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3425C" w14:textId="77777777" w:rsidR="007D5748" w:rsidRPr="007B7470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01E5A775" w14:textId="77777777" w:rsidR="007D5748" w:rsidRPr="007B7470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6255D36C" w14:textId="77777777" w:rsidR="00E963A3" w:rsidRPr="007B7470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19CBE9D" w14:textId="77777777" w:rsidR="005307FC" w:rsidRPr="007B7470" w:rsidRDefault="005307FC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549587D" w14:textId="77777777" w:rsidR="00E963A3" w:rsidRPr="007B7470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29D489E1" w14:textId="3B5D7A5D" w:rsid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1</w:t>
      </w:r>
      <w:r w:rsidR="001F624A"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>/A</w:t>
      </w:r>
      <w:r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tbl>
      <w:tblPr>
        <w:tblW w:w="10033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18"/>
        <w:gridCol w:w="1701"/>
        <w:gridCol w:w="1417"/>
        <w:gridCol w:w="1669"/>
      </w:tblGrid>
      <w:tr w:rsidR="00DE51F1" w:rsidRPr="00DE51F1" w14:paraId="092275AF" w14:textId="77777777" w:rsidTr="00DE51F1">
        <w:trPr>
          <w:trHeight w:val="1252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D94F84" w14:textId="77777777" w:rsidR="00DE51F1" w:rsidRPr="00DE51F1" w:rsidRDefault="00DE51F1" w:rsidP="00DE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62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1CC63EE" w14:textId="77777777" w:rsidR="00DE51F1" w:rsidRPr="00DE51F1" w:rsidRDefault="00DE51F1" w:rsidP="00DE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DE51F1" w:rsidRPr="00DE51F1" w14:paraId="704C572E" w14:textId="77777777" w:rsidTr="00DE51F1">
        <w:trPr>
          <w:trHeight w:val="331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97459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7C12F88" w14:textId="77777777" w:rsidR="00DE51F1" w:rsidRPr="00DE51F1" w:rsidRDefault="00DE51F1" w:rsidP="00DE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9494CE6" w14:textId="77777777" w:rsidR="00DE51F1" w:rsidRPr="00DE51F1" w:rsidRDefault="00DE51F1" w:rsidP="00DE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C17DAE3" w14:textId="77777777" w:rsidR="00DE51F1" w:rsidRPr="00DE51F1" w:rsidRDefault="00DE51F1" w:rsidP="00DE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350D4E" w14:textId="77777777" w:rsidR="00DE51F1" w:rsidRPr="00DE51F1" w:rsidRDefault="00DE51F1" w:rsidP="00DE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2027</w:t>
            </w:r>
          </w:p>
        </w:tc>
      </w:tr>
      <w:tr w:rsidR="00DE51F1" w:rsidRPr="00DE51F1" w14:paraId="41806840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BB9647D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250F516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6D7397E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C54ADA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0D549E2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2551E7F7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308B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F47C6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13366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D99EF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74369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08240C67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B9E2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3F40E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6BEEF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7CECA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4C771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E51F1" w:rsidRPr="00DE51F1" w14:paraId="38DE09F0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C706E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221D3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86AC6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526F1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3AC84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0E91F567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01430" w14:textId="77777777" w:rsidR="00DE51F1" w:rsidRPr="00DE51F1" w:rsidRDefault="00DE51F1" w:rsidP="00DE51F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3416B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16064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BB0D9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C4A7A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59CBF8D3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0240C" w14:textId="77777777" w:rsidR="00DE51F1" w:rsidRPr="00DE51F1" w:rsidRDefault="00DE51F1" w:rsidP="00DE51F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999B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8A076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0777B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46E66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087D32A9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59238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72079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5894A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0BE3B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E8D3C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3B75486F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D228F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3A564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C8DD9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A913A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249C8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570FE49A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8AECE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6DE91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53054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BBD37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B162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4BE8105D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7C1C648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FE085EE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828 817 756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37EEA21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926 252 302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6E8D8C5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977 829 928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DD0BCCD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1 032 544 499</w:t>
            </w:r>
          </w:p>
        </w:tc>
      </w:tr>
      <w:tr w:rsidR="00DE51F1" w:rsidRPr="00DE51F1" w14:paraId="2C346825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89E6C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25885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AC47F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148B4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EF1F0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5EEA3BC8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C12C1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8629D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BD51D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B763A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36DDB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E51F1" w:rsidRPr="00DE51F1" w14:paraId="4EF24471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43D99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vplyv na ŠR - kapitola MPSVR SR (07C - Sociálna inklúzia)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BFD88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15 732 372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A3A46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12 451 814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A708A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12 872 730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C2132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13 551 896</w:t>
            </w:r>
          </w:p>
        </w:tc>
      </w:tr>
      <w:tr w:rsidR="00DE51F1" w:rsidRPr="00DE51F1" w14:paraId="69728CF8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8959E" w14:textId="77777777" w:rsidR="00DE51F1" w:rsidRPr="00DE51F1" w:rsidRDefault="00DE51F1" w:rsidP="00DE51F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09DD2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15 732 372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36FCE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12 451 814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52F0B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12 872 730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A808D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13 551 896</w:t>
            </w:r>
          </w:p>
        </w:tc>
      </w:tr>
      <w:tr w:rsidR="00DE51F1" w:rsidRPr="00DE51F1" w14:paraId="2479F78A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6E7B9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Inštitúcie s osobitným systémom sociálneho zabezpečenia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4980C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4 210 306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9D727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4 504 297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FE85B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4 600 625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1C831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4 728 016</w:t>
            </w:r>
          </w:p>
        </w:tc>
      </w:tr>
      <w:tr w:rsidR="00DE51F1" w:rsidRPr="00DE51F1" w14:paraId="541FC6A1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A26A5" w14:textId="77777777" w:rsidR="00DE51F1" w:rsidRPr="00DE51F1" w:rsidRDefault="00DE51F1" w:rsidP="00DE51F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z toho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8D03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39CB4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FA5D2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929A8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E51F1" w:rsidRPr="00DE51F1" w14:paraId="1E283443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FBF5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vplyv na ŠR - kapitola MV SR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5CE4E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1 860 081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85A2E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1 951 799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87A5E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1 940 140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B31F5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1 924 099</w:t>
            </w:r>
          </w:p>
        </w:tc>
      </w:tr>
      <w:tr w:rsidR="00DE51F1" w:rsidRPr="00DE51F1" w14:paraId="63858681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9A0EC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vplyv na ŠR - kapitola MO SR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F2225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1 527 619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DF049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1 580 461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7EA54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1 540 106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548C6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1 492 636</w:t>
            </w:r>
          </w:p>
        </w:tc>
      </w:tr>
      <w:tr w:rsidR="00DE51F1" w:rsidRPr="00DE51F1" w14:paraId="55F39F6B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5F402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vplyv na ŠR - kapitola MS SR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EAED7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466 528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65E32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512 642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89A2D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554 733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F8D7C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610 774</w:t>
            </w:r>
          </w:p>
        </w:tc>
      </w:tr>
      <w:tr w:rsidR="00DE51F1" w:rsidRPr="00DE51F1" w14:paraId="51D2CBB3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7AFBF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vplyv na ŠR - kapitola MF SR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E3776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356 079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2741E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459 394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DA354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565 645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8DE1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700 506</w:t>
            </w:r>
          </w:p>
        </w:tc>
      </w:tr>
      <w:tr w:rsidR="00DE51F1" w:rsidRPr="00DE51F1" w14:paraId="531C5304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D7F80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11370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8388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9DC10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C1B9D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2532BB1F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99966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E8279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01A12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2020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E68AF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5E331306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15AEC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9CE3A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4D48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67E33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44976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57BCB9F6" w14:textId="77777777" w:rsidTr="00DE51F1">
        <w:trPr>
          <w:trHeight w:val="316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DC13E" w14:textId="77777777" w:rsidR="00DE51F1" w:rsidRPr="00DE51F1" w:rsidRDefault="00DE51F1" w:rsidP="00DE51F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z toho vplyv nových úloh v zmysle ods. 2 Čl. 6 ústavného zákona č. 493/2011 Z. z.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B4F39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B2688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20DAA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31FED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3A2AB62E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6FDBC" w14:textId="77777777" w:rsidR="00DE51F1" w:rsidRPr="00DE51F1" w:rsidRDefault="00DE51F1" w:rsidP="00DE51F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o rozpočtovej zodpovednosti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120AA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EEDE8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99015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9554F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E51F1" w:rsidRPr="00DE51F1" w14:paraId="1F906A41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BCD91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9F8C2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91672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F09CD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7D703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0" w:name="_GoBack"/>
            <w:bookmarkEnd w:id="0"/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61FBAF94" w14:textId="77777777" w:rsidTr="00DE51F1">
        <w:trPr>
          <w:trHeight w:val="316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90321" w14:textId="77777777" w:rsidR="00DE51F1" w:rsidRPr="00DE51F1" w:rsidRDefault="00DE51F1" w:rsidP="00DE51F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lastRenderedPageBreak/>
              <w:t xml:space="preserve">z toho vplyv nových úloh v zmysle ods. 2 Čl. 6 ústavného zákona č. 493/2011 Z. z.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9AF5A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8E989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41573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786CF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70D53F2F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AEB0" w14:textId="77777777" w:rsidR="00DE51F1" w:rsidRPr="00DE51F1" w:rsidRDefault="00DE51F1" w:rsidP="00DE51F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o rozpočtovej zodpovednosti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95B51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13A45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54F0B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63B15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E51F1" w:rsidRPr="00DE51F1" w14:paraId="21CC5BA8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5F4DF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 xml:space="preserve"> vplyv na Sociálnu poisťovňu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FE028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808 875 078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753DE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909 296 191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956E0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960 356 573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68014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1 014 264 587</w:t>
            </w:r>
          </w:p>
        </w:tc>
      </w:tr>
      <w:tr w:rsidR="00DE51F1" w:rsidRPr="00DE51F1" w14:paraId="53ED775F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7E4F996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647BE81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9643646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4830C59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27D81E7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29C76359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96C79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34C8C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C9AF5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18BD6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E5A9F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2B080602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B2226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9FD52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813C0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A61DF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99FE6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386448A8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B5131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6B62C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762B8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2F12E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B3E5D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55E70081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42AD2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BB9AB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EA6DE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47301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CDDD5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52338F73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A0B43AF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D305CDA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366ED97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EB57DE5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3AB6AF9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28295FF2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0313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B0A4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A5B04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2A7AE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7A888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7710CA5D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2882D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F0834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A9546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D64DC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3423B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390B7F5D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05894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31D48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6FBC4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57946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A61EC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33609DA4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1EA88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F0B6A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5E190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B1520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62EDC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6E88E763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C8C6FC0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2A7E40D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828 817 756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DE4B59F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926 252 302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A1841A5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977 829 928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F9B2937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1 032 544 499</w:t>
            </w:r>
          </w:p>
        </w:tc>
      </w:tr>
      <w:tr w:rsidR="00DE51F1" w:rsidRPr="00DE51F1" w14:paraId="7489AC93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1BAF3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Rozpočtové prostriedky Všeobecná pokladničná správa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DCB07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828 817 756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2A1B7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926 252 302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2989C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977 829 928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57C2E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1 032 544 499</w:t>
            </w:r>
          </w:p>
        </w:tc>
      </w:tr>
      <w:tr w:rsidR="00DE51F1" w:rsidRPr="00DE51F1" w14:paraId="55F0D0F8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0AE88A0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2BC3A78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A1BC6FE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ADB6FF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1521B5E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E51F1" w:rsidRPr="00DE51F1" w14:paraId="646B43F7" w14:textId="77777777" w:rsidTr="00DE51F1">
        <w:trPr>
          <w:trHeight w:val="3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28DA28C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EA19047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728CF34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3A1EECE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6534ADA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19515A11" w14:textId="37E6C99A" w:rsidR="007D6F78" w:rsidRDefault="007D6F78" w:rsidP="00757D6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BD0EF44" w14:textId="77777777" w:rsidR="00DE51F1" w:rsidRDefault="00DE51F1" w:rsidP="00757D63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0F8F300" w14:textId="5C05E4DE" w:rsidR="001F624A" w:rsidRDefault="001C721D" w:rsidP="00785085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                  Tabuľka č. 1/B</w:t>
      </w:r>
    </w:p>
    <w:tbl>
      <w:tblPr>
        <w:tblW w:w="1006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18"/>
        <w:gridCol w:w="1701"/>
        <w:gridCol w:w="1417"/>
        <w:gridCol w:w="1697"/>
      </w:tblGrid>
      <w:tr w:rsidR="00DE51F1" w:rsidRPr="00DE51F1" w14:paraId="4F23D27C" w14:textId="77777777" w:rsidTr="00DE51F1">
        <w:trPr>
          <w:trHeight w:val="312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29244A2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FA710" w14:textId="77777777" w:rsidR="00DE51F1" w:rsidRPr="00DE51F1" w:rsidRDefault="00DE51F1" w:rsidP="00DE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2024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8CABB" w14:textId="77777777" w:rsidR="00DE51F1" w:rsidRPr="00DE51F1" w:rsidRDefault="00DE51F1" w:rsidP="00DE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2025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6516F" w14:textId="77777777" w:rsidR="00DE51F1" w:rsidRPr="00DE51F1" w:rsidRDefault="00DE51F1" w:rsidP="00DE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2026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EDF93" w14:textId="77777777" w:rsidR="00DE51F1" w:rsidRPr="00DE51F1" w:rsidRDefault="00DE51F1" w:rsidP="00DE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2027</w:t>
            </w:r>
          </w:p>
        </w:tc>
      </w:tr>
      <w:tr w:rsidR="00DE51F1" w:rsidRPr="00DE51F1" w14:paraId="19C6CDB3" w14:textId="77777777" w:rsidTr="00DE51F1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4EAED9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Vplyvy na limit verejných výdavkov verejnej správy celkom (v metodike ESA 2010)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67F77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4E0C1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F34DE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BD993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</w:t>
            </w:r>
          </w:p>
        </w:tc>
      </w:tr>
      <w:tr w:rsidR="00DE51F1" w:rsidRPr="00DE51F1" w14:paraId="7F4C7188" w14:textId="77777777" w:rsidTr="00DE51F1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ACDFD2D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 tom: za každý subjekt verejnej správy zvlášť / program zvlášť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6AD8B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C93A0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82AB4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B2378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</w:t>
            </w:r>
          </w:p>
        </w:tc>
      </w:tr>
      <w:tr w:rsidR="00DE51F1" w:rsidRPr="00DE51F1" w14:paraId="229C2EE1" w14:textId="77777777" w:rsidTr="00DE51F1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2AC5E6D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 toho: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F445B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E18D8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C02BE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1F8A3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DE51F1" w:rsidRPr="00DE51F1" w14:paraId="7F7B0D4B" w14:textId="77777777" w:rsidTr="00DE51F1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CBF20EA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vplyv na limit verejných výdavkov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E8D2C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-808 875 078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A947E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-909 296 191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F98DD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-960 356 573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83021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-1 014 264 587</w:t>
            </w:r>
          </w:p>
        </w:tc>
      </w:tr>
      <w:tr w:rsidR="00DE51F1" w:rsidRPr="00DE51F1" w14:paraId="39E6D767" w14:textId="77777777" w:rsidTr="00DE51F1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B9F600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 tom: MPSVR SR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F2C4D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15 732 372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58B1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12 451 814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E6C85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12 872 730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60B93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13 551 896</w:t>
            </w:r>
          </w:p>
        </w:tc>
      </w:tr>
      <w:tr w:rsidR="00DE51F1" w:rsidRPr="00DE51F1" w14:paraId="72C38FDA" w14:textId="77777777" w:rsidTr="00DE51F1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E24B74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MV SR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59474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1 860 081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D14E3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1 951 799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70DED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1 940 140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DFF2F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1 924 099</w:t>
            </w:r>
          </w:p>
        </w:tc>
      </w:tr>
      <w:tr w:rsidR="00DE51F1" w:rsidRPr="00DE51F1" w14:paraId="270FD241" w14:textId="77777777" w:rsidTr="00DE51F1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3729FF8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MO SR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FDE02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1 527 619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4E8AA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1 580 461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E9801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1 540 106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A1475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1 492 636</w:t>
            </w:r>
          </w:p>
        </w:tc>
      </w:tr>
      <w:tr w:rsidR="00DE51F1" w:rsidRPr="00DE51F1" w14:paraId="451FE442" w14:textId="77777777" w:rsidTr="00DE51F1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501C3EF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MS SR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663C4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466 528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E3C09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512 642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1D2FA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554 733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79305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610 774</w:t>
            </w:r>
          </w:p>
        </w:tc>
      </w:tr>
      <w:tr w:rsidR="00DE51F1" w:rsidRPr="00DE51F1" w14:paraId="72A3BE84" w14:textId="77777777" w:rsidTr="00DE51F1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3848FB7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MF SR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A5438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356 079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DC22F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459 394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F56BF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565 645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FB6C7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700 506</w:t>
            </w:r>
          </w:p>
        </w:tc>
      </w:tr>
      <w:tr w:rsidR="00DE51F1" w:rsidRPr="00DE51F1" w14:paraId="6B54B8C6" w14:textId="77777777" w:rsidTr="00DE51F1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D0C012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        Všeobecná pokladničná správa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53E97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-828 817 756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F0EB5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-926 252 302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4064E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-977 829 928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29BEC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-1 032 544 499</w:t>
            </w:r>
          </w:p>
        </w:tc>
      </w:tr>
      <w:tr w:rsidR="00DE51F1" w:rsidRPr="00DE51F1" w14:paraId="52209E83" w14:textId="77777777" w:rsidTr="00DE51F1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417081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vplyv na Sociálnu poisťovňu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5BFFB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808 875 078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2E616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909 296 191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1B507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960 356 573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AC1FC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1 014 264 587</w:t>
            </w:r>
          </w:p>
        </w:tc>
      </w:tr>
      <w:tr w:rsidR="00DE51F1" w:rsidRPr="00DE51F1" w14:paraId="27C05267" w14:textId="77777777" w:rsidTr="00DE51F1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86DE9BF" w14:textId="77777777" w:rsidR="00DE51F1" w:rsidRPr="00DE51F1" w:rsidRDefault="00DE51F1" w:rsidP="00DE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vplyv na limit verejných výdavkov ďalších súčastí rozpočtu verejnej správy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D1C47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2AC1A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15941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9FD8A" w14:textId="77777777" w:rsidR="00DE51F1" w:rsidRPr="00DE51F1" w:rsidRDefault="00DE51F1" w:rsidP="00DE5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E5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0 </w:t>
            </w:r>
          </w:p>
        </w:tc>
      </w:tr>
    </w:tbl>
    <w:p w14:paraId="6929F87B" w14:textId="35977F2A" w:rsidR="00DE51F1" w:rsidRDefault="00DE51F1" w:rsidP="00785085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52EE3A3" w14:textId="77777777" w:rsidR="001C27E0" w:rsidRDefault="001C27E0" w:rsidP="00785085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98B310D" w14:textId="30BE7C1C" w:rsidR="00982676" w:rsidRDefault="00982676" w:rsidP="00785085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6AC080E" w14:textId="77777777" w:rsidR="00982676" w:rsidRPr="007B7470" w:rsidRDefault="00982676" w:rsidP="00785085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0C69F08" w14:textId="7AF867BC" w:rsidR="007D5748" w:rsidRPr="007B7470" w:rsidRDefault="007D5748" w:rsidP="007750C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1ECFD6CA" w14:textId="77777777" w:rsidR="007D5748" w:rsidRPr="007B7470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45EE62CA" w14:textId="4A372D0B" w:rsidR="00CF188C" w:rsidRDefault="00F4631C" w:rsidP="00F4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zákona zakladá negatívne finančné vplyvy na rozpočet Sociálnej poisťovne. Zvýšené výdavky</w:t>
      </w:r>
      <w:r w:rsidR="006D73D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návrhu zákona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budú financované z prostriedkov </w:t>
      </w:r>
      <w:r w:rsidR="009A276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Všeobecnej pokladničnej správy.</w:t>
      </w:r>
      <w:r w:rsidR="00A7135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2EFBF564" w14:textId="77777777" w:rsidR="00385478" w:rsidRDefault="0038547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301D752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48AE1E09" w14:textId="77777777" w:rsidR="00385478" w:rsidRPr="007B7470" w:rsidRDefault="0038547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C3106A" w14:textId="77777777" w:rsidR="007D5748" w:rsidRPr="007B7470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0859A7D9" w14:textId="77777777" w:rsidR="007D5748" w:rsidRPr="007B7470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288F48A" w14:textId="762B822F" w:rsidR="002B36EB" w:rsidRDefault="002B36EB" w:rsidP="002B36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0DD">
        <w:rPr>
          <w:rFonts w:ascii="Times New Roman" w:hAnsi="Times New Roman" w:cs="Times New Roman"/>
          <w:bCs/>
          <w:sz w:val="24"/>
          <w:szCs w:val="24"/>
        </w:rPr>
        <w:t>Návrh zákona, ktorým sa mení a dopĺňa zákon č. 461/2003 Z. z. o sociálnom poistení v znení neskorších predpisov a ktorým sa menia a dopĺňajú niektoré zákony navrhuje</w:t>
      </w:r>
      <w:r>
        <w:rPr>
          <w:rFonts w:ascii="Times New Roman" w:hAnsi="Times New Roman" w:cs="Times New Roman"/>
          <w:bCs/>
          <w:sz w:val="24"/>
          <w:szCs w:val="24"/>
        </w:rPr>
        <w:t xml:space="preserve"> zavedenie</w:t>
      </w:r>
      <w:r w:rsidRPr="00537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10C4">
        <w:rPr>
          <w:rFonts w:ascii="Times New Roman" w:hAnsi="Times New Roman" w:cs="Times New Roman"/>
          <w:bCs/>
          <w:sz w:val="24"/>
          <w:szCs w:val="24"/>
        </w:rPr>
        <w:t>13.</w:t>
      </w:r>
      <w:r w:rsidR="000D10C4" w:rsidRPr="00537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70DD">
        <w:rPr>
          <w:rFonts w:ascii="Times New Roman" w:hAnsi="Times New Roman" w:cs="Times New Roman"/>
          <w:bCs/>
          <w:sz w:val="24"/>
          <w:szCs w:val="24"/>
        </w:rPr>
        <w:t>dôchodku</w:t>
      </w:r>
      <w:r>
        <w:rPr>
          <w:rFonts w:ascii="Times New Roman" w:hAnsi="Times New Roman" w:cs="Times New Roman"/>
          <w:bCs/>
          <w:sz w:val="24"/>
          <w:szCs w:val="24"/>
        </w:rPr>
        <w:t xml:space="preserve"> ako novej</w:t>
      </w:r>
      <w:r w:rsidR="000D10C4">
        <w:rPr>
          <w:rFonts w:ascii="Times New Roman" w:hAnsi="Times New Roman" w:cs="Times New Roman"/>
          <w:bCs/>
          <w:sz w:val="24"/>
          <w:szCs w:val="24"/>
        </w:rPr>
        <w:t xml:space="preserve"> dôchodkovej</w:t>
      </w:r>
      <w:r>
        <w:rPr>
          <w:rFonts w:ascii="Times New Roman" w:hAnsi="Times New Roman" w:cs="Times New Roman"/>
          <w:bCs/>
          <w:sz w:val="24"/>
          <w:szCs w:val="24"/>
        </w:rPr>
        <w:t xml:space="preserve"> dávky sociálneho poistenia. </w:t>
      </w:r>
    </w:p>
    <w:p w14:paraId="0B1A41A1" w14:textId="77777777" w:rsidR="00BC0119" w:rsidRDefault="00BC0119" w:rsidP="002B3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547BC2" w14:textId="1D645D00" w:rsidR="002B36EB" w:rsidRDefault="002B36EB" w:rsidP="002B36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6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základe súčasného právneho stavu sa 13. dôchodok vypláca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zo štátneho rozpočtu ako </w:t>
      </w:r>
      <w:r w:rsidR="000D10C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štátna sociálna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dávka  </w:t>
      </w:r>
      <w:r w:rsidRPr="002B36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podľa vzorca, pričom maximálna suma 13. dôchodku predstavuje 300 eur a minimálna suma </w:t>
      </w:r>
      <w:r w:rsidRPr="002B36EB">
        <w:rPr>
          <w:rFonts w:ascii="Times New Roman" w:hAnsi="Times New Roman" w:cs="Times New Roman"/>
          <w:bCs/>
          <w:sz w:val="24"/>
          <w:szCs w:val="24"/>
        </w:rPr>
        <w:t xml:space="preserve"> 50 eur. V</w:t>
      </w:r>
      <w:r w:rsidRPr="002B36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zhľadom k tomu, že </w:t>
      </w:r>
      <w:r w:rsidR="000D10C4" w:rsidRPr="00941B8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suma 13. dôchodku je vo vzťahu k priemernej sume daných dôchodkov vo väčšine prípadov veľmi nízka,</w:t>
      </w:r>
      <w:r w:rsidR="000D10C4" w:rsidRPr="000D10C4">
        <w:rPr>
          <w:rFonts w:ascii="Times New Roman" w:hAnsi="Times New Roman" w:cs="Times New Roman"/>
          <w:bCs/>
        </w:rPr>
        <w:t xml:space="preserve"> </w:t>
      </w:r>
      <w:r w:rsidRPr="000D10C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navrhuje</w:t>
      </w:r>
      <w:r w:rsidRPr="002B36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úprava 13. dôchodku a jeho zvýšenie na priemernú</w:t>
      </w:r>
      <w:r w:rsidRPr="002B36EB">
        <w:rPr>
          <w:rFonts w:ascii="Times New Roman" w:hAnsi="Times New Roman" w:cs="Times New Roman"/>
          <w:bCs/>
          <w:sz w:val="24"/>
          <w:szCs w:val="24"/>
        </w:rPr>
        <w:t xml:space="preserve"> mesačnú</w:t>
      </w:r>
      <w:r w:rsidRPr="002B36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sumu </w:t>
      </w:r>
      <w:r w:rsidRPr="002B36EB">
        <w:rPr>
          <w:rFonts w:ascii="Times New Roman" w:hAnsi="Times New Roman" w:cs="Times New Roman"/>
          <w:bCs/>
          <w:sz w:val="24"/>
          <w:szCs w:val="24"/>
        </w:rPr>
        <w:t xml:space="preserve">príslušnej dôchodkovej dávky vykázanej Sociálnou poisťovňou za kalendárny rok, ktorý predchádza kalendárnemu roku, v ktorom sa určuje suma 13. dôchodku. Minimálna suma 13. dôchodku pre príslušnú dôchodkovú dávku sa stanovuje na úrovni 300 eur. </w:t>
      </w:r>
    </w:p>
    <w:p w14:paraId="091C72C8" w14:textId="77777777" w:rsidR="00BC0119" w:rsidRPr="002B36EB" w:rsidRDefault="00BC0119" w:rsidP="002B36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6C2A11" w14:textId="12BCAFAF" w:rsidR="007D5748" w:rsidRPr="00982676" w:rsidRDefault="002B36EB" w:rsidP="002B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2676">
        <w:rPr>
          <w:rFonts w:ascii="Times New Roman" w:hAnsi="Times New Roman" w:cs="Times New Roman"/>
          <w:sz w:val="24"/>
          <w:szCs w:val="24"/>
        </w:rPr>
        <w:t>Opatrenie bude financované z rozpočtu Sociálnej poisťovne</w:t>
      </w:r>
      <w:r w:rsidR="002C719E" w:rsidRPr="00982676">
        <w:rPr>
          <w:rFonts w:ascii="Times New Roman" w:hAnsi="Times New Roman" w:cs="Times New Roman"/>
          <w:sz w:val="24"/>
          <w:szCs w:val="24"/>
        </w:rPr>
        <w:t xml:space="preserve"> zo základného fondu starobného a základného fondu invalidného poistenia</w:t>
      </w:r>
      <w:r w:rsidRPr="00982676">
        <w:rPr>
          <w:rFonts w:ascii="Times New Roman" w:hAnsi="Times New Roman" w:cs="Times New Roman"/>
          <w:sz w:val="24"/>
          <w:szCs w:val="24"/>
        </w:rPr>
        <w:t xml:space="preserve"> s výnimkou </w:t>
      </w:r>
      <w:r w:rsidR="000D10C4" w:rsidRPr="00982676">
        <w:rPr>
          <w:rFonts w:ascii="Times New Roman" w:hAnsi="Times New Roman" w:cs="Times New Roman"/>
          <w:sz w:val="24"/>
          <w:szCs w:val="24"/>
        </w:rPr>
        <w:t xml:space="preserve">13. </w:t>
      </w:r>
      <w:r w:rsidRPr="00982676">
        <w:rPr>
          <w:rFonts w:ascii="Times New Roman" w:hAnsi="Times New Roman" w:cs="Times New Roman"/>
          <w:sz w:val="24"/>
          <w:szCs w:val="24"/>
        </w:rPr>
        <w:t>dôchodku pre poberateľov tzv. invalidného dôchodku z mladosti a sociálneho dôchodku, ktoré budú hradené zo štátneho rozpočtu (kapitola MPSVR SR)</w:t>
      </w:r>
      <w:r w:rsidR="003802A4" w:rsidRPr="00982676">
        <w:rPr>
          <w:rFonts w:ascii="Times New Roman" w:hAnsi="Times New Roman" w:cs="Times New Roman"/>
          <w:sz w:val="24"/>
          <w:szCs w:val="24"/>
        </w:rPr>
        <w:t xml:space="preserve"> </w:t>
      </w:r>
      <w:r w:rsidR="004B651D" w:rsidRPr="00982676">
        <w:rPr>
          <w:rFonts w:ascii="Times New Roman" w:hAnsi="Times New Roman" w:cs="Times New Roman"/>
          <w:sz w:val="24"/>
          <w:szCs w:val="24"/>
        </w:rPr>
        <w:t xml:space="preserve">s výnimkou </w:t>
      </w:r>
      <w:r w:rsidR="00D60304" w:rsidRPr="00982676">
        <w:rPr>
          <w:rFonts w:ascii="Times New Roman" w:hAnsi="Times New Roman" w:cs="Times New Roman"/>
          <w:sz w:val="24"/>
          <w:szCs w:val="24"/>
        </w:rPr>
        <w:t xml:space="preserve">tzv. </w:t>
      </w:r>
      <w:r w:rsidR="004B651D" w:rsidRPr="00982676">
        <w:rPr>
          <w:rFonts w:ascii="Times New Roman" w:hAnsi="Times New Roman" w:cs="Times New Roman"/>
          <w:sz w:val="24"/>
          <w:szCs w:val="24"/>
        </w:rPr>
        <w:t>prekvalifikovaných dôchodkov</w:t>
      </w:r>
      <w:r w:rsidR="00982676" w:rsidRPr="00982676">
        <w:rPr>
          <w:rFonts w:ascii="Times New Roman" w:hAnsi="Times New Roman" w:cs="Times New Roman"/>
          <w:sz w:val="24"/>
          <w:szCs w:val="24"/>
        </w:rPr>
        <w:t xml:space="preserve"> </w:t>
      </w:r>
      <w:r w:rsidR="00982676">
        <w:rPr>
          <w:rFonts w:ascii="Times New Roman" w:hAnsi="Times New Roman" w:cs="Times New Roman"/>
          <w:sz w:val="24"/>
          <w:szCs w:val="24"/>
        </w:rPr>
        <w:t xml:space="preserve"> a </w:t>
      </w:r>
      <w:r w:rsidR="00982676">
        <w:rPr>
          <w:rFonts w:ascii="Times New Roman" w:hAnsi="Times New Roman"/>
          <w:sz w:val="24"/>
          <w:szCs w:val="24"/>
        </w:rPr>
        <w:t>poberateľov</w:t>
      </w:r>
      <w:r w:rsidR="00982676" w:rsidRPr="00982676">
        <w:rPr>
          <w:rFonts w:ascii="Times New Roman" w:hAnsi="Times New Roman"/>
          <w:sz w:val="24"/>
          <w:szCs w:val="24"/>
        </w:rPr>
        <w:t xml:space="preserve"> výsluhového dôchodku, ktorí dovŕšili dôchodkový vek podľa všeobecných predpisov o sociálnom poistení, poberateľom invalidného výsluhového dôchodku, vdovského výsluhového dôchodku, vdoveckého výsluhového dôchodku a sirotského výsluhového dôchodku</w:t>
      </w:r>
      <w:r w:rsidR="004B651D" w:rsidRPr="00982676">
        <w:rPr>
          <w:rFonts w:ascii="Times New Roman" w:hAnsi="Times New Roman" w:cs="Times New Roman"/>
          <w:sz w:val="24"/>
          <w:szCs w:val="24"/>
        </w:rPr>
        <w:t>.</w:t>
      </w:r>
    </w:p>
    <w:p w14:paraId="079685A0" w14:textId="77777777" w:rsidR="00BC0119" w:rsidRDefault="00BC0119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4910E7D" w14:textId="77777777" w:rsidR="00BC0119" w:rsidRDefault="00BC0119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BE59033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70D9D69B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0AEF98" w14:textId="77777777" w:rsidR="007D5748" w:rsidRPr="007B7470" w:rsidRDefault="002B36EB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X</w:t>
      </w:r>
      <w:r w:rsidR="007D5748" w:rsidRPr="007B747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B7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7D5748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6E967AA6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2B36E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B747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1DEC29D1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080D05FB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76AB137F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316DE423" w14:textId="5039F8A5" w:rsidR="00EC2E20" w:rsidRDefault="00EC2E20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04A3FD" w14:textId="77777777" w:rsidR="00105EC1" w:rsidRPr="007B7470" w:rsidRDefault="00105EC1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C79574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47BD31D2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F5312B" w14:textId="18F7AFAE" w:rsidR="00692F1C" w:rsidRDefault="006B2C3C" w:rsidP="00EC2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Vzhľadom na aktuálny počet poberateľov dôchodkových dávok, predpokladáme, že v roku 2024 až 202</w:t>
      </w:r>
      <w:r w:rsidR="001E7693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mať nárok na výplatu 13. dôchodku približne 1,47 až 1,</w:t>
      </w:r>
      <w:r w:rsidR="001E7693">
        <w:rPr>
          <w:rFonts w:ascii="Times New Roman" w:eastAsia="Times New Roman" w:hAnsi="Times New Roman" w:cs="Times New Roman"/>
          <w:sz w:val="24"/>
          <w:szCs w:val="24"/>
          <w:lang w:eastAsia="sk-SK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mil. poberateľov</w:t>
      </w:r>
      <w:r w:rsidR="007D6F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dôchodkových dávok. </w:t>
      </w:r>
    </w:p>
    <w:p w14:paraId="7EAD2431" w14:textId="77777777" w:rsidR="00D8183A" w:rsidRDefault="00D8183A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D51A014" w14:textId="3ACDA7DA" w:rsidR="007D5748" w:rsidRPr="007B7470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 xml:space="preserve">Tabuľka č. 2 </w:t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B7470" w14:paraId="79652F49" w14:textId="77777777" w:rsidTr="006B2C3C">
        <w:trPr>
          <w:cantSplit/>
          <w:trHeight w:val="70"/>
          <w:jc w:val="center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5F76D344" w14:textId="77777777" w:rsidR="007D5748" w:rsidRPr="00CD557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D557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6C93B3CA" w14:textId="77777777" w:rsidR="007D5748" w:rsidRPr="00CD557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D557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Odhadované objemy</w:t>
            </w:r>
          </w:p>
        </w:tc>
      </w:tr>
      <w:tr w:rsidR="007D5748" w:rsidRPr="007B7470" w14:paraId="30D19DBE" w14:textId="77777777" w:rsidTr="006B2C3C">
        <w:trPr>
          <w:cantSplit/>
          <w:trHeight w:val="70"/>
          <w:jc w:val="center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39D3FABB" w14:textId="77777777" w:rsidR="007D5748" w:rsidRPr="00CD557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446B17A" w14:textId="711B52B7" w:rsidR="007D5748" w:rsidRPr="00CD5574" w:rsidRDefault="00C91423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D557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</w:t>
            </w:r>
            <w:r w:rsidR="001E769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7134B1E" w14:textId="404132A3" w:rsidR="007D5748" w:rsidRPr="00CD5574" w:rsidRDefault="00C91423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D557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</w:t>
            </w:r>
            <w:r w:rsidR="001E769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A35A7C6" w14:textId="2040704F" w:rsidR="007D5748" w:rsidRPr="00CD5574" w:rsidRDefault="00C91423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D557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</w:t>
            </w:r>
            <w:r w:rsidR="001E769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77223BB" w14:textId="6321390D" w:rsidR="007D5748" w:rsidRPr="00CD5574" w:rsidRDefault="00C91423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D557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</w:t>
            </w:r>
            <w:r w:rsidR="001E769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</w:t>
            </w:r>
          </w:p>
        </w:tc>
      </w:tr>
      <w:tr w:rsidR="001E7693" w:rsidRPr="007B7470" w14:paraId="14CC105B" w14:textId="77777777" w:rsidTr="00D8183A">
        <w:trPr>
          <w:trHeight w:val="70"/>
          <w:jc w:val="center"/>
        </w:trPr>
        <w:tc>
          <w:tcPr>
            <w:tcW w:w="4530" w:type="dxa"/>
          </w:tcPr>
          <w:p w14:paraId="749D4F92" w14:textId="77777777" w:rsidR="001E7693" w:rsidRPr="00CD5574" w:rsidRDefault="001E7693" w:rsidP="001E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Odhadovaný počet poberateľov 13. dôchodku</w:t>
            </w:r>
          </w:p>
        </w:tc>
        <w:tc>
          <w:tcPr>
            <w:tcW w:w="1134" w:type="dxa"/>
            <w:vAlign w:val="bottom"/>
          </w:tcPr>
          <w:p w14:paraId="5202942A" w14:textId="0C9683F6" w:rsidR="001E7693" w:rsidRPr="00CD5574" w:rsidRDefault="001E7693" w:rsidP="001E76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 CE" w:hAnsi="Arial CE" w:cs="Calibri"/>
                <w:b/>
                <w:bCs/>
                <w:sz w:val="20"/>
                <w:szCs w:val="20"/>
              </w:rPr>
              <w:t>1 468 278</w:t>
            </w:r>
          </w:p>
        </w:tc>
        <w:tc>
          <w:tcPr>
            <w:tcW w:w="1134" w:type="dxa"/>
            <w:vAlign w:val="bottom"/>
          </w:tcPr>
          <w:p w14:paraId="47FB0079" w14:textId="05513EDA" w:rsidR="001E7693" w:rsidRPr="00CD5574" w:rsidRDefault="001E7693" w:rsidP="001E76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Arial CE" w:hAnsi="Arial CE" w:cs="Calibri"/>
                <w:b/>
                <w:bCs/>
                <w:sz w:val="20"/>
                <w:szCs w:val="20"/>
              </w:rPr>
              <w:t>1 479 145</w:t>
            </w:r>
          </w:p>
        </w:tc>
        <w:tc>
          <w:tcPr>
            <w:tcW w:w="1134" w:type="dxa"/>
            <w:vAlign w:val="bottom"/>
          </w:tcPr>
          <w:p w14:paraId="034E0D69" w14:textId="18E4D371" w:rsidR="001E7693" w:rsidRPr="00CD5574" w:rsidRDefault="001E7693" w:rsidP="001E76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Arial CE" w:hAnsi="Arial CE" w:cs="Calibri"/>
                <w:b/>
                <w:bCs/>
                <w:sz w:val="20"/>
                <w:szCs w:val="20"/>
              </w:rPr>
              <w:t>1 491 380</w:t>
            </w:r>
          </w:p>
        </w:tc>
        <w:tc>
          <w:tcPr>
            <w:tcW w:w="1134" w:type="dxa"/>
            <w:vAlign w:val="bottom"/>
          </w:tcPr>
          <w:p w14:paraId="64651463" w14:textId="1D9049E7" w:rsidR="001E7693" w:rsidRPr="00CD5574" w:rsidRDefault="001E7693" w:rsidP="001E769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Arial CE" w:hAnsi="Arial CE" w:cs="Calibri"/>
                <w:b/>
                <w:bCs/>
                <w:sz w:val="20"/>
                <w:szCs w:val="20"/>
              </w:rPr>
              <w:t>1 504 283</w:t>
            </w:r>
          </w:p>
        </w:tc>
      </w:tr>
    </w:tbl>
    <w:p w14:paraId="4981B8CD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9B7CE6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1330AA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533EAA92" w14:textId="77777777"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228173" w14:textId="77777777" w:rsidR="00123880" w:rsidRDefault="00123880" w:rsidP="00123880">
      <w:pPr>
        <w:spacing w:after="0" w:line="240" w:lineRule="auto"/>
        <w:ind w:firstLine="708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Kvantifikácia vychádza z nasledujúcich predpokladaných počtov poberateľov dôchodkových dávok a predpokladaných priemerných súm dôchodkov daných druhov.  </w:t>
      </w:r>
    </w:p>
    <w:p w14:paraId="14CCED86" w14:textId="77777777" w:rsidR="008308F7" w:rsidRDefault="008308F7" w:rsidP="00941B83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14C0F1DE" w14:textId="77777777" w:rsidR="008308F7" w:rsidRPr="008308F7" w:rsidRDefault="008308F7" w:rsidP="008308F7">
      <w:pPr>
        <w:spacing w:after="0" w:line="240" w:lineRule="auto"/>
        <w:jc w:val="both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 xml:space="preserve">Tab. A: </w:t>
      </w:r>
      <w:r w:rsidRPr="008308F7"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Odhadovaný počet dotknutých</w:t>
      </w: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 xml:space="preserve"> poberateľov dôchodkových dávok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1701"/>
        <w:gridCol w:w="1701"/>
        <w:gridCol w:w="1696"/>
      </w:tblGrid>
      <w:tr w:rsidR="001E7693" w:rsidRPr="008308F7" w14:paraId="7B8A0F2B" w14:textId="08A7F83A" w:rsidTr="00D8183A">
        <w:trPr>
          <w:trHeight w:val="1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905D" w14:textId="77777777" w:rsidR="001E7693" w:rsidRPr="008308F7" w:rsidRDefault="001E7693" w:rsidP="001E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308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Druh dôchodku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1AE6" w14:textId="77777777" w:rsidR="001E7693" w:rsidRPr="008308F7" w:rsidRDefault="001E7693" w:rsidP="001E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308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Odhadovaný počet poberateľov dôchodkov v decembri 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BE99" w14:textId="77777777" w:rsidR="001E7693" w:rsidRPr="008308F7" w:rsidRDefault="001E7693" w:rsidP="001E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308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Odhadovaný počet poberateľov dôchodkov v decembri 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D3A3" w14:textId="77777777" w:rsidR="001E7693" w:rsidRPr="008308F7" w:rsidRDefault="001E7693" w:rsidP="001E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308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Odhadovaný počet poberateľov dôchodkov v decembri 2026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78E0" w14:textId="15DA1E84" w:rsidR="001E7693" w:rsidRPr="008308F7" w:rsidRDefault="001E7693" w:rsidP="001E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Arial CE" w:hAnsi="Arial CE" w:cs="Calibri"/>
                <w:b/>
                <w:bCs/>
                <w:sz w:val="20"/>
                <w:szCs w:val="20"/>
              </w:rPr>
              <w:t>Odhadovaný počet poberateľov dôchodkov v decembri 2027</w:t>
            </w:r>
          </w:p>
        </w:tc>
      </w:tr>
      <w:tr w:rsidR="001E7693" w:rsidRPr="008308F7" w14:paraId="5B299605" w14:textId="742BFEDE" w:rsidTr="00D8183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E7AB" w14:textId="4803FF5E" w:rsidR="001E7693" w:rsidRPr="008308F7" w:rsidRDefault="001E7693" w:rsidP="001E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308F7">
              <w:rPr>
                <w:rFonts w:ascii="Times New Roman" w:eastAsia="Times New Roman" w:hAnsi="Times New Roman" w:cs="Times New Roman"/>
                <w:lang w:eastAsia="sk-SK"/>
              </w:rPr>
              <w:t>Starobný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7F7B" w14:textId="240E284F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hAnsi="Times New Roman" w:cs="Times New Roman"/>
              </w:rPr>
              <w:t>1 146 701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9554" w14:textId="36B10562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hAnsi="Times New Roman" w:cs="Times New Roman"/>
              </w:rPr>
              <w:t>1 156 969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BD42" w14:textId="68AC4101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hAnsi="Times New Roman" w:cs="Times New Roman"/>
              </w:rPr>
              <w:t>1 164 999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D6E27" w14:textId="6BD16A1E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 CE" w:hAnsi="Arial CE" w:cs="Calibri"/>
                <w:sz w:val="20"/>
                <w:szCs w:val="20"/>
              </w:rPr>
              <w:t>1 172 619</w:t>
            </w:r>
          </w:p>
        </w:tc>
      </w:tr>
      <w:tr w:rsidR="001E7693" w:rsidRPr="008308F7" w14:paraId="4F891EEB" w14:textId="07D7B067" w:rsidTr="00D8183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2032" w14:textId="77777777" w:rsidR="001E7693" w:rsidRPr="008308F7" w:rsidRDefault="001E7693" w:rsidP="001E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308F7">
              <w:rPr>
                <w:rFonts w:ascii="Times New Roman" w:eastAsia="Times New Roman" w:hAnsi="Times New Roman" w:cs="Times New Roman"/>
                <w:lang w:eastAsia="sk-SK"/>
              </w:rPr>
              <w:t>Predčasný starobný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0AF6" w14:textId="38993396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hAnsi="Times New Roman" w:cs="Times New Roman"/>
              </w:rPr>
              <w:t>19 164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4F52" w14:textId="4DAA79CD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hAnsi="Times New Roman" w:cs="Times New Roman"/>
              </w:rPr>
              <w:t>22 996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A8FF" w14:textId="0E0C0225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hAnsi="Times New Roman" w:cs="Times New Roman"/>
              </w:rPr>
              <w:t>27 596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717E9" w14:textId="5BE0FBA1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 CE" w:hAnsi="Arial CE" w:cs="Calibri"/>
                <w:sz w:val="20"/>
                <w:szCs w:val="20"/>
              </w:rPr>
              <w:t>33 115</w:t>
            </w:r>
          </w:p>
        </w:tc>
      </w:tr>
      <w:tr w:rsidR="001E7693" w:rsidRPr="008308F7" w14:paraId="1C87AFFB" w14:textId="577D4433" w:rsidTr="00D8183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06DE" w14:textId="77777777" w:rsidR="001E7693" w:rsidRPr="008308F7" w:rsidRDefault="001E7693" w:rsidP="001E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invalidný do 70 %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6943" w14:textId="08C102FD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hAnsi="Times New Roman" w:cs="Times New Roman"/>
              </w:rPr>
              <w:t>143 301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F76B" w14:textId="5986DD05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hAnsi="Times New Roman" w:cs="Times New Roman"/>
              </w:rPr>
              <w:t>142 977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BA09" w14:textId="324F1EE9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hAnsi="Times New Roman" w:cs="Times New Roman"/>
              </w:rPr>
              <w:t>142 653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AE2A6C" w14:textId="61223DB5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 CE" w:hAnsi="Arial CE" w:cs="Calibri"/>
                <w:sz w:val="20"/>
                <w:szCs w:val="20"/>
              </w:rPr>
              <w:t>142 329</w:t>
            </w:r>
          </w:p>
        </w:tc>
      </w:tr>
      <w:tr w:rsidR="001E7693" w:rsidRPr="008308F7" w14:paraId="50304C4F" w14:textId="639E5F87" w:rsidTr="00D8183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F951" w14:textId="77777777" w:rsidR="001E7693" w:rsidRPr="008308F7" w:rsidRDefault="001E7693" w:rsidP="001E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invalidný nad 70 %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56B2" w14:textId="5EAADF26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hAnsi="Times New Roman" w:cs="Times New Roman"/>
              </w:rPr>
              <w:t>81 518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9BF8" w14:textId="0D899F08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hAnsi="Times New Roman" w:cs="Times New Roman"/>
              </w:rPr>
              <w:t>80 305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4081" w14:textId="5AD130E0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hAnsi="Times New Roman" w:cs="Times New Roman"/>
              </w:rPr>
              <w:t>79 147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3A645" w14:textId="79A62A02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 CE" w:hAnsi="Arial CE" w:cs="Calibri"/>
                <w:sz w:val="20"/>
                <w:szCs w:val="20"/>
              </w:rPr>
              <w:t>77 989</w:t>
            </w:r>
          </w:p>
        </w:tc>
      </w:tr>
      <w:tr w:rsidR="001E7693" w:rsidRPr="008308F7" w14:paraId="4E7F8B76" w14:textId="65CE71F1" w:rsidTr="00D8183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5C6C" w14:textId="77777777" w:rsidR="001E7693" w:rsidRPr="008308F7" w:rsidRDefault="001E7693" w:rsidP="001E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308F7">
              <w:rPr>
                <w:rFonts w:ascii="Times New Roman" w:eastAsia="Times New Roman" w:hAnsi="Times New Roman" w:cs="Times New Roman"/>
                <w:lang w:eastAsia="sk-SK"/>
              </w:rPr>
              <w:t>Vdovský-sólo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8063" w14:textId="721769E2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hAnsi="Times New Roman" w:cs="Times New Roman"/>
              </w:rPr>
              <w:t>28 021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380D" w14:textId="24E54E7B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hAnsi="Times New Roman" w:cs="Times New Roman"/>
              </w:rPr>
              <w:t>26 235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F55B" w14:textId="0B2256A5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hAnsi="Times New Roman" w:cs="Times New Roman"/>
              </w:rPr>
              <w:t>26 235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F61254" w14:textId="76A68616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 CE" w:hAnsi="Arial CE" w:cs="Calibri"/>
                <w:sz w:val="20"/>
                <w:szCs w:val="20"/>
              </w:rPr>
              <w:t>26 235</w:t>
            </w:r>
          </w:p>
        </w:tc>
      </w:tr>
      <w:tr w:rsidR="001E7693" w:rsidRPr="008308F7" w14:paraId="455BFF48" w14:textId="6A29E9F1" w:rsidTr="00D8183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11D3" w14:textId="77777777" w:rsidR="001E7693" w:rsidRPr="008308F7" w:rsidRDefault="001E7693" w:rsidP="001E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308F7">
              <w:rPr>
                <w:rFonts w:ascii="Times New Roman" w:eastAsia="Times New Roman" w:hAnsi="Times New Roman" w:cs="Times New Roman"/>
                <w:lang w:eastAsia="sk-SK"/>
              </w:rPr>
              <w:t>Vdovecký-sólo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8AF7" w14:textId="480091EA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hAnsi="Times New Roman" w:cs="Times New Roman"/>
              </w:rPr>
              <w:t>6 008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123B" w14:textId="38CDA8A7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hAnsi="Times New Roman" w:cs="Times New Roman"/>
              </w:rPr>
              <w:t>5 619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1582" w14:textId="5EE2A68B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hAnsi="Times New Roman" w:cs="Times New Roman"/>
              </w:rPr>
              <w:t>5 619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0C30D" w14:textId="6D72E177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 CE" w:hAnsi="Arial CE" w:cs="Calibri"/>
                <w:sz w:val="20"/>
                <w:szCs w:val="20"/>
              </w:rPr>
              <w:t>5 619</w:t>
            </w:r>
          </w:p>
        </w:tc>
      </w:tr>
      <w:tr w:rsidR="001E7693" w:rsidRPr="008308F7" w14:paraId="75E3643B" w14:textId="6947B744" w:rsidTr="00D8183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4BF0" w14:textId="77777777" w:rsidR="001E7693" w:rsidRPr="008308F7" w:rsidRDefault="001E7693" w:rsidP="001E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308F7">
              <w:rPr>
                <w:rFonts w:ascii="Times New Roman" w:eastAsia="Times New Roman" w:hAnsi="Times New Roman" w:cs="Times New Roman"/>
                <w:lang w:eastAsia="sk-SK"/>
              </w:rPr>
              <w:t>Sirotský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2DC7" w14:textId="250B1CA6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hAnsi="Times New Roman" w:cs="Times New Roman"/>
              </w:rPr>
              <w:t>20 052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DAE0" w14:textId="3B94AFF9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hAnsi="Times New Roman" w:cs="Times New Roman"/>
              </w:rPr>
              <w:t>19 500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83F6" w14:textId="0A36588A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hAnsi="Times New Roman" w:cs="Times New Roman"/>
              </w:rPr>
              <w:t>19 500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E9AF8" w14:textId="6B408C96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 CE" w:hAnsi="Arial CE" w:cs="Calibri"/>
                <w:sz w:val="20"/>
                <w:szCs w:val="20"/>
              </w:rPr>
              <w:t>19 500</w:t>
            </w:r>
          </w:p>
        </w:tc>
      </w:tr>
      <w:tr w:rsidR="001E7693" w:rsidRPr="008308F7" w14:paraId="30B11EA4" w14:textId="059C122F" w:rsidTr="00D8183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32E8" w14:textId="77777777" w:rsidR="001E7693" w:rsidRPr="008308F7" w:rsidRDefault="001E7693" w:rsidP="001E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308F7">
              <w:rPr>
                <w:rFonts w:ascii="Times New Roman" w:eastAsia="Times New Roman" w:hAnsi="Times New Roman" w:cs="Times New Roman"/>
                <w:lang w:eastAsia="sk-SK"/>
              </w:rPr>
              <w:t>Sociálny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B158" w14:textId="351FB4ED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463F" w14:textId="0F22F65C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D174" w14:textId="1FD70941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252BD" w14:textId="265E4829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 CE" w:hAnsi="Arial CE" w:cs="Calibri"/>
                <w:sz w:val="20"/>
                <w:szCs w:val="20"/>
              </w:rPr>
              <w:t>700</w:t>
            </w:r>
          </w:p>
        </w:tc>
      </w:tr>
      <w:tr w:rsidR="001E7693" w:rsidRPr="008308F7" w14:paraId="19F1285D" w14:textId="6FDD094E" w:rsidTr="00D8183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48B5" w14:textId="77777777" w:rsidR="001E7693" w:rsidRPr="008308F7" w:rsidRDefault="001E7693" w:rsidP="001E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308F7">
              <w:rPr>
                <w:rFonts w:ascii="Times New Roman" w:eastAsia="Times New Roman" w:hAnsi="Times New Roman" w:cs="Times New Roman"/>
                <w:lang w:eastAsia="sk-SK"/>
              </w:rPr>
              <w:t>Invalidné dôchodky z mladosti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F409" w14:textId="77777777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22 613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E485" w14:textId="77777777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23 743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A7B2" w14:textId="77777777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D55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24 931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ADDB7" w14:textId="0A031581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26 177</w:t>
            </w:r>
          </w:p>
        </w:tc>
      </w:tr>
      <w:tr w:rsidR="001E7693" w:rsidRPr="008308F7" w14:paraId="67F3A2D8" w14:textId="54D86A01" w:rsidTr="00D8183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4350" w14:textId="77777777" w:rsidR="001E7693" w:rsidRPr="008308F7" w:rsidRDefault="001E7693" w:rsidP="001E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308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spolu/priemer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3180" w14:textId="164AE342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D5574">
              <w:rPr>
                <w:rFonts w:ascii="Times New Roman" w:hAnsi="Times New Roman" w:cs="Times New Roman"/>
                <w:b/>
                <w:bCs/>
              </w:rPr>
              <w:t>1 468 278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C263" w14:textId="76B56C11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D5574">
              <w:rPr>
                <w:rFonts w:ascii="Times New Roman" w:hAnsi="Times New Roman" w:cs="Times New Roman"/>
                <w:b/>
                <w:bCs/>
              </w:rPr>
              <w:t>1 479 145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FCFF" w14:textId="73953293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D5574">
              <w:rPr>
                <w:rFonts w:ascii="Times New Roman" w:hAnsi="Times New Roman" w:cs="Times New Roman"/>
                <w:b/>
                <w:bCs/>
              </w:rPr>
              <w:t>1 491 380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78EDE" w14:textId="335CA9B7" w:rsidR="001E7693" w:rsidRPr="00CD5574" w:rsidRDefault="001E7693" w:rsidP="001E76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 CE" w:hAnsi="Arial CE" w:cs="Calibri"/>
                <w:b/>
                <w:bCs/>
                <w:sz w:val="20"/>
                <w:szCs w:val="20"/>
              </w:rPr>
              <w:t>1 504 283</w:t>
            </w:r>
          </w:p>
        </w:tc>
      </w:tr>
    </w:tbl>
    <w:p w14:paraId="08BB1B01" w14:textId="018CDF5C" w:rsidR="00123880" w:rsidRDefault="00123880" w:rsidP="0012388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0"/>
          <w:szCs w:val="24"/>
        </w:rPr>
      </w:pPr>
      <w:r w:rsidRPr="002C488E">
        <w:rPr>
          <w:rFonts w:ascii="Times New Roman" w:eastAsia="Times New Roman" w:hAnsi="Times New Roman" w:cs="Verdana"/>
          <w:bCs/>
          <w:iCs/>
          <w:sz w:val="20"/>
          <w:szCs w:val="24"/>
        </w:rPr>
        <w:t>Zdroj: MPSVR SR</w:t>
      </w:r>
    </w:p>
    <w:p w14:paraId="146188D1" w14:textId="568DA3CE" w:rsidR="00311627" w:rsidRDefault="00311627" w:rsidP="00311627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0"/>
          <w:szCs w:val="24"/>
        </w:rPr>
      </w:pPr>
      <w:r>
        <w:rPr>
          <w:rFonts w:ascii="Times New Roman" w:eastAsia="Times New Roman" w:hAnsi="Times New Roman" w:cs="Verdana"/>
          <w:bCs/>
          <w:iCs/>
          <w:sz w:val="20"/>
          <w:szCs w:val="24"/>
        </w:rPr>
        <w:t xml:space="preserve">*vrátane </w:t>
      </w:r>
      <w:r w:rsidR="001E7693">
        <w:rPr>
          <w:rFonts w:ascii="Times New Roman" w:eastAsia="Times New Roman" w:hAnsi="Times New Roman" w:cs="Verdana"/>
          <w:bCs/>
          <w:iCs/>
          <w:sz w:val="20"/>
          <w:szCs w:val="24"/>
        </w:rPr>
        <w:t xml:space="preserve">tzv. </w:t>
      </w:r>
      <w:r>
        <w:rPr>
          <w:rFonts w:ascii="Times New Roman" w:eastAsia="Times New Roman" w:hAnsi="Times New Roman" w:cs="Verdana"/>
          <w:bCs/>
          <w:iCs/>
          <w:sz w:val="20"/>
          <w:szCs w:val="24"/>
        </w:rPr>
        <w:t xml:space="preserve">prekvalifikovaných dôchodkov vyplácaných prostredníctvom silových zložiek </w:t>
      </w:r>
      <w:r w:rsidRPr="002F1922">
        <w:rPr>
          <w:rFonts w:ascii="Times New Roman" w:eastAsia="Times New Roman" w:hAnsi="Times New Roman" w:cs="Verdana"/>
          <w:bCs/>
          <w:iCs/>
          <w:sz w:val="20"/>
          <w:szCs w:val="24"/>
        </w:rPr>
        <w:t>v počte 2 903 v roku 2024</w:t>
      </w:r>
      <w:r w:rsidR="002F1922">
        <w:rPr>
          <w:rFonts w:ascii="Times New Roman" w:eastAsia="Times New Roman" w:hAnsi="Times New Roman" w:cs="Verdana"/>
          <w:bCs/>
          <w:iCs/>
          <w:sz w:val="20"/>
          <w:szCs w:val="24"/>
        </w:rPr>
        <w:t>;</w:t>
      </w:r>
      <w:r w:rsidRPr="002F1922">
        <w:rPr>
          <w:rFonts w:ascii="Times New Roman" w:eastAsia="Times New Roman" w:hAnsi="Times New Roman" w:cs="Verdana"/>
          <w:bCs/>
          <w:iCs/>
          <w:sz w:val="20"/>
          <w:szCs w:val="24"/>
        </w:rPr>
        <w:t xml:space="preserve"> 2 453 v roku 2025</w:t>
      </w:r>
      <w:r w:rsidR="002F1922">
        <w:rPr>
          <w:rFonts w:ascii="Times New Roman" w:eastAsia="Times New Roman" w:hAnsi="Times New Roman" w:cs="Verdana"/>
          <w:bCs/>
          <w:iCs/>
          <w:sz w:val="20"/>
          <w:szCs w:val="24"/>
        </w:rPr>
        <w:t>;</w:t>
      </w:r>
      <w:r w:rsidRPr="002F1922">
        <w:rPr>
          <w:rFonts w:ascii="Times New Roman" w:eastAsia="Times New Roman" w:hAnsi="Times New Roman" w:cs="Verdana"/>
          <w:bCs/>
          <w:iCs/>
          <w:sz w:val="20"/>
          <w:szCs w:val="24"/>
        </w:rPr>
        <w:t> 2 002 v roku 2026</w:t>
      </w:r>
      <w:r w:rsidR="001E7693" w:rsidRPr="002F1922">
        <w:rPr>
          <w:rFonts w:ascii="Times New Roman" w:eastAsia="Times New Roman" w:hAnsi="Times New Roman" w:cs="Verdana"/>
          <w:bCs/>
          <w:iCs/>
          <w:sz w:val="20"/>
          <w:szCs w:val="24"/>
        </w:rPr>
        <w:t xml:space="preserve"> a 1 553 v roku 2027</w:t>
      </w:r>
      <w:r w:rsidR="002F1922">
        <w:rPr>
          <w:rFonts w:ascii="Times New Roman" w:eastAsia="Times New Roman" w:hAnsi="Times New Roman" w:cs="Verdana"/>
          <w:bCs/>
          <w:iCs/>
          <w:sz w:val="20"/>
          <w:szCs w:val="24"/>
        </w:rPr>
        <w:t>.</w:t>
      </w:r>
    </w:p>
    <w:p w14:paraId="7F44FDFA" w14:textId="0621125D" w:rsidR="002F1922" w:rsidRPr="002F1922" w:rsidRDefault="002F1922" w:rsidP="00311627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0"/>
          <w:szCs w:val="20"/>
        </w:rPr>
      </w:pPr>
      <w:r w:rsidRPr="006A7704">
        <w:rPr>
          <w:rFonts w:ascii="Times New Roman" w:eastAsia="Times New Roman" w:hAnsi="Times New Roman" w:cs="Verdana"/>
          <w:bCs/>
          <w:iCs/>
          <w:sz w:val="20"/>
          <w:szCs w:val="20"/>
        </w:rPr>
        <w:t>**nad rámec tabuľky bude 13</w:t>
      </w:r>
      <w:r w:rsidR="00105EC1" w:rsidRPr="006A7704">
        <w:rPr>
          <w:rFonts w:ascii="Times New Roman" w:eastAsia="Times New Roman" w:hAnsi="Times New Roman" w:cs="Verdana"/>
          <w:bCs/>
          <w:iCs/>
          <w:sz w:val="20"/>
          <w:szCs w:val="20"/>
        </w:rPr>
        <w:t>.</w:t>
      </w:r>
      <w:r w:rsidRPr="006A7704">
        <w:rPr>
          <w:rFonts w:ascii="Times New Roman" w:eastAsia="Times New Roman" w:hAnsi="Times New Roman" w:cs="Verdana"/>
          <w:bCs/>
          <w:iCs/>
          <w:sz w:val="20"/>
          <w:szCs w:val="20"/>
        </w:rPr>
        <w:t xml:space="preserve"> dôchodok vyplatený aj </w:t>
      </w:r>
      <w:r w:rsidRPr="006A7704">
        <w:rPr>
          <w:rFonts w:ascii="Times New Roman" w:hAnsi="Times New Roman"/>
          <w:sz w:val="20"/>
          <w:szCs w:val="20"/>
        </w:rPr>
        <w:t xml:space="preserve">poberateľom výsluhového dôchodku, ktorí dovŕšili dôchodkový vek podľa všeobecných predpisov o sociálnom poistení, poberateľom invalidného výsluhového dôchodku, vdovského výsluhového dôchodku, vdoveckého výsluhového dôchodku a sirotského výsluhového dôchodku, ktorých počty predpokladáme: </w:t>
      </w:r>
      <w:r w:rsidR="00105EC1" w:rsidRPr="006A7704">
        <w:rPr>
          <w:rFonts w:ascii="Times New Roman" w:hAnsi="Times New Roman"/>
          <w:sz w:val="20"/>
          <w:szCs w:val="20"/>
        </w:rPr>
        <w:t>4 880</w:t>
      </w:r>
      <w:r w:rsidRPr="006A7704">
        <w:rPr>
          <w:rFonts w:ascii="Times New Roman" w:eastAsia="Times New Roman" w:hAnsi="Times New Roman" w:cs="Verdana"/>
          <w:bCs/>
          <w:iCs/>
          <w:sz w:val="20"/>
          <w:szCs w:val="20"/>
        </w:rPr>
        <w:t xml:space="preserve"> v roku 2024; </w:t>
      </w:r>
      <w:r w:rsidR="00105EC1" w:rsidRPr="006A7704">
        <w:rPr>
          <w:rFonts w:ascii="Times New Roman" w:eastAsia="Times New Roman" w:hAnsi="Times New Roman" w:cs="Verdana"/>
          <w:bCs/>
          <w:iCs/>
          <w:sz w:val="20"/>
          <w:szCs w:val="20"/>
        </w:rPr>
        <w:t>5 104</w:t>
      </w:r>
      <w:r w:rsidRPr="006A7704">
        <w:rPr>
          <w:rFonts w:ascii="Times New Roman" w:eastAsia="Times New Roman" w:hAnsi="Times New Roman" w:cs="Verdana"/>
          <w:bCs/>
          <w:iCs/>
          <w:sz w:val="20"/>
          <w:szCs w:val="20"/>
        </w:rPr>
        <w:t xml:space="preserve"> v roku 2025; </w:t>
      </w:r>
      <w:r w:rsidR="00105EC1" w:rsidRPr="00925948">
        <w:rPr>
          <w:rFonts w:ascii="Times New Roman" w:eastAsia="Times New Roman" w:hAnsi="Times New Roman" w:cs="Verdana"/>
          <w:bCs/>
          <w:iCs/>
          <w:sz w:val="20"/>
          <w:szCs w:val="20"/>
        </w:rPr>
        <w:t>5 366</w:t>
      </w:r>
      <w:r w:rsidRPr="00925948">
        <w:rPr>
          <w:rFonts w:ascii="Times New Roman" w:eastAsia="Times New Roman" w:hAnsi="Times New Roman" w:cs="Verdana"/>
          <w:bCs/>
          <w:iCs/>
          <w:sz w:val="20"/>
          <w:szCs w:val="20"/>
        </w:rPr>
        <w:t xml:space="preserve"> v roku 2026 a</w:t>
      </w:r>
      <w:r w:rsidR="00105EC1" w:rsidRPr="00925948">
        <w:rPr>
          <w:rFonts w:ascii="Times New Roman" w:eastAsia="Times New Roman" w:hAnsi="Times New Roman" w:cs="Verdana"/>
          <w:bCs/>
          <w:iCs/>
          <w:sz w:val="20"/>
          <w:szCs w:val="20"/>
        </w:rPr>
        <w:t> 5 662</w:t>
      </w:r>
      <w:r w:rsidRPr="00982676">
        <w:rPr>
          <w:rFonts w:ascii="Times New Roman" w:eastAsia="Times New Roman" w:hAnsi="Times New Roman" w:cs="Verdana"/>
          <w:bCs/>
          <w:iCs/>
          <w:sz w:val="20"/>
          <w:szCs w:val="20"/>
        </w:rPr>
        <w:t xml:space="preserve"> v roku 2027</w:t>
      </w:r>
      <w:r w:rsidRPr="006A7704">
        <w:rPr>
          <w:rFonts w:ascii="Times New Roman" w:hAnsi="Times New Roman"/>
          <w:sz w:val="20"/>
          <w:szCs w:val="20"/>
        </w:rPr>
        <w:t>.</w:t>
      </w:r>
    </w:p>
    <w:p w14:paraId="0D07A35F" w14:textId="77777777" w:rsidR="008308F7" w:rsidRDefault="008308F7" w:rsidP="0012388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79133B37" w14:textId="4482DBAF" w:rsidR="008308F7" w:rsidRPr="008308F7" w:rsidRDefault="008308F7" w:rsidP="008308F7">
      <w:pPr>
        <w:spacing w:after="0" w:line="240" w:lineRule="auto"/>
        <w:jc w:val="both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 xml:space="preserve">Tab. B: </w:t>
      </w:r>
      <w:r w:rsidRPr="008308F7"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Odhadovan</w:t>
      </w: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é priemerné sumy dôchodkových dávok použité na výplatu 13. dôchodku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1701"/>
        <w:gridCol w:w="1701"/>
        <w:gridCol w:w="1696"/>
      </w:tblGrid>
      <w:tr w:rsidR="00F255C6" w:rsidRPr="008308F7" w14:paraId="0BCFD3DC" w14:textId="0342AC9D" w:rsidTr="00D8183A">
        <w:trPr>
          <w:trHeight w:val="1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A6A9" w14:textId="77777777" w:rsidR="00F255C6" w:rsidRPr="008308F7" w:rsidRDefault="00F255C6" w:rsidP="002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308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Druh dôchodku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A0FF" w14:textId="77777777" w:rsidR="00F255C6" w:rsidRPr="002F67C2" w:rsidRDefault="00F255C6" w:rsidP="002C48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7C2">
              <w:rPr>
                <w:rFonts w:ascii="Times New Roman" w:hAnsi="Times New Roman" w:cs="Times New Roman"/>
                <w:b/>
                <w:bCs/>
              </w:rPr>
              <w:t>Priemerná suma dôchodku za 12 mesiacov roka 2023 (v eur)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3D5E" w14:textId="6D5E683E" w:rsidR="00F255C6" w:rsidRPr="002F67C2" w:rsidRDefault="00F255C6" w:rsidP="002C48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7C2">
              <w:rPr>
                <w:rFonts w:ascii="Times New Roman" w:hAnsi="Times New Roman" w:cs="Times New Roman"/>
                <w:b/>
                <w:bCs/>
              </w:rPr>
              <w:t>Priemerná suma  dôchodku za 12 mesiacov roka 2024 (v eur)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F3C0" w14:textId="77777777" w:rsidR="00F255C6" w:rsidRPr="002F67C2" w:rsidRDefault="00F255C6" w:rsidP="002C48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7C2">
              <w:rPr>
                <w:rFonts w:ascii="Times New Roman" w:hAnsi="Times New Roman" w:cs="Times New Roman"/>
                <w:b/>
                <w:bCs/>
              </w:rPr>
              <w:t>Priemerná suma  dôchodku za 12 mesiacov roka 2025 (v eur)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4A6ED" w14:textId="372DBB58" w:rsidR="00F255C6" w:rsidRPr="002F67C2" w:rsidRDefault="00F255C6" w:rsidP="002C48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7C2">
              <w:rPr>
                <w:rFonts w:ascii="Times New Roman" w:hAnsi="Times New Roman" w:cs="Times New Roman"/>
                <w:b/>
                <w:bCs/>
              </w:rPr>
              <w:t>Priemerná suma  d</w:t>
            </w:r>
            <w:r>
              <w:rPr>
                <w:rFonts w:ascii="Times New Roman" w:hAnsi="Times New Roman" w:cs="Times New Roman"/>
                <w:b/>
                <w:bCs/>
              </w:rPr>
              <w:t>ôchodku za 12 mesiacov roka 2026</w:t>
            </w:r>
            <w:r w:rsidRPr="002F67C2">
              <w:rPr>
                <w:rFonts w:ascii="Times New Roman" w:hAnsi="Times New Roman" w:cs="Times New Roman"/>
                <w:b/>
                <w:bCs/>
              </w:rPr>
              <w:t xml:space="preserve"> (v eur)</w:t>
            </w:r>
          </w:p>
        </w:tc>
      </w:tr>
      <w:tr w:rsidR="00F255C6" w:rsidRPr="008308F7" w14:paraId="57EFFC30" w14:textId="71E4AC29" w:rsidTr="00D8183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60DC" w14:textId="77777777" w:rsidR="00F255C6" w:rsidRPr="008308F7" w:rsidRDefault="00F255C6" w:rsidP="00F25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308F7">
              <w:rPr>
                <w:rFonts w:ascii="Times New Roman" w:eastAsia="Times New Roman" w:hAnsi="Times New Roman" w:cs="Times New Roman"/>
                <w:lang w:eastAsia="sk-SK"/>
              </w:rPr>
              <w:t>Starobný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ABC4" w14:textId="77777777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C48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61DB" w14:textId="77777777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C48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FEBA" w14:textId="77777777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C48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729,2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D9E79" w14:textId="3BF0699E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Arial CE" w:hAnsi="Arial CE" w:cs="Calibri"/>
                <w:sz w:val="20"/>
                <w:szCs w:val="20"/>
              </w:rPr>
              <w:t>747,2</w:t>
            </w:r>
          </w:p>
        </w:tc>
      </w:tr>
      <w:tr w:rsidR="00F255C6" w:rsidRPr="008308F7" w14:paraId="1F4D483D" w14:textId="5BA57247" w:rsidTr="00D8183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9661" w14:textId="77777777" w:rsidR="00F255C6" w:rsidRPr="008308F7" w:rsidRDefault="00F255C6" w:rsidP="00F25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308F7">
              <w:rPr>
                <w:rFonts w:ascii="Times New Roman" w:eastAsia="Times New Roman" w:hAnsi="Times New Roman" w:cs="Times New Roman"/>
                <w:lang w:eastAsia="sk-SK"/>
              </w:rPr>
              <w:t>Predčasný starobný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D205" w14:textId="77777777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C48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C7EE" w14:textId="77777777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C48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E58D" w14:textId="77777777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C48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790,6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E0467" w14:textId="111097B6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Arial CE" w:hAnsi="Arial CE" w:cs="Calibri"/>
                <w:sz w:val="20"/>
                <w:szCs w:val="20"/>
              </w:rPr>
              <w:t>809,4</w:t>
            </w:r>
          </w:p>
        </w:tc>
      </w:tr>
      <w:tr w:rsidR="00F255C6" w:rsidRPr="008308F7" w14:paraId="4B822E87" w14:textId="1B9BD1DD" w:rsidTr="00D8183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02DB" w14:textId="77777777" w:rsidR="00F255C6" w:rsidRPr="008308F7" w:rsidRDefault="00F255C6" w:rsidP="00F25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invalidný do 70 %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7C54" w14:textId="77777777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C48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643B" w14:textId="77777777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C48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EA61" w14:textId="77777777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C48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330,5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EDB3C" w14:textId="4498D544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Arial CE" w:hAnsi="Arial CE" w:cs="Calibri"/>
                <w:sz w:val="20"/>
                <w:szCs w:val="20"/>
              </w:rPr>
              <w:t>344,0</w:t>
            </w:r>
          </w:p>
        </w:tc>
      </w:tr>
      <w:tr w:rsidR="00F255C6" w:rsidRPr="008308F7" w14:paraId="64B3E3A7" w14:textId="71BD5F5D" w:rsidTr="00D8183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E016" w14:textId="77777777" w:rsidR="00F255C6" w:rsidRPr="008308F7" w:rsidRDefault="00F255C6" w:rsidP="00F25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invalidný nad 70 %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98A4" w14:textId="77777777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C48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8D98" w14:textId="77777777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C48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B4AB" w14:textId="77777777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C48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595,8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0796F" w14:textId="363A7BBA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Arial CE" w:hAnsi="Arial CE" w:cs="Calibri"/>
                <w:sz w:val="20"/>
                <w:szCs w:val="20"/>
              </w:rPr>
              <w:t>612,1</w:t>
            </w:r>
          </w:p>
        </w:tc>
      </w:tr>
      <w:tr w:rsidR="00F255C6" w:rsidRPr="008308F7" w14:paraId="0070F6A4" w14:textId="723F5A88" w:rsidTr="00D8183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6E35" w14:textId="77777777" w:rsidR="00F255C6" w:rsidRPr="008308F7" w:rsidRDefault="00F255C6" w:rsidP="00F25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308F7">
              <w:rPr>
                <w:rFonts w:ascii="Times New Roman" w:eastAsia="Times New Roman" w:hAnsi="Times New Roman" w:cs="Times New Roman"/>
                <w:lang w:eastAsia="sk-SK"/>
              </w:rPr>
              <w:t>Vdovský-sólo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E0B6" w14:textId="77777777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C48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90D1" w14:textId="77777777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C48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6E93" w14:textId="77777777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C48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400,5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110FD" w14:textId="7CA9693B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Arial CE" w:hAnsi="Arial CE" w:cs="Calibri"/>
                <w:sz w:val="20"/>
                <w:szCs w:val="20"/>
              </w:rPr>
              <w:t>410,1</w:t>
            </w:r>
          </w:p>
        </w:tc>
      </w:tr>
      <w:tr w:rsidR="00F255C6" w:rsidRPr="008308F7" w14:paraId="59E3E017" w14:textId="09757DE0" w:rsidTr="00D8183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A129" w14:textId="77777777" w:rsidR="00F255C6" w:rsidRPr="008308F7" w:rsidRDefault="00F255C6" w:rsidP="00F25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308F7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Vdovecký-sólo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627C" w14:textId="77777777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C48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040E" w14:textId="77777777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C48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5685" w14:textId="77777777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C48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335,2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6AA42F" w14:textId="0A36F466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Arial CE" w:hAnsi="Arial CE" w:cs="Calibri"/>
                <w:sz w:val="20"/>
                <w:szCs w:val="20"/>
              </w:rPr>
              <w:t>345,9</w:t>
            </w:r>
          </w:p>
        </w:tc>
      </w:tr>
      <w:tr w:rsidR="00F255C6" w:rsidRPr="008308F7" w14:paraId="363E4391" w14:textId="4529868D" w:rsidTr="00D8183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BFE7" w14:textId="77777777" w:rsidR="00F255C6" w:rsidRPr="008308F7" w:rsidRDefault="00F255C6" w:rsidP="00F25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308F7">
              <w:rPr>
                <w:rFonts w:ascii="Times New Roman" w:eastAsia="Times New Roman" w:hAnsi="Times New Roman" w:cs="Times New Roman"/>
                <w:lang w:eastAsia="sk-SK"/>
              </w:rPr>
              <w:t>Sirotský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C9D3" w14:textId="77777777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C48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7361" w14:textId="77777777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C48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0DE8" w14:textId="77777777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C488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1BA337" w14:textId="794A992F" w:rsidR="00F255C6" w:rsidRPr="002C488E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Arial CE" w:hAnsi="Arial CE" w:cs="Calibri"/>
                <w:sz w:val="20"/>
                <w:szCs w:val="20"/>
              </w:rPr>
              <w:t>300,0</w:t>
            </w:r>
          </w:p>
        </w:tc>
      </w:tr>
    </w:tbl>
    <w:p w14:paraId="0DB2D3B1" w14:textId="616DBE5C" w:rsidR="002C488E" w:rsidRDefault="008308F7" w:rsidP="008308F7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0"/>
          <w:szCs w:val="24"/>
        </w:rPr>
      </w:pPr>
      <w:r w:rsidRPr="002C488E">
        <w:rPr>
          <w:rFonts w:ascii="Times New Roman" w:eastAsia="Times New Roman" w:hAnsi="Times New Roman" w:cs="Verdana"/>
          <w:bCs/>
          <w:iCs/>
          <w:sz w:val="20"/>
          <w:szCs w:val="24"/>
        </w:rPr>
        <w:t>Zdroj: MPSVR SR</w:t>
      </w:r>
      <w:r w:rsidR="002C488E" w:rsidRPr="002C488E">
        <w:rPr>
          <w:rFonts w:ascii="Times New Roman" w:eastAsia="Times New Roman" w:hAnsi="Times New Roman" w:cs="Verdana"/>
          <w:bCs/>
          <w:iCs/>
          <w:sz w:val="20"/>
          <w:szCs w:val="24"/>
        </w:rPr>
        <w:t xml:space="preserve"> </w:t>
      </w:r>
    </w:p>
    <w:p w14:paraId="4F2920EB" w14:textId="38800453" w:rsidR="004A7238" w:rsidRDefault="004A7238" w:rsidP="008308F7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* uvedené odhadované sumy </w:t>
      </w:r>
      <w:r w:rsidR="00DA24C7">
        <w:rPr>
          <w:rFonts w:ascii="Times New Roman" w:eastAsia="Times New Roman" w:hAnsi="Times New Roman" w:cs="Verdana"/>
          <w:bCs/>
          <w:iCs/>
          <w:sz w:val="24"/>
          <w:szCs w:val="24"/>
        </w:rPr>
        <w:t>sú vypočítané na základe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makroekonomickej prognózy Inštitútu finančnej politiky</w:t>
      </w:r>
      <w:r w:rsidR="00DA24C7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z decembra 2023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. </w:t>
      </w:r>
    </w:p>
    <w:p w14:paraId="16247582" w14:textId="77777777" w:rsidR="00692F1C" w:rsidRPr="002C488E" w:rsidRDefault="00692F1C" w:rsidP="008308F7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7F346248" w14:textId="12AEE915" w:rsidR="008308F7" w:rsidRDefault="00D8183A" w:rsidP="008308F7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Cs/>
          <w:iCs/>
          <w:sz w:val="24"/>
          <w:szCs w:val="24"/>
        </w:rPr>
        <w:t>Poberateľom i</w:t>
      </w:r>
      <w:r w:rsidR="002C488E" w:rsidRPr="002C488E">
        <w:rPr>
          <w:rFonts w:ascii="Times New Roman" w:eastAsia="Times New Roman" w:hAnsi="Times New Roman" w:cs="Verdana"/>
          <w:bCs/>
          <w:iCs/>
          <w:sz w:val="24"/>
          <w:szCs w:val="24"/>
        </w:rPr>
        <w:t>nvalidné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>ho</w:t>
      </w:r>
      <w:r w:rsidR="002C488E" w:rsidRPr="002C488E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dôchodk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>u</w:t>
      </w:r>
      <w:r w:rsidR="002C488E" w:rsidRPr="002C488E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z mladosti 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>bude vyplatený 13. dôchodok</w:t>
      </w:r>
      <w:r w:rsidR="002C488E" w:rsidRPr="002C488E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na základe priemerných súm invalidných dôchodkov do 70 %</w:t>
      </w:r>
      <w:r w:rsidR="00661612">
        <w:rPr>
          <w:rFonts w:ascii="Times New Roman" w:eastAsia="Times New Roman" w:hAnsi="Times New Roman" w:cs="Verdana"/>
          <w:bCs/>
          <w:iCs/>
          <w:sz w:val="24"/>
          <w:szCs w:val="24"/>
        </w:rPr>
        <w:t>,</w:t>
      </w:r>
      <w:r w:rsidR="002C488E" w:rsidRPr="002C488E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resp. nad 70 % v závislosti od toho či miera poklesu schopnosti výkonu zárobkovej činnosti </w:t>
      </w:r>
      <w:r w:rsidR="002C488E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poberateľa </w:t>
      </w:r>
      <w:r w:rsidR="002C488E" w:rsidRPr="002C488E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invalidného dôchodcu z mladosti je do 70 % alebo nad 70 </w:t>
      </w:r>
      <w:r w:rsidR="002C488E">
        <w:rPr>
          <w:rFonts w:ascii="Times New Roman" w:eastAsia="Times New Roman" w:hAnsi="Times New Roman" w:cs="Verdana"/>
          <w:bCs/>
          <w:iCs/>
          <w:sz w:val="24"/>
          <w:szCs w:val="24"/>
        </w:rPr>
        <w:t>%. P</w:t>
      </w:r>
      <w:r w:rsidR="002C488E" w:rsidRPr="002C488E">
        <w:rPr>
          <w:rFonts w:ascii="Times New Roman" w:eastAsia="Times New Roman" w:hAnsi="Times New Roman" w:cs="Verdana"/>
          <w:bCs/>
          <w:iCs/>
          <w:sz w:val="24"/>
          <w:szCs w:val="24"/>
        </w:rPr>
        <w:t>oberatelia sociálneho dôchodku budú mať vyplatený 13.</w:t>
      </w:r>
      <w:r w:rsidR="00A42DA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</w:t>
      </w:r>
      <w:r w:rsidR="002C488E" w:rsidRPr="002C488E">
        <w:rPr>
          <w:rFonts w:ascii="Times New Roman" w:eastAsia="Times New Roman" w:hAnsi="Times New Roman" w:cs="Verdana"/>
          <w:bCs/>
          <w:iCs/>
          <w:sz w:val="24"/>
          <w:szCs w:val="24"/>
        </w:rPr>
        <w:t>dôchodok vo výške priemerného invalidného dôchodku nad 70 %</w:t>
      </w:r>
      <w:r w:rsidR="002C488E">
        <w:rPr>
          <w:rFonts w:ascii="Times New Roman" w:eastAsia="Times New Roman" w:hAnsi="Times New Roman" w:cs="Verdana"/>
          <w:bCs/>
          <w:iCs/>
          <w:sz w:val="24"/>
          <w:szCs w:val="24"/>
        </w:rPr>
        <w:t>.</w:t>
      </w:r>
      <w:r w:rsidR="00EE2F4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</w:t>
      </w:r>
    </w:p>
    <w:p w14:paraId="6F706C8E" w14:textId="438776BA" w:rsidR="00D8183A" w:rsidRDefault="00D8183A" w:rsidP="008308F7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3EE29097" w14:textId="03DB4F34" w:rsidR="00D8183A" w:rsidRDefault="00D8183A" w:rsidP="008308F7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Poberateľom invalidného dôchodku po dovŕšení dôchodkového veku </w:t>
      </w:r>
      <w:r w:rsidR="007A2028">
        <w:rPr>
          <w:rFonts w:ascii="Times New Roman" w:eastAsia="Times New Roman" w:hAnsi="Times New Roman" w:cs="Verdana"/>
          <w:bCs/>
          <w:iCs/>
          <w:sz w:val="24"/>
          <w:szCs w:val="24"/>
        </w:rPr>
        <w:t>bude vypla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>tený 13. dôchodok</w:t>
      </w:r>
      <w:r w:rsidRPr="002C488E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na základe priemerných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súm starobných</w:t>
      </w:r>
      <w:r w:rsidRPr="002C488E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dôchodkov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. </w:t>
      </w:r>
    </w:p>
    <w:p w14:paraId="17AB54B4" w14:textId="77777777" w:rsidR="00EE2F43" w:rsidRDefault="00EE2F43" w:rsidP="008308F7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1B5B7B53" w14:textId="0841F5AD" w:rsidR="004A7238" w:rsidRDefault="00EE2F43" w:rsidP="0012388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Suma 13. dôchodku v roku </w:t>
      </w:r>
      <w:r w:rsidR="00EF0899">
        <w:rPr>
          <w:rFonts w:ascii="Times New Roman" w:eastAsia="Times New Roman" w:hAnsi="Times New Roman" w:cs="Verdana"/>
          <w:bCs/>
          <w:iCs/>
          <w:sz w:val="24"/>
          <w:szCs w:val="24"/>
        </w:rPr>
        <w:t>„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>r</w:t>
      </w:r>
      <w:r w:rsidR="00EF0899">
        <w:rPr>
          <w:rFonts w:ascii="Times New Roman" w:eastAsia="Times New Roman" w:hAnsi="Times New Roman" w:cs="Verdana"/>
          <w:bCs/>
          <w:iCs/>
          <w:sz w:val="24"/>
          <w:szCs w:val="24"/>
        </w:rPr>
        <w:t>“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sa určuje z priemerný</w:t>
      </w:r>
      <w:r w:rsidR="008A2914">
        <w:rPr>
          <w:rFonts w:ascii="Times New Roman" w:eastAsia="Times New Roman" w:hAnsi="Times New Roman" w:cs="Verdana"/>
          <w:bCs/>
          <w:iCs/>
          <w:sz w:val="24"/>
          <w:szCs w:val="24"/>
        </w:rPr>
        <w:t>ch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súm dôchodkov daných druhov v roku </w:t>
      </w:r>
      <w:r w:rsidR="00EF0899">
        <w:rPr>
          <w:rFonts w:ascii="Times New Roman" w:eastAsia="Times New Roman" w:hAnsi="Times New Roman" w:cs="Verdana"/>
          <w:bCs/>
          <w:iCs/>
          <w:sz w:val="24"/>
          <w:szCs w:val="24"/>
        </w:rPr>
        <w:t>„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>r-1</w:t>
      </w:r>
      <w:r w:rsidR="00EF0899">
        <w:rPr>
          <w:rFonts w:ascii="Times New Roman" w:eastAsia="Times New Roman" w:hAnsi="Times New Roman" w:cs="Verdana"/>
          <w:bCs/>
          <w:iCs/>
          <w:sz w:val="24"/>
          <w:szCs w:val="24"/>
        </w:rPr>
        <w:t>“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>, t. j. v roku 2024 z priemerných súm v roku 2023 atď.</w:t>
      </w:r>
      <w:r w:rsidR="004A7238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Ak poistenec poberá viac dôchodkových dávok, nárok na 13. dôchodok mu vzniká z priemernej sumy dôchodku daného druhu, ktorá je najvyššia.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</w:t>
      </w:r>
    </w:p>
    <w:p w14:paraId="162F196B" w14:textId="77777777" w:rsidR="004A7238" w:rsidRDefault="004A7238" w:rsidP="0012388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22DD2A46" w14:textId="3346FAC7" w:rsidR="007C0637" w:rsidRDefault="00EE2F43" w:rsidP="007F313D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Cs/>
          <w:iCs/>
          <w:sz w:val="24"/>
          <w:szCs w:val="24"/>
        </w:rPr>
        <w:t>Celkové výdavky na 13. dôchodok očakávame</w:t>
      </w:r>
      <w:r w:rsidR="007C0637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v roku 2024 na úrovni cca 8</w:t>
      </w:r>
      <w:r w:rsidR="00646214">
        <w:rPr>
          <w:rFonts w:ascii="Times New Roman" w:eastAsia="Times New Roman" w:hAnsi="Times New Roman" w:cs="Verdana"/>
          <w:bCs/>
          <w:iCs/>
          <w:sz w:val="24"/>
          <w:szCs w:val="24"/>
        </w:rPr>
        <w:t>2</w:t>
      </w:r>
      <w:r w:rsidR="004837F4">
        <w:rPr>
          <w:rFonts w:ascii="Times New Roman" w:eastAsia="Times New Roman" w:hAnsi="Times New Roman" w:cs="Verdana"/>
          <w:bCs/>
          <w:iCs/>
          <w:sz w:val="24"/>
          <w:szCs w:val="24"/>
        </w:rPr>
        <w:t>8</w:t>
      </w:r>
      <w:r w:rsidR="00646214">
        <w:rPr>
          <w:rFonts w:ascii="Times New Roman" w:eastAsia="Times New Roman" w:hAnsi="Times New Roman" w:cs="Verdana"/>
          <w:bCs/>
          <w:iCs/>
          <w:sz w:val="24"/>
          <w:szCs w:val="24"/>
        </w:rPr>
        <w:t>,</w:t>
      </w:r>
      <w:r w:rsidR="004837F4">
        <w:rPr>
          <w:rFonts w:ascii="Times New Roman" w:eastAsia="Times New Roman" w:hAnsi="Times New Roman" w:cs="Verdana"/>
          <w:bCs/>
          <w:iCs/>
          <w:sz w:val="24"/>
          <w:szCs w:val="24"/>
        </w:rPr>
        <w:t>8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mil</w:t>
      </w:r>
      <w:r w:rsidR="007C0637">
        <w:rPr>
          <w:rFonts w:ascii="Times New Roman" w:eastAsia="Times New Roman" w:hAnsi="Times New Roman" w:cs="Verdana"/>
          <w:bCs/>
          <w:iCs/>
          <w:sz w:val="24"/>
          <w:szCs w:val="24"/>
        </w:rPr>
        <w:t>. eur, v roku 2025 na úrovni 9</w:t>
      </w:r>
      <w:r w:rsidR="004837F4">
        <w:rPr>
          <w:rFonts w:ascii="Times New Roman" w:eastAsia="Times New Roman" w:hAnsi="Times New Roman" w:cs="Verdana"/>
          <w:bCs/>
          <w:iCs/>
          <w:sz w:val="24"/>
          <w:szCs w:val="24"/>
        </w:rPr>
        <w:t>26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>,</w:t>
      </w:r>
      <w:r w:rsidR="004837F4">
        <w:rPr>
          <w:rFonts w:ascii="Times New Roman" w:eastAsia="Times New Roman" w:hAnsi="Times New Roman" w:cs="Verdana"/>
          <w:bCs/>
          <w:iCs/>
          <w:sz w:val="24"/>
          <w:szCs w:val="24"/>
        </w:rPr>
        <w:t>3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mil. eur</w:t>
      </w:r>
      <w:r w:rsidR="00831312">
        <w:rPr>
          <w:rFonts w:ascii="Times New Roman" w:eastAsia="Times New Roman" w:hAnsi="Times New Roman" w:cs="Verdana"/>
          <w:bCs/>
          <w:iCs/>
          <w:sz w:val="24"/>
          <w:szCs w:val="24"/>
        </w:rPr>
        <w:t>,</w:t>
      </w:r>
      <w:r w:rsidR="007C0637">
        <w:rPr>
          <w:rFonts w:ascii="Times New Roman" w:eastAsia="Times New Roman" w:hAnsi="Times New Roman" w:cs="Verdana"/>
          <w:bCs/>
          <w:iCs/>
          <w:sz w:val="24"/>
          <w:szCs w:val="24"/>
        </w:rPr>
        <w:t> v roku 2026 na úrovni cca 9</w:t>
      </w:r>
      <w:r w:rsidR="00831312">
        <w:rPr>
          <w:rFonts w:ascii="Times New Roman" w:eastAsia="Times New Roman" w:hAnsi="Times New Roman" w:cs="Verdana"/>
          <w:bCs/>
          <w:iCs/>
          <w:sz w:val="24"/>
          <w:szCs w:val="24"/>
        </w:rPr>
        <w:t>7</w:t>
      </w:r>
      <w:r w:rsidR="004837F4">
        <w:rPr>
          <w:rFonts w:ascii="Times New Roman" w:eastAsia="Times New Roman" w:hAnsi="Times New Roman" w:cs="Verdana"/>
          <w:bCs/>
          <w:iCs/>
          <w:sz w:val="24"/>
          <w:szCs w:val="24"/>
        </w:rPr>
        <w:t>7</w:t>
      </w:r>
      <w:r w:rsidR="00646214">
        <w:rPr>
          <w:rFonts w:ascii="Times New Roman" w:eastAsia="Times New Roman" w:hAnsi="Times New Roman" w:cs="Verdana"/>
          <w:bCs/>
          <w:iCs/>
          <w:sz w:val="24"/>
          <w:szCs w:val="24"/>
        </w:rPr>
        <w:t>,</w:t>
      </w:r>
      <w:r w:rsidR="004837F4">
        <w:rPr>
          <w:rFonts w:ascii="Times New Roman" w:eastAsia="Times New Roman" w:hAnsi="Times New Roman" w:cs="Verdana"/>
          <w:bCs/>
          <w:iCs/>
          <w:sz w:val="24"/>
          <w:szCs w:val="24"/>
        </w:rPr>
        <w:t>8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, mil. </w:t>
      </w:r>
      <w:r w:rsidR="004703C9">
        <w:rPr>
          <w:rFonts w:ascii="Times New Roman" w:eastAsia="Times New Roman" w:hAnsi="Times New Roman" w:cs="Verdana"/>
          <w:bCs/>
          <w:iCs/>
          <w:sz w:val="24"/>
          <w:szCs w:val="24"/>
        </w:rPr>
        <w:t>eur</w:t>
      </w:r>
      <w:r w:rsidR="00831312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a v roku 2027 na úrovni 1 0</w:t>
      </w:r>
      <w:r w:rsidR="007750CC">
        <w:rPr>
          <w:rFonts w:ascii="Times New Roman" w:eastAsia="Times New Roman" w:hAnsi="Times New Roman" w:cs="Verdana"/>
          <w:bCs/>
          <w:iCs/>
          <w:sz w:val="24"/>
          <w:szCs w:val="24"/>
        </w:rPr>
        <w:t>32</w:t>
      </w:r>
      <w:r w:rsidR="00831312">
        <w:rPr>
          <w:rFonts w:ascii="Times New Roman" w:eastAsia="Times New Roman" w:hAnsi="Times New Roman" w:cs="Verdana"/>
          <w:bCs/>
          <w:iCs/>
          <w:sz w:val="24"/>
          <w:szCs w:val="24"/>
        </w:rPr>
        <w:t>,</w:t>
      </w:r>
      <w:r w:rsidR="004837F4">
        <w:rPr>
          <w:rFonts w:ascii="Times New Roman" w:eastAsia="Times New Roman" w:hAnsi="Times New Roman" w:cs="Verdana"/>
          <w:bCs/>
          <w:iCs/>
          <w:sz w:val="24"/>
          <w:szCs w:val="24"/>
        </w:rPr>
        <w:t>5</w:t>
      </w:r>
      <w:r w:rsidR="00831312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mil. eur.</w:t>
      </w:r>
    </w:p>
    <w:p w14:paraId="36E81864" w14:textId="77777777" w:rsidR="007F313D" w:rsidRDefault="007F313D" w:rsidP="007F31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016ACC" w14:textId="205FB89C" w:rsidR="00CD5CD9" w:rsidRDefault="007C0637" w:rsidP="007F313D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Zavedením13.</w:t>
      </w:r>
      <w:r w:rsidRPr="005370DD">
        <w:rPr>
          <w:rFonts w:ascii="Times New Roman" w:hAnsi="Times New Roman" w:cs="Times New Roman"/>
          <w:bCs/>
          <w:sz w:val="24"/>
          <w:szCs w:val="24"/>
        </w:rPr>
        <w:t xml:space="preserve"> dôchodku</w:t>
      </w:r>
      <w:r>
        <w:rPr>
          <w:rFonts w:ascii="Times New Roman" w:hAnsi="Times New Roman" w:cs="Times New Roman"/>
          <w:bCs/>
          <w:sz w:val="24"/>
          <w:szCs w:val="24"/>
        </w:rPr>
        <w:t xml:space="preserve"> ako novej dôchodkovej dávky sociálneho poistenia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predpokladáme v</w:t>
      </w:r>
      <w:r w:rsidR="0086004B">
        <w:rPr>
          <w:rFonts w:ascii="Times New Roman" w:eastAsia="Times New Roman" w:hAnsi="Times New Roman" w:cs="Verdana"/>
          <w:bCs/>
          <w:iCs/>
          <w:sz w:val="24"/>
          <w:szCs w:val="24"/>
        </w:rPr>
        <w:t> dlhodobom horizonte zhoršenie udržateľnosti dôchodkového systému o približne 0,</w:t>
      </w:r>
      <w:r w:rsidR="00646214">
        <w:rPr>
          <w:rFonts w:ascii="Times New Roman" w:eastAsia="Times New Roman" w:hAnsi="Times New Roman" w:cs="Verdana"/>
          <w:bCs/>
          <w:iCs/>
          <w:sz w:val="24"/>
          <w:szCs w:val="24"/>
        </w:rPr>
        <w:t>3</w:t>
      </w:r>
      <w:r w:rsidR="0086004B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p. b. HDP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>.</w:t>
      </w:r>
      <w:r w:rsidR="00661612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</w:t>
      </w:r>
    </w:p>
    <w:tbl>
      <w:tblPr>
        <w:tblW w:w="91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259"/>
        <w:gridCol w:w="1418"/>
        <w:gridCol w:w="1417"/>
        <w:gridCol w:w="1417"/>
      </w:tblGrid>
      <w:tr w:rsidR="00F255C6" w:rsidRPr="00CD5CD9" w14:paraId="27C64063" w14:textId="61F8E20C" w:rsidTr="007975F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0E17" w14:textId="77777777" w:rsidR="00F255C6" w:rsidRPr="00CD5CD9" w:rsidRDefault="00F255C6" w:rsidP="00CD5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sk-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7D78" w14:textId="77777777" w:rsidR="00F255C6" w:rsidRPr="00BE1526" w:rsidRDefault="00F255C6" w:rsidP="00BE1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E1526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3AC3" w14:textId="77777777" w:rsidR="00F255C6" w:rsidRPr="00BE1526" w:rsidRDefault="00F255C6" w:rsidP="00BE1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E1526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2055" w14:textId="77777777" w:rsidR="00F255C6" w:rsidRPr="00BE1526" w:rsidRDefault="00F255C6" w:rsidP="00BE1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E1526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4C406" w14:textId="19F78D52" w:rsidR="00F255C6" w:rsidRPr="00BE1526" w:rsidRDefault="00F255C6" w:rsidP="00BE1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2027</w:t>
            </w:r>
          </w:p>
        </w:tc>
      </w:tr>
      <w:tr w:rsidR="00F255C6" w:rsidRPr="00CD5CD9" w14:paraId="01304811" w14:textId="65E0E69B" w:rsidTr="007975F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D1D4" w14:textId="77777777" w:rsidR="00F255C6" w:rsidRPr="00CD5CD9" w:rsidRDefault="00F255C6" w:rsidP="00F25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sk-SK"/>
              </w:rPr>
            </w:pPr>
            <w:r w:rsidRPr="00CD5CD9">
              <w:rPr>
                <w:rFonts w:ascii="Times New Roman" w:eastAsia="Times New Roman" w:hAnsi="Times New Roman" w:cs="Times New Roman"/>
                <w:bCs/>
                <w:szCs w:val="18"/>
                <w:lang w:eastAsia="sk-SK"/>
              </w:rPr>
              <w:t>Výdavky štátny rozpočet</w:t>
            </w:r>
            <w:r>
              <w:rPr>
                <w:rStyle w:val="Odkaznapoznmkupodiarou"/>
                <w:rFonts w:ascii="Times New Roman" w:eastAsia="Times New Roman" w:hAnsi="Times New Roman" w:cs="Times New Roman"/>
                <w:bCs/>
                <w:szCs w:val="18"/>
                <w:lang w:eastAsia="sk-SK"/>
              </w:rPr>
              <w:footnoteReference w:id="1"/>
            </w:r>
            <w:r w:rsidRPr="00CD5CD9">
              <w:rPr>
                <w:rFonts w:ascii="Times New Roman" w:eastAsia="Times New Roman" w:hAnsi="Times New Roman" w:cs="Times New Roman"/>
                <w:bCs/>
                <w:szCs w:val="18"/>
                <w:lang w:eastAsia="sk-SK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B73C" w14:textId="67CFD2DF" w:rsidR="00F255C6" w:rsidRPr="00E32E17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32E17">
              <w:rPr>
                <w:rFonts w:ascii="Times New Roman" w:hAnsi="Times New Roman" w:cs="Times New Roman"/>
                <w:color w:val="000000"/>
              </w:rPr>
              <w:t>1</w:t>
            </w:r>
            <w:r w:rsidR="004837F4">
              <w:rPr>
                <w:rFonts w:ascii="Times New Roman" w:hAnsi="Times New Roman" w:cs="Times New Roman"/>
                <w:color w:val="000000"/>
              </w:rPr>
              <w:t>9 942 678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7780" w14:textId="2AD99D50" w:rsidR="00F255C6" w:rsidRPr="00E32E17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32E17">
              <w:rPr>
                <w:rFonts w:ascii="Times New Roman" w:hAnsi="Times New Roman" w:cs="Times New Roman"/>
                <w:color w:val="000000"/>
              </w:rPr>
              <w:t>1</w:t>
            </w:r>
            <w:r w:rsidR="004837F4">
              <w:rPr>
                <w:rFonts w:ascii="Times New Roman" w:hAnsi="Times New Roman" w:cs="Times New Roman"/>
                <w:color w:val="000000"/>
              </w:rPr>
              <w:t>6 956 111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4943" w14:textId="7974D9E7" w:rsidR="00F255C6" w:rsidRPr="00D8183A" w:rsidRDefault="00F255C6" w:rsidP="00F25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183A">
              <w:rPr>
                <w:rFonts w:ascii="Times New Roman" w:hAnsi="Times New Roman" w:cs="Times New Roman"/>
                <w:color w:val="000000"/>
              </w:rPr>
              <w:t>1</w:t>
            </w:r>
            <w:r w:rsidR="004837F4">
              <w:rPr>
                <w:rFonts w:ascii="Times New Roman" w:hAnsi="Times New Roman" w:cs="Times New Roman"/>
                <w:color w:val="000000"/>
              </w:rPr>
              <w:t>7 473 355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BACA2" w14:textId="12D87CF0" w:rsidR="00F255C6" w:rsidRPr="00E32E17" w:rsidRDefault="00F255C6" w:rsidP="00F25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183A">
              <w:rPr>
                <w:rFonts w:ascii="Times New Roman" w:hAnsi="Times New Roman" w:cs="Times New Roman"/>
                <w:color w:val="000000"/>
              </w:rPr>
              <w:t>1</w:t>
            </w:r>
            <w:r w:rsidR="004837F4">
              <w:rPr>
                <w:rFonts w:ascii="Times New Roman" w:hAnsi="Times New Roman" w:cs="Times New Roman"/>
                <w:color w:val="000000"/>
              </w:rPr>
              <w:t>8 279 912</w:t>
            </w:r>
          </w:p>
        </w:tc>
      </w:tr>
      <w:tr w:rsidR="00F255C6" w:rsidRPr="00CD5CD9" w14:paraId="4E598618" w14:textId="751ACB5E" w:rsidTr="007975F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548C" w14:textId="77777777" w:rsidR="00F255C6" w:rsidRPr="00CD5CD9" w:rsidRDefault="00F255C6" w:rsidP="00F25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sk-SK"/>
              </w:rPr>
            </w:pPr>
            <w:r w:rsidRPr="00CD5CD9">
              <w:rPr>
                <w:rFonts w:ascii="Times New Roman" w:eastAsia="Times New Roman" w:hAnsi="Times New Roman" w:cs="Times New Roman"/>
                <w:bCs/>
                <w:szCs w:val="18"/>
                <w:lang w:eastAsia="sk-SK"/>
              </w:rPr>
              <w:t>Výdavky Sociálna poisťovňa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4451" w14:textId="163DCD25" w:rsidR="00F255C6" w:rsidRPr="00E32E17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32E17">
              <w:rPr>
                <w:rFonts w:ascii="Times New Roman" w:hAnsi="Times New Roman" w:cs="Times New Roman"/>
                <w:color w:val="000000"/>
              </w:rPr>
              <w:t>80</w:t>
            </w:r>
            <w:r w:rsidR="007975FF">
              <w:rPr>
                <w:rFonts w:ascii="Times New Roman" w:hAnsi="Times New Roman" w:cs="Times New Roman"/>
                <w:color w:val="000000"/>
              </w:rPr>
              <w:t>8 875 078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CB60" w14:textId="5BF3C2A1" w:rsidR="00F255C6" w:rsidRPr="00E32E17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32E17">
              <w:rPr>
                <w:rFonts w:ascii="Times New Roman" w:hAnsi="Times New Roman" w:cs="Times New Roman"/>
                <w:color w:val="000000"/>
              </w:rPr>
              <w:t>90</w:t>
            </w:r>
            <w:r w:rsidR="007975FF">
              <w:rPr>
                <w:rFonts w:ascii="Times New Roman" w:hAnsi="Times New Roman" w:cs="Times New Roman"/>
                <w:color w:val="000000"/>
              </w:rPr>
              <w:t>9 296 191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1258" w14:textId="317E918D" w:rsidR="00F255C6" w:rsidRPr="00D8183A" w:rsidRDefault="00F255C6" w:rsidP="00F25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183A">
              <w:rPr>
                <w:rFonts w:ascii="Times New Roman" w:hAnsi="Times New Roman" w:cs="Times New Roman"/>
                <w:color w:val="000000"/>
              </w:rPr>
              <w:t>9</w:t>
            </w:r>
            <w:r w:rsidR="007975FF">
              <w:rPr>
                <w:rFonts w:ascii="Times New Roman" w:hAnsi="Times New Roman" w:cs="Times New Roman"/>
                <w:color w:val="000000"/>
              </w:rPr>
              <w:t>60 356 573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8D38E" w14:textId="7BF1382F" w:rsidR="00F255C6" w:rsidRPr="00E32E17" w:rsidRDefault="00F255C6" w:rsidP="00F255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183A">
              <w:rPr>
                <w:rFonts w:ascii="Times New Roman" w:hAnsi="Times New Roman" w:cs="Times New Roman"/>
                <w:color w:val="000000"/>
              </w:rPr>
              <w:t>1</w:t>
            </w:r>
            <w:r w:rsidR="007975FF">
              <w:rPr>
                <w:rFonts w:ascii="Times New Roman" w:hAnsi="Times New Roman" w:cs="Times New Roman"/>
                <w:color w:val="000000"/>
              </w:rPr>
              <w:t> </w:t>
            </w:r>
            <w:r w:rsidRPr="00D8183A">
              <w:rPr>
                <w:rFonts w:ascii="Times New Roman" w:hAnsi="Times New Roman" w:cs="Times New Roman"/>
                <w:color w:val="000000"/>
              </w:rPr>
              <w:t>0</w:t>
            </w:r>
            <w:r w:rsidR="007975FF">
              <w:rPr>
                <w:rFonts w:ascii="Times New Roman" w:hAnsi="Times New Roman" w:cs="Times New Roman"/>
                <w:color w:val="000000"/>
              </w:rPr>
              <w:t>14 264 587</w:t>
            </w:r>
          </w:p>
        </w:tc>
      </w:tr>
      <w:tr w:rsidR="00F255C6" w:rsidRPr="00CD5CD9" w14:paraId="7370DBA1" w14:textId="27D8B28C" w:rsidTr="007975F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3589" w14:textId="77777777" w:rsidR="00F255C6" w:rsidRPr="00CD5CD9" w:rsidRDefault="00F255C6" w:rsidP="00F25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D5CD9">
              <w:rPr>
                <w:rFonts w:ascii="Times New Roman" w:eastAsia="Times New Roman" w:hAnsi="Times New Roman" w:cs="Times New Roman"/>
                <w:lang w:eastAsia="sk-SK"/>
              </w:rPr>
              <w:t>Celkové výdavky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BB68" w14:textId="70055051" w:rsidR="00F255C6" w:rsidRPr="00E32E17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E32E17">
              <w:rPr>
                <w:rFonts w:ascii="Times New Roman" w:hAnsi="Times New Roman" w:cs="Times New Roman"/>
                <w:b/>
                <w:bCs/>
                <w:color w:val="000000"/>
              </w:rPr>
              <w:t>82</w:t>
            </w:r>
            <w:r w:rsidR="007975FF">
              <w:rPr>
                <w:rFonts w:ascii="Times New Roman" w:hAnsi="Times New Roman" w:cs="Times New Roman"/>
                <w:b/>
                <w:bCs/>
                <w:color w:val="000000"/>
              </w:rPr>
              <w:t>8 817 756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818A" w14:textId="16E72D56" w:rsidR="00F255C6" w:rsidRPr="00E32E17" w:rsidRDefault="00F255C6" w:rsidP="00F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E32E17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7975FF">
              <w:rPr>
                <w:rFonts w:ascii="Times New Roman" w:hAnsi="Times New Roman" w:cs="Times New Roman"/>
                <w:b/>
                <w:bCs/>
                <w:color w:val="000000"/>
              </w:rPr>
              <w:t>26 252 302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4F3E" w14:textId="3DC30419" w:rsidR="00F255C6" w:rsidRPr="00D8183A" w:rsidRDefault="00F255C6" w:rsidP="00F2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8183A">
              <w:rPr>
                <w:rFonts w:ascii="Times New Roman" w:hAnsi="Times New Roman" w:cs="Times New Roman"/>
                <w:b/>
                <w:color w:val="000000"/>
              </w:rPr>
              <w:t>97</w:t>
            </w:r>
            <w:r w:rsidR="007975FF">
              <w:rPr>
                <w:rFonts w:ascii="Times New Roman" w:hAnsi="Times New Roman" w:cs="Times New Roman"/>
                <w:b/>
                <w:color w:val="000000"/>
              </w:rPr>
              <w:t>7 829 928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467508" w14:textId="0C00E16D" w:rsidR="00F255C6" w:rsidRPr="00ED48BD" w:rsidRDefault="00F255C6" w:rsidP="00F255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8183A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4837F4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D8183A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4837F4">
              <w:rPr>
                <w:rFonts w:ascii="Times New Roman" w:hAnsi="Times New Roman" w:cs="Times New Roman"/>
                <w:b/>
                <w:color w:val="000000"/>
              </w:rPr>
              <w:t>32 544 499</w:t>
            </w:r>
          </w:p>
        </w:tc>
      </w:tr>
    </w:tbl>
    <w:p w14:paraId="4BA6B516" w14:textId="251F3A0C" w:rsidR="0086004B" w:rsidRDefault="0086004B" w:rsidP="0012388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21A8421D" w14:textId="77777777" w:rsidR="007975FF" w:rsidRPr="0086004B" w:rsidRDefault="007975FF" w:rsidP="0012388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557DE1BC" w14:textId="77777777" w:rsidR="0066705C" w:rsidRPr="00434852" w:rsidRDefault="0086004B" w:rsidP="0066705C">
      <w:pPr>
        <w:pStyle w:val="Nadpis3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Tab. D</w:t>
      </w:r>
      <w:r w:rsidR="0066705C" w:rsidRPr="00B94369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66705C" w:rsidRPr="00B94369">
        <w:rPr>
          <w:rFonts w:ascii="Times New Roman" w:hAnsi="Times New Roman" w:cs="Times New Roman"/>
          <w:color w:val="auto"/>
          <w:sz w:val="22"/>
          <w:szCs w:val="22"/>
        </w:rPr>
        <w:t xml:space="preserve"> Vplyv</w:t>
      </w:r>
      <w:r w:rsidR="00526B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E2F43">
        <w:rPr>
          <w:rFonts w:ascii="Times New Roman" w:hAnsi="Times New Roman" w:cs="Times New Roman"/>
          <w:color w:val="auto"/>
          <w:sz w:val="22"/>
          <w:szCs w:val="22"/>
        </w:rPr>
        <w:t>transformácie 13. dôchodku na dlhodobú udržateľnosť dôchodkového systému</w:t>
      </w: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2547"/>
        <w:gridCol w:w="709"/>
        <w:gridCol w:w="670"/>
        <w:gridCol w:w="670"/>
        <w:gridCol w:w="670"/>
        <w:gridCol w:w="670"/>
        <w:gridCol w:w="670"/>
        <w:gridCol w:w="619"/>
        <w:gridCol w:w="590"/>
        <w:gridCol w:w="686"/>
        <w:gridCol w:w="708"/>
      </w:tblGrid>
      <w:tr w:rsidR="0086004B" w:rsidRPr="006C6991" w14:paraId="72138B2D" w14:textId="77777777" w:rsidTr="0086004B">
        <w:trPr>
          <w:trHeight w:val="300"/>
          <w:jc w:val="center"/>
        </w:trPr>
        <w:tc>
          <w:tcPr>
            <w:tcW w:w="2547" w:type="dxa"/>
            <w:shd w:val="clear" w:color="auto" w:fill="A6A6A6" w:themeFill="background1" w:themeFillShade="A6"/>
            <w:noWrap/>
            <w:hideMark/>
          </w:tcPr>
          <w:p w14:paraId="5949D3D8" w14:textId="77777777" w:rsidR="0086004B" w:rsidRPr="00A27E08" w:rsidRDefault="0086004B" w:rsidP="00F4631C">
            <w:pPr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7E08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center"/>
            <w:hideMark/>
          </w:tcPr>
          <w:p w14:paraId="0050EA8D" w14:textId="77777777" w:rsidR="0086004B" w:rsidRPr="00A27E08" w:rsidRDefault="0086004B" w:rsidP="00F4631C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7E08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670" w:type="dxa"/>
            <w:shd w:val="clear" w:color="auto" w:fill="A6A6A6" w:themeFill="background1" w:themeFillShade="A6"/>
            <w:noWrap/>
            <w:vAlign w:val="center"/>
            <w:hideMark/>
          </w:tcPr>
          <w:p w14:paraId="3B42D7F9" w14:textId="77777777" w:rsidR="0086004B" w:rsidRPr="00A27E08" w:rsidRDefault="0086004B" w:rsidP="00F4631C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7E08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sk-SK"/>
              </w:rPr>
              <w:t>2030</w:t>
            </w:r>
          </w:p>
        </w:tc>
        <w:tc>
          <w:tcPr>
            <w:tcW w:w="670" w:type="dxa"/>
            <w:shd w:val="clear" w:color="auto" w:fill="A6A6A6" w:themeFill="background1" w:themeFillShade="A6"/>
            <w:noWrap/>
            <w:vAlign w:val="center"/>
            <w:hideMark/>
          </w:tcPr>
          <w:p w14:paraId="0E644081" w14:textId="77777777" w:rsidR="0086004B" w:rsidRPr="00A27E08" w:rsidRDefault="0086004B" w:rsidP="00F4631C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7E08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sk-SK"/>
              </w:rPr>
              <w:t>2035</w:t>
            </w:r>
          </w:p>
        </w:tc>
        <w:tc>
          <w:tcPr>
            <w:tcW w:w="670" w:type="dxa"/>
            <w:shd w:val="clear" w:color="auto" w:fill="A6A6A6" w:themeFill="background1" w:themeFillShade="A6"/>
            <w:noWrap/>
            <w:vAlign w:val="center"/>
            <w:hideMark/>
          </w:tcPr>
          <w:p w14:paraId="370B5CF2" w14:textId="77777777" w:rsidR="0086004B" w:rsidRPr="00A27E08" w:rsidRDefault="0086004B" w:rsidP="00F4631C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7E08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sk-SK"/>
              </w:rPr>
              <w:t>2040</w:t>
            </w:r>
          </w:p>
        </w:tc>
        <w:tc>
          <w:tcPr>
            <w:tcW w:w="670" w:type="dxa"/>
            <w:shd w:val="clear" w:color="auto" w:fill="A6A6A6" w:themeFill="background1" w:themeFillShade="A6"/>
            <w:noWrap/>
            <w:vAlign w:val="center"/>
            <w:hideMark/>
          </w:tcPr>
          <w:p w14:paraId="49F97FB6" w14:textId="77777777" w:rsidR="0086004B" w:rsidRPr="00A27E08" w:rsidRDefault="0086004B" w:rsidP="00F4631C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7E08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sk-SK"/>
              </w:rPr>
              <w:t>2045</w:t>
            </w:r>
          </w:p>
        </w:tc>
        <w:tc>
          <w:tcPr>
            <w:tcW w:w="670" w:type="dxa"/>
            <w:shd w:val="clear" w:color="auto" w:fill="A6A6A6" w:themeFill="background1" w:themeFillShade="A6"/>
            <w:noWrap/>
            <w:vAlign w:val="center"/>
            <w:hideMark/>
          </w:tcPr>
          <w:p w14:paraId="03A5541E" w14:textId="77777777" w:rsidR="0086004B" w:rsidRPr="00A27E08" w:rsidRDefault="0086004B" w:rsidP="00F4631C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7E08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sk-SK"/>
              </w:rPr>
              <w:t>2050</w:t>
            </w:r>
          </w:p>
        </w:tc>
        <w:tc>
          <w:tcPr>
            <w:tcW w:w="619" w:type="dxa"/>
            <w:shd w:val="clear" w:color="auto" w:fill="A6A6A6" w:themeFill="background1" w:themeFillShade="A6"/>
            <w:vAlign w:val="center"/>
          </w:tcPr>
          <w:p w14:paraId="7898C50F" w14:textId="77777777" w:rsidR="0086004B" w:rsidRPr="00A27E08" w:rsidRDefault="0086004B" w:rsidP="00F4631C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7E08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sk-SK"/>
              </w:rPr>
              <w:t>2055</w:t>
            </w:r>
          </w:p>
        </w:tc>
        <w:tc>
          <w:tcPr>
            <w:tcW w:w="590" w:type="dxa"/>
            <w:shd w:val="clear" w:color="auto" w:fill="A6A6A6" w:themeFill="background1" w:themeFillShade="A6"/>
            <w:vAlign w:val="center"/>
          </w:tcPr>
          <w:p w14:paraId="17CCB934" w14:textId="77777777" w:rsidR="0086004B" w:rsidRPr="00A27E08" w:rsidRDefault="0086004B" w:rsidP="00F4631C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7E08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sk-SK"/>
              </w:rPr>
              <w:t>2060</w:t>
            </w:r>
          </w:p>
        </w:tc>
        <w:tc>
          <w:tcPr>
            <w:tcW w:w="686" w:type="dxa"/>
            <w:shd w:val="clear" w:color="auto" w:fill="A6A6A6" w:themeFill="background1" w:themeFillShade="A6"/>
            <w:vAlign w:val="center"/>
          </w:tcPr>
          <w:p w14:paraId="23E9B0F8" w14:textId="77777777" w:rsidR="0086004B" w:rsidRPr="00A27E08" w:rsidRDefault="0086004B" w:rsidP="00F4631C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7E08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sk-SK"/>
              </w:rPr>
              <w:t>2065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14:paraId="5736F2F5" w14:textId="77777777" w:rsidR="0086004B" w:rsidRPr="00A27E08" w:rsidRDefault="0086004B" w:rsidP="00F4631C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A27E08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sk-SK"/>
              </w:rPr>
              <w:t>2070</w:t>
            </w:r>
          </w:p>
        </w:tc>
      </w:tr>
      <w:tr w:rsidR="0086004B" w:rsidRPr="006C6991" w14:paraId="748AB71C" w14:textId="77777777" w:rsidTr="0086004B">
        <w:trPr>
          <w:trHeight w:val="300"/>
          <w:jc w:val="center"/>
        </w:trPr>
        <w:tc>
          <w:tcPr>
            <w:tcW w:w="2547" w:type="dxa"/>
            <w:noWrap/>
            <w:vAlign w:val="bottom"/>
            <w:hideMark/>
          </w:tcPr>
          <w:p w14:paraId="72CF25F2" w14:textId="77777777" w:rsidR="0086004B" w:rsidRPr="00A27E08" w:rsidRDefault="0086004B" w:rsidP="00526BFB">
            <w:pPr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A27E08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eastAsia="sk-SK"/>
              </w:rPr>
              <w:t>Vplyv na bilanciu v p. b. HDP</w:t>
            </w:r>
          </w:p>
        </w:tc>
        <w:tc>
          <w:tcPr>
            <w:tcW w:w="709" w:type="dxa"/>
            <w:noWrap/>
            <w:vAlign w:val="center"/>
          </w:tcPr>
          <w:p w14:paraId="0FEFA4A3" w14:textId="567A858B" w:rsidR="0086004B" w:rsidRPr="00A27E08" w:rsidRDefault="0086004B" w:rsidP="00526BF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27E08">
              <w:rPr>
                <w:rFonts w:ascii="Arial Narrow" w:hAnsi="Arial Narrow" w:cs="Times New Roman"/>
                <w:sz w:val="20"/>
                <w:szCs w:val="20"/>
              </w:rPr>
              <w:t>0,</w:t>
            </w: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E32E17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noWrap/>
            <w:vAlign w:val="center"/>
          </w:tcPr>
          <w:p w14:paraId="778BAE18" w14:textId="3562064E" w:rsidR="0086004B" w:rsidRPr="00A27E08" w:rsidRDefault="0086004B" w:rsidP="00526BF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0,4</w:t>
            </w:r>
            <w:r w:rsidR="00E32E17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noWrap/>
            <w:vAlign w:val="center"/>
          </w:tcPr>
          <w:p w14:paraId="44A2C75A" w14:textId="5806FD3A" w:rsidR="0086004B" w:rsidRPr="00A27E08" w:rsidRDefault="0086004B" w:rsidP="00526BF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0,</w:t>
            </w:r>
            <w:r w:rsidR="00E32E17">
              <w:rPr>
                <w:rFonts w:ascii="Arial Narrow" w:hAnsi="Arial Narrow" w:cs="Times New Roman"/>
                <w:sz w:val="20"/>
                <w:szCs w:val="20"/>
              </w:rPr>
              <w:t>37</w:t>
            </w:r>
          </w:p>
        </w:tc>
        <w:tc>
          <w:tcPr>
            <w:tcW w:w="670" w:type="dxa"/>
            <w:noWrap/>
            <w:vAlign w:val="center"/>
          </w:tcPr>
          <w:p w14:paraId="33C6B29E" w14:textId="1F2D8B24" w:rsidR="0086004B" w:rsidRPr="00A27E08" w:rsidRDefault="0086004B" w:rsidP="00526BF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0,</w:t>
            </w:r>
            <w:r w:rsidR="00E32E17">
              <w:rPr>
                <w:rFonts w:ascii="Arial Narrow" w:hAnsi="Arial Narrow" w:cs="Times New Roman"/>
                <w:sz w:val="20"/>
                <w:szCs w:val="20"/>
              </w:rPr>
              <w:t>3</w:t>
            </w: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  <w:noWrap/>
            <w:vAlign w:val="center"/>
          </w:tcPr>
          <w:p w14:paraId="68BF38F4" w14:textId="313F9B3A" w:rsidR="0086004B" w:rsidRPr="00A27E08" w:rsidRDefault="0086004B" w:rsidP="00E32E1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0,</w:t>
            </w:r>
            <w:r w:rsidR="00E32E17">
              <w:rPr>
                <w:rFonts w:ascii="Arial Narrow" w:hAnsi="Arial Narrow" w:cs="Times New Roman"/>
                <w:sz w:val="20"/>
                <w:szCs w:val="20"/>
              </w:rPr>
              <w:t>3</w:t>
            </w: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noWrap/>
            <w:vAlign w:val="center"/>
          </w:tcPr>
          <w:p w14:paraId="0AF8D584" w14:textId="7032CDEB" w:rsidR="0086004B" w:rsidRPr="00A27E08" w:rsidRDefault="0086004B" w:rsidP="00526BF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0,</w:t>
            </w:r>
            <w:r w:rsidR="00E32E17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619" w:type="dxa"/>
            <w:vAlign w:val="center"/>
          </w:tcPr>
          <w:p w14:paraId="0723D983" w14:textId="6812A602" w:rsidR="0086004B" w:rsidRPr="00A27E08" w:rsidRDefault="0086004B" w:rsidP="00526BF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0,</w:t>
            </w:r>
            <w:r w:rsidR="00E32E17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590" w:type="dxa"/>
            <w:vAlign w:val="center"/>
          </w:tcPr>
          <w:p w14:paraId="055C1EAE" w14:textId="2E777B76" w:rsidR="0086004B" w:rsidRPr="00A27E08" w:rsidRDefault="0086004B" w:rsidP="00526BF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0,</w:t>
            </w:r>
            <w:r w:rsidR="00E32E17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686" w:type="dxa"/>
            <w:vAlign w:val="center"/>
          </w:tcPr>
          <w:p w14:paraId="3A11B381" w14:textId="38C82473" w:rsidR="0086004B" w:rsidRPr="00A27E08" w:rsidRDefault="0086004B" w:rsidP="00526BF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0,</w:t>
            </w:r>
            <w:r w:rsidR="00E32E17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14:paraId="542041D7" w14:textId="712B2DA9" w:rsidR="0086004B" w:rsidRPr="00A27E08" w:rsidRDefault="0086004B" w:rsidP="00526BF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0,</w:t>
            </w:r>
            <w:r w:rsidR="00E32E17">
              <w:rPr>
                <w:rFonts w:ascii="Arial Narrow" w:hAnsi="Arial Narrow" w:cs="Times New Roman"/>
                <w:sz w:val="20"/>
                <w:szCs w:val="20"/>
              </w:rPr>
              <w:t>29</w:t>
            </w:r>
          </w:p>
        </w:tc>
      </w:tr>
    </w:tbl>
    <w:p w14:paraId="089F9D7E" w14:textId="77777777" w:rsidR="0066705C" w:rsidRPr="001D51F8" w:rsidRDefault="0066705C" w:rsidP="0066705C">
      <w:pPr>
        <w:spacing w:after="0"/>
        <w:rPr>
          <w:rFonts w:ascii="Times New Roman" w:hAnsi="Times New Roman"/>
          <w:sz w:val="20"/>
          <w:szCs w:val="20"/>
        </w:rPr>
      </w:pPr>
      <w:r w:rsidRPr="001D51F8">
        <w:rPr>
          <w:rFonts w:ascii="Times New Roman" w:hAnsi="Times New Roman"/>
          <w:sz w:val="20"/>
          <w:szCs w:val="20"/>
        </w:rPr>
        <w:t>Zdroj: MPSVR SR; (-) záporná hodnota predstavuje úsporu</w:t>
      </w:r>
    </w:p>
    <w:p w14:paraId="6E69A909" w14:textId="77777777" w:rsidR="0066705C" w:rsidRDefault="0066705C" w:rsidP="0066705C">
      <w:pPr>
        <w:spacing w:after="0"/>
        <w:rPr>
          <w:rFonts w:ascii="Times New Roman" w:hAnsi="Times New Roman"/>
        </w:rPr>
      </w:pPr>
    </w:p>
    <w:p w14:paraId="6686BC4C" w14:textId="77777777" w:rsidR="0066705C" w:rsidRPr="00ED3A09" w:rsidRDefault="0066705C" w:rsidP="0066705C">
      <w:pPr>
        <w:spacing w:after="0"/>
        <w:rPr>
          <w:rFonts w:ascii="Times New Roman" w:hAnsi="Times New Roman"/>
          <w:sz w:val="24"/>
        </w:rPr>
      </w:pPr>
      <w:r w:rsidRPr="00ED3A09">
        <w:rPr>
          <w:rFonts w:ascii="Times New Roman" w:hAnsi="Times New Roman"/>
          <w:sz w:val="24"/>
        </w:rPr>
        <w:t>Predpoklady použité pri kvantifikácii:</w:t>
      </w:r>
    </w:p>
    <w:p w14:paraId="59F29D87" w14:textId="77777777" w:rsidR="0066705C" w:rsidRPr="00ED3A09" w:rsidRDefault="0066705C" w:rsidP="0066705C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3A09">
        <w:rPr>
          <w:rFonts w:ascii="Times New Roman" w:hAnsi="Times New Roman" w:cs="Times New Roman"/>
          <w:sz w:val="24"/>
        </w:rPr>
        <w:t xml:space="preserve">Nárok na </w:t>
      </w:r>
      <w:r w:rsidR="00DF5518" w:rsidRPr="00ED3A09">
        <w:rPr>
          <w:rFonts w:ascii="Times New Roman" w:hAnsi="Times New Roman" w:cs="Times New Roman"/>
          <w:sz w:val="24"/>
        </w:rPr>
        <w:t>13. dôchodok má každý poberateľ dôchodkovej dávky s nárokom na výplatu v decembri daného kalendárneho roka.</w:t>
      </w:r>
    </w:p>
    <w:p w14:paraId="4B922FCA" w14:textId="513C4947" w:rsidR="00DF5518" w:rsidRPr="00ED3A09" w:rsidRDefault="00DF5518" w:rsidP="00B96EA8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D3A09">
        <w:rPr>
          <w:rFonts w:ascii="Times New Roman" w:hAnsi="Times New Roman" w:cs="Times New Roman"/>
          <w:sz w:val="24"/>
        </w:rPr>
        <w:t xml:space="preserve">Suma 13. dôchodku sa určí pre príslušné druhy dôchodkových dávok na základe priemernej sumy dôchodku za celý predchádzajúci kalendárny rok. </w:t>
      </w:r>
    </w:p>
    <w:p w14:paraId="424039DD" w14:textId="7D4E6DA9" w:rsidR="0066705C" w:rsidRPr="009D1388" w:rsidRDefault="00DF5518" w:rsidP="00B96EA8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D3A09">
        <w:rPr>
          <w:rFonts w:ascii="Times New Roman" w:hAnsi="Times New Roman" w:cs="Times New Roman"/>
          <w:sz w:val="24"/>
        </w:rPr>
        <w:t>Minimálna suma 13. dôchodku je na úrovni 300 eur, v prípade ak je priemerná suma príslušného druhu dôchodkovej dávky nižšia ako 300 eur.</w:t>
      </w:r>
    </w:p>
    <w:p w14:paraId="44D1E601" w14:textId="00E2E2C5" w:rsidR="009D1388" w:rsidRPr="00ED3A09" w:rsidRDefault="009D1388" w:rsidP="00B96EA8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Makroekonomická prognóza IFP z </w:t>
      </w:r>
      <w:r w:rsidR="00DA24C7">
        <w:rPr>
          <w:rFonts w:ascii="Times New Roman" w:hAnsi="Times New Roman" w:cs="Times New Roman"/>
          <w:sz w:val="24"/>
        </w:rPr>
        <w:t xml:space="preserve">decembra </w:t>
      </w:r>
      <w:r>
        <w:rPr>
          <w:rFonts w:ascii="Times New Roman" w:hAnsi="Times New Roman" w:cs="Times New Roman"/>
          <w:sz w:val="24"/>
        </w:rPr>
        <w:t>2023 a v ďalších rokoch makroekonomická prognóza AWG.</w:t>
      </w:r>
    </w:p>
    <w:p w14:paraId="34F8B930" w14:textId="77777777" w:rsidR="007D5748" w:rsidRPr="00ED3A09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14:paraId="44E5417A" w14:textId="77777777"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A0DB366" w14:textId="77777777"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AA80DDE" w14:textId="77777777"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AC7CF91" w14:textId="77777777"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B7470" w:rsidSect="002B63F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3E72C93D" w14:textId="77777777" w:rsidR="00F77A7A" w:rsidRDefault="003408F5" w:rsidP="003408F5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 xml:space="preserve">     </w:t>
      </w:r>
    </w:p>
    <w:p w14:paraId="549F01A6" w14:textId="063F0791" w:rsidR="00F77A7A" w:rsidRPr="00F4631C" w:rsidRDefault="00F77A7A" w:rsidP="00F4631C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F4631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Návrh zákona nezakladá žiadne vplyvy na príjmy verejnej správy, t. j. nezvyšuje ich ani ich neznižuje</w:t>
      </w:r>
      <w:r w:rsidR="003B50ED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</w:t>
      </w:r>
    </w:p>
    <w:p w14:paraId="730F2AFF" w14:textId="77777777" w:rsidR="007D5748" w:rsidRPr="007B7470" w:rsidRDefault="003408F5" w:rsidP="003408F5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Tabuľka č. 3</w:t>
      </w:r>
    </w:p>
    <w:tbl>
      <w:tblPr>
        <w:tblW w:w="1395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3408F5" w:rsidRPr="007B7470" w14:paraId="5BDB71BA" w14:textId="77777777" w:rsidTr="00F4631C">
        <w:trPr>
          <w:trHeight w:val="255"/>
          <w:jc w:val="center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F175D8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42A706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0E7CEE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408F5" w:rsidRPr="007B7470" w14:paraId="6D4597FC" w14:textId="77777777" w:rsidTr="00F4631C">
        <w:trPr>
          <w:trHeight w:val="255"/>
          <w:jc w:val="center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E06A" w14:textId="77777777" w:rsidR="003408F5" w:rsidRPr="007B7470" w:rsidRDefault="003408F5" w:rsidP="00F77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FBEEF0" w14:textId="1B225704" w:rsidR="003408F5" w:rsidRPr="007B7470" w:rsidRDefault="00526BFB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E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0A625F" w14:textId="0F70F7D1" w:rsidR="003408F5" w:rsidRPr="007B7470" w:rsidRDefault="00526BFB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E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6CDA03" w14:textId="7BDFD737" w:rsidR="003408F5" w:rsidRPr="007B7470" w:rsidRDefault="00526BFB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E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F47689" w14:textId="555049B6" w:rsidR="003408F5" w:rsidRPr="007B7470" w:rsidRDefault="00526BFB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E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509E" w14:textId="77777777" w:rsidR="003408F5" w:rsidRPr="007B7470" w:rsidRDefault="003408F5" w:rsidP="00F77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3408F5" w:rsidRPr="007B7470" w14:paraId="0AB49389" w14:textId="77777777" w:rsidTr="00F4631C">
        <w:trPr>
          <w:trHeight w:val="255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F8A" w14:textId="77777777" w:rsidR="003408F5" w:rsidRPr="007B7470" w:rsidRDefault="003408F5" w:rsidP="00F77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377AC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2F9D1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6BC30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E619E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3BE9E" w14:textId="77777777" w:rsidR="003408F5" w:rsidRPr="007B7470" w:rsidRDefault="003408F5" w:rsidP="00F7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08F5" w:rsidRPr="007B7470" w14:paraId="6540BDD7" w14:textId="77777777" w:rsidTr="00F4631C">
        <w:trPr>
          <w:trHeight w:val="255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A3F8" w14:textId="77777777" w:rsidR="003408F5" w:rsidRPr="007B7470" w:rsidRDefault="003408F5" w:rsidP="00F77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B3995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CF6D2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D37F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F76B2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9500C" w14:textId="77777777" w:rsidR="003408F5" w:rsidRPr="007B7470" w:rsidRDefault="003408F5" w:rsidP="00F7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08F5" w:rsidRPr="007B7470" w14:paraId="5724EA51" w14:textId="77777777" w:rsidTr="00F4631C">
        <w:trPr>
          <w:trHeight w:val="255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C701" w14:textId="77777777" w:rsidR="003408F5" w:rsidRPr="007B7470" w:rsidRDefault="003408F5" w:rsidP="00F77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272C3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9975B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042EC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40870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48D12" w14:textId="77777777" w:rsidR="003408F5" w:rsidRPr="007B7470" w:rsidRDefault="003408F5" w:rsidP="00F7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08F5" w:rsidRPr="007B7470" w14:paraId="22D9A0A8" w14:textId="77777777" w:rsidTr="00F4631C">
        <w:trPr>
          <w:trHeight w:val="255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0C27" w14:textId="77777777" w:rsidR="003408F5" w:rsidRPr="007B7470" w:rsidRDefault="003408F5" w:rsidP="00F77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0F21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5275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3AE1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A48D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A94C1" w14:textId="77777777" w:rsidR="003408F5" w:rsidRPr="007B7470" w:rsidRDefault="003408F5" w:rsidP="00F7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08F5" w:rsidRPr="007B7470" w14:paraId="3CE8761F" w14:textId="77777777" w:rsidTr="00F4631C">
        <w:trPr>
          <w:trHeight w:val="255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2021" w14:textId="77777777" w:rsidR="003408F5" w:rsidRPr="007B7470" w:rsidRDefault="003408F5" w:rsidP="00F77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5654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7ACF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03B6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0C8C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B2FE0" w14:textId="77777777" w:rsidR="003408F5" w:rsidRPr="007B7470" w:rsidRDefault="003408F5" w:rsidP="00F7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08F5" w:rsidRPr="007B7470" w14:paraId="57D88D39" w14:textId="77777777" w:rsidTr="00F4631C">
        <w:trPr>
          <w:trHeight w:val="255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08639F" w14:textId="77777777" w:rsidR="003408F5" w:rsidRPr="007B7470" w:rsidRDefault="003408F5" w:rsidP="00F77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E294DF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75D4C6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709EC0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86F807" w14:textId="77777777" w:rsidR="003408F5" w:rsidRPr="007B7470" w:rsidRDefault="003408F5" w:rsidP="00F7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EE5FAEF" w14:textId="77777777" w:rsidR="003408F5" w:rsidRPr="007B7470" w:rsidRDefault="003408F5" w:rsidP="00F7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29AE9ADA" w14:textId="77777777"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2A775A30" w14:textId="77777777"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FCBB7BB" w14:textId="77777777"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0554680A" w14:textId="77777777"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1227F8B7" w14:textId="77777777"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227D36FC" w14:textId="77777777"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8B3255C" w14:textId="77777777"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BACFCA8" w14:textId="77777777"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665A8C0" w14:textId="77777777"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507A0EC" w14:textId="77777777"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C78260A" w14:textId="77777777" w:rsidR="00F72F50" w:rsidRDefault="00F72F50" w:rsidP="00F72F50">
      <w:pPr>
        <w:tabs>
          <w:tab w:val="left" w:pos="420"/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R="00F72F5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</w:p>
    <w:p w14:paraId="78834BEF" w14:textId="52B4782C" w:rsidR="007D5748" w:rsidRPr="007B7470" w:rsidRDefault="007D5748" w:rsidP="00D56F7B">
      <w:pPr>
        <w:tabs>
          <w:tab w:val="left" w:pos="420"/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3A23721" w14:textId="117BAA75" w:rsidR="004837F4" w:rsidRDefault="00B801B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Tabuľka č. 4/A</w:t>
      </w:r>
    </w:p>
    <w:tbl>
      <w:tblPr>
        <w:tblW w:w="138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2"/>
        <w:gridCol w:w="1431"/>
        <w:gridCol w:w="1431"/>
        <w:gridCol w:w="1431"/>
        <w:gridCol w:w="1676"/>
        <w:gridCol w:w="1965"/>
      </w:tblGrid>
      <w:tr w:rsidR="004837F4" w:rsidRPr="004837F4" w14:paraId="738A85A6" w14:textId="77777777" w:rsidTr="00104F04">
        <w:trPr>
          <w:trHeight w:val="312"/>
        </w:trPr>
        <w:tc>
          <w:tcPr>
            <w:tcW w:w="5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F2D9209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5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2485F6E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D81B1AF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4837F4" w:rsidRPr="004837F4" w14:paraId="38DFC5DE" w14:textId="77777777" w:rsidTr="004837F4">
        <w:trPr>
          <w:trHeight w:val="312"/>
        </w:trPr>
        <w:tc>
          <w:tcPr>
            <w:tcW w:w="5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633E8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E7215D6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BC8252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FE03385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72543D7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2027</w:t>
            </w: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876BB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4837F4" w:rsidRPr="004837F4" w14:paraId="5BCE3B3C" w14:textId="77777777" w:rsidTr="00104F04">
        <w:trPr>
          <w:trHeight w:val="536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698B5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4766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828 817 756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8E068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926 252 302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5D325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977 829 928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1F25C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1 032 544 499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B6494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837F4" w:rsidRPr="004837F4" w14:paraId="062EB758" w14:textId="77777777" w:rsidTr="00104F04">
        <w:trPr>
          <w:trHeight w:val="536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352DA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E37CF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FC609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D05D6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5AFEB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AA7A8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837F4" w:rsidRPr="004837F4" w14:paraId="52A3C4F5" w14:textId="77777777" w:rsidTr="00104F04">
        <w:trPr>
          <w:trHeight w:val="536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603E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509FC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CBC1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1A8B1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178A1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D625F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837F4" w:rsidRPr="004837F4" w14:paraId="610B5BB0" w14:textId="77777777" w:rsidTr="00104F04">
        <w:trPr>
          <w:trHeight w:val="536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7BAF3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Tovary a služby (630)</w:t>
            </w: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BF536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882 553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AF90D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969 591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138CC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973 951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CB21D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978 311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9F1BA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837F4" w:rsidRPr="004837F4" w14:paraId="157B312F" w14:textId="77777777" w:rsidTr="00104F04">
        <w:trPr>
          <w:trHeight w:val="536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5717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Bežné transfery (640)</w:t>
            </w: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ED343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827 935 203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B9D3D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925 282 711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F638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976 855 977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179A4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1 031 566 188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4645E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837F4" w:rsidRPr="004837F4" w14:paraId="122C2856" w14:textId="77777777" w:rsidTr="00104F04">
        <w:trPr>
          <w:trHeight w:val="536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A930B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7E4F6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827 935 203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794A6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925 282 711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71A1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976 855 977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A18B6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1 031 566 188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2D543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837F4" w:rsidRPr="004837F4" w14:paraId="04EAB6E2" w14:textId="77777777" w:rsidTr="007F23F0">
        <w:trPr>
          <w:trHeight w:val="636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4192C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4837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69415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BE76E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A6643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98F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57808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837F4" w:rsidRPr="004837F4" w14:paraId="15581978" w14:textId="77777777" w:rsidTr="00104F04">
        <w:trPr>
          <w:trHeight w:val="357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A5C3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20361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87C67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3EEE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FFD31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0F446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837F4" w:rsidRPr="004837F4" w14:paraId="209C8C25" w14:textId="77777777" w:rsidTr="00104F04">
        <w:trPr>
          <w:trHeight w:val="357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5C3C4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438BA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12198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29EF4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F591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1B07E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837F4" w:rsidRPr="004837F4" w14:paraId="2D880095" w14:textId="77777777" w:rsidTr="00104F04">
        <w:trPr>
          <w:trHeight w:val="357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2E06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Kapitálové transfery (720)</w:t>
            </w: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77A11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2A881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73DE5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E5CA5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519B4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837F4" w:rsidRPr="004837F4" w14:paraId="6226F741" w14:textId="77777777" w:rsidTr="00104F04">
        <w:trPr>
          <w:trHeight w:val="521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2713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6E0AA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5AEA7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A0ECB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63839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79834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837F4" w:rsidRPr="004837F4" w14:paraId="7FCC2CF4" w14:textId="77777777" w:rsidTr="004837F4">
        <w:trPr>
          <w:trHeight w:val="312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BE855E7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výdavky verejnej správy celkom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B3437DC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828 817 756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D4FF4EC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926 252 302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73E145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977 829 928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B95DE3E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1 032 544 499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F7BE9FB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4184B5D" w14:textId="77777777" w:rsidR="004837F4" w:rsidRPr="007B7470" w:rsidRDefault="004837F4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FE22FC2" w14:textId="5CBB2FFA"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34F19FE" w14:textId="64C4EDD1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71E44E5A" w14:textId="1206494D" w:rsidR="00D27948" w:rsidRDefault="00D279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636C8D2" w14:textId="77777777" w:rsidR="00104F04" w:rsidRDefault="00104F04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4FFE384" w14:textId="326AEB3C" w:rsidR="004837F4" w:rsidRDefault="004837F4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ACF3CC8" w14:textId="77777777" w:rsidR="00104F04" w:rsidRDefault="00104F04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E6B014F" w14:textId="3F268F44" w:rsidR="00DE33AB" w:rsidRDefault="00DE33AB" w:rsidP="00D8183A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>Tabuľka č. 4/A</w:t>
      </w:r>
    </w:p>
    <w:tbl>
      <w:tblPr>
        <w:tblW w:w="13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1"/>
        <w:gridCol w:w="1448"/>
        <w:gridCol w:w="1448"/>
        <w:gridCol w:w="1448"/>
        <w:gridCol w:w="1696"/>
        <w:gridCol w:w="1988"/>
      </w:tblGrid>
      <w:tr w:rsidR="004837F4" w:rsidRPr="004837F4" w14:paraId="23071ABE" w14:textId="77777777" w:rsidTr="004837F4">
        <w:trPr>
          <w:trHeight w:val="327"/>
        </w:trPr>
        <w:tc>
          <w:tcPr>
            <w:tcW w:w="5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4464AB1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7AC4D60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štátny rozpočet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8215D5A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4837F4" w:rsidRPr="004837F4" w14:paraId="5DDB8F4E" w14:textId="77777777" w:rsidTr="007F23F0">
        <w:trPr>
          <w:trHeight w:val="327"/>
        </w:trPr>
        <w:tc>
          <w:tcPr>
            <w:tcW w:w="5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9A4B7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50FB70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CCAD44D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C3F54ED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4AA08D4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2027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162E4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4837F4" w:rsidRPr="004837F4" w14:paraId="6FDD88A9" w14:textId="77777777" w:rsidTr="004837F4">
        <w:trPr>
          <w:trHeight w:val="343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924E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A948D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19 942 678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B35F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16 956 111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B2EAA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17 473 355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9D97E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18 279 912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99748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837F4" w:rsidRPr="004837F4" w14:paraId="59B14FB7" w14:textId="77777777" w:rsidTr="004837F4">
        <w:trPr>
          <w:trHeight w:val="545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09DA1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BE20E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C389B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48686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91F5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11E3A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837F4" w:rsidRPr="004837F4" w14:paraId="3B80B2BA" w14:textId="77777777" w:rsidTr="004837F4">
        <w:trPr>
          <w:trHeight w:val="343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059D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FB41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6AE53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AA276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4987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CB6E1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837F4" w:rsidRPr="004837F4" w14:paraId="403F9F51" w14:textId="77777777" w:rsidTr="004837F4">
        <w:trPr>
          <w:trHeight w:val="343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54D01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Tovary a služby (630)</w:t>
            </w: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0B7D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D7202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B8806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E2B17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7F42F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837F4" w:rsidRPr="004837F4" w14:paraId="54B5969C" w14:textId="77777777" w:rsidTr="004837F4">
        <w:trPr>
          <w:trHeight w:val="343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FC402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Bežné transfery (640)</w:t>
            </w: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7BE9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19 942 678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164CC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16 956 111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4C711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17 473 355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5B2AB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18 279 912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3F547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837F4" w:rsidRPr="004837F4" w14:paraId="6097561D" w14:textId="77777777" w:rsidTr="004837F4">
        <w:trPr>
          <w:trHeight w:val="467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B537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D0F3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19 942 678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7EF8A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16 956 111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D653C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17 473 355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1A269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18 279 912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07A79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837F4" w:rsidRPr="004837F4" w14:paraId="0B5114E9" w14:textId="77777777" w:rsidTr="007F23F0">
        <w:trPr>
          <w:trHeight w:val="660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F6E94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4837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1E7A7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0BADF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E89D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17C39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73820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837F4" w:rsidRPr="004837F4" w14:paraId="6516E0BC" w14:textId="77777777" w:rsidTr="004837F4">
        <w:trPr>
          <w:trHeight w:val="343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EB90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C0A4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31870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57C1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6381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1FDEA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837F4" w:rsidRPr="004837F4" w14:paraId="4C37B40E" w14:textId="77777777" w:rsidTr="004837F4">
        <w:trPr>
          <w:trHeight w:val="343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86743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3C72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C9B7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44554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464CE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C2301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837F4" w:rsidRPr="004837F4" w14:paraId="7011824E" w14:textId="77777777" w:rsidTr="004837F4">
        <w:trPr>
          <w:trHeight w:val="343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5CFF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Kapitálové transfery (720)</w:t>
            </w: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694B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471A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376CE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185D1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7799F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837F4" w:rsidRPr="004837F4" w14:paraId="1B032786" w14:textId="77777777" w:rsidTr="004837F4">
        <w:trPr>
          <w:trHeight w:val="545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0D75B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A2FE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39115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1D649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6581B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ED660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837F4" w:rsidRPr="004837F4" w14:paraId="7C0C37CA" w14:textId="77777777" w:rsidTr="00104F04">
        <w:trPr>
          <w:trHeight w:val="343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31002E3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výdavky verejnej správy celkom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84BBC0B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19 942 678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79DC53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16 956 111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06060A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17 473 355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42275B8" w14:textId="77777777" w:rsidR="004837F4" w:rsidRPr="004837F4" w:rsidRDefault="004837F4" w:rsidP="004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18 279 912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90ABD48" w14:textId="77777777" w:rsidR="004837F4" w:rsidRPr="004837F4" w:rsidRDefault="004837F4" w:rsidP="0048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5530B1B" w14:textId="1D13B4EA" w:rsidR="004837F4" w:rsidRDefault="004837F4" w:rsidP="00D8183A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8102F88" w14:textId="77777777" w:rsidR="004837F4" w:rsidRDefault="004837F4" w:rsidP="00D8183A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484044F" w14:textId="77777777" w:rsidR="004837F4" w:rsidRDefault="004837F4" w:rsidP="00D8183A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9BC7119" w14:textId="4E96010F" w:rsidR="004837F4" w:rsidRDefault="004837F4" w:rsidP="00D8183A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BB389C4" w14:textId="77777777" w:rsidR="004837F4" w:rsidRPr="007B7470" w:rsidRDefault="004837F4" w:rsidP="00D8183A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FD087B3" w14:textId="77777777" w:rsidR="00D27948" w:rsidRPr="007B7470" w:rsidRDefault="00D279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0CA4EA10" w14:textId="77777777" w:rsidR="007D5748" w:rsidRPr="007B7470" w:rsidRDefault="003408F5" w:rsidP="00C14C3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 </w:t>
      </w:r>
    </w:p>
    <w:p w14:paraId="06E6F089" w14:textId="14BD5821" w:rsidR="00F72F50" w:rsidRDefault="00F72F50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EEAB478" w14:textId="2AFCF90B" w:rsidR="00F72F50" w:rsidRDefault="00F72F50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5EAD2E4" w14:textId="532051B4" w:rsidR="00F72F50" w:rsidRDefault="00F72F50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9EB3C7C" w14:textId="11A00320" w:rsidR="00104F04" w:rsidRDefault="00104F04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2A4A6CF" w14:textId="34370365" w:rsidR="00104F04" w:rsidRDefault="00104F04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D8A1721" w14:textId="77777777" w:rsidR="00104F04" w:rsidRDefault="00104F04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423FC2D" w14:textId="77777777" w:rsidR="00F72F50" w:rsidRPr="007B7470" w:rsidRDefault="00F72F50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9E23E6D" w14:textId="266D894E" w:rsidR="00DE33AB" w:rsidRDefault="00DE33AB" w:rsidP="00DE33A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Tabuľka č. 4/A</w:t>
      </w:r>
    </w:p>
    <w:tbl>
      <w:tblPr>
        <w:tblW w:w="14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457"/>
        <w:gridCol w:w="1457"/>
        <w:gridCol w:w="1457"/>
        <w:gridCol w:w="1707"/>
        <w:gridCol w:w="2001"/>
      </w:tblGrid>
      <w:tr w:rsidR="00104F04" w:rsidRPr="00104F04" w14:paraId="07EF11B5" w14:textId="77777777" w:rsidTr="007F23F0">
        <w:trPr>
          <w:trHeight w:val="312"/>
        </w:trPr>
        <w:tc>
          <w:tcPr>
            <w:tcW w:w="5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2D6804A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0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A04681A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Sociálnu poisťovňu</w:t>
            </w:r>
          </w:p>
        </w:tc>
        <w:tc>
          <w:tcPr>
            <w:tcW w:w="2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61AA9C0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104F04" w:rsidRPr="00104F04" w14:paraId="0D2D5C57" w14:textId="77777777" w:rsidTr="00104F04">
        <w:trPr>
          <w:trHeight w:val="312"/>
        </w:trPr>
        <w:tc>
          <w:tcPr>
            <w:tcW w:w="5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6EFE4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8AE054C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0E1E08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A3088C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8BD56D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2027</w:t>
            </w: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78605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04F04" w:rsidRPr="00104F04" w14:paraId="0BBF151F" w14:textId="77777777" w:rsidTr="007F23F0">
        <w:trPr>
          <w:trHeight w:val="327"/>
        </w:trPr>
        <w:tc>
          <w:tcPr>
            <w:tcW w:w="5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C2616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DE179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808 875 078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C3BC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909 296 191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E8E6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960 356 573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7A515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1 014 264 587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4F530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04F04" w:rsidRPr="00104F04" w14:paraId="67BE2D4D" w14:textId="77777777" w:rsidTr="007F23F0">
        <w:trPr>
          <w:trHeight w:val="520"/>
        </w:trPr>
        <w:tc>
          <w:tcPr>
            <w:tcW w:w="5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0234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36AB7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1E8EA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2B5A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90D70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55157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04F04" w:rsidRPr="00104F04" w14:paraId="0EA827D3" w14:textId="77777777" w:rsidTr="007F23F0">
        <w:trPr>
          <w:trHeight w:val="327"/>
        </w:trPr>
        <w:tc>
          <w:tcPr>
            <w:tcW w:w="5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D3BE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E1AA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4EEBB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749B6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936D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B7AF1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04F04" w:rsidRPr="00104F04" w14:paraId="58B01D24" w14:textId="77777777" w:rsidTr="007F23F0">
        <w:trPr>
          <w:trHeight w:val="327"/>
        </w:trPr>
        <w:tc>
          <w:tcPr>
            <w:tcW w:w="5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C8CF0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Tovary a služby (630)</w:t>
            </w: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7B15F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882 553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6FB8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969 591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9007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973 951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04080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978 311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7395B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04F04" w:rsidRPr="00104F04" w14:paraId="14263385" w14:textId="77777777" w:rsidTr="007F23F0">
        <w:trPr>
          <w:trHeight w:val="327"/>
        </w:trPr>
        <w:tc>
          <w:tcPr>
            <w:tcW w:w="5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ADA0C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Poukazočné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BF4BE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882 553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91CEE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969 591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78C55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973 951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89B8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978 311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346F6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04F04" w:rsidRPr="00104F04" w14:paraId="56A1567C" w14:textId="77777777" w:rsidTr="007F23F0">
        <w:trPr>
          <w:trHeight w:val="327"/>
        </w:trPr>
        <w:tc>
          <w:tcPr>
            <w:tcW w:w="5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3B61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Bežné transfery (640)</w:t>
            </w: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9A558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807 992 525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90826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908 326 600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A51DA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959 382 622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2ECF0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1 013 286 276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8A93D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04F04" w:rsidRPr="00104F04" w14:paraId="4ECCCE73" w14:textId="77777777" w:rsidTr="007F23F0">
        <w:trPr>
          <w:trHeight w:val="520"/>
        </w:trPr>
        <w:tc>
          <w:tcPr>
            <w:tcW w:w="5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FBE46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33421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807 992 525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3D8BE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908 326 600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EA326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959 382 622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5D680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1 013 286 276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2C357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04F04" w:rsidRPr="00104F04" w14:paraId="42A0E119" w14:textId="77777777" w:rsidTr="007F23F0">
        <w:trPr>
          <w:trHeight w:val="628"/>
        </w:trPr>
        <w:tc>
          <w:tcPr>
            <w:tcW w:w="5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8F68F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104F0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8B31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395F7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D0349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41090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C46B1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04F04" w:rsidRPr="00104F04" w14:paraId="753EF7D9" w14:textId="77777777" w:rsidTr="007F23F0">
        <w:trPr>
          <w:trHeight w:val="327"/>
        </w:trPr>
        <w:tc>
          <w:tcPr>
            <w:tcW w:w="5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4C08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A17A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4A59B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1EE71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55BA9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50EA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04F04" w:rsidRPr="00104F04" w14:paraId="6B5D392B" w14:textId="77777777" w:rsidTr="007F23F0">
        <w:trPr>
          <w:trHeight w:val="327"/>
        </w:trPr>
        <w:tc>
          <w:tcPr>
            <w:tcW w:w="5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72DAE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02AC8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5E178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795E2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DB80B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7FFF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04F04" w:rsidRPr="00104F04" w14:paraId="15D90FF5" w14:textId="77777777" w:rsidTr="007F23F0">
        <w:trPr>
          <w:trHeight w:val="327"/>
        </w:trPr>
        <w:tc>
          <w:tcPr>
            <w:tcW w:w="5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1729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Kapitálové transfery (720)</w:t>
            </w: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07980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1C35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0F12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FC02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FA3BA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04F04" w:rsidRPr="00104F04" w14:paraId="107FFDDA" w14:textId="77777777" w:rsidTr="007F23F0">
        <w:trPr>
          <w:trHeight w:val="520"/>
        </w:trPr>
        <w:tc>
          <w:tcPr>
            <w:tcW w:w="5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E75F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F848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6DB04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D01D8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C89B3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B3D6A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04F04" w:rsidRPr="00104F04" w14:paraId="74302712" w14:textId="77777777" w:rsidTr="00104F04">
        <w:trPr>
          <w:trHeight w:val="327"/>
        </w:trPr>
        <w:tc>
          <w:tcPr>
            <w:tcW w:w="5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93A4EDE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výdavky verejnej správy celkom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F056BD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808 875 078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B3C846C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909 296 191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B11580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960 356 573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392A96B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1 014 264 587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C7A2025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3392BF5" w14:textId="6F27A702" w:rsidR="00104F04" w:rsidRDefault="00104F04" w:rsidP="00DE33A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F3ED769" w14:textId="25B3FE84" w:rsidR="00104F04" w:rsidRDefault="00104F04" w:rsidP="00DE33A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537E014" w14:textId="77777777" w:rsidR="00104F04" w:rsidRPr="007B7470" w:rsidRDefault="00104F04" w:rsidP="00DE33A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5DF3712" w14:textId="3BA66B14" w:rsidR="00440A16" w:rsidRPr="007B7470" w:rsidRDefault="00440A16" w:rsidP="00D8183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638883A" w14:textId="3A9444C7" w:rsidR="00D56F7B" w:rsidRDefault="00D56F7B" w:rsidP="004703C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51F4CE0" w14:textId="731ABDB6" w:rsidR="00D56F7B" w:rsidRDefault="00D56F7B" w:rsidP="004703C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3ECEBA5" w14:textId="1F36F4C6" w:rsidR="00D56F7B" w:rsidRDefault="00D56F7B" w:rsidP="004703C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A590DE6" w14:textId="52259B4F" w:rsidR="00104F04" w:rsidRDefault="00104F04" w:rsidP="004703C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7C4144C" w14:textId="77777777" w:rsidR="00104F04" w:rsidRDefault="00104F04" w:rsidP="004703C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A62EA55" w14:textId="77777777" w:rsidR="004703C9" w:rsidRDefault="004703C9" w:rsidP="004703C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F09DC2C" w14:textId="591BF74D" w:rsidR="00440A16" w:rsidRPr="007B7470" w:rsidRDefault="00440A16" w:rsidP="00F72F5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85073B3" w14:textId="0171F7D5" w:rsidR="00B801BA" w:rsidRDefault="00B801B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</w:t>
      </w:r>
      <w:r w:rsidR="00F72F5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       </w:t>
      </w: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Tabuľka č. 4/B</w:t>
      </w:r>
    </w:p>
    <w:tbl>
      <w:tblPr>
        <w:tblW w:w="14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4"/>
        <w:gridCol w:w="1481"/>
        <w:gridCol w:w="1481"/>
        <w:gridCol w:w="1481"/>
        <w:gridCol w:w="1741"/>
        <w:gridCol w:w="2035"/>
      </w:tblGrid>
      <w:tr w:rsidR="00104F04" w:rsidRPr="00104F04" w14:paraId="43E23AD7" w14:textId="77777777" w:rsidTr="007F23F0">
        <w:trPr>
          <w:trHeight w:val="522"/>
        </w:trPr>
        <w:tc>
          <w:tcPr>
            <w:tcW w:w="6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0067AE6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Vplyvy (v metodike ESA 2010)  Štátny rozpočet – MPSVR SR</w:t>
            </w:r>
          </w:p>
        </w:tc>
        <w:tc>
          <w:tcPr>
            <w:tcW w:w="61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3A5953B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limit verejných výdavkov subjektu verejnej správy - ŠR</w:t>
            </w:r>
          </w:p>
        </w:tc>
        <w:tc>
          <w:tcPr>
            <w:tcW w:w="2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25AE3CF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104F04" w:rsidRPr="00104F04" w14:paraId="73D6FF02" w14:textId="77777777" w:rsidTr="007F23F0">
        <w:trPr>
          <w:trHeight w:val="321"/>
        </w:trPr>
        <w:tc>
          <w:tcPr>
            <w:tcW w:w="6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81E40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1AD566A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D90031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E92FEA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8E01539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2027</w:t>
            </w: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B173A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04F04" w:rsidRPr="00104F04" w14:paraId="72ED7CAA" w14:textId="77777777" w:rsidTr="007F23F0">
        <w:trPr>
          <w:trHeight w:val="336"/>
        </w:trPr>
        <w:tc>
          <w:tcPr>
            <w:tcW w:w="6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1E1FF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Kapitálové príjmy (230)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7A743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894F3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6FF6D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1C793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2171C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04F04" w:rsidRPr="00104F04" w14:paraId="0BCC0757" w14:textId="77777777" w:rsidTr="007F23F0">
        <w:trPr>
          <w:trHeight w:val="336"/>
        </w:trPr>
        <w:tc>
          <w:tcPr>
            <w:tcW w:w="6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46A64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22FB5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15 732 372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D0121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12 451 814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128AE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12 872 730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25EF3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13 551 896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14B8C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04F04" w:rsidRPr="00104F04" w14:paraId="70E0CFE3" w14:textId="77777777" w:rsidTr="007F23F0">
        <w:trPr>
          <w:trHeight w:val="537"/>
        </w:trPr>
        <w:tc>
          <w:tcPr>
            <w:tcW w:w="6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2410A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EB75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C4A5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298F4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8628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196BE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04F04" w:rsidRPr="00104F04" w14:paraId="52DD2503" w14:textId="77777777" w:rsidTr="007F23F0">
        <w:trPr>
          <w:trHeight w:val="336"/>
        </w:trPr>
        <w:tc>
          <w:tcPr>
            <w:tcW w:w="6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421A3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B52E3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C53B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6182A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9D1C8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1CD49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04F04" w:rsidRPr="00104F04" w14:paraId="74A059E0" w14:textId="77777777" w:rsidTr="007F23F0">
        <w:trPr>
          <w:trHeight w:val="336"/>
        </w:trPr>
        <w:tc>
          <w:tcPr>
            <w:tcW w:w="6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1C679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Tovary a služby (630)</w:t>
            </w: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D663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88A46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985E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0838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71D6B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04F04" w:rsidRPr="00104F04" w14:paraId="24C369A4" w14:textId="77777777" w:rsidTr="007F23F0">
        <w:trPr>
          <w:trHeight w:val="336"/>
        </w:trPr>
        <w:tc>
          <w:tcPr>
            <w:tcW w:w="6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4D592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Bežné transfery (640)</w:t>
            </w: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20ACC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15 732 372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4F5E6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12 451 814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A3E77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12 872 730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B20C4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13 551 896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4C841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04F04" w:rsidRPr="00104F04" w14:paraId="750062C4" w14:textId="77777777" w:rsidTr="007F23F0">
        <w:trPr>
          <w:trHeight w:val="537"/>
        </w:trPr>
        <w:tc>
          <w:tcPr>
            <w:tcW w:w="6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86E26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A322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15 732 372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4EF4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12 451 814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CD5E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12 872 730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56A31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13 551 896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78184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04F04" w:rsidRPr="00104F04" w14:paraId="547FCAFE" w14:textId="77777777" w:rsidTr="007F23F0">
        <w:trPr>
          <w:trHeight w:val="700"/>
        </w:trPr>
        <w:tc>
          <w:tcPr>
            <w:tcW w:w="6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A0229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104F0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1BA63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8131F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7E14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B9BBC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2464C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04F04" w:rsidRPr="00104F04" w14:paraId="46E56BAB" w14:textId="77777777" w:rsidTr="007F23F0">
        <w:trPr>
          <w:trHeight w:val="336"/>
        </w:trPr>
        <w:tc>
          <w:tcPr>
            <w:tcW w:w="6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B5601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F3522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65236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CBB02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09F4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DA165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04F04" w:rsidRPr="00104F04" w14:paraId="48F026CA" w14:textId="77777777" w:rsidTr="007F23F0">
        <w:trPr>
          <w:trHeight w:val="336"/>
        </w:trPr>
        <w:tc>
          <w:tcPr>
            <w:tcW w:w="6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06000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DAE3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E5BF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69B77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FE38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389F4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04F04" w:rsidRPr="00104F04" w14:paraId="61B0AC7D" w14:textId="77777777" w:rsidTr="007F23F0">
        <w:trPr>
          <w:trHeight w:val="336"/>
        </w:trPr>
        <w:tc>
          <w:tcPr>
            <w:tcW w:w="6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E25C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Kapitálové transfery (720)</w:t>
            </w: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4A822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E97B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3F851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9ECBA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B8957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04F04" w:rsidRPr="00104F04" w14:paraId="31B7A69B" w14:textId="77777777" w:rsidTr="007F23F0">
        <w:trPr>
          <w:trHeight w:val="537"/>
        </w:trPr>
        <w:tc>
          <w:tcPr>
            <w:tcW w:w="6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1D6281A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limit verejných výdavkov subjektu verejnej správy celkom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FCD4E7B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15 732 372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24880C7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12 451 814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2811FB1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12 872 730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A9BB7E" w14:textId="77777777" w:rsidR="00104F04" w:rsidRPr="00104F04" w:rsidRDefault="00104F04" w:rsidP="001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13 551 896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08AA3B9" w14:textId="77777777" w:rsidR="00104F04" w:rsidRPr="00104F04" w:rsidRDefault="00104F04" w:rsidP="0010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0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C3D5164" w14:textId="7860A114" w:rsidR="00104F04" w:rsidRDefault="00104F04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52F168E" w14:textId="1F9615C1" w:rsidR="00ED3A09" w:rsidRDefault="00ED3A09" w:rsidP="00DF5518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4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6"/>
        <w:gridCol w:w="1490"/>
        <w:gridCol w:w="1490"/>
        <w:gridCol w:w="1490"/>
        <w:gridCol w:w="1748"/>
        <w:gridCol w:w="2046"/>
      </w:tblGrid>
      <w:tr w:rsidR="00E13201" w:rsidRPr="00E13201" w14:paraId="5105102C" w14:textId="77777777" w:rsidTr="007F23F0">
        <w:trPr>
          <w:trHeight w:val="447"/>
        </w:trPr>
        <w:tc>
          <w:tcPr>
            <w:tcW w:w="6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DD4E9FE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Vplyvy (v metodike ESA 2010)  Štátny rozpočet – MV SR</w:t>
            </w:r>
          </w:p>
        </w:tc>
        <w:tc>
          <w:tcPr>
            <w:tcW w:w="62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C218944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limit verejných výdavkov subjektu verejnej správy - ŠR</w:t>
            </w:r>
          </w:p>
        </w:tc>
        <w:tc>
          <w:tcPr>
            <w:tcW w:w="2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D9BE74C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E13201" w:rsidRPr="00E13201" w14:paraId="3D3A2EEF" w14:textId="77777777" w:rsidTr="007F23F0">
        <w:trPr>
          <w:trHeight w:val="276"/>
        </w:trPr>
        <w:tc>
          <w:tcPr>
            <w:tcW w:w="6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A3F5A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D6D3198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1145C27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20060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8942DC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2027</w:t>
            </w: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D44EE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13201" w:rsidRPr="00E13201" w14:paraId="087BF31F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763CF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Kapitálové príjmy (230)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CE600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053C2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A1770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F522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0432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75E9A272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A909B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A4174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1 860 081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DF35C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1 951 799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B968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1 940 140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EB255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1 924 099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C41EC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23A757D1" w14:textId="77777777" w:rsidTr="007F23F0">
        <w:trPr>
          <w:trHeight w:val="461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D398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4283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F82B1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597BE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B2CE3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5EAA4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7190DF9B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0B647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  Poistné a príspevok do poisťovní (620)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DBB53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50D2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150E6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93B68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8D2EE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598628F0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F33C5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Tovary a služby (630)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1ED26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3A9D0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76B1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2DE1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0F8D1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758A067E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D762D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Bežné transfery (640)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60E8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1 860 081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185D6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1 951 799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84FC4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1 940 140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8D0B1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1 924 099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B02E0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53264185" w14:textId="77777777" w:rsidTr="007F23F0">
        <w:trPr>
          <w:trHeight w:val="461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7F5AD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8C8E2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1 860 081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F7A8B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1 951 799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CE44F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1 940 140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FA547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1 924 099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49B49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090C23A2" w14:textId="77777777" w:rsidTr="007F23F0">
        <w:trPr>
          <w:trHeight w:val="777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C6AD9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E1320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BF75F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DF11F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048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2C02D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37855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494AD1E1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FADA8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5DB87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872F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F84F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3A732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2015B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5FC4C0A6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8C10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42E2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BA766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1B8FE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29FF1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EDF2E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439275F8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F9173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Kapitálové transfery (720)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BA6E5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E68EB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F562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18DA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47D2A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42980B38" w14:textId="77777777" w:rsidTr="007F23F0">
        <w:trPr>
          <w:trHeight w:val="461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4C49065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limit verejných výdavkov subjektu verejnej správy celkom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3E462B5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1 860 081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ABA8CC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1 951 799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3777B4B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1 940 140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C1B646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1 924 099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77A86F4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7004DFCD" w14:textId="77777777" w:rsidTr="007F23F0">
        <w:trPr>
          <w:trHeight w:val="447"/>
        </w:trPr>
        <w:tc>
          <w:tcPr>
            <w:tcW w:w="6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DF32F3F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Vplyvy (v metodike ESA 2010)  Štátny rozpočet – MO SR</w:t>
            </w:r>
          </w:p>
        </w:tc>
        <w:tc>
          <w:tcPr>
            <w:tcW w:w="62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5685DCD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limit verejných výdavkov subjektu verejnej správy - ŠR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FE35A1D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E13201" w:rsidRPr="00E13201" w14:paraId="027A97E2" w14:textId="77777777" w:rsidTr="007F23F0">
        <w:trPr>
          <w:trHeight w:val="276"/>
        </w:trPr>
        <w:tc>
          <w:tcPr>
            <w:tcW w:w="6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AB071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31F80FE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A474FA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2287975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C840CB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2027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A6391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13201" w:rsidRPr="00E13201" w14:paraId="074E7FB9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634A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Kapitálové príjmy (230)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ACB7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CDDA3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F99A5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2A47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0CFBD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724297DD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8BA2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7C53A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1 527 619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63A2E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1 580 461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D711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1 540 106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97A5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1 492 636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36125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5F8CBF0E" w14:textId="77777777" w:rsidTr="007F23F0">
        <w:trPr>
          <w:trHeight w:val="461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8E7CD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1A0AD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DFAC4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A1CF3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77E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5F31E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37235EA9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7146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6791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9F70B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76B3E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9E1F1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DD223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1117B4CC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339FB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Tovary a služby (630)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4420E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6CDD4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32770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CE355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A003C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31771189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FB606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Bežné transfery (640)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6DBB3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1 527 619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71B80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1 580 461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BD31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1 540 106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4C36A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1 492 636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97F58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03C69B1F" w14:textId="77777777" w:rsidTr="007F23F0">
        <w:trPr>
          <w:trHeight w:val="461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81F2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DFE33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1 527 619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DC9D6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1 580 461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4F260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1 540 106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352B3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1 492 636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86064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1AD98AB2" w14:textId="77777777" w:rsidTr="007F23F0">
        <w:trPr>
          <w:trHeight w:val="777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9AFFA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E1320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1011B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4493E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AA09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D596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1CAAF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1D665B57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A9074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780C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E5042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BD08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5B990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CCB76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7814A443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DA9D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1BA36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18927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6758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4946E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F044B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70AD7E0D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E8837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Kapitálové transfery (720)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72C8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4376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4F9C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477F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6A4CF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20170193" w14:textId="77777777" w:rsidTr="007F23F0">
        <w:trPr>
          <w:trHeight w:val="461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C9A54B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Vplyv na limit verejných výdavkov subjektu verejnej správy celkom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4D70FBB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1 527 619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983387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1 580 461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A1A54FE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1 540 106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3B88B6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1 492 636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9F89273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51BC55B9" w14:textId="77777777" w:rsidTr="007F23F0">
        <w:trPr>
          <w:trHeight w:val="447"/>
        </w:trPr>
        <w:tc>
          <w:tcPr>
            <w:tcW w:w="6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DA415EE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Vplyvy (v metodike ESA 2010)  Štátny rozpočet – MS SR</w:t>
            </w:r>
          </w:p>
        </w:tc>
        <w:tc>
          <w:tcPr>
            <w:tcW w:w="62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AEA27C7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limit verejných výdavkov subjektu verejnej správy - ŠR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404A860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E13201" w:rsidRPr="00E13201" w14:paraId="60FC9EF6" w14:textId="77777777" w:rsidTr="007F23F0">
        <w:trPr>
          <w:trHeight w:val="276"/>
        </w:trPr>
        <w:tc>
          <w:tcPr>
            <w:tcW w:w="6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174CC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5A80BD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809A934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5AD01DD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2D4A30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2027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3D12E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13201" w:rsidRPr="00E13201" w14:paraId="4F17B1C8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B279F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Kapitálové príjmy (230)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D9F3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51B4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4C1D3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C6A56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81EF0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4B327182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C2244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B7805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466 528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588B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512 642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9A8BB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554 733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FEC6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610 774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CE10D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56E111E7" w14:textId="77777777" w:rsidTr="007F23F0">
        <w:trPr>
          <w:trHeight w:val="461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9747F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71808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1DA53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17FD1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12A5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285B9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3F50BB7C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8A2F6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07B41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535D2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E7E87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AE3A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0AED9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2B866A0B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5593E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Tovary a služby (630)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D6727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B35E2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EFC8A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B0103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2C9D9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32ECD8FB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EE429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Bežné transfery (640)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3F3A1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466 528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62F31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512 642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D647C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554 733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C24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610 774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E512C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6AB9EC28" w14:textId="77777777" w:rsidTr="007F23F0">
        <w:trPr>
          <w:trHeight w:val="461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E069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A0411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466 528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FDE7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512 642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B7F55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554 733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8F75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610 774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C6274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757AD88C" w14:textId="77777777" w:rsidTr="007F23F0">
        <w:trPr>
          <w:trHeight w:val="626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5A992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E1320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74D95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83D9A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FE2B5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92892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65BC2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1677E38C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601C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BF5B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CDD7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8B66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376D0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1CA3A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56076455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1287C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AE07B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2BACF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54EDE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F9948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81195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72131DCE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0FD99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Kapitálové transfery (720)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DC5ED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EEBF0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440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4CBD5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C9DEC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7F54EFF4" w14:textId="77777777" w:rsidTr="007F23F0">
        <w:trPr>
          <w:trHeight w:val="461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26B5514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limit verejných výdavkov subjektu verejnej správy celkom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ABDA2C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466 528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DDDB821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512 642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DEDA446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554 733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0C40CEA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610 774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C302DAC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12A46119" w14:textId="77777777" w:rsidTr="007F23F0">
        <w:trPr>
          <w:trHeight w:val="447"/>
        </w:trPr>
        <w:tc>
          <w:tcPr>
            <w:tcW w:w="6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88666FD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Vplyvy (v metodike ESA 2010)  Štátny rozpočet – MF SR</w:t>
            </w:r>
          </w:p>
        </w:tc>
        <w:tc>
          <w:tcPr>
            <w:tcW w:w="62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729E1C8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limit verejných výdavkov subjektu verejnej správy - ŠR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CC7A8D1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E13201" w:rsidRPr="00E13201" w14:paraId="376D92F6" w14:textId="77777777" w:rsidTr="007F23F0">
        <w:trPr>
          <w:trHeight w:val="276"/>
        </w:trPr>
        <w:tc>
          <w:tcPr>
            <w:tcW w:w="6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DC9A2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9D259E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B8E91B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DD367F5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47EFDB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2027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973D5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13201" w:rsidRPr="00E13201" w14:paraId="2038EF55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BC661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Kapitálové príjmy (230)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63701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8EAF2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A1EA1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5E2BA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7C40D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7DB44CFA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243BB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D2B15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356 079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AAFC7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459 394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63564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565 645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B1DD5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700 506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472C9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77C2161F" w14:textId="77777777" w:rsidTr="007F23F0">
        <w:trPr>
          <w:trHeight w:val="461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A095C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5CFAE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D4E6E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6B47F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1A25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2C526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1FE6C7E9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7A2DD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FDF03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B5122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42D11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A2FD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6BE7F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4C2F6766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FEAD7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Tovary a služby (630)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138F5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2FCC6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815D0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9BD42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E47A5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75FFC962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9875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Bežné transfery (640)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A9A1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356 079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75943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459 394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815AA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565 645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3E8AF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700 506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257D1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4E6DB611" w14:textId="77777777" w:rsidTr="007F23F0">
        <w:trPr>
          <w:trHeight w:val="461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DBA59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2CB04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356 079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31478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459 394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52C64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565 645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C847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700 506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41E5D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37AC76CF" w14:textId="77777777" w:rsidTr="007F23F0">
        <w:trPr>
          <w:trHeight w:val="777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93AC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  Splácanie úrokov a ostatné platby súvisiace s </w:t>
            </w:r>
            <w:r w:rsidRPr="00E1320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241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9B2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26A0E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B8628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69C07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2F5CB11D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6BADD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B9E0F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B5CF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A86CA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1AE0D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F0B2F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78A9657F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715E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0CFBC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15B1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228E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19A26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36153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57D0A6D8" w14:textId="77777777" w:rsidTr="007F23F0">
        <w:trPr>
          <w:trHeight w:val="288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7C0C3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Kapitálové transfery (720)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AA39F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4001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4AA28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089A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FD06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40EFFF0C" w14:textId="77777777" w:rsidTr="007F23F0">
        <w:trPr>
          <w:trHeight w:val="461"/>
        </w:trPr>
        <w:tc>
          <w:tcPr>
            <w:tcW w:w="6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A9D9A3C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limit verejných výdavkov subjektu verejnej správy celkom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B32F3F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356 079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CC65AD1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459 394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096E915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565 645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8788658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700 506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2C6D542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BCD4B9A" w14:textId="59D136E0" w:rsidR="00E13201" w:rsidRDefault="00E13201" w:rsidP="00DF5518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A331308" w14:textId="77777777" w:rsidR="00E13201" w:rsidRDefault="00E13201" w:rsidP="00DF5518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4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8"/>
        <w:gridCol w:w="1494"/>
        <w:gridCol w:w="1494"/>
        <w:gridCol w:w="1494"/>
        <w:gridCol w:w="1747"/>
        <w:gridCol w:w="2051"/>
      </w:tblGrid>
      <w:tr w:rsidR="00E13201" w:rsidRPr="00E13201" w14:paraId="012B45D8" w14:textId="77777777" w:rsidTr="007F23F0">
        <w:trPr>
          <w:trHeight w:val="738"/>
        </w:trPr>
        <w:tc>
          <w:tcPr>
            <w:tcW w:w="6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796745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Vplyvy (v metodike ESA 2010) Sociálna poisťovňa</w:t>
            </w:r>
          </w:p>
        </w:tc>
        <w:tc>
          <w:tcPr>
            <w:tcW w:w="6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1FA4E67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limit verejných výdavkov subjektu verejnej správy - SP</w:t>
            </w:r>
          </w:p>
        </w:tc>
        <w:tc>
          <w:tcPr>
            <w:tcW w:w="2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A9E979E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E13201" w:rsidRPr="00E13201" w14:paraId="544D98D0" w14:textId="77777777" w:rsidTr="00E13201">
        <w:trPr>
          <w:trHeight w:val="456"/>
        </w:trPr>
        <w:tc>
          <w:tcPr>
            <w:tcW w:w="6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320D8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2AFF336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3121D7C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901E0BC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817701A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2027</w:t>
            </w:r>
          </w:p>
        </w:tc>
        <w:tc>
          <w:tcPr>
            <w:tcW w:w="2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46D2F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13201" w:rsidRPr="00E13201" w14:paraId="564BB74E" w14:textId="77777777" w:rsidTr="007F23F0">
        <w:trPr>
          <w:trHeight w:val="478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3D67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Kapitálové príjmy (230)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C6A16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ECDBF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7E69D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6E0C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A715C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30E36EB3" w14:textId="77777777" w:rsidTr="007F23F0">
        <w:trPr>
          <w:trHeight w:val="478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3FFEE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E2A12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808 875 078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E1DC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909 296 191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8F48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960 356 573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6BF9B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1 014 264 587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804B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1F3A46A9" w14:textId="77777777" w:rsidTr="007F23F0">
        <w:trPr>
          <w:trHeight w:val="760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9E5F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7815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81BD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70DC6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1DCE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C1624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18F981B0" w14:textId="77777777" w:rsidTr="007F23F0">
        <w:trPr>
          <w:trHeight w:val="478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5843C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EA62B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BE8C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F587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AE866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27F45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0FDBDFC4" w14:textId="77777777" w:rsidTr="007F23F0">
        <w:trPr>
          <w:trHeight w:val="478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10E16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Tovary a služby (630)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630F7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882 553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15ECD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969 591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CDF7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973 951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0615C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978 311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3DE16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7458FD99" w14:textId="77777777" w:rsidTr="007F23F0">
        <w:trPr>
          <w:trHeight w:val="478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19BB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Poštové služby a telekomunikačné služby (632003)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BEE6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882 553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75E97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969 591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48E6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973 951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83DE4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978 311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B3550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34079741" w14:textId="77777777" w:rsidTr="007F23F0">
        <w:trPr>
          <w:trHeight w:val="478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5D7FC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Bežné transfery (640)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ACB3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807 992 525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D13D0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908 326 600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DE2A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959 382 622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D4DE7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1 013 286 276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26EF6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2B93D349" w14:textId="77777777" w:rsidTr="007F23F0">
        <w:trPr>
          <w:trHeight w:val="760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261D2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7A85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807 992 525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C3A3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908 326 600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8ADA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959 382 622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5A77B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1 013 286 276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7152A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2F780700" w14:textId="77777777" w:rsidTr="007F23F0">
        <w:trPr>
          <w:trHeight w:val="689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D67FE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  Splácanie úrokov a ostatné platby súvisiace s </w:t>
            </w:r>
            <w:r w:rsidRPr="00E1320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B5842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C5C6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290D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0B5AE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6CBDE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6DEC336A" w14:textId="77777777" w:rsidTr="007F23F0">
        <w:trPr>
          <w:trHeight w:val="478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14E83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DC450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13143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BCF74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24F22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2BBD1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34FB6463" w14:textId="77777777" w:rsidTr="007F23F0">
        <w:trPr>
          <w:trHeight w:val="478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5854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5ADD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4D402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63727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EB8B3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06339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0F0898D2" w14:textId="77777777" w:rsidTr="007F23F0">
        <w:trPr>
          <w:trHeight w:val="478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70C46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Kapitálové transfery (720)</w:t>
            </w: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E98E4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C5D43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2A589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55C93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D4B24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13201" w:rsidRPr="00E13201" w14:paraId="06230664" w14:textId="77777777" w:rsidTr="00E13201">
        <w:trPr>
          <w:trHeight w:val="760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DB63C4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limit verejných výdavkov subjektu verejnej správy celkom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68F27E1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808 875 078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F995C5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909 296 191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DF34E6D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960 356 573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A149DB6" w14:textId="77777777" w:rsidR="00E13201" w:rsidRPr="00E13201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1 014 264 587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3F34175" w14:textId="77777777" w:rsidR="00E13201" w:rsidRPr="00E13201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1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695995C0" w14:textId="18E5E69B" w:rsidR="00E13201" w:rsidRDefault="00E13201" w:rsidP="00DF5518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6CC8ED1" w14:textId="77777777" w:rsidR="00E13201" w:rsidRDefault="00E13201" w:rsidP="00DF5518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A8115D5" w14:textId="570660E5" w:rsidR="007D5748" w:rsidRPr="00ED3A09" w:rsidRDefault="00DF5518" w:rsidP="00DF5518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F4631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Návrh zákona n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ezakladá žiadne vplyvy na zamestnanosť vo</w:t>
      </w:r>
      <w:r w:rsidRPr="00F4631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verejnej správy, t. j. nezvyšuje ich ani ich neznižuje</w:t>
      </w:r>
      <w:r w:rsidR="0010733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</w:t>
      </w:r>
      <w:r w:rsidR="007D5748" w:rsidRPr="007B747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</w:t>
      </w:r>
    </w:p>
    <w:p w14:paraId="752F7AD2" w14:textId="77777777" w:rsidR="007D5748" w:rsidRPr="007B7470" w:rsidRDefault="00B801B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Tabuľka č. 5</w:t>
      </w:r>
    </w:p>
    <w:tbl>
      <w:tblPr>
        <w:tblW w:w="1495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158"/>
        <w:gridCol w:w="1560"/>
        <w:gridCol w:w="1332"/>
        <w:gridCol w:w="510"/>
      </w:tblGrid>
      <w:tr w:rsidR="007D5748" w:rsidRPr="007B7470" w14:paraId="0E350EC9" w14:textId="77777777" w:rsidTr="005E369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87C074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EEE6DA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31B0254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B7470" w14:paraId="4656282B" w14:textId="77777777" w:rsidTr="005E369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84E653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84C590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9BDCC3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70E834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88D1AE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E0E24A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B7470" w14:paraId="772467A9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DA0D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D1C28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E190E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3DE90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E2828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776C6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14:paraId="20CA6DDD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783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7D603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A20BC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698A7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AF5AA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F610A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B7470" w14:paraId="2F9429E7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77BA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ED623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9E610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BDC7D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677CF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F1637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14:paraId="0E4F8D2F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4860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D7353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E18EF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F643C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542B7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D360D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14:paraId="51B52DD9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E7EC50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61814C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A9F7FC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9B3AF0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30F277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CD27A93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14:paraId="6934E107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AC82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2C66D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31D36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483C0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F1C24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75E2E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14:paraId="616DB0BC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CF9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DA7B9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820D4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01678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ACEEF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1A2C1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14:paraId="63198738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086B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9CED4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092AC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7D3C2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39C4F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04CA7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14:paraId="5C872A04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6667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66F4E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90723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390AB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1F0D9" w14:textId="77777777"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19113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14:paraId="263C2C0F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63CA6C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596B73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7BE8ED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A3B73F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9BC22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352CC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B7470" w14:paraId="4BDE9523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6D730E05" w14:textId="77777777" w:rsidR="007D5748" w:rsidRPr="007B7470" w:rsidRDefault="00D922E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  <w:r w:rsidR="007D5748"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EDB619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6FC6A8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24F253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712514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862AE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B7470" w14:paraId="1AE144E3" w14:textId="77777777" w:rsidTr="005E3699">
        <w:trPr>
          <w:trHeight w:val="255"/>
        </w:trPr>
        <w:tc>
          <w:tcPr>
            <w:tcW w:w="131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350C3728" w14:textId="77777777" w:rsidR="007D5748" w:rsidRPr="007B7470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30ACD266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Priemerný mzdový výdavok je tvorený podielom mzdových výdavkov na jedného zamestnanca na jeden kalendárny mesiac bežného roka.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1056DD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B7470" w14:paraId="440C0D33" w14:textId="77777777" w:rsidTr="005E3699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1C81D2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AD2876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F6022B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BE1A84" w14:textId="77777777"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58ECF672" w14:textId="439FDD0A" w:rsidR="002B63FD" w:rsidRPr="007B7470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B749F6" w14:textId="77777777" w:rsidR="002B63FD" w:rsidRPr="007B7470" w:rsidRDefault="00D922E5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</w:t>
      </w:r>
    </w:p>
    <w:p w14:paraId="339D24FB" w14:textId="77777777" w:rsidR="002B63FD" w:rsidRPr="007B7470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2.2.5. Výpočet vplyvov na dlhodobú udržateľnosť verejných financií </w:t>
      </w:r>
    </w:p>
    <w:p w14:paraId="2EA07705" w14:textId="77777777" w:rsidR="002B63FD" w:rsidRPr="007B7470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02B961" w14:textId="77777777" w:rsidR="002B63FD" w:rsidRPr="007B7470" w:rsidRDefault="00DF5518" w:rsidP="00AB5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Vplyv na dlhodobú udržateľnosť bol posúdený modelom SLOPEM – Slovak pension model na základe demografickej prognózy EUROPOP2023</w:t>
      </w:r>
      <w:r w:rsidR="006616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makroekonomickej prognózy AWG</w:t>
      </w:r>
      <w:r w:rsidR="00E977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4C8EB1C7" w14:textId="77777777" w:rsidR="002B63FD" w:rsidRPr="007B7470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</w:t>
      </w:r>
      <w:r w:rsidR="00D922E5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5E3699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1946FC95" w14:textId="77777777" w:rsidR="00943733" w:rsidRPr="007B7470" w:rsidRDefault="005B051A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</w:t>
      </w:r>
      <w:r w:rsidR="00024E31"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Tabuľka č. 6</w:t>
      </w:r>
    </w:p>
    <w:tbl>
      <w:tblPr>
        <w:tblW w:w="140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1275"/>
        <w:gridCol w:w="1276"/>
        <w:gridCol w:w="1276"/>
        <w:gridCol w:w="1270"/>
        <w:gridCol w:w="6"/>
        <w:gridCol w:w="2939"/>
        <w:gridCol w:w="7"/>
      </w:tblGrid>
      <w:tr w:rsidR="00E97766" w:rsidRPr="00E97766" w14:paraId="67A91494" w14:textId="77777777" w:rsidTr="00E97766">
        <w:trPr>
          <w:gridAfter w:val="1"/>
          <w:wAfter w:w="7" w:type="dxa"/>
          <w:trHeight w:val="930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549913" w14:textId="77777777" w:rsidR="00E97766" w:rsidRPr="00E97766" w:rsidRDefault="00E97766" w:rsidP="00E9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9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Dlhodobá udržateľnosť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F814989" w14:textId="77777777" w:rsidR="00E97766" w:rsidRPr="00E97766" w:rsidRDefault="00E97766" w:rsidP="00E9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9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Vplyv na verejné financie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DEF1297" w14:textId="77777777" w:rsidR="00E97766" w:rsidRPr="00E97766" w:rsidRDefault="00E97766" w:rsidP="00E9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9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E97766" w:rsidRPr="00E97766" w14:paraId="181D3583" w14:textId="77777777" w:rsidTr="00E97766">
        <w:trPr>
          <w:trHeight w:val="33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756EB" w14:textId="77777777" w:rsidR="00E97766" w:rsidRPr="00E97766" w:rsidRDefault="00E97766" w:rsidP="00E9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1E5774" w14:textId="77777777" w:rsidR="00E97766" w:rsidRPr="00E97766" w:rsidRDefault="00E97766" w:rsidP="00E9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9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A0DCE10" w14:textId="77777777" w:rsidR="00E97766" w:rsidRPr="00E97766" w:rsidRDefault="00E97766" w:rsidP="00E9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9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EA71C3E" w14:textId="77777777" w:rsidR="00E97766" w:rsidRPr="00E97766" w:rsidRDefault="00E97766" w:rsidP="00E9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9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F36DF5" w14:textId="77777777" w:rsidR="00E97766" w:rsidRPr="00E97766" w:rsidRDefault="00E97766" w:rsidP="00E9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9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4CE3E5F" w14:textId="77777777" w:rsidR="00E97766" w:rsidRPr="00E97766" w:rsidRDefault="00E97766" w:rsidP="00E9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9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2070</w:t>
            </w:r>
          </w:p>
        </w:tc>
        <w:tc>
          <w:tcPr>
            <w:tcW w:w="29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BB1B6" w14:textId="77777777" w:rsidR="00E97766" w:rsidRPr="00E97766" w:rsidRDefault="00E97766" w:rsidP="00E9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97766" w:rsidRPr="00E97766" w14:paraId="0C1FC01E" w14:textId="77777777" w:rsidTr="00CD5CD9">
        <w:trPr>
          <w:trHeight w:val="21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AA461" w14:textId="77777777" w:rsidR="00E97766" w:rsidRPr="00E97766" w:rsidRDefault="00E97766" w:rsidP="00E9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9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Vplyv na výdavky v p. b. HDP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0E325" w14:textId="2CE721B8" w:rsidR="00E97766" w:rsidRPr="00E97766" w:rsidRDefault="004703C9" w:rsidP="00E9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6EE57" w14:textId="1EBBA13F" w:rsidR="00E97766" w:rsidRPr="00E97766" w:rsidRDefault="004703C9" w:rsidP="004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0,3</w:t>
            </w:r>
            <w:r w:rsidR="00E97766" w:rsidRPr="00E9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248AA" w14:textId="0C63613D" w:rsidR="00E97766" w:rsidRPr="00E97766" w:rsidRDefault="004703C9" w:rsidP="00E9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A590E" w14:textId="02F81EB7" w:rsidR="00E97766" w:rsidRPr="00E97766" w:rsidRDefault="004703C9" w:rsidP="00E9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749DF" w14:textId="56B99EC3" w:rsidR="00E97766" w:rsidRPr="00E97766" w:rsidRDefault="004703C9" w:rsidP="00E9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0,29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9DD69" w14:textId="77777777" w:rsidR="00E97766" w:rsidRPr="00E97766" w:rsidRDefault="00E97766" w:rsidP="00E97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9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97766" w:rsidRPr="00E97766" w14:paraId="4654CC34" w14:textId="77777777" w:rsidTr="00CD5CD9">
        <w:trPr>
          <w:trHeight w:val="3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9F080" w14:textId="77777777" w:rsidR="00E97766" w:rsidRPr="00E97766" w:rsidRDefault="00E97766" w:rsidP="00E9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9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Vplyv na príjmy v p. b. HDP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C41C8" w14:textId="77777777" w:rsidR="00E97766" w:rsidRPr="00E97766" w:rsidRDefault="00E97766" w:rsidP="00E9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9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462FB" w14:textId="77777777" w:rsidR="00E97766" w:rsidRPr="00E97766" w:rsidRDefault="00E97766" w:rsidP="00E9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9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62268" w14:textId="77777777" w:rsidR="00E97766" w:rsidRPr="00E97766" w:rsidRDefault="00E97766" w:rsidP="00E9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9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C6DA" w14:textId="77777777" w:rsidR="00E97766" w:rsidRPr="00E97766" w:rsidRDefault="00E97766" w:rsidP="00E9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9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34F38" w14:textId="77777777" w:rsidR="00E97766" w:rsidRPr="00E97766" w:rsidRDefault="00E97766" w:rsidP="00E9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9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EFC2" w14:textId="77777777" w:rsidR="00E97766" w:rsidRPr="00E97766" w:rsidRDefault="00E97766" w:rsidP="00E97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9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97766" w:rsidRPr="00E97766" w14:paraId="5B59B376" w14:textId="77777777" w:rsidTr="00CD5CD9">
        <w:trPr>
          <w:trHeight w:val="25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AC1DB" w14:textId="77777777" w:rsidR="00E97766" w:rsidRPr="00E97766" w:rsidRDefault="00E97766" w:rsidP="00E9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9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Vplyv na bilanciu  v p. b. HDP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BB5AB" w14:textId="65D74FDC" w:rsidR="00E97766" w:rsidRPr="00E97766" w:rsidRDefault="004703C9" w:rsidP="00E9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5230F" w14:textId="5050618E" w:rsidR="00E97766" w:rsidRPr="00E97766" w:rsidRDefault="004703C9" w:rsidP="00E9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0,3</w:t>
            </w:r>
            <w:r w:rsidR="00E97766" w:rsidRPr="00E9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ECA4B" w14:textId="06A60840" w:rsidR="00E97766" w:rsidRPr="00E97766" w:rsidRDefault="004703C9" w:rsidP="00E9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382E6" w14:textId="401F8CE9" w:rsidR="00E97766" w:rsidRPr="00E97766" w:rsidRDefault="004703C9" w:rsidP="00E9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1A1BA" w14:textId="0A74ECD8" w:rsidR="00E97766" w:rsidRPr="00E97766" w:rsidRDefault="004703C9" w:rsidP="00E9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0,29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0CE6" w14:textId="77777777" w:rsidR="00E97766" w:rsidRPr="00E97766" w:rsidRDefault="00E97766" w:rsidP="00E97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9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2BBB2CD" w14:textId="2200A1BD" w:rsidR="002B63FD" w:rsidRPr="007B7470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2B63FD" w:rsidRPr="007B747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5C73D82" w14:textId="77777777" w:rsidR="00CB3623" w:rsidRPr="00A738C0" w:rsidRDefault="00CB3623">
      <w:pPr>
        <w:rPr>
          <w:color w:val="000000" w:themeColor="text1"/>
        </w:rPr>
      </w:pPr>
    </w:p>
    <w:sectPr w:rsidR="00CB3623" w:rsidRPr="00A7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A6358" w14:textId="77777777" w:rsidR="002F5412" w:rsidRDefault="002F5412">
      <w:pPr>
        <w:spacing w:after="0" w:line="240" w:lineRule="auto"/>
      </w:pPr>
      <w:r>
        <w:separator/>
      </w:r>
    </w:p>
  </w:endnote>
  <w:endnote w:type="continuationSeparator" w:id="0">
    <w:p w14:paraId="280E9798" w14:textId="77777777" w:rsidR="002F5412" w:rsidRDefault="002F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E82C" w14:textId="77777777" w:rsidR="00104F04" w:rsidRDefault="00104F0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1D49A55F" w14:textId="77777777" w:rsidR="00104F04" w:rsidRDefault="00104F0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599857"/>
      <w:docPartObj>
        <w:docPartGallery w:val="Page Numbers (Bottom of Page)"/>
        <w:docPartUnique/>
      </w:docPartObj>
    </w:sdtPr>
    <w:sdtContent>
      <w:p w14:paraId="7690A355" w14:textId="74F06C60" w:rsidR="00A27F11" w:rsidRDefault="00A27F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522D5F" w14:textId="77777777" w:rsidR="00104F04" w:rsidRDefault="00104F04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970E9" w14:textId="77777777" w:rsidR="00104F04" w:rsidRDefault="00104F0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411D72AF" w14:textId="77777777" w:rsidR="00104F04" w:rsidRDefault="00104F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096EB" w14:textId="77777777" w:rsidR="002F5412" w:rsidRDefault="002F5412">
      <w:pPr>
        <w:spacing w:after="0" w:line="240" w:lineRule="auto"/>
      </w:pPr>
      <w:r>
        <w:separator/>
      </w:r>
    </w:p>
  </w:footnote>
  <w:footnote w:type="continuationSeparator" w:id="0">
    <w:p w14:paraId="76C2E685" w14:textId="77777777" w:rsidR="002F5412" w:rsidRDefault="002F5412">
      <w:pPr>
        <w:spacing w:after="0" w:line="240" w:lineRule="auto"/>
      </w:pPr>
      <w:r>
        <w:continuationSeparator/>
      </w:r>
    </w:p>
  </w:footnote>
  <w:footnote w:id="1">
    <w:p w14:paraId="71AA1B13" w14:textId="0A69AD21" w:rsidR="00104F04" w:rsidRPr="007C0637" w:rsidRDefault="00104F04" w:rsidP="007C0637">
      <w:pPr>
        <w:pStyle w:val="Textpoznmkypodiarou"/>
        <w:jc w:val="both"/>
        <w:rPr>
          <w:rFonts w:ascii="Times New Roman" w:hAnsi="Times New Roman" w:cs="Times New Roman"/>
        </w:rPr>
      </w:pPr>
      <w:r w:rsidRPr="007C0637">
        <w:rPr>
          <w:rStyle w:val="Odkaznapoznmkupodiarou"/>
          <w:rFonts w:ascii="Times New Roman" w:hAnsi="Times New Roman" w:cs="Times New Roman"/>
        </w:rPr>
        <w:footnoteRef/>
      </w:r>
      <w:r w:rsidRPr="007C0637">
        <w:rPr>
          <w:rFonts w:ascii="Times New Roman" w:hAnsi="Times New Roman" w:cs="Times New Roman"/>
        </w:rPr>
        <w:t xml:space="preserve"> Výdavky štátneho rozpočtu (kapitoly MPSVR SR) na </w:t>
      </w:r>
      <w:r w:rsidRPr="00ED3A09">
        <w:rPr>
          <w:rFonts w:ascii="Times New Roman" w:hAnsi="Times New Roman" w:cs="Times New Roman"/>
        </w:rPr>
        <w:t>13. dôchodok pre poberateľov tzv. invalidných dôchodkov z mladosti a sociálnych dôchodkov</w:t>
      </w:r>
      <w:r>
        <w:rPr>
          <w:rFonts w:ascii="Times New Roman" w:hAnsi="Times New Roman" w:cs="Times New Roman"/>
        </w:rPr>
        <w:t xml:space="preserve"> a výdavky inštitúcií s osobitným systémom sociálneho zabezpečenia.</w:t>
      </w:r>
      <w:r w:rsidRPr="00ED3A09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9754" w14:textId="77777777" w:rsidR="00104F04" w:rsidRDefault="00104F04" w:rsidP="002B63F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46D11734" w14:textId="77777777" w:rsidR="00104F04" w:rsidRPr="00EB59C8" w:rsidRDefault="00104F04" w:rsidP="002B63F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0026C" w14:textId="77777777" w:rsidR="00104F04" w:rsidRPr="0024067A" w:rsidRDefault="00104F04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377C2" w14:textId="77777777" w:rsidR="00104F04" w:rsidRPr="000A15AE" w:rsidRDefault="00104F04" w:rsidP="002B63F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19A2"/>
    <w:multiLevelType w:val="hybridMultilevel"/>
    <w:tmpl w:val="3F7CD75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52961"/>
    <w:multiLevelType w:val="hybridMultilevel"/>
    <w:tmpl w:val="CCC676FC"/>
    <w:lvl w:ilvl="0" w:tplc="13BEB4E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D1E38"/>
    <w:multiLevelType w:val="hybridMultilevel"/>
    <w:tmpl w:val="D2A4899E"/>
    <w:lvl w:ilvl="0" w:tplc="0A6A0A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4ED6"/>
    <w:rsid w:val="00021DFF"/>
    <w:rsid w:val="00024E31"/>
    <w:rsid w:val="00035EB6"/>
    <w:rsid w:val="0004646F"/>
    <w:rsid w:val="00057135"/>
    <w:rsid w:val="000601CF"/>
    <w:rsid w:val="00065BA0"/>
    <w:rsid w:val="000764E3"/>
    <w:rsid w:val="0008291A"/>
    <w:rsid w:val="00087A66"/>
    <w:rsid w:val="000B509B"/>
    <w:rsid w:val="000C3BA1"/>
    <w:rsid w:val="000D10C4"/>
    <w:rsid w:val="000F00DA"/>
    <w:rsid w:val="00104F04"/>
    <w:rsid w:val="00105EC1"/>
    <w:rsid w:val="00107334"/>
    <w:rsid w:val="001127A8"/>
    <w:rsid w:val="00114AB4"/>
    <w:rsid w:val="00116F99"/>
    <w:rsid w:val="00123880"/>
    <w:rsid w:val="00170D2B"/>
    <w:rsid w:val="0017376B"/>
    <w:rsid w:val="00182D1F"/>
    <w:rsid w:val="00184C7E"/>
    <w:rsid w:val="001B0246"/>
    <w:rsid w:val="001B7D01"/>
    <w:rsid w:val="001C27E0"/>
    <w:rsid w:val="001C6B66"/>
    <w:rsid w:val="001C721D"/>
    <w:rsid w:val="001E7693"/>
    <w:rsid w:val="001F5D86"/>
    <w:rsid w:val="001F624A"/>
    <w:rsid w:val="00200898"/>
    <w:rsid w:val="00212894"/>
    <w:rsid w:val="002135D4"/>
    <w:rsid w:val="002177DB"/>
    <w:rsid w:val="002309F4"/>
    <w:rsid w:val="0023435A"/>
    <w:rsid w:val="002720BE"/>
    <w:rsid w:val="00296E47"/>
    <w:rsid w:val="002B36EB"/>
    <w:rsid w:val="002B5AD4"/>
    <w:rsid w:val="002B63FD"/>
    <w:rsid w:val="002C1E44"/>
    <w:rsid w:val="002C488E"/>
    <w:rsid w:val="002C719E"/>
    <w:rsid w:val="002E09D5"/>
    <w:rsid w:val="002F106E"/>
    <w:rsid w:val="002F1922"/>
    <w:rsid w:val="002F5412"/>
    <w:rsid w:val="002F67C2"/>
    <w:rsid w:val="003113FC"/>
    <w:rsid w:val="00311627"/>
    <w:rsid w:val="003143CB"/>
    <w:rsid w:val="00317B90"/>
    <w:rsid w:val="003238B1"/>
    <w:rsid w:val="00327DAF"/>
    <w:rsid w:val="003408F5"/>
    <w:rsid w:val="003758A5"/>
    <w:rsid w:val="003802A4"/>
    <w:rsid w:val="00385478"/>
    <w:rsid w:val="003A4C56"/>
    <w:rsid w:val="003B50ED"/>
    <w:rsid w:val="003B7684"/>
    <w:rsid w:val="003C2E5C"/>
    <w:rsid w:val="003C5D33"/>
    <w:rsid w:val="003F35B7"/>
    <w:rsid w:val="0042480F"/>
    <w:rsid w:val="00440A16"/>
    <w:rsid w:val="00443BDB"/>
    <w:rsid w:val="00446310"/>
    <w:rsid w:val="004473D9"/>
    <w:rsid w:val="00447C49"/>
    <w:rsid w:val="00467803"/>
    <w:rsid w:val="004703C9"/>
    <w:rsid w:val="00472AF8"/>
    <w:rsid w:val="00474F11"/>
    <w:rsid w:val="004837F4"/>
    <w:rsid w:val="00487203"/>
    <w:rsid w:val="004A4209"/>
    <w:rsid w:val="004A7238"/>
    <w:rsid w:val="004B1E7A"/>
    <w:rsid w:val="004B651D"/>
    <w:rsid w:val="004C1032"/>
    <w:rsid w:val="004D169C"/>
    <w:rsid w:val="004E5E76"/>
    <w:rsid w:val="005005EC"/>
    <w:rsid w:val="00504420"/>
    <w:rsid w:val="00504DB0"/>
    <w:rsid w:val="005217DE"/>
    <w:rsid w:val="00526BFB"/>
    <w:rsid w:val="005307FC"/>
    <w:rsid w:val="005443FA"/>
    <w:rsid w:val="005466B8"/>
    <w:rsid w:val="00553992"/>
    <w:rsid w:val="00585202"/>
    <w:rsid w:val="00592E96"/>
    <w:rsid w:val="00594D5F"/>
    <w:rsid w:val="005B051A"/>
    <w:rsid w:val="005B5FF3"/>
    <w:rsid w:val="005C1A2B"/>
    <w:rsid w:val="005D2CAC"/>
    <w:rsid w:val="005E3699"/>
    <w:rsid w:val="005F2ACA"/>
    <w:rsid w:val="00607B8D"/>
    <w:rsid w:val="00620F17"/>
    <w:rsid w:val="00623453"/>
    <w:rsid w:val="006306EE"/>
    <w:rsid w:val="00646214"/>
    <w:rsid w:val="006577CA"/>
    <w:rsid w:val="00661612"/>
    <w:rsid w:val="0066705C"/>
    <w:rsid w:val="006748D6"/>
    <w:rsid w:val="00675704"/>
    <w:rsid w:val="006806F1"/>
    <w:rsid w:val="00692F1C"/>
    <w:rsid w:val="006A2947"/>
    <w:rsid w:val="006A7704"/>
    <w:rsid w:val="006B2C3C"/>
    <w:rsid w:val="006D73DF"/>
    <w:rsid w:val="006F25C0"/>
    <w:rsid w:val="0071667C"/>
    <w:rsid w:val="007246BD"/>
    <w:rsid w:val="00727689"/>
    <w:rsid w:val="007428A0"/>
    <w:rsid w:val="00757D63"/>
    <w:rsid w:val="00771231"/>
    <w:rsid w:val="007740C2"/>
    <w:rsid w:val="007750CC"/>
    <w:rsid w:val="0077530D"/>
    <w:rsid w:val="00782B91"/>
    <w:rsid w:val="00785085"/>
    <w:rsid w:val="00793A5E"/>
    <w:rsid w:val="007975FF"/>
    <w:rsid w:val="007A0F0F"/>
    <w:rsid w:val="007A2028"/>
    <w:rsid w:val="007B7470"/>
    <w:rsid w:val="007C0637"/>
    <w:rsid w:val="007D5748"/>
    <w:rsid w:val="007D6F78"/>
    <w:rsid w:val="007E0DD8"/>
    <w:rsid w:val="007F23F0"/>
    <w:rsid w:val="007F313D"/>
    <w:rsid w:val="0081081C"/>
    <w:rsid w:val="008205B7"/>
    <w:rsid w:val="008308F7"/>
    <w:rsid w:val="00831312"/>
    <w:rsid w:val="00832D80"/>
    <w:rsid w:val="0086004B"/>
    <w:rsid w:val="00861873"/>
    <w:rsid w:val="00892B2E"/>
    <w:rsid w:val="00893B20"/>
    <w:rsid w:val="00893B76"/>
    <w:rsid w:val="00897BE7"/>
    <w:rsid w:val="008A1663"/>
    <w:rsid w:val="008A2914"/>
    <w:rsid w:val="008C3F9F"/>
    <w:rsid w:val="008C790D"/>
    <w:rsid w:val="008D2B26"/>
    <w:rsid w:val="008D339D"/>
    <w:rsid w:val="008D4305"/>
    <w:rsid w:val="008D4E64"/>
    <w:rsid w:val="008E2736"/>
    <w:rsid w:val="008F4349"/>
    <w:rsid w:val="008F65AB"/>
    <w:rsid w:val="0091097F"/>
    <w:rsid w:val="00914856"/>
    <w:rsid w:val="00916E1F"/>
    <w:rsid w:val="00925948"/>
    <w:rsid w:val="00941B83"/>
    <w:rsid w:val="00943733"/>
    <w:rsid w:val="00945A2A"/>
    <w:rsid w:val="009465BD"/>
    <w:rsid w:val="009475A9"/>
    <w:rsid w:val="009706B7"/>
    <w:rsid w:val="00982676"/>
    <w:rsid w:val="00985C69"/>
    <w:rsid w:val="009A276E"/>
    <w:rsid w:val="009D1388"/>
    <w:rsid w:val="009D7071"/>
    <w:rsid w:val="009E4E2E"/>
    <w:rsid w:val="00A27F11"/>
    <w:rsid w:val="00A42DA3"/>
    <w:rsid w:val="00A61291"/>
    <w:rsid w:val="00A64CD3"/>
    <w:rsid w:val="00A71356"/>
    <w:rsid w:val="00A718F6"/>
    <w:rsid w:val="00A72E75"/>
    <w:rsid w:val="00A738C0"/>
    <w:rsid w:val="00A81F8A"/>
    <w:rsid w:val="00A82EFF"/>
    <w:rsid w:val="00AA7242"/>
    <w:rsid w:val="00AB5919"/>
    <w:rsid w:val="00AB5EAC"/>
    <w:rsid w:val="00AC5F78"/>
    <w:rsid w:val="00B12597"/>
    <w:rsid w:val="00B12A0E"/>
    <w:rsid w:val="00B15A7C"/>
    <w:rsid w:val="00B15B33"/>
    <w:rsid w:val="00B54897"/>
    <w:rsid w:val="00B5535C"/>
    <w:rsid w:val="00B57164"/>
    <w:rsid w:val="00B62FC6"/>
    <w:rsid w:val="00B801BA"/>
    <w:rsid w:val="00B92F23"/>
    <w:rsid w:val="00B962D5"/>
    <w:rsid w:val="00B96EA8"/>
    <w:rsid w:val="00BB72B8"/>
    <w:rsid w:val="00BC0119"/>
    <w:rsid w:val="00BC4659"/>
    <w:rsid w:val="00BC50E2"/>
    <w:rsid w:val="00BD3772"/>
    <w:rsid w:val="00BE1526"/>
    <w:rsid w:val="00C14C37"/>
    <w:rsid w:val="00C15212"/>
    <w:rsid w:val="00C15D88"/>
    <w:rsid w:val="00C16C1B"/>
    <w:rsid w:val="00C44CA5"/>
    <w:rsid w:val="00C455E9"/>
    <w:rsid w:val="00C51FD4"/>
    <w:rsid w:val="00C611AD"/>
    <w:rsid w:val="00C618E1"/>
    <w:rsid w:val="00C64BDB"/>
    <w:rsid w:val="00C653D7"/>
    <w:rsid w:val="00C91423"/>
    <w:rsid w:val="00CA18F2"/>
    <w:rsid w:val="00CB04E9"/>
    <w:rsid w:val="00CB3623"/>
    <w:rsid w:val="00CB5B5E"/>
    <w:rsid w:val="00CC0E46"/>
    <w:rsid w:val="00CC35F3"/>
    <w:rsid w:val="00CD53DE"/>
    <w:rsid w:val="00CD5574"/>
    <w:rsid w:val="00CD5CD9"/>
    <w:rsid w:val="00CE299A"/>
    <w:rsid w:val="00CE359E"/>
    <w:rsid w:val="00CF188C"/>
    <w:rsid w:val="00CF2C35"/>
    <w:rsid w:val="00CF3DE2"/>
    <w:rsid w:val="00D200BE"/>
    <w:rsid w:val="00D25880"/>
    <w:rsid w:val="00D27948"/>
    <w:rsid w:val="00D47309"/>
    <w:rsid w:val="00D51286"/>
    <w:rsid w:val="00D533DC"/>
    <w:rsid w:val="00D561A5"/>
    <w:rsid w:val="00D56F7B"/>
    <w:rsid w:val="00D60304"/>
    <w:rsid w:val="00D638F5"/>
    <w:rsid w:val="00D7236A"/>
    <w:rsid w:val="00D8183A"/>
    <w:rsid w:val="00D81C00"/>
    <w:rsid w:val="00D85029"/>
    <w:rsid w:val="00D90E83"/>
    <w:rsid w:val="00D9171A"/>
    <w:rsid w:val="00D922E5"/>
    <w:rsid w:val="00DA24C7"/>
    <w:rsid w:val="00DB1225"/>
    <w:rsid w:val="00DB56C3"/>
    <w:rsid w:val="00DE04C5"/>
    <w:rsid w:val="00DE23CA"/>
    <w:rsid w:val="00DE33AB"/>
    <w:rsid w:val="00DE51F1"/>
    <w:rsid w:val="00DE521F"/>
    <w:rsid w:val="00DE5BF1"/>
    <w:rsid w:val="00DF50A3"/>
    <w:rsid w:val="00DF5518"/>
    <w:rsid w:val="00E07CE9"/>
    <w:rsid w:val="00E13201"/>
    <w:rsid w:val="00E31A65"/>
    <w:rsid w:val="00E32E17"/>
    <w:rsid w:val="00E4770B"/>
    <w:rsid w:val="00E55E3D"/>
    <w:rsid w:val="00E614ED"/>
    <w:rsid w:val="00E963A3"/>
    <w:rsid w:val="00E965D0"/>
    <w:rsid w:val="00E96C5F"/>
    <w:rsid w:val="00E97766"/>
    <w:rsid w:val="00EA1E90"/>
    <w:rsid w:val="00EC2E20"/>
    <w:rsid w:val="00EC7810"/>
    <w:rsid w:val="00ED2B29"/>
    <w:rsid w:val="00ED3A09"/>
    <w:rsid w:val="00ED48BD"/>
    <w:rsid w:val="00EE0CA3"/>
    <w:rsid w:val="00EE28EB"/>
    <w:rsid w:val="00EE2F43"/>
    <w:rsid w:val="00EF019D"/>
    <w:rsid w:val="00EF0899"/>
    <w:rsid w:val="00EF6F2E"/>
    <w:rsid w:val="00F03306"/>
    <w:rsid w:val="00F158B2"/>
    <w:rsid w:val="00F16F82"/>
    <w:rsid w:val="00F20986"/>
    <w:rsid w:val="00F2530E"/>
    <w:rsid w:val="00F255C6"/>
    <w:rsid w:val="00F348E6"/>
    <w:rsid w:val="00F40136"/>
    <w:rsid w:val="00F4631C"/>
    <w:rsid w:val="00F534B2"/>
    <w:rsid w:val="00F5494A"/>
    <w:rsid w:val="00F65DE9"/>
    <w:rsid w:val="00F71B76"/>
    <w:rsid w:val="00F72F50"/>
    <w:rsid w:val="00F7410C"/>
    <w:rsid w:val="00F77A7A"/>
    <w:rsid w:val="00FA0AEB"/>
    <w:rsid w:val="00FB0C89"/>
    <w:rsid w:val="00FB4A4A"/>
    <w:rsid w:val="00FB72E8"/>
    <w:rsid w:val="00FC4D38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59B9"/>
  <w15:docId w15:val="{B3CC93B0-175D-45A4-A6D4-3CD8A0EE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8F5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670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adpis2"/>
    <w:next w:val="Normlny"/>
    <w:link w:val="Nadpis3Char"/>
    <w:uiPriority w:val="9"/>
    <w:unhideWhenUsed/>
    <w:qFormat/>
    <w:rsid w:val="0066705C"/>
    <w:pPr>
      <w:spacing w:before="200" w:line="240" w:lineRule="auto"/>
      <w:outlineLvl w:val="2"/>
    </w:pPr>
    <w:rPr>
      <w:rFonts w:ascii="Arial Black" w:hAnsi="Arial Black"/>
      <w:bCs/>
      <w:color w:val="C8000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F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Odsek zoznamu1,numbered list,2,OBC Bullet,Normal 1,Task Body,Viñetas (Inicio Parrafo),Paragrafo elenco,3 Txt tabla,Zerrenda-paragrafoa,Fiche List Paragraph,Dot pt,F5 List Paragraph,List Paragraph1,No Spacing1"/>
    <w:basedOn w:val="Normlny"/>
    <w:link w:val="OdsekzoznamuChar"/>
    <w:uiPriority w:val="34"/>
    <w:qFormat/>
    <w:rsid w:val="00385478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numbered list Char,2 Char,OBC Bullet Char,Normal 1 Char,Task Body Char,Viñetas (Inicio Parrafo) Char,Paragrafo elenco Char,3 Txt tabla Char,Zerrenda-paragrafoa Char"/>
    <w:link w:val="Odsekzoznamu"/>
    <w:uiPriority w:val="34"/>
    <w:qFormat/>
    <w:locked/>
    <w:rsid w:val="00385478"/>
  </w:style>
  <w:style w:type="character" w:customStyle="1" w:styleId="Nadpis3Char">
    <w:name w:val="Nadpis 3 Char"/>
    <w:basedOn w:val="Predvolenpsmoodseku"/>
    <w:link w:val="Nadpis3"/>
    <w:uiPriority w:val="9"/>
    <w:rsid w:val="0066705C"/>
    <w:rPr>
      <w:rFonts w:ascii="Arial Black" w:eastAsiaTheme="majorEastAsia" w:hAnsi="Arial Black" w:cstheme="majorBidi"/>
      <w:bCs/>
      <w:color w:val="C80000"/>
      <w:sz w:val="18"/>
      <w:szCs w:val="2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670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757D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7D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7D6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7D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7D63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D5CD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D5CD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5CD9"/>
    <w:rPr>
      <w:vertAlign w:val="superscript"/>
    </w:rPr>
  </w:style>
  <w:style w:type="paragraph" w:styleId="Revzia">
    <w:name w:val="Revision"/>
    <w:hidden/>
    <w:uiPriority w:val="99"/>
    <w:semiHidden/>
    <w:rsid w:val="00941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analýza-vplyvov-na-rozpočet"/>
    <f:field ref="objsubject" par="" edit="true" text=""/>
    <f:field ref="objcreatedby" par="" text="Hornáček, Vladimír, Mgr."/>
    <f:field ref="objcreatedat" par="" text="4.12.2023 10:23:31"/>
    <f:field ref="objchangedby" par="" text="Administrator, System"/>
    <f:field ref="objmodifiedat" par="" text="4.12.2023 10:23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458CF6D-74FE-47D1-8D92-DF4DE2E87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D5ED7A0-0FF5-4031-AF2C-77AF768A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23268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Hornáček Vladimír</cp:lastModifiedBy>
  <cp:revision>5</cp:revision>
  <cp:lastPrinted>2024-01-04T13:14:00Z</cp:lastPrinted>
  <dcterms:created xsi:type="dcterms:W3CDTF">2024-01-04T14:34:00Z</dcterms:created>
  <dcterms:modified xsi:type="dcterms:W3CDTF">2024-01-05T08:28:00Z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novely zákona č. 461/2003 Z. z. o&amp;nbsp;sociálnom poistení a&amp;nbsp;súvisiacich zákonov informovaná prostredníctvom predbežnej informácie k&amp;nbsp;predmetnému návrhu zverejnenej v&amp;nbsp;infor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Mgr. Erik Tomáš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461/2003 Z. z. o sociálnom poistení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461/2003 Z. z. o sociálnom poistení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30421/2023-M_OdVPA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LP/2023/707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151 a 153 Zmluvy o fungovaní Európskej únie (konsolidované znenie) (Ú. v. ES C 202, 7. 6. 2016) v platnom znení, </vt:lpwstr>
  </property>
  <property fmtid="{D5CDD505-2E9C-101B-9397-08002B2CF9AE}" pid="47" name="FSC#SKEDITIONSLOVLEX@103.510:AttrStrListDocPropSekundarneLegPravoPO">
    <vt:lpwstr>Nariadenie (ES) Európskeho parlamentu a Rady 883/2004 z 29. apríla 2004 o koordinácii systémov sociálneho zabezpečenia (Ú. v. EÚ L 166, 30.4.2004; Mimoriadne vydanie Ú. v. EÚ, kap. 5/zv. 5) v platnom znení, gestor: MPSVR SR, _x000d_
Nariadenie Európskeho parlam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upravená.</vt:lpwstr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bezpredmetné,</vt:lpwstr>
  </property>
  <property fmtid="{D5CDD505-2E9C-101B-9397-08002B2CF9AE}" pid="55" name="FSC#SKEDITIONSLOVLEX@103.510:AttrStrListDocPropInfoUzPreberanePP">
    <vt:lpwstr>bezpredmetné.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práce.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Erik Tomáš_x000d_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a&amp;nbsp;rodiny Slovenskej republiky predkladá na rokovanie vlády Slovenskej republiky návrh zákona, ktorým sa mení a dopĺňa zákon č. 461/2003 Z. z. o&amp;nbsp;sociálnom poistení v&amp;nbsp;znení n</vt:lpwstr>
  </property>
  <property fmtid="{D5CDD505-2E9C-101B-9397-08002B2CF9AE}" pid="150" name="FSC#SKEDITIONSLOVLEX@103.510:vytvorenedna">
    <vt:lpwstr>4. 12. 2023</vt:lpwstr>
  </property>
  <property fmtid="{D5CDD505-2E9C-101B-9397-08002B2CF9AE}" pid="151" name="FSC#COOSYSTEM@1.1:Container">
    <vt:lpwstr>COO.2145.1000.3.5952193</vt:lpwstr>
  </property>
  <property fmtid="{D5CDD505-2E9C-101B-9397-08002B2CF9AE}" pid="152" name="FSC#FSCFOLIO@1.1001:docpropproject">
    <vt:lpwstr/>
  </property>
</Properties>
</file>