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37989" w14:textId="77777777" w:rsidR="00717A10" w:rsidRPr="00F67C1B" w:rsidRDefault="00717A10" w:rsidP="00717A10">
      <w:pPr>
        <w:jc w:val="center"/>
        <w:rPr>
          <w:b/>
          <w:bCs/>
        </w:rPr>
      </w:pPr>
      <w:r w:rsidRPr="00F67C1B">
        <w:t>VLÁDA SLOVENSKEJ REPUBLIKY</w:t>
      </w:r>
    </w:p>
    <w:p w14:paraId="465A6691" w14:textId="77777777" w:rsidR="00717A10" w:rsidRPr="00F67C1B" w:rsidRDefault="00717A10" w:rsidP="00717A10">
      <w:pPr>
        <w:jc w:val="center"/>
      </w:pPr>
    </w:p>
    <w:p w14:paraId="151DB4CD" w14:textId="77777777" w:rsidR="00717A10" w:rsidRPr="00F67C1B" w:rsidRDefault="00717A10" w:rsidP="00717A10">
      <w:pPr>
        <w:jc w:val="center"/>
      </w:pPr>
    </w:p>
    <w:p w14:paraId="2FADD412" w14:textId="77777777" w:rsidR="00717A10" w:rsidRPr="00F67C1B" w:rsidRDefault="00717A10" w:rsidP="00717A10">
      <w:pPr>
        <w:jc w:val="center"/>
      </w:pPr>
      <w:r w:rsidRPr="00F67C1B">
        <w:object w:dxaOrig="473" w:dyaOrig="587" w14:anchorId="4A168B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.75pt" o:ole="">
            <v:imagedata r:id="rId6" o:title=""/>
          </v:shape>
          <o:OLEObject Type="Embed" ProgID="Word.Picture.8" ShapeID="_x0000_i1025" DrawAspect="Content" ObjectID="_1764498072" r:id="rId7"/>
        </w:object>
      </w:r>
    </w:p>
    <w:p w14:paraId="3AAD87D6" w14:textId="77777777" w:rsidR="00717A10" w:rsidRPr="00F67C1B" w:rsidRDefault="00717A10" w:rsidP="00717A10">
      <w:pPr>
        <w:jc w:val="center"/>
      </w:pPr>
    </w:p>
    <w:p w14:paraId="2E40F9A8" w14:textId="77777777" w:rsidR="00717A10" w:rsidRPr="00F67C1B" w:rsidRDefault="00717A10" w:rsidP="00717A10">
      <w:pPr>
        <w:jc w:val="center"/>
        <w:rPr>
          <w:sz w:val="28"/>
          <w:szCs w:val="28"/>
        </w:rPr>
      </w:pPr>
      <w:r w:rsidRPr="00F67C1B">
        <w:rPr>
          <w:sz w:val="28"/>
          <w:szCs w:val="28"/>
        </w:rPr>
        <w:t>NÁVRH</w:t>
      </w:r>
    </w:p>
    <w:p w14:paraId="0DB65E80" w14:textId="77777777" w:rsidR="00717A10" w:rsidRPr="00F67C1B" w:rsidRDefault="00717A10" w:rsidP="00717A10">
      <w:pPr>
        <w:jc w:val="center"/>
        <w:rPr>
          <w:sz w:val="28"/>
          <w:szCs w:val="28"/>
        </w:rPr>
      </w:pPr>
    </w:p>
    <w:p w14:paraId="28541E62" w14:textId="77777777" w:rsidR="00717A10" w:rsidRPr="00F67C1B" w:rsidRDefault="00717A10" w:rsidP="00717A10">
      <w:pPr>
        <w:jc w:val="center"/>
        <w:rPr>
          <w:sz w:val="28"/>
          <w:szCs w:val="28"/>
        </w:rPr>
      </w:pPr>
      <w:r w:rsidRPr="00F67C1B">
        <w:rPr>
          <w:sz w:val="28"/>
          <w:szCs w:val="28"/>
        </w:rPr>
        <w:t>UZNESENIA VLÁDY SLOVENSKEJ REPUBLIKY</w:t>
      </w:r>
    </w:p>
    <w:p w14:paraId="3E1E4CD3" w14:textId="77777777" w:rsidR="00717A10" w:rsidRPr="00F67C1B" w:rsidRDefault="00717A10" w:rsidP="00717A10">
      <w:pPr>
        <w:jc w:val="center"/>
        <w:rPr>
          <w:b/>
          <w:bCs/>
          <w:sz w:val="28"/>
          <w:szCs w:val="28"/>
        </w:rPr>
      </w:pPr>
      <w:r w:rsidRPr="00F67C1B">
        <w:rPr>
          <w:b/>
          <w:bCs/>
          <w:sz w:val="28"/>
          <w:szCs w:val="28"/>
        </w:rPr>
        <w:t xml:space="preserve">č. </w:t>
      </w:r>
    </w:p>
    <w:p w14:paraId="2B760F79" w14:textId="0A3830F8" w:rsidR="00717A10" w:rsidRPr="00F67C1B" w:rsidRDefault="00FB66F1" w:rsidP="00717A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 ... </w:t>
      </w:r>
      <w:r w:rsidR="00717A10" w:rsidRPr="00F67C1B">
        <w:rPr>
          <w:sz w:val="28"/>
          <w:szCs w:val="28"/>
        </w:rPr>
        <w:t>202</w:t>
      </w:r>
      <w:r w:rsidR="00A53681">
        <w:rPr>
          <w:sz w:val="28"/>
          <w:szCs w:val="28"/>
        </w:rPr>
        <w:t>4</w:t>
      </w:r>
      <w:bookmarkStart w:id="0" w:name="_GoBack"/>
      <w:bookmarkEnd w:id="0"/>
    </w:p>
    <w:p w14:paraId="6B3C601C" w14:textId="77777777" w:rsidR="00717A10" w:rsidRPr="00F67C1B" w:rsidRDefault="00717A10" w:rsidP="00717A10">
      <w:pPr>
        <w:jc w:val="center"/>
        <w:rPr>
          <w:b/>
          <w:sz w:val="28"/>
          <w:szCs w:val="28"/>
        </w:rPr>
      </w:pPr>
    </w:p>
    <w:p w14:paraId="063FF322" w14:textId="77777777" w:rsidR="00717A10" w:rsidRPr="00F67C1B" w:rsidRDefault="00717A10" w:rsidP="00717A10">
      <w:pPr>
        <w:ind w:left="142" w:right="192"/>
        <w:jc w:val="center"/>
        <w:rPr>
          <w:b/>
          <w:sz w:val="28"/>
          <w:szCs w:val="28"/>
        </w:rPr>
      </w:pPr>
      <w:r w:rsidRPr="00F67C1B">
        <w:rPr>
          <w:b/>
          <w:sz w:val="28"/>
          <w:szCs w:val="28"/>
        </w:rPr>
        <w:t>k návrhu zákona, ktorým sa menia a dopĺňajú niektoré zákony v</w:t>
      </w:r>
      <w:r>
        <w:rPr>
          <w:b/>
          <w:sz w:val="28"/>
          <w:szCs w:val="28"/>
        </w:rPr>
        <w:t> </w:t>
      </w:r>
      <w:r w:rsidRPr="00F67C1B">
        <w:rPr>
          <w:b/>
          <w:sz w:val="28"/>
          <w:szCs w:val="28"/>
        </w:rPr>
        <w:t>súvislosti so zlepšovaním podnikateľského prostredia a znižovaním administratívnej záťaže</w:t>
      </w:r>
    </w:p>
    <w:p w14:paraId="5E5F14A0" w14:textId="77777777" w:rsidR="00717A10" w:rsidRPr="00F67C1B" w:rsidRDefault="00717A10" w:rsidP="00717A10">
      <w:pPr>
        <w:jc w:val="center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717A10" w:rsidRPr="00F67C1B" w14:paraId="38A1BE9C" w14:textId="77777777" w:rsidTr="009929BC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00A71D96" w14:textId="77777777" w:rsidR="00717A10" w:rsidRPr="00F67C1B" w:rsidRDefault="00717A10" w:rsidP="009929BC">
            <w:r w:rsidRPr="00F67C1B"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626C6B4" w14:textId="77777777" w:rsidR="00717A10" w:rsidRPr="00F67C1B" w:rsidRDefault="00717A10" w:rsidP="009929BC"/>
        </w:tc>
      </w:tr>
      <w:tr w:rsidR="00717A10" w:rsidRPr="00F67C1B" w14:paraId="03B810D0" w14:textId="77777777" w:rsidTr="009929BC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A3622" w14:textId="77777777" w:rsidR="00717A10" w:rsidRPr="00F67C1B" w:rsidRDefault="00717A10" w:rsidP="009929BC">
            <w:r w:rsidRPr="00F67C1B"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B9535" w14:textId="241A0D49" w:rsidR="00717A10" w:rsidRPr="00F67C1B" w:rsidRDefault="00AC2C4C" w:rsidP="009929BC">
            <w:pPr>
              <w:jc w:val="both"/>
            </w:pPr>
            <w:r>
              <w:t>podpredsedníčka vlády SR a ministerka</w:t>
            </w:r>
            <w:r w:rsidRPr="00AC2C4C">
              <w:t xml:space="preserve"> hospodárstva</w:t>
            </w:r>
          </w:p>
        </w:tc>
      </w:tr>
    </w:tbl>
    <w:p w14:paraId="4769A719" w14:textId="77777777" w:rsidR="00717A10" w:rsidRPr="00F67C1B" w:rsidRDefault="00717A10" w:rsidP="00717A10">
      <w:pPr>
        <w:rPr>
          <w:b/>
        </w:rPr>
      </w:pPr>
    </w:p>
    <w:p w14:paraId="3B3C3204" w14:textId="77777777" w:rsidR="00717A10" w:rsidRPr="00F67C1B" w:rsidRDefault="00717A10" w:rsidP="00717A10">
      <w:pPr>
        <w:jc w:val="both"/>
        <w:rPr>
          <w:b/>
          <w:bCs/>
          <w:sz w:val="32"/>
          <w:szCs w:val="32"/>
        </w:rPr>
      </w:pPr>
      <w:r w:rsidRPr="00F67C1B">
        <w:rPr>
          <w:b/>
          <w:sz w:val="32"/>
          <w:szCs w:val="32"/>
        </w:rPr>
        <w:t>Vláda</w:t>
      </w:r>
    </w:p>
    <w:tbl>
      <w:tblPr>
        <w:tblW w:w="9607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2"/>
        <w:gridCol w:w="566"/>
        <w:gridCol w:w="726"/>
        <w:gridCol w:w="208"/>
        <w:gridCol w:w="5729"/>
        <w:gridCol w:w="1691"/>
        <w:gridCol w:w="9"/>
        <w:gridCol w:w="536"/>
      </w:tblGrid>
      <w:tr w:rsidR="00717A10" w:rsidRPr="00F67C1B" w14:paraId="0AB00EC0" w14:textId="77777777" w:rsidTr="004F5544">
        <w:trPr>
          <w:gridBefore w:val="1"/>
          <w:gridAfter w:val="3"/>
          <w:wBefore w:w="142" w:type="dxa"/>
          <w:wAfter w:w="2236" w:type="dxa"/>
          <w:trHeight w:val="283"/>
        </w:trPr>
        <w:tc>
          <w:tcPr>
            <w:tcW w:w="566" w:type="dxa"/>
            <w:shd w:val="clear" w:color="auto" w:fill="auto"/>
          </w:tcPr>
          <w:p w14:paraId="0F578552" w14:textId="77777777" w:rsidR="00717A10" w:rsidRPr="00F67C1B" w:rsidRDefault="00717A10" w:rsidP="009929BC">
            <w:pPr>
              <w:spacing w:line="100" w:lineRule="atLeast"/>
              <w:jc w:val="both"/>
              <w:rPr>
                <w:b/>
                <w:bCs/>
                <w:sz w:val="28"/>
                <w:szCs w:val="28"/>
              </w:rPr>
            </w:pPr>
            <w:r w:rsidRPr="00F67C1B">
              <w:rPr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6663" w:type="dxa"/>
            <w:gridSpan w:val="3"/>
            <w:shd w:val="clear" w:color="auto" w:fill="auto"/>
          </w:tcPr>
          <w:p w14:paraId="2BA2414E" w14:textId="77777777" w:rsidR="00717A10" w:rsidRPr="00F67C1B" w:rsidRDefault="00717A10" w:rsidP="009929BC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F67C1B">
              <w:rPr>
                <w:b/>
                <w:bCs/>
                <w:sz w:val="28"/>
                <w:szCs w:val="28"/>
              </w:rPr>
              <w:t>schvaľuje</w:t>
            </w:r>
          </w:p>
        </w:tc>
      </w:tr>
      <w:tr w:rsidR="00717A10" w:rsidRPr="00F67C1B" w14:paraId="7D35234A" w14:textId="77777777" w:rsidTr="009929BC">
        <w:trPr>
          <w:gridBefore w:val="1"/>
          <w:gridAfter w:val="2"/>
          <w:wBefore w:w="142" w:type="dxa"/>
          <w:wAfter w:w="545" w:type="dxa"/>
          <w:trHeight w:val="450"/>
        </w:trPr>
        <w:tc>
          <w:tcPr>
            <w:tcW w:w="566" w:type="dxa"/>
            <w:shd w:val="clear" w:color="auto" w:fill="auto"/>
          </w:tcPr>
          <w:p w14:paraId="1F32A52F" w14:textId="77777777" w:rsidR="00717A10" w:rsidRPr="00F67C1B" w:rsidRDefault="00717A10" w:rsidP="009929BC">
            <w:pPr>
              <w:spacing w:line="100" w:lineRule="atLeast"/>
              <w:jc w:val="both"/>
              <w:rPr>
                <w:b/>
                <w:bCs/>
              </w:rPr>
            </w:pPr>
          </w:p>
        </w:tc>
        <w:tc>
          <w:tcPr>
            <w:tcW w:w="726" w:type="dxa"/>
            <w:shd w:val="clear" w:color="auto" w:fill="auto"/>
          </w:tcPr>
          <w:p w14:paraId="74F7AFD9" w14:textId="77777777" w:rsidR="00717A10" w:rsidRPr="00F67C1B" w:rsidRDefault="00717A10" w:rsidP="009929BC">
            <w:pPr>
              <w:spacing w:line="100" w:lineRule="atLeast"/>
              <w:jc w:val="both"/>
            </w:pPr>
            <w:r w:rsidRPr="00F67C1B">
              <w:t>A. 1.</w:t>
            </w:r>
          </w:p>
        </w:tc>
        <w:tc>
          <w:tcPr>
            <w:tcW w:w="7628" w:type="dxa"/>
            <w:gridSpan w:val="3"/>
            <w:shd w:val="clear" w:color="auto" w:fill="auto"/>
          </w:tcPr>
          <w:p w14:paraId="5D220560" w14:textId="77777777" w:rsidR="00717A10" w:rsidRPr="00F67C1B" w:rsidRDefault="00717A10" w:rsidP="009929BC">
            <w:pPr>
              <w:spacing w:line="100" w:lineRule="atLeast"/>
              <w:jc w:val="both"/>
            </w:pPr>
            <w:r w:rsidRPr="00F67C1B">
              <w:t>návrh zákona, ktorým sa menia a dopĺňajú niektoré zákony v súvislosti so zlepšovaním podnikateľského prostredia a znižovaním administratívnej záťaže;</w:t>
            </w:r>
          </w:p>
        </w:tc>
      </w:tr>
      <w:tr w:rsidR="00717A10" w:rsidRPr="00F67C1B" w14:paraId="52A27263" w14:textId="77777777" w:rsidTr="004F5544">
        <w:trPr>
          <w:gridBefore w:val="1"/>
          <w:gridAfter w:val="3"/>
          <w:wBefore w:w="142" w:type="dxa"/>
          <w:wAfter w:w="2236" w:type="dxa"/>
          <w:trHeight w:val="340"/>
        </w:trPr>
        <w:tc>
          <w:tcPr>
            <w:tcW w:w="566" w:type="dxa"/>
            <w:shd w:val="clear" w:color="auto" w:fill="auto"/>
          </w:tcPr>
          <w:p w14:paraId="7A97D1E7" w14:textId="77777777" w:rsidR="00717A10" w:rsidRPr="00F67C1B" w:rsidRDefault="00717A10" w:rsidP="009929BC">
            <w:pPr>
              <w:spacing w:line="100" w:lineRule="atLeast"/>
              <w:jc w:val="both"/>
              <w:rPr>
                <w:b/>
                <w:bCs/>
                <w:sz w:val="28"/>
                <w:szCs w:val="28"/>
              </w:rPr>
            </w:pPr>
            <w:r w:rsidRPr="00F67C1B">
              <w:rPr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6663" w:type="dxa"/>
            <w:gridSpan w:val="3"/>
            <w:shd w:val="clear" w:color="auto" w:fill="auto"/>
          </w:tcPr>
          <w:p w14:paraId="2D5C8D38" w14:textId="77777777" w:rsidR="00717A10" w:rsidRPr="00F67C1B" w:rsidRDefault="00717A10" w:rsidP="009929BC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F67C1B">
              <w:rPr>
                <w:b/>
                <w:bCs/>
                <w:sz w:val="28"/>
                <w:szCs w:val="28"/>
              </w:rPr>
              <w:t>poveruje</w:t>
            </w:r>
          </w:p>
        </w:tc>
      </w:tr>
      <w:tr w:rsidR="00717A10" w:rsidRPr="00F67C1B" w14:paraId="7D1F3A8A" w14:textId="77777777" w:rsidTr="004F5544">
        <w:trPr>
          <w:gridBefore w:val="1"/>
          <w:gridAfter w:val="3"/>
          <w:wBefore w:w="142" w:type="dxa"/>
          <w:wAfter w:w="2236" w:type="dxa"/>
          <w:trHeight w:val="227"/>
        </w:trPr>
        <w:tc>
          <w:tcPr>
            <w:tcW w:w="566" w:type="dxa"/>
            <w:shd w:val="clear" w:color="auto" w:fill="auto"/>
          </w:tcPr>
          <w:p w14:paraId="3D0B2006" w14:textId="77777777" w:rsidR="00717A10" w:rsidRPr="00F67C1B" w:rsidRDefault="00717A10" w:rsidP="009929BC">
            <w:pPr>
              <w:spacing w:line="100" w:lineRule="atLeast"/>
              <w:jc w:val="both"/>
              <w:rPr>
                <w:b/>
                <w:bCs/>
              </w:rPr>
            </w:pPr>
          </w:p>
        </w:tc>
        <w:tc>
          <w:tcPr>
            <w:tcW w:w="6663" w:type="dxa"/>
            <w:gridSpan w:val="3"/>
            <w:shd w:val="clear" w:color="auto" w:fill="auto"/>
          </w:tcPr>
          <w:p w14:paraId="6ED85AC5" w14:textId="77777777" w:rsidR="00717A10" w:rsidRPr="00F67C1B" w:rsidRDefault="00717A10" w:rsidP="009929BC">
            <w:pPr>
              <w:spacing w:line="100" w:lineRule="atLeast"/>
              <w:jc w:val="both"/>
            </w:pPr>
            <w:r w:rsidRPr="00F67C1B">
              <w:rPr>
                <w:b/>
                <w:bCs/>
              </w:rPr>
              <w:t xml:space="preserve">predsedu vlády </w:t>
            </w:r>
          </w:p>
        </w:tc>
      </w:tr>
      <w:tr w:rsidR="00717A10" w:rsidRPr="00F67C1B" w14:paraId="0CE6A414" w14:textId="77777777" w:rsidTr="009929BC">
        <w:trPr>
          <w:gridBefore w:val="1"/>
          <w:gridAfter w:val="2"/>
          <w:wBefore w:w="142" w:type="dxa"/>
          <w:wAfter w:w="545" w:type="dxa"/>
          <w:trHeight w:val="722"/>
        </w:trPr>
        <w:tc>
          <w:tcPr>
            <w:tcW w:w="566" w:type="dxa"/>
            <w:shd w:val="clear" w:color="auto" w:fill="auto"/>
          </w:tcPr>
          <w:p w14:paraId="3215AD74" w14:textId="77777777" w:rsidR="00717A10" w:rsidRPr="00F67C1B" w:rsidRDefault="00717A10" w:rsidP="009929BC">
            <w:pPr>
              <w:spacing w:line="100" w:lineRule="atLeast"/>
              <w:jc w:val="both"/>
              <w:rPr>
                <w:b/>
                <w:bCs/>
              </w:rPr>
            </w:pPr>
          </w:p>
        </w:tc>
        <w:tc>
          <w:tcPr>
            <w:tcW w:w="726" w:type="dxa"/>
            <w:shd w:val="clear" w:color="auto" w:fill="auto"/>
          </w:tcPr>
          <w:p w14:paraId="04AC1595" w14:textId="77777777" w:rsidR="00717A10" w:rsidRPr="00F67C1B" w:rsidRDefault="00717A10" w:rsidP="009929BC">
            <w:pPr>
              <w:spacing w:line="100" w:lineRule="atLeast"/>
              <w:jc w:val="both"/>
            </w:pPr>
            <w:r w:rsidRPr="00F67C1B">
              <w:t>B. 1.</w:t>
            </w:r>
          </w:p>
        </w:tc>
        <w:tc>
          <w:tcPr>
            <w:tcW w:w="7628" w:type="dxa"/>
            <w:gridSpan w:val="3"/>
            <w:shd w:val="clear" w:color="auto" w:fill="auto"/>
          </w:tcPr>
          <w:p w14:paraId="58C4B1D2" w14:textId="77777777" w:rsidR="00717A10" w:rsidRPr="00F67C1B" w:rsidRDefault="00717A10" w:rsidP="009929BC">
            <w:pPr>
              <w:spacing w:line="100" w:lineRule="atLeast"/>
              <w:jc w:val="both"/>
            </w:pPr>
            <w:r w:rsidRPr="00F67C1B">
              <w:t>predložiť vládny návrh zákona predsedovi Národnej rady Slovenskej republiky na ďalšie ústavné prerokovanie,</w:t>
            </w:r>
          </w:p>
        </w:tc>
      </w:tr>
      <w:tr w:rsidR="00717A10" w:rsidRPr="00F67C1B" w14:paraId="50DFCCA0" w14:textId="77777777" w:rsidTr="004F5544">
        <w:trPr>
          <w:gridBefore w:val="1"/>
          <w:gridAfter w:val="3"/>
          <w:wBefore w:w="142" w:type="dxa"/>
          <w:wAfter w:w="2236" w:type="dxa"/>
          <w:trHeight w:val="170"/>
        </w:trPr>
        <w:tc>
          <w:tcPr>
            <w:tcW w:w="566" w:type="dxa"/>
            <w:shd w:val="clear" w:color="auto" w:fill="auto"/>
          </w:tcPr>
          <w:p w14:paraId="07313E21" w14:textId="77777777" w:rsidR="00717A10" w:rsidRPr="00F67C1B" w:rsidRDefault="00717A10" w:rsidP="009929BC">
            <w:pPr>
              <w:spacing w:line="100" w:lineRule="atLeast"/>
              <w:jc w:val="both"/>
            </w:pPr>
          </w:p>
        </w:tc>
        <w:tc>
          <w:tcPr>
            <w:tcW w:w="6663" w:type="dxa"/>
            <w:gridSpan w:val="3"/>
            <w:shd w:val="clear" w:color="auto" w:fill="auto"/>
          </w:tcPr>
          <w:p w14:paraId="07292792" w14:textId="5DA635CB" w:rsidR="00717A10" w:rsidRPr="00F67C1B" w:rsidRDefault="004F5544" w:rsidP="004F5544">
            <w:pPr>
              <w:spacing w:line="100" w:lineRule="atLeast"/>
              <w:jc w:val="both"/>
            </w:pPr>
            <w:r>
              <w:rPr>
                <w:b/>
                <w:bCs/>
              </w:rPr>
              <w:t xml:space="preserve">podpredsedníčku vlády SR a </w:t>
            </w:r>
            <w:r w:rsidR="00717A10" w:rsidRPr="00F67C1B">
              <w:rPr>
                <w:b/>
                <w:bCs/>
              </w:rPr>
              <w:t>minist</w:t>
            </w:r>
            <w:r>
              <w:rPr>
                <w:b/>
                <w:bCs/>
              </w:rPr>
              <w:t>e</w:t>
            </w:r>
            <w:r w:rsidR="00717A10" w:rsidRPr="00F67C1B">
              <w:rPr>
                <w:b/>
                <w:bCs/>
              </w:rPr>
              <w:t>r</w:t>
            </w:r>
            <w:r>
              <w:rPr>
                <w:b/>
                <w:bCs/>
              </w:rPr>
              <w:t>ku</w:t>
            </w:r>
            <w:r w:rsidR="00717A10" w:rsidRPr="00F67C1B">
              <w:rPr>
                <w:b/>
                <w:bCs/>
              </w:rPr>
              <w:t xml:space="preserve"> hospodárstva </w:t>
            </w:r>
          </w:p>
        </w:tc>
      </w:tr>
      <w:tr w:rsidR="00717A10" w:rsidRPr="00F67C1B" w14:paraId="4780FF0A" w14:textId="77777777" w:rsidTr="009929BC">
        <w:trPr>
          <w:gridBefore w:val="1"/>
          <w:gridAfter w:val="2"/>
          <w:wBefore w:w="142" w:type="dxa"/>
          <w:wAfter w:w="545" w:type="dxa"/>
          <w:trHeight w:val="450"/>
        </w:trPr>
        <w:tc>
          <w:tcPr>
            <w:tcW w:w="566" w:type="dxa"/>
            <w:shd w:val="clear" w:color="auto" w:fill="auto"/>
          </w:tcPr>
          <w:p w14:paraId="34BA05FE" w14:textId="77777777" w:rsidR="00717A10" w:rsidRPr="00F67C1B" w:rsidRDefault="00717A10" w:rsidP="009929BC">
            <w:pPr>
              <w:spacing w:line="100" w:lineRule="atLeast"/>
              <w:jc w:val="both"/>
              <w:rPr>
                <w:b/>
                <w:bCs/>
              </w:rPr>
            </w:pPr>
          </w:p>
        </w:tc>
        <w:tc>
          <w:tcPr>
            <w:tcW w:w="726" w:type="dxa"/>
            <w:shd w:val="clear" w:color="auto" w:fill="auto"/>
          </w:tcPr>
          <w:p w14:paraId="5F84C261" w14:textId="77777777" w:rsidR="00717A10" w:rsidRPr="00F67C1B" w:rsidRDefault="00717A10" w:rsidP="009929BC">
            <w:pPr>
              <w:spacing w:line="100" w:lineRule="atLeast"/>
              <w:jc w:val="both"/>
            </w:pPr>
            <w:r w:rsidRPr="00F67C1B">
              <w:t>B. 2.</w:t>
            </w:r>
          </w:p>
        </w:tc>
        <w:tc>
          <w:tcPr>
            <w:tcW w:w="7628" w:type="dxa"/>
            <w:gridSpan w:val="3"/>
            <w:shd w:val="clear" w:color="auto" w:fill="auto"/>
          </w:tcPr>
          <w:p w14:paraId="0321ECAB" w14:textId="77777777" w:rsidR="00717A10" w:rsidRPr="00F67C1B" w:rsidRDefault="00717A10" w:rsidP="009929BC">
            <w:pPr>
              <w:spacing w:line="100" w:lineRule="atLeast"/>
              <w:jc w:val="both"/>
            </w:pPr>
            <w:r w:rsidRPr="00F67C1B">
              <w:t>uviesť a odôvodniť vládny návrh zákona v Národnej rade Slovenskej republiky</w:t>
            </w:r>
            <w:r>
              <w:t>,</w:t>
            </w:r>
          </w:p>
        </w:tc>
      </w:tr>
      <w:tr w:rsidR="00717A10" w:rsidRPr="00F67C1B" w14:paraId="300B6E2C" w14:textId="77777777" w:rsidTr="009929BC">
        <w:trPr>
          <w:gridBefore w:val="1"/>
          <w:wBefore w:w="142" w:type="dxa"/>
          <w:trHeight w:val="283"/>
        </w:trPr>
        <w:tc>
          <w:tcPr>
            <w:tcW w:w="9465" w:type="dxa"/>
            <w:gridSpan w:val="7"/>
            <w:shd w:val="clear" w:color="auto" w:fill="auto"/>
            <w:vAlign w:val="center"/>
          </w:tcPr>
          <w:p w14:paraId="3AC4EED6" w14:textId="77777777" w:rsidR="00717A10" w:rsidRPr="00F67C1B" w:rsidRDefault="00717A10" w:rsidP="009929BC">
            <w:pPr>
              <w:spacing w:line="100" w:lineRule="atLeast"/>
              <w:ind w:left="1080"/>
              <w:contextualSpacing/>
              <w:jc w:val="both"/>
              <w:rPr>
                <w:i/>
              </w:rPr>
            </w:pPr>
          </w:p>
        </w:tc>
      </w:tr>
      <w:tr w:rsidR="00717A10" w:rsidRPr="00F67C1B" w14:paraId="3C8F4256" w14:textId="77777777" w:rsidTr="00992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6" w:type="dxa"/>
          <w:cantSplit/>
        </w:trPr>
        <w:tc>
          <w:tcPr>
            <w:tcW w:w="1642" w:type="dxa"/>
            <w:gridSpan w:val="4"/>
            <w:shd w:val="clear" w:color="auto" w:fill="auto"/>
          </w:tcPr>
          <w:p w14:paraId="418E4D13" w14:textId="3C460A43" w:rsidR="00717A10" w:rsidRPr="00F67C1B" w:rsidRDefault="00717A10" w:rsidP="009929BC">
            <w:pPr>
              <w:spacing w:line="100" w:lineRule="atLeast"/>
            </w:pPr>
            <w:r w:rsidRPr="00F67C1B">
              <w:rPr>
                <w:rFonts w:eastAsia="Arial"/>
                <w:b/>
              </w:rPr>
              <w:t>Vykonajú:</w:t>
            </w:r>
          </w:p>
        </w:tc>
        <w:tc>
          <w:tcPr>
            <w:tcW w:w="7429" w:type="dxa"/>
            <w:gridSpan w:val="3"/>
            <w:shd w:val="clear" w:color="auto" w:fill="auto"/>
          </w:tcPr>
          <w:p w14:paraId="0B2FA97F" w14:textId="77777777" w:rsidR="00717A10" w:rsidRPr="00F67C1B" w:rsidRDefault="00717A10" w:rsidP="009929BC">
            <w:pPr>
              <w:spacing w:line="100" w:lineRule="atLeast"/>
            </w:pPr>
            <w:r w:rsidRPr="00F67C1B">
              <w:rPr>
                <w:rFonts w:eastAsia="Arial"/>
              </w:rPr>
              <w:t xml:space="preserve">predseda vlády </w:t>
            </w:r>
          </w:p>
          <w:p w14:paraId="3E862D93" w14:textId="06B82C38" w:rsidR="00717A10" w:rsidRPr="00F67C1B" w:rsidRDefault="002D0E55" w:rsidP="009929BC">
            <w:pPr>
              <w:spacing w:line="100" w:lineRule="atLeast"/>
            </w:pPr>
            <w:r>
              <w:rPr>
                <w:rFonts w:eastAsia="Arial"/>
              </w:rPr>
              <w:t xml:space="preserve">podpredsedníčka vlády SR a </w:t>
            </w:r>
            <w:r w:rsidR="00717A10" w:rsidRPr="00F67C1B">
              <w:rPr>
                <w:rFonts w:eastAsia="Arial"/>
              </w:rPr>
              <w:t>minister</w:t>
            </w:r>
            <w:r>
              <w:rPr>
                <w:rFonts w:eastAsia="Arial"/>
              </w:rPr>
              <w:t>ka</w:t>
            </w:r>
            <w:r w:rsidR="00717A10" w:rsidRPr="00F67C1B">
              <w:rPr>
                <w:rFonts w:eastAsia="Arial"/>
              </w:rPr>
              <w:t xml:space="preserve"> hospodárstva </w:t>
            </w:r>
          </w:p>
        </w:tc>
      </w:tr>
      <w:tr w:rsidR="00717A10" w:rsidRPr="00F67C1B" w14:paraId="37C5A4B6" w14:textId="77777777" w:rsidTr="00992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6" w:type="dxa"/>
          <w:cantSplit/>
          <w:trHeight w:val="170"/>
        </w:trPr>
        <w:tc>
          <w:tcPr>
            <w:tcW w:w="1642" w:type="dxa"/>
            <w:gridSpan w:val="4"/>
            <w:shd w:val="clear" w:color="auto" w:fill="auto"/>
          </w:tcPr>
          <w:p w14:paraId="5EF0A03A" w14:textId="77777777" w:rsidR="00717A10" w:rsidRPr="00F67C1B" w:rsidRDefault="00717A10" w:rsidP="009929BC">
            <w:pPr>
              <w:snapToGrid w:val="0"/>
              <w:spacing w:line="100" w:lineRule="atLeast"/>
              <w:rPr>
                <w:rFonts w:eastAsia="Arial"/>
                <w:b/>
              </w:rPr>
            </w:pPr>
          </w:p>
        </w:tc>
        <w:tc>
          <w:tcPr>
            <w:tcW w:w="7429" w:type="dxa"/>
            <w:gridSpan w:val="3"/>
            <w:shd w:val="clear" w:color="auto" w:fill="auto"/>
          </w:tcPr>
          <w:p w14:paraId="503FB9BF" w14:textId="77777777" w:rsidR="00717A10" w:rsidRPr="00F67C1B" w:rsidRDefault="00717A10" w:rsidP="009929BC">
            <w:pPr>
              <w:snapToGrid w:val="0"/>
              <w:spacing w:line="100" w:lineRule="atLeast"/>
              <w:rPr>
                <w:rFonts w:eastAsia="Arial"/>
                <w:b/>
              </w:rPr>
            </w:pPr>
          </w:p>
        </w:tc>
      </w:tr>
    </w:tbl>
    <w:p w14:paraId="5704E8EC" w14:textId="77777777" w:rsidR="002E2145" w:rsidRPr="00717A10" w:rsidRDefault="002E2145" w:rsidP="00717A10"/>
    <w:sectPr w:rsidR="002E2145" w:rsidRPr="00717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016F1" w16cex:dateUtc="2021-09-30T08:58:00Z"/>
  <w16cex:commentExtensible w16cex:durableId="25001875" w16cex:dateUtc="2021-09-30T09:05:00Z"/>
  <w16cex:commentExtensible w16cex:durableId="25001842" w16cex:dateUtc="2021-09-30T09:04:00Z"/>
  <w16cex:commentExtensible w16cex:durableId="25001C6D" w16cex:dateUtc="2021-09-30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44AF8E" w16cid:durableId="250016F1"/>
  <w16cid:commentId w16cid:paraId="1A3F6168" w16cid:durableId="25001875"/>
  <w16cid:commentId w16cid:paraId="777F2689" w16cid:durableId="25001842"/>
  <w16cid:commentId w16cid:paraId="15FF8645" w16cid:durableId="25001C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1C9C0B0E"/>
    <w:lvl w:ilvl="0">
      <w:start w:val="10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56"/>
    <w:rsid w:val="00024688"/>
    <w:rsid w:val="00044DBE"/>
    <w:rsid w:val="00052173"/>
    <w:rsid w:val="000A1004"/>
    <w:rsid w:val="000D7BDA"/>
    <w:rsid w:val="000E6C71"/>
    <w:rsid w:val="00111FAF"/>
    <w:rsid w:val="00117B50"/>
    <w:rsid w:val="0014275C"/>
    <w:rsid w:val="00155629"/>
    <w:rsid w:val="0018783A"/>
    <w:rsid w:val="00262B79"/>
    <w:rsid w:val="00290294"/>
    <w:rsid w:val="00293357"/>
    <w:rsid w:val="002A2FF7"/>
    <w:rsid w:val="002B126F"/>
    <w:rsid w:val="002B697A"/>
    <w:rsid w:val="002D0E55"/>
    <w:rsid w:val="002D20C3"/>
    <w:rsid w:val="002E2145"/>
    <w:rsid w:val="002E4E9E"/>
    <w:rsid w:val="002E6F24"/>
    <w:rsid w:val="00301E50"/>
    <w:rsid w:val="003370B9"/>
    <w:rsid w:val="003413A7"/>
    <w:rsid w:val="0034205F"/>
    <w:rsid w:val="0034627F"/>
    <w:rsid w:val="003636BA"/>
    <w:rsid w:val="003709CF"/>
    <w:rsid w:val="0037427D"/>
    <w:rsid w:val="003878B6"/>
    <w:rsid w:val="00393736"/>
    <w:rsid w:val="00394CF4"/>
    <w:rsid w:val="00395841"/>
    <w:rsid w:val="003C37B4"/>
    <w:rsid w:val="003D628D"/>
    <w:rsid w:val="003F75F5"/>
    <w:rsid w:val="004043AA"/>
    <w:rsid w:val="00422CF3"/>
    <w:rsid w:val="00451110"/>
    <w:rsid w:val="004C3EA1"/>
    <w:rsid w:val="004D5C1B"/>
    <w:rsid w:val="004E2341"/>
    <w:rsid w:val="004F186A"/>
    <w:rsid w:val="004F5544"/>
    <w:rsid w:val="00561A6A"/>
    <w:rsid w:val="005825BD"/>
    <w:rsid w:val="005D6392"/>
    <w:rsid w:val="00625C96"/>
    <w:rsid w:val="00695126"/>
    <w:rsid w:val="0069770D"/>
    <w:rsid w:val="006C1857"/>
    <w:rsid w:val="006E3A97"/>
    <w:rsid w:val="007008D6"/>
    <w:rsid w:val="00717A10"/>
    <w:rsid w:val="00720544"/>
    <w:rsid w:val="00747AB8"/>
    <w:rsid w:val="007B2D5D"/>
    <w:rsid w:val="007D0403"/>
    <w:rsid w:val="007D382E"/>
    <w:rsid w:val="007F38B1"/>
    <w:rsid w:val="00806298"/>
    <w:rsid w:val="00816862"/>
    <w:rsid w:val="00816EEA"/>
    <w:rsid w:val="00824222"/>
    <w:rsid w:val="008477D8"/>
    <w:rsid w:val="00861360"/>
    <w:rsid w:val="008701B0"/>
    <w:rsid w:val="00870C99"/>
    <w:rsid w:val="00880DA2"/>
    <w:rsid w:val="008C23F0"/>
    <w:rsid w:val="008C6E75"/>
    <w:rsid w:val="008C79AE"/>
    <w:rsid w:val="008F72EC"/>
    <w:rsid w:val="00937442"/>
    <w:rsid w:val="00981496"/>
    <w:rsid w:val="009A748E"/>
    <w:rsid w:val="009E6A71"/>
    <w:rsid w:val="00A53681"/>
    <w:rsid w:val="00A85C6E"/>
    <w:rsid w:val="00AB1A39"/>
    <w:rsid w:val="00AB3573"/>
    <w:rsid w:val="00AB604F"/>
    <w:rsid w:val="00AC2C4C"/>
    <w:rsid w:val="00AD1361"/>
    <w:rsid w:val="00AF3C7B"/>
    <w:rsid w:val="00B0159B"/>
    <w:rsid w:val="00B01FB7"/>
    <w:rsid w:val="00B23FC7"/>
    <w:rsid w:val="00B80B2F"/>
    <w:rsid w:val="00BC7D16"/>
    <w:rsid w:val="00C116F4"/>
    <w:rsid w:val="00C14B70"/>
    <w:rsid w:val="00C47192"/>
    <w:rsid w:val="00CB64D2"/>
    <w:rsid w:val="00CD31B7"/>
    <w:rsid w:val="00CD3AA4"/>
    <w:rsid w:val="00CD7492"/>
    <w:rsid w:val="00D54432"/>
    <w:rsid w:val="00D56DE9"/>
    <w:rsid w:val="00D718A8"/>
    <w:rsid w:val="00DC17BC"/>
    <w:rsid w:val="00DC2DB2"/>
    <w:rsid w:val="00DD205B"/>
    <w:rsid w:val="00DE03CB"/>
    <w:rsid w:val="00E01043"/>
    <w:rsid w:val="00E21826"/>
    <w:rsid w:val="00E42E56"/>
    <w:rsid w:val="00E70A18"/>
    <w:rsid w:val="00E75CC2"/>
    <w:rsid w:val="00EC0A95"/>
    <w:rsid w:val="00EC4D53"/>
    <w:rsid w:val="00ED45F1"/>
    <w:rsid w:val="00ED6252"/>
    <w:rsid w:val="00EE0635"/>
    <w:rsid w:val="00EE3470"/>
    <w:rsid w:val="00EF7AC4"/>
    <w:rsid w:val="00F1521B"/>
    <w:rsid w:val="00F258D8"/>
    <w:rsid w:val="00F9381C"/>
    <w:rsid w:val="00FB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2839B5"/>
  <w15:chartTrackingRefBased/>
  <w15:docId w15:val="{6B60CE62-014C-47D9-9654-2A71669E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7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B0159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0159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0159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159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159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B0159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38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3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7DCE7-CF7B-43B9-A81A-A351AA5C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Copikova Veronika</dc:creator>
  <cp:keywords/>
  <dc:description/>
  <cp:lastModifiedBy>Hajdu Ladislav</cp:lastModifiedBy>
  <cp:revision>14</cp:revision>
  <cp:lastPrinted>2023-12-19T12:33:00Z</cp:lastPrinted>
  <dcterms:created xsi:type="dcterms:W3CDTF">2021-12-10T05:40:00Z</dcterms:created>
  <dcterms:modified xsi:type="dcterms:W3CDTF">2023-12-19T12:33:00Z</dcterms:modified>
</cp:coreProperties>
</file>