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5C" w:rsidRPr="000713D0" w:rsidRDefault="00AF655C" w:rsidP="00AF655C">
      <w:pPr>
        <w:jc w:val="center"/>
        <w:rPr>
          <w:b/>
          <w:bCs/>
          <w:sz w:val="28"/>
          <w:szCs w:val="28"/>
        </w:rPr>
      </w:pPr>
      <w:r w:rsidRPr="000713D0">
        <w:rPr>
          <w:b/>
          <w:bCs/>
          <w:sz w:val="28"/>
          <w:szCs w:val="28"/>
        </w:rPr>
        <w:t>Analýza vplyvov na rozpočet verejnej správy,</w:t>
      </w:r>
    </w:p>
    <w:p w:rsidR="00AF655C" w:rsidRPr="000713D0" w:rsidRDefault="00AF655C" w:rsidP="00AF655C">
      <w:pPr>
        <w:jc w:val="center"/>
        <w:rPr>
          <w:b/>
          <w:bCs/>
          <w:sz w:val="28"/>
          <w:szCs w:val="28"/>
        </w:rPr>
      </w:pPr>
      <w:r w:rsidRPr="000713D0">
        <w:rPr>
          <w:b/>
          <w:bCs/>
          <w:sz w:val="28"/>
          <w:szCs w:val="28"/>
        </w:rPr>
        <w:t>na zamestnanosť vo verejnej správe a financovanie návrhu</w:t>
      </w:r>
    </w:p>
    <w:p w:rsidR="00AF655C" w:rsidRPr="000713D0" w:rsidRDefault="00AF655C" w:rsidP="00AF655C">
      <w:pPr>
        <w:jc w:val="right"/>
        <w:rPr>
          <w:b/>
          <w:bCs/>
        </w:rPr>
      </w:pPr>
    </w:p>
    <w:p w:rsidR="00AF655C" w:rsidRPr="000713D0" w:rsidRDefault="00AF655C" w:rsidP="00AF655C">
      <w:pPr>
        <w:jc w:val="right"/>
        <w:rPr>
          <w:b/>
          <w:bCs/>
        </w:rPr>
      </w:pPr>
    </w:p>
    <w:p w:rsidR="00AF655C" w:rsidRPr="000713D0" w:rsidRDefault="00AF655C" w:rsidP="00AF655C">
      <w:pPr>
        <w:rPr>
          <w:b/>
          <w:bCs/>
        </w:rPr>
      </w:pPr>
      <w:r w:rsidRPr="000713D0">
        <w:rPr>
          <w:b/>
          <w:bCs/>
        </w:rPr>
        <w:t>2.1 Zhrnutie vplyvov na rozpočet verejnej správy v návrhu</w:t>
      </w:r>
    </w:p>
    <w:p w:rsidR="00AF655C" w:rsidRPr="000713D0" w:rsidRDefault="00AF655C" w:rsidP="00AF655C">
      <w:pPr>
        <w:jc w:val="right"/>
        <w:rPr>
          <w:sz w:val="20"/>
          <w:szCs w:val="20"/>
        </w:rPr>
      </w:pPr>
      <w:r w:rsidRPr="000713D0">
        <w:rPr>
          <w:sz w:val="20"/>
          <w:szCs w:val="20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AF655C" w:rsidRPr="000713D0" w:rsidTr="00E24142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bookmarkStart w:id="0" w:name="OLE_LINK1"/>
            <w:r w:rsidRPr="000713D0">
              <w:rPr>
                <w:b/>
                <w:bCs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Vplyv na rozpočet verejnej správy (v eurách)</w:t>
            </w:r>
          </w:p>
        </w:tc>
      </w:tr>
      <w:tr w:rsidR="00AF655C" w:rsidRPr="000713D0" w:rsidTr="00E24142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2023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2026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r w:rsidRPr="000713D0">
              <w:rPr>
                <w:b/>
                <w:bCs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 xml:space="preserve">-13 900  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</w:rPr>
              <w:t>-27 800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</w:rPr>
              <w:t>-27 800</w:t>
            </w:r>
          </w:p>
        </w:tc>
      </w:tr>
      <w:tr w:rsidR="00AF655C" w:rsidRPr="000713D0" w:rsidTr="00E24142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r w:rsidRPr="000713D0"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</w:tr>
      <w:tr w:rsidR="00AF655C" w:rsidRPr="000713D0" w:rsidTr="00E24142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highlight w:val="yellow"/>
              </w:rPr>
            </w:pPr>
            <w:r w:rsidRPr="000713D0">
              <w:t xml:space="preserve">MH SR/Puncový úrad SR kód </w:t>
            </w:r>
            <w:r w:rsidRPr="000713D0">
              <w:rPr>
                <w:bCs/>
                <w:i/>
                <w:iCs/>
                <w:sz w:val="22"/>
                <w:szCs w:val="22"/>
              </w:rPr>
              <w:t>0EK0J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-13 900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-27 800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-27 800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-13 900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</w:rPr>
              <w:t>-27 800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</w:rPr>
              <w:t>-27 800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ind w:left="259"/>
              <w:rPr>
                <w:b/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ind w:left="259"/>
              <w:rPr>
                <w:bCs/>
                <w:i/>
                <w:iCs/>
                <w:highlight w:val="yellow"/>
              </w:rPr>
            </w:pPr>
            <w:r w:rsidRPr="000713D0">
              <w:rPr>
                <w:bCs/>
                <w:i/>
                <w:iCs/>
              </w:rPr>
              <w:t>Rozpočtové prostriedky (</w:t>
            </w:r>
            <w:r w:rsidRPr="000713D0">
              <w:rPr>
                <w:bCs/>
                <w:i/>
                <w:iCs/>
                <w:sz w:val="22"/>
                <w:szCs w:val="22"/>
              </w:rPr>
              <w:t>MH SR/PÚ SR  kód: 0EK0J)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-13 900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Cs/>
                <w:iCs/>
              </w:rPr>
            </w:pPr>
            <w:r w:rsidRPr="000713D0">
              <w:rPr>
                <w:bCs/>
                <w:iCs/>
              </w:rPr>
              <w:t>-27 800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Cs/>
                <w:iCs/>
              </w:rPr>
            </w:pPr>
            <w:r w:rsidRPr="000713D0">
              <w:rPr>
                <w:bCs/>
                <w:iCs/>
              </w:rPr>
              <w:t>-27 800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ind w:left="259"/>
              <w:rPr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 xml:space="preserve">0   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r w:rsidRPr="000713D0"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ind w:left="259"/>
              <w:rPr>
                <w:b/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ind w:left="203"/>
              <w:rPr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 xml:space="preserve">z toho vplyv nových úloh v zmysle ods. 2 Čl. 6 ústavného zákona č. 493/2011 Z. z. </w:t>
            </w:r>
          </w:p>
          <w:p w:rsidR="00AF655C" w:rsidRPr="000713D0" w:rsidRDefault="00AF655C" w:rsidP="00E24142">
            <w:pPr>
              <w:ind w:left="203"/>
              <w:rPr>
                <w:b/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ind w:left="203"/>
              <w:rPr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 xml:space="preserve">z toho vplyv nových úloh v zmysle ods. 2 Čl. 6 ústavného zákona č. 493/2011 Z. z. </w:t>
            </w:r>
          </w:p>
          <w:p w:rsidR="00AF655C" w:rsidRPr="000713D0" w:rsidRDefault="00AF655C" w:rsidP="00E24142">
            <w:pPr>
              <w:ind w:left="203"/>
              <w:rPr>
                <w:b/>
                <w:bCs/>
                <w:i/>
                <w:iCs/>
              </w:rPr>
            </w:pPr>
            <w:r w:rsidRPr="000713D0">
              <w:rPr>
                <w:bCs/>
                <w:i/>
                <w:iCs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rPr>
                <w:b/>
              </w:rPr>
            </w:pPr>
            <w:r w:rsidRPr="000713D0">
              <w:rPr>
                <w:b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</w:rPr>
            </w:pPr>
            <w:r w:rsidRPr="000713D0">
              <w:rPr>
                <w:b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</w:rPr>
            </w:pPr>
            <w:r w:rsidRPr="000713D0">
              <w:rPr>
                <w:b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</w:rPr>
            </w:pPr>
            <w:r w:rsidRPr="000713D0">
              <w:rPr>
                <w:b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</w:rPr>
            </w:pPr>
            <w:r w:rsidRPr="000713D0">
              <w:rPr>
                <w:b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  <w:i/>
                <w:iCs/>
              </w:rPr>
            </w:pPr>
            <w:r w:rsidRPr="000713D0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  <w:iCs/>
              </w:rPr>
            </w:pPr>
            <w:r w:rsidRPr="000713D0">
              <w:rPr>
                <w:b/>
                <w:bCs/>
                <w:i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13 900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27 800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 xml:space="preserve">27 </w:t>
            </w:r>
            <w:bookmarkStart w:id="1" w:name="_GoBack"/>
            <w:bookmarkEnd w:id="1"/>
            <w:r w:rsidRPr="000713D0">
              <w:rPr>
                <w:b/>
                <w:bCs/>
              </w:rPr>
              <w:t>800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F655C" w:rsidRPr="000713D0" w:rsidRDefault="00AF655C" w:rsidP="00E24142">
            <w:r w:rsidRPr="000713D0">
              <w:lastRenderedPageBreak/>
              <w:t>v tom: za každý subjekt verejnej správy / program zvlášť</w:t>
            </w:r>
          </w:p>
          <w:p w:rsidR="00AF655C" w:rsidRPr="000713D0" w:rsidRDefault="00AF655C" w:rsidP="00E24142">
            <w:r w:rsidRPr="000713D0">
              <w:rPr>
                <w:bCs/>
                <w:i/>
                <w:iCs/>
                <w:sz w:val="22"/>
                <w:szCs w:val="22"/>
              </w:rPr>
              <w:t xml:space="preserve">MH SR/PÚ SR 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</w:pPr>
            <w:r w:rsidRPr="000713D0">
              <w:t>13 900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Cs/>
                <w:iCs/>
              </w:rPr>
            </w:pPr>
            <w:r w:rsidRPr="000713D0">
              <w:rPr>
                <w:bCs/>
                <w:iCs/>
              </w:rPr>
              <w:t>27 800</w:t>
            </w:r>
          </w:p>
        </w:tc>
        <w:tc>
          <w:tcPr>
            <w:tcW w:w="1267" w:type="dxa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Cs/>
                <w:iCs/>
              </w:rPr>
            </w:pPr>
            <w:r w:rsidRPr="000713D0">
              <w:rPr>
                <w:bCs/>
                <w:iCs/>
              </w:rPr>
              <w:t>27 800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rPr>
                <w:b/>
              </w:rPr>
            </w:pPr>
            <w:r w:rsidRPr="000713D0">
              <w:rPr>
                <w:b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</w:tr>
      <w:tr w:rsidR="00AF655C" w:rsidRPr="000713D0" w:rsidTr="00E24142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AF655C" w:rsidRPr="000713D0" w:rsidRDefault="00AF655C" w:rsidP="00E24142">
            <w:pPr>
              <w:jc w:val="right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</w:tr>
      <w:bookmarkEnd w:id="0"/>
    </w:tbl>
    <w:p w:rsidR="00AF655C" w:rsidRPr="000713D0" w:rsidRDefault="00AF655C" w:rsidP="004F72BF">
      <w:pPr>
        <w:spacing w:after="200" w:line="276" w:lineRule="auto"/>
        <w:rPr>
          <w:b/>
          <w:bCs/>
          <w:sz w:val="12"/>
        </w:rPr>
      </w:pPr>
      <w:r w:rsidRPr="000713D0">
        <w:rPr>
          <w:b/>
          <w:bCs/>
        </w:rPr>
        <w:br w:type="page"/>
      </w:r>
      <w:r w:rsidRPr="000713D0">
        <w:rPr>
          <w:b/>
          <w:bCs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AF655C" w:rsidRPr="000713D0" w:rsidRDefault="00AF655C" w:rsidP="004F72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  <w:r w:rsidRPr="000713D0">
        <w:rPr>
          <w:b/>
          <w:bCs/>
        </w:rPr>
        <w:t>K čl. II návrhu zákona:</w:t>
      </w:r>
    </w:p>
    <w:p w:rsidR="00433FC6" w:rsidRPr="000713D0" w:rsidRDefault="00AF655C" w:rsidP="004F72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  <w:r w:rsidRPr="000713D0">
        <w:rPr>
          <w:bCs/>
        </w:rPr>
        <w:t>Úbytok p</w:t>
      </w:r>
      <w:r w:rsidR="00593C4B">
        <w:rPr>
          <w:bCs/>
        </w:rPr>
        <w:t xml:space="preserve">ríjmov vyvolaný zmenou zákona </w:t>
      </w:r>
      <w:r w:rsidRPr="000713D0">
        <w:rPr>
          <w:bCs/>
        </w:rPr>
        <w:t>č. 94/2013 Z. z.</w:t>
      </w:r>
      <w:r w:rsidR="00593C4B" w:rsidRPr="00593C4B">
        <w:t xml:space="preserve"> </w:t>
      </w:r>
      <w:r w:rsidR="00593C4B">
        <w:t>o puncovníctve a skúšaní drahých kovov (puncový zákon) a o zmene niektorých zákonov</w:t>
      </w:r>
      <w:r w:rsidR="00433FC6">
        <w:t xml:space="preserve"> vznikne z dôvodu</w:t>
      </w:r>
      <w:r w:rsidR="00433FC6">
        <w:rPr>
          <w:bCs/>
        </w:rPr>
        <w:t xml:space="preserve"> zrušenia</w:t>
      </w:r>
      <w:r w:rsidRPr="000713D0">
        <w:rPr>
          <w:bCs/>
        </w:rPr>
        <w:t xml:space="preserve"> povinnosti puncovania podlimitného tovaru zodpovednostnou značkou a zmenou váhy na podlimitný strieborný tovar z 2 g na 3 g a zlatý a platinový tovar z 0,5</w:t>
      </w:r>
      <w:r w:rsidR="00433FC6">
        <w:rPr>
          <w:bCs/>
        </w:rPr>
        <w:t xml:space="preserve"> </w:t>
      </w:r>
      <w:r w:rsidR="00433FC6" w:rsidRPr="000713D0">
        <w:rPr>
          <w:bCs/>
        </w:rPr>
        <w:t>g</w:t>
      </w:r>
      <w:r w:rsidRPr="000713D0">
        <w:rPr>
          <w:bCs/>
        </w:rPr>
        <w:t xml:space="preserve"> na 1</w:t>
      </w:r>
      <w:r w:rsidR="00433FC6">
        <w:rPr>
          <w:bCs/>
        </w:rPr>
        <w:t xml:space="preserve"> g. </w:t>
      </w:r>
      <w:r w:rsidRPr="000713D0">
        <w:rPr>
          <w:bCs/>
        </w:rPr>
        <w:t>Puncový úrad SR odhadol úbytok príjmov o</w:t>
      </w:r>
      <w:r w:rsidR="00433FC6">
        <w:rPr>
          <w:bCs/>
        </w:rPr>
        <w:t> 13 900 €</w:t>
      </w:r>
      <w:r w:rsidR="00A812E4">
        <w:rPr>
          <w:bCs/>
        </w:rPr>
        <w:t xml:space="preserve"> za </w:t>
      </w:r>
      <w:r w:rsidR="00433FC6">
        <w:rPr>
          <w:bCs/>
        </w:rPr>
        <w:t xml:space="preserve">II. </w:t>
      </w:r>
      <w:r w:rsidR="00A812E4">
        <w:rPr>
          <w:bCs/>
        </w:rPr>
        <w:t>polrok 2024 a od r. 2025 o</w:t>
      </w:r>
      <w:r w:rsidR="009D1990">
        <w:rPr>
          <w:bCs/>
        </w:rPr>
        <w:t> </w:t>
      </w:r>
      <w:r w:rsidRPr="000713D0">
        <w:rPr>
          <w:bCs/>
        </w:rPr>
        <w:t>27</w:t>
      </w:r>
      <w:r w:rsidR="009D1990">
        <w:rPr>
          <w:bCs/>
        </w:rPr>
        <w:t xml:space="preserve"> </w:t>
      </w:r>
      <w:r w:rsidRPr="000713D0">
        <w:rPr>
          <w:bCs/>
        </w:rPr>
        <w:t xml:space="preserve">800 </w:t>
      </w:r>
      <w:r w:rsidR="00433FC6">
        <w:rPr>
          <w:bCs/>
        </w:rPr>
        <w:t>€</w:t>
      </w:r>
      <w:r w:rsidR="00A812E4">
        <w:rPr>
          <w:bCs/>
        </w:rPr>
        <w:t xml:space="preserve">. </w:t>
      </w:r>
      <w:r w:rsidRPr="00584D06">
        <w:rPr>
          <w:bCs/>
        </w:rPr>
        <w:t>Úbytok príjmov dokáže</w:t>
      </w:r>
      <w:r w:rsidR="00433FC6" w:rsidRPr="00584D06">
        <w:rPr>
          <w:bCs/>
        </w:rPr>
        <w:t xml:space="preserve"> Puncový úrad SR</w:t>
      </w:r>
      <w:r w:rsidRPr="00584D06">
        <w:rPr>
          <w:bCs/>
        </w:rPr>
        <w:t xml:space="preserve"> kompenzovať rastúcimi príjmami z</w:t>
      </w:r>
      <w:r w:rsidR="00064DC2" w:rsidRPr="00584D06">
        <w:rPr>
          <w:bCs/>
        </w:rPr>
        <w:t> puncovania</w:t>
      </w:r>
      <w:r w:rsidR="00A812E4" w:rsidRPr="00584D06">
        <w:rPr>
          <w:bCs/>
        </w:rPr>
        <w:t xml:space="preserve">, </w:t>
      </w:r>
      <w:r w:rsidR="00064DC2" w:rsidRPr="00584D06">
        <w:rPr>
          <w:bCs/>
        </w:rPr>
        <w:t>pokutami</w:t>
      </w:r>
      <w:r w:rsidR="006C48F1">
        <w:rPr>
          <w:bCs/>
        </w:rPr>
        <w:t>, organizáciou školení a kurzov</w:t>
      </w:r>
      <w:r w:rsidR="00064DC2" w:rsidRPr="00584D06">
        <w:rPr>
          <w:bCs/>
        </w:rPr>
        <w:t xml:space="preserve"> a inými príjmami. </w:t>
      </w:r>
      <w:r w:rsidR="009D1990">
        <w:rPr>
          <w:bCs/>
        </w:rPr>
        <w:t>Napríklad v</w:t>
      </w:r>
      <w:r w:rsidR="00064DC2" w:rsidRPr="00584D06">
        <w:rPr>
          <w:bCs/>
        </w:rPr>
        <w:t> r</w:t>
      </w:r>
      <w:r w:rsidR="009D1990">
        <w:rPr>
          <w:bCs/>
        </w:rPr>
        <w:t>oku</w:t>
      </w:r>
      <w:r w:rsidR="00064DC2" w:rsidRPr="00584D06">
        <w:rPr>
          <w:bCs/>
        </w:rPr>
        <w:t xml:space="preserve"> 2023 mal Puncový úrad SR </w:t>
      </w:r>
      <w:r w:rsidR="009D1990" w:rsidRPr="00584D06">
        <w:rPr>
          <w:bCs/>
        </w:rPr>
        <w:t xml:space="preserve">v rozpočte </w:t>
      </w:r>
      <w:r w:rsidR="00064DC2" w:rsidRPr="00584D06">
        <w:rPr>
          <w:bCs/>
        </w:rPr>
        <w:t>stanovené príjmy z</w:t>
      </w:r>
      <w:r w:rsidR="009D1990">
        <w:rPr>
          <w:bCs/>
        </w:rPr>
        <w:t> puncovania vo výške 630 000 €, pričom</w:t>
      </w:r>
      <w:r w:rsidR="00064DC2" w:rsidRPr="00584D06">
        <w:rPr>
          <w:bCs/>
        </w:rPr>
        <w:t xml:space="preserve"> k </w:t>
      </w:r>
      <w:r w:rsidR="009D1990">
        <w:rPr>
          <w:bCs/>
        </w:rPr>
        <w:t>0</w:t>
      </w:r>
      <w:r w:rsidR="00064DC2" w:rsidRPr="00584D06">
        <w:rPr>
          <w:bCs/>
        </w:rPr>
        <w:t xml:space="preserve">4.12.2023 </w:t>
      </w:r>
      <w:r w:rsidR="009D1990">
        <w:rPr>
          <w:bCs/>
        </w:rPr>
        <w:t>boli s</w:t>
      </w:r>
      <w:r w:rsidR="00064DC2" w:rsidRPr="00584D06">
        <w:rPr>
          <w:bCs/>
        </w:rPr>
        <w:t>kuto</w:t>
      </w:r>
      <w:r w:rsidR="00C50613" w:rsidRPr="00584D06">
        <w:rPr>
          <w:bCs/>
        </w:rPr>
        <w:t>čné príjmy</w:t>
      </w:r>
      <w:r w:rsidR="009D1990">
        <w:rPr>
          <w:bCs/>
        </w:rPr>
        <w:t xml:space="preserve"> úradu</w:t>
      </w:r>
      <w:r w:rsidR="00C50613" w:rsidRPr="00584D06">
        <w:rPr>
          <w:bCs/>
        </w:rPr>
        <w:t xml:space="preserve"> vo výške viac ako 777</w:t>
      </w:r>
      <w:r w:rsidR="009D1990">
        <w:rPr>
          <w:bCs/>
        </w:rPr>
        <w:t> 000 €.</w:t>
      </w:r>
      <w:r w:rsidR="00A812E4" w:rsidRPr="00584D06">
        <w:rPr>
          <w:bCs/>
        </w:rPr>
        <w:t xml:space="preserve"> </w:t>
      </w:r>
      <w:r w:rsidR="009D1990">
        <w:rPr>
          <w:bCs/>
        </w:rPr>
        <w:t>V nadväznosti na tieto súvislosti je možné konštatovať</w:t>
      </w:r>
      <w:r w:rsidR="00AD4F8F" w:rsidRPr="006C48F1">
        <w:rPr>
          <w:bCs/>
        </w:rPr>
        <w:t>, že</w:t>
      </w:r>
      <w:r w:rsidR="0000139F" w:rsidRPr="006C48F1">
        <w:rPr>
          <w:bCs/>
        </w:rPr>
        <w:t xml:space="preserve"> zníženie príjmov do rozpočtu Puncového úradu SR si</w:t>
      </w:r>
      <w:r w:rsidR="00AD4F8F" w:rsidRPr="006C48F1">
        <w:rPr>
          <w:bCs/>
        </w:rPr>
        <w:t xml:space="preserve"> </w:t>
      </w:r>
      <w:r w:rsidR="0000139F" w:rsidRPr="006C48F1">
        <w:rPr>
          <w:bCs/>
        </w:rPr>
        <w:t>úrad vie zabezpečiť</w:t>
      </w:r>
      <w:r w:rsidR="006C48F1" w:rsidRPr="006C48F1">
        <w:rPr>
          <w:bCs/>
        </w:rPr>
        <w:t xml:space="preserve"> a vykryť</w:t>
      </w:r>
      <w:r w:rsidR="0000139F" w:rsidRPr="006C48F1">
        <w:rPr>
          <w:bCs/>
        </w:rPr>
        <w:t xml:space="preserve"> inými príjmami, a teda opatrenie nebude mať vplyv na</w:t>
      </w:r>
      <w:r w:rsidR="00A812E4" w:rsidRPr="006C48F1">
        <w:rPr>
          <w:bCs/>
        </w:rPr>
        <w:t xml:space="preserve"> rozpočet verejnej správy</w:t>
      </w:r>
      <w:r w:rsidR="009F0458" w:rsidRPr="006C48F1">
        <w:rPr>
          <w:bCs/>
        </w:rPr>
        <w:t>.</w:t>
      </w:r>
    </w:p>
    <w:p w:rsidR="00AC0543" w:rsidRDefault="00AC0543" w:rsidP="00AF655C">
      <w:pPr>
        <w:rPr>
          <w:b/>
          <w:bCs/>
        </w:rPr>
      </w:pPr>
    </w:p>
    <w:p w:rsidR="00AF655C" w:rsidRPr="000713D0" w:rsidRDefault="00AF655C" w:rsidP="00AF655C">
      <w:pPr>
        <w:rPr>
          <w:b/>
          <w:bCs/>
        </w:rPr>
      </w:pPr>
      <w:r w:rsidRPr="000713D0">
        <w:rPr>
          <w:b/>
          <w:bCs/>
        </w:rPr>
        <w:t>2.2. Popis a charakteristika návrhu</w:t>
      </w:r>
    </w:p>
    <w:p w:rsidR="00AF655C" w:rsidRPr="000713D0" w:rsidRDefault="00AF655C" w:rsidP="00AF655C"/>
    <w:p w:rsidR="00AF655C" w:rsidRPr="000713D0" w:rsidRDefault="00AF655C" w:rsidP="007D24B1">
      <w:pPr>
        <w:spacing w:after="160" w:line="259" w:lineRule="auto"/>
        <w:jc w:val="both"/>
        <w:rPr>
          <w:b/>
          <w:bCs/>
        </w:rPr>
      </w:pPr>
      <w:r w:rsidRPr="000713D0">
        <w:rPr>
          <w:b/>
          <w:bCs/>
        </w:rPr>
        <w:t xml:space="preserve">2.2.1. Popis návrhu: </w:t>
      </w:r>
    </w:p>
    <w:p w:rsidR="00AF655C" w:rsidRPr="000713D0" w:rsidRDefault="00AF655C" w:rsidP="007D24B1">
      <w:pPr>
        <w:spacing w:after="160" w:line="259" w:lineRule="auto"/>
        <w:jc w:val="both"/>
        <w:rPr>
          <w:rFonts w:eastAsiaTheme="minorHAnsi"/>
          <w:shd w:val="clear" w:color="auto" w:fill="FFFFFF"/>
          <w:lang w:eastAsia="en-US"/>
        </w:rPr>
      </w:pPr>
      <w:r w:rsidRPr="000713D0">
        <w:rPr>
          <w:rFonts w:eastAsiaTheme="minorHAnsi"/>
          <w:shd w:val="clear" w:color="auto" w:fill="FFFFFF"/>
          <w:lang w:eastAsia="en-US"/>
        </w:rPr>
        <w:t xml:space="preserve">Návrh zákona, </w:t>
      </w:r>
      <w:r w:rsidRPr="000713D0">
        <w:rPr>
          <w:rFonts w:eastAsiaTheme="minorHAnsi"/>
          <w:lang w:eastAsia="en-US"/>
        </w:rPr>
        <w:t>ktorým sa menia a dopĺňajú niektoré zákony v súvislosti so zlepšovaním podnikateľského prostredia a znižovaním administratívnej záťaže</w:t>
      </w:r>
      <w:r w:rsidR="00E20173">
        <w:rPr>
          <w:rFonts w:eastAsiaTheme="minorHAnsi"/>
          <w:lang w:eastAsia="en-US"/>
        </w:rPr>
        <w:t>,</w:t>
      </w:r>
      <w:r w:rsidRPr="000713D0">
        <w:rPr>
          <w:rFonts w:eastAsiaTheme="minorHAnsi"/>
          <w:shd w:val="clear" w:color="auto" w:fill="FFFFFF"/>
          <w:lang w:eastAsia="en-US"/>
        </w:rPr>
        <w:t xml:space="preserve"> sa predkladá v súlade s Plánom legislatívnych úloh vlády Sl</w:t>
      </w:r>
      <w:r w:rsidR="00A27821">
        <w:rPr>
          <w:rFonts w:eastAsiaTheme="minorHAnsi"/>
          <w:shd w:val="clear" w:color="auto" w:fill="FFFFFF"/>
          <w:lang w:eastAsia="en-US"/>
        </w:rPr>
        <w:t>ovenskej republiky na rok 2022.</w:t>
      </w:r>
      <w:r w:rsidRPr="000713D0">
        <w:rPr>
          <w:rFonts w:eastAsiaTheme="minorHAnsi"/>
          <w:shd w:val="clear" w:color="auto" w:fill="FFFFFF"/>
          <w:lang w:eastAsia="en-US"/>
        </w:rPr>
        <w:t xml:space="preserve"> Vláda Slovenskej republiky sa zaviazala prostredníctvom Plánu obnovy a odolnosti SR, ktorý schválila uznesením č. 221/2021, k pravidelnému prijímaniu antibyrokratických balí</w:t>
      </w:r>
      <w:r w:rsidR="00A27821">
        <w:rPr>
          <w:rFonts w:eastAsiaTheme="minorHAnsi"/>
          <w:shd w:val="clear" w:color="auto" w:fill="FFFFFF"/>
          <w:lang w:eastAsia="en-US"/>
        </w:rPr>
        <w:t>č</w:t>
      </w:r>
      <w:r w:rsidRPr="000713D0">
        <w:rPr>
          <w:rFonts w:eastAsiaTheme="minorHAnsi"/>
          <w:shd w:val="clear" w:color="auto" w:fill="FFFFFF"/>
          <w:lang w:eastAsia="en-US"/>
        </w:rPr>
        <w:t>kov</w:t>
      </w:r>
      <w:r w:rsidR="00A27821">
        <w:rPr>
          <w:rFonts w:eastAsiaTheme="minorHAnsi"/>
          <w:shd w:val="clear" w:color="auto" w:fill="FFFFFF"/>
          <w:lang w:eastAsia="en-US"/>
        </w:rPr>
        <w:t xml:space="preserve"> s cieľom prijať 300+ opatrení do konca roka 2024</w:t>
      </w:r>
      <w:r w:rsidRPr="000713D0">
        <w:rPr>
          <w:rFonts w:eastAsiaTheme="minorHAnsi"/>
          <w:shd w:val="clear" w:color="auto" w:fill="FFFFFF"/>
          <w:lang w:eastAsia="en-US"/>
        </w:rPr>
        <w:t xml:space="preserve">. Záväzok pravidelného znižovania regulačnej záťaže podnikateľov v právnych predpisoch Slovenskej republiky vyplýva zároveň aj z materiálu </w:t>
      </w:r>
      <w:r w:rsidR="00A27821">
        <w:t>Stratégie</w:t>
      </w:r>
      <w:r w:rsidR="00A27821" w:rsidRPr="00DF53BB">
        <w:t xml:space="preserve"> lepšej regulácie</w:t>
      </w:r>
      <w:r w:rsidR="00A27821">
        <w:rPr>
          <w:b/>
        </w:rPr>
        <w:t xml:space="preserve"> – </w:t>
      </w:r>
      <w:r w:rsidR="00A27821" w:rsidRPr="00D06B84">
        <w:t>RIA 2020</w:t>
      </w:r>
      <w:r w:rsidR="00A27821">
        <w:t>.</w:t>
      </w:r>
    </w:p>
    <w:p w:rsidR="00AF655C" w:rsidRPr="000713D0" w:rsidRDefault="00AF655C" w:rsidP="007D24B1">
      <w:pPr>
        <w:spacing w:after="160" w:line="259" w:lineRule="auto"/>
        <w:jc w:val="both"/>
        <w:rPr>
          <w:rFonts w:eastAsiaTheme="minorHAnsi"/>
          <w:bCs/>
          <w:shd w:val="clear" w:color="auto" w:fill="FFFFFF"/>
          <w:lang w:eastAsia="en-US"/>
        </w:rPr>
      </w:pPr>
      <w:r w:rsidRPr="000713D0">
        <w:rPr>
          <w:rFonts w:eastAsiaTheme="minorHAnsi"/>
          <w:shd w:val="clear" w:color="auto" w:fill="FFFFFF"/>
          <w:lang w:eastAsia="en-US"/>
        </w:rPr>
        <w:t>Návrh zákona bude mať negatívny vplyv na rozpočet MH SR</w:t>
      </w:r>
      <w:r w:rsidR="00A27821">
        <w:rPr>
          <w:rFonts w:eastAsiaTheme="minorHAnsi"/>
          <w:shd w:val="clear" w:color="auto" w:fill="FFFFFF"/>
          <w:lang w:eastAsia="en-US"/>
        </w:rPr>
        <w:t xml:space="preserve"> </w:t>
      </w:r>
      <w:r w:rsidRPr="000713D0">
        <w:rPr>
          <w:rFonts w:eastAsiaTheme="minorHAnsi"/>
          <w:shd w:val="clear" w:color="auto" w:fill="FFFFFF"/>
          <w:lang w:eastAsia="en-US"/>
        </w:rPr>
        <w:t>- Puncového úradu SR. Úbytok príjmov je zabezpečený nárastom príjmov za puncovanie ostatného tovaru</w:t>
      </w:r>
      <w:r w:rsidR="00A235FF">
        <w:rPr>
          <w:rFonts w:eastAsiaTheme="minorHAnsi"/>
          <w:shd w:val="clear" w:color="auto" w:fill="FFFFFF"/>
          <w:lang w:eastAsia="en-US"/>
        </w:rPr>
        <w:t xml:space="preserve"> a inými príjmami</w:t>
      </w:r>
      <w:r w:rsidRPr="000713D0">
        <w:rPr>
          <w:rFonts w:eastAsiaTheme="minorHAnsi"/>
          <w:shd w:val="clear" w:color="auto" w:fill="FFFFFF"/>
          <w:lang w:eastAsia="en-US"/>
        </w:rPr>
        <w:t xml:space="preserve">. </w:t>
      </w:r>
      <w:r w:rsidR="00A27821">
        <w:rPr>
          <w:rFonts w:eastAsiaTheme="minorHAnsi"/>
          <w:shd w:val="clear" w:color="auto" w:fill="FFFFFF"/>
          <w:lang w:eastAsia="en-US"/>
        </w:rPr>
        <w:t>Príjmy Puncového úradu SR vzrástli v roku</w:t>
      </w:r>
      <w:r w:rsidRPr="000713D0">
        <w:rPr>
          <w:rFonts w:eastAsiaTheme="minorHAnsi"/>
          <w:bCs/>
          <w:shd w:val="clear" w:color="auto" w:fill="FFFFFF"/>
          <w:lang w:eastAsia="en-US"/>
        </w:rPr>
        <w:t xml:space="preserve"> 2022 oproti roku </w:t>
      </w:r>
      <w:r w:rsidR="00A27821">
        <w:rPr>
          <w:rFonts w:eastAsiaTheme="minorHAnsi"/>
          <w:bCs/>
          <w:shd w:val="clear" w:color="auto" w:fill="FFFFFF"/>
          <w:lang w:eastAsia="en-US"/>
        </w:rPr>
        <w:t>2021 približne o 150 000 €.</w:t>
      </w:r>
    </w:p>
    <w:p w:rsidR="00AF655C" w:rsidRPr="00A27821" w:rsidRDefault="00AF655C" w:rsidP="00AF655C">
      <w:pPr>
        <w:jc w:val="both"/>
        <w:rPr>
          <w:rFonts w:eastAsiaTheme="minorHAnsi"/>
          <w:bCs/>
          <w:shd w:val="clear" w:color="auto" w:fill="FFFFFF"/>
          <w:lang w:eastAsia="en-US"/>
        </w:rPr>
      </w:pPr>
      <w:r w:rsidRPr="00A27821">
        <w:rPr>
          <w:rFonts w:eastAsiaTheme="minorHAnsi"/>
          <w:bCs/>
          <w:shd w:val="clear" w:color="auto" w:fill="FFFFFF"/>
          <w:lang w:eastAsia="en-US"/>
        </w:rPr>
        <w:t xml:space="preserve">Vplyvy opatrení na ostatné kapitoly </w:t>
      </w:r>
      <w:r w:rsidRPr="00A27821">
        <w:rPr>
          <w:rFonts w:eastAsiaTheme="minorHAnsi"/>
          <w:lang w:eastAsia="en-US"/>
        </w:rPr>
        <w:t xml:space="preserve">ŠR sú zanedbateľné, čo je popísané aj v časti 2.1.1. analýzy. </w:t>
      </w:r>
      <w:r w:rsidRPr="00A27821">
        <w:rPr>
          <w:rFonts w:eastAsiaTheme="minorHAnsi"/>
          <w:bCs/>
          <w:shd w:val="clear" w:color="auto" w:fill="FFFFFF"/>
          <w:lang w:eastAsia="en-US"/>
        </w:rPr>
        <w:t xml:space="preserve"> </w:t>
      </w:r>
    </w:p>
    <w:p w:rsidR="00AF655C" w:rsidRPr="000713D0" w:rsidRDefault="00AF655C" w:rsidP="00AF655C">
      <w:pPr>
        <w:jc w:val="both"/>
        <w:rPr>
          <w:rFonts w:eastAsiaTheme="minorHAnsi"/>
          <w:bCs/>
          <w:shd w:val="clear" w:color="auto" w:fill="FFFFFF"/>
          <w:lang w:eastAsia="en-US"/>
        </w:rPr>
      </w:pPr>
    </w:p>
    <w:p w:rsidR="00AF655C" w:rsidRPr="000713D0" w:rsidRDefault="00AF655C" w:rsidP="00AF655C">
      <w:r w:rsidRPr="000713D0">
        <w:t>.......................................................................................................................................................</w:t>
      </w:r>
    </w:p>
    <w:p w:rsidR="00AF655C" w:rsidRPr="000713D0" w:rsidRDefault="00AF655C" w:rsidP="00AF655C"/>
    <w:p w:rsidR="00AF655C" w:rsidRPr="000713D0" w:rsidRDefault="00AF655C" w:rsidP="00AF655C">
      <w:pPr>
        <w:rPr>
          <w:b/>
          <w:bCs/>
        </w:rPr>
      </w:pPr>
      <w:r w:rsidRPr="000713D0">
        <w:rPr>
          <w:b/>
          <w:bCs/>
        </w:rPr>
        <w:t>2.2.2. Charakteristika návrhu:</w:t>
      </w:r>
    </w:p>
    <w:p w:rsidR="00AF655C" w:rsidRPr="000713D0" w:rsidRDefault="00AF655C" w:rsidP="00AF655C"/>
    <w:p w:rsidR="00AF655C" w:rsidRPr="000713D0" w:rsidRDefault="00AF655C" w:rsidP="00AF655C">
      <w:r w:rsidRPr="000713D0">
        <w:rPr>
          <w:b/>
          <w:bdr w:val="single" w:sz="4" w:space="0" w:color="auto"/>
        </w:rPr>
        <w:t xml:space="preserve">     </w:t>
      </w:r>
      <w:r w:rsidRPr="000713D0">
        <w:rPr>
          <w:b/>
        </w:rPr>
        <w:t xml:space="preserve">  </w:t>
      </w:r>
      <w:r w:rsidRPr="000713D0">
        <w:t>zmena sadzby</w:t>
      </w:r>
    </w:p>
    <w:p w:rsidR="00AF655C" w:rsidRPr="000713D0" w:rsidRDefault="00AF655C" w:rsidP="00AF655C">
      <w:r w:rsidRPr="000713D0">
        <w:rPr>
          <w:bdr w:val="single" w:sz="4" w:space="0" w:color="auto"/>
        </w:rPr>
        <w:t xml:space="preserve">     </w:t>
      </w:r>
      <w:r w:rsidRPr="000713D0">
        <w:t xml:space="preserve">  zmena v nároku</w:t>
      </w:r>
    </w:p>
    <w:p w:rsidR="00AF655C" w:rsidRPr="000713D0" w:rsidRDefault="00AF655C" w:rsidP="00AF655C">
      <w:r w:rsidRPr="000713D0">
        <w:rPr>
          <w:bdr w:val="single" w:sz="4" w:space="0" w:color="auto"/>
        </w:rPr>
        <w:t xml:space="preserve">   X  </w:t>
      </w:r>
      <w:r w:rsidRPr="000713D0">
        <w:t xml:space="preserve">  zrušenie</w:t>
      </w:r>
      <w:r w:rsidR="00A27821">
        <w:t xml:space="preserve"> </w:t>
      </w:r>
      <w:r w:rsidRPr="000713D0">
        <w:t>- obmedzenie puncovania zodpovednostnou značkou a zvýšenie limitu na povinné puncovanie</w:t>
      </w:r>
    </w:p>
    <w:p w:rsidR="00AF655C" w:rsidRPr="000713D0" w:rsidRDefault="00AF655C" w:rsidP="00AF655C">
      <w:r w:rsidRPr="000713D0">
        <w:rPr>
          <w:bdr w:val="single" w:sz="4" w:space="0" w:color="auto"/>
        </w:rPr>
        <w:t xml:space="preserve">     </w:t>
      </w:r>
      <w:r w:rsidRPr="000713D0">
        <w:t xml:space="preserve">  kombinovaný návrh</w:t>
      </w:r>
    </w:p>
    <w:p w:rsidR="00AF655C" w:rsidRPr="000713D0" w:rsidRDefault="00AF655C" w:rsidP="00AF655C">
      <w:r w:rsidRPr="000713D0">
        <w:rPr>
          <w:bdr w:val="single" w:sz="4" w:space="0" w:color="auto"/>
        </w:rPr>
        <w:t xml:space="preserve">    </w:t>
      </w:r>
      <w:r w:rsidRPr="000713D0">
        <w:t xml:space="preserve">  iné </w:t>
      </w:r>
    </w:p>
    <w:p w:rsidR="00AF655C" w:rsidRPr="000713D0" w:rsidRDefault="00AF655C" w:rsidP="00AF655C"/>
    <w:p w:rsidR="00AF655C" w:rsidRPr="000713D0" w:rsidRDefault="00AF655C" w:rsidP="00AF655C"/>
    <w:p w:rsidR="00AF655C" w:rsidRPr="000713D0" w:rsidRDefault="00AF655C" w:rsidP="00AF655C">
      <w:r w:rsidRPr="000713D0">
        <w:rPr>
          <w:b/>
          <w:bCs/>
        </w:rPr>
        <w:t>2.2.3. Predpoklady vývoja objemu aktivít:</w:t>
      </w:r>
    </w:p>
    <w:p w:rsidR="00AF655C" w:rsidRPr="000713D0" w:rsidRDefault="00AF655C" w:rsidP="00AF655C"/>
    <w:p w:rsidR="00AF655C" w:rsidRPr="000713D0" w:rsidRDefault="00AF655C" w:rsidP="00AF655C">
      <w:pPr>
        <w:ind w:firstLine="708"/>
        <w:jc w:val="both"/>
      </w:pPr>
      <w:r w:rsidRPr="000713D0">
        <w:lastRenderedPageBreak/>
        <w:t>Jasne popíšte, v prípade potreby použite nižšie uvedenú tabuľku. Uveďte aj odhady základov daní a/alebo poplatkov, ak sa ich táto zmena týka.</w:t>
      </w:r>
    </w:p>
    <w:p w:rsidR="00AF655C" w:rsidRPr="000713D0" w:rsidRDefault="00AF655C" w:rsidP="00AF655C">
      <w:pPr>
        <w:jc w:val="right"/>
        <w:rPr>
          <w:sz w:val="20"/>
          <w:szCs w:val="20"/>
        </w:rPr>
      </w:pPr>
      <w:r w:rsidRPr="000713D0">
        <w:rPr>
          <w:sz w:val="20"/>
          <w:szCs w:val="20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AF655C" w:rsidRPr="000713D0" w:rsidTr="00E24142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Odhadované objemy</w:t>
            </w:r>
          </w:p>
        </w:tc>
      </w:tr>
      <w:tr w:rsidR="00AF655C" w:rsidRPr="000713D0" w:rsidTr="00E24142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F655C" w:rsidRPr="000713D0" w:rsidTr="00E24142">
        <w:trPr>
          <w:trHeight w:val="70"/>
        </w:trPr>
        <w:tc>
          <w:tcPr>
            <w:tcW w:w="4530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</w:pPr>
            <w:r w:rsidRPr="000713D0">
              <w:t>Indikátor ABC</w:t>
            </w: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</w:tr>
      <w:tr w:rsidR="00AF655C" w:rsidRPr="000713D0" w:rsidTr="00E24142">
        <w:trPr>
          <w:trHeight w:val="70"/>
        </w:trPr>
        <w:tc>
          <w:tcPr>
            <w:tcW w:w="4530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</w:pPr>
            <w:r w:rsidRPr="000713D0">
              <w:t>Indikátor KLM</w:t>
            </w: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</w:tr>
      <w:tr w:rsidR="00AF655C" w:rsidRPr="000713D0" w:rsidTr="00E24142">
        <w:trPr>
          <w:trHeight w:val="70"/>
        </w:trPr>
        <w:tc>
          <w:tcPr>
            <w:tcW w:w="4530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</w:pPr>
            <w:r w:rsidRPr="000713D0">
              <w:t>Indikátor XYZ</w:t>
            </w: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:rsidR="00AF655C" w:rsidRPr="000713D0" w:rsidRDefault="00AF655C" w:rsidP="00E24142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AF655C" w:rsidRPr="000713D0" w:rsidRDefault="00AF655C" w:rsidP="00AF655C"/>
    <w:p w:rsidR="00AF655C" w:rsidRPr="000713D0" w:rsidRDefault="00AF655C" w:rsidP="00AF655C"/>
    <w:p w:rsidR="00AF655C" w:rsidRPr="000713D0" w:rsidRDefault="00AF655C" w:rsidP="00A27821">
      <w:pPr>
        <w:spacing w:after="200" w:line="276" w:lineRule="auto"/>
        <w:rPr>
          <w:b/>
          <w:bCs/>
        </w:rPr>
      </w:pPr>
      <w:r w:rsidRPr="000713D0">
        <w:rPr>
          <w:b/>
          <w:bCs/>
        </w:rPr>
        <w:br w:type="page"/>
      </w:r>
      <w:r w:rsidRPr="000713D0">
        <w:rPr>
          <w:b/>
          <w:bCs/>
        </w:rPr>
        <w:lastRenderedPageBreak/>
        <w:t>2.4. Výpočty vplyvov na verejné financie</w:t>
      </w:r>
    </w:p>
    <w:p w:rsidR="00AF655C" w:rsidRPr="000713D0" w:rsidRDefault="00AF655C" w:rsidP="00AF655C">
      <w:pPr>
        <w:ind w:firstLine="708"/>
        <w:jc w:val="both"/>
      </w:pPr>
      <w:r w:rsidRPr="000713D0"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AF655C" w:rsidRPr="000713D0" w:rsidRDefault="00AF655C" w:rsidP="00AF655C">
      <w:pPr>
        <w:jc w:val="both"/>
      </w:pPr>
    </w:p>
    <w:p w:rsidR="00AF655C" w:rsidRPr="000713D0" w:rsidRDefault="00AF655C" w:rsidP="00AF655C">
      <w:pPr>
        <w:tabs>
          <w:tab w:val="num" w:pos="1080"/>
        </w:tabs>
        <w:jc w:val="both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jc w:val="both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jc w:val="both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jc w:val="both"/>
        <w:rPr>
          <w:bCs/>
          <w:szCs w:val="20"/>
        </w:rPr>
      </w:pPr>
    </w:p>
    <w:p w:rsidR="00AF655C" w:rsidRPr="007D5748" w:rsidRDefault="00AF655C" w:rsidP="00AF655C">
      <w:pPr>
        <w:tabs>
          <w:tab w:val="num" w:pos="1080"/>
        </w:tabs>
        <w:jc w:val="both"/>
        <w:rPr>
          <w:bCs/>
          <w:szCs w:val="20"/>
        </w:rPr>
        <w:sectPr w:rsidR="00AF655C" w:rsidRPr="007D5748" w:rsidSect="00E2414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276" w:left="1417" w:header="708" w:footer="708" w:gutter="0"/>
          <w:pgNumType w:start="2"/>
          <w:cols w:space="708"/>
          <w:docGrid w:linePitch="360"/>
        </w:sectPr>
      </w:pPr>
    </w:p>
    <w:p w:rsidR="00AF655C" w:rsidRPr="000713D0" w:rsidRDefault="00AF655C" w:rsidP="00AF655C">
      <w:pPr>
        <w:tabs>
          <w:tab w:val="num" w:pos="1080"/>
        </w:tabs>
        <w:jc w:val="right"/>
        <w:rPr>
          <w:bCs/>
        </w:rPr>
      </w:pPr>
      <w:r w:rsidRPr="000713D0">
        <w:rPr>
          <w:bCs/>
        </w:rPr>
        <w:lastRenderedPageBreak/>
        <w:t xml:space="preserve">Tabuľka č. 3 </w:t>
      </w:r>
    </w:p>
    <w:p w:rsidR="00AF655C" w:rsidRPr="000713D0" w:rsidRDefault="00AF655C" w:rsidP="00AF655C">
      <w:pPr>
        <w:tabs>
          <w:tab w:val="num" w:pos="1080"/>
        </w:tabs>
        <w:jc w:val="both"/>
        <w:rPr>
          <w:bCs/>
          <w:szCs w:val="20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AF655C" w:rsidRPr="000713D0" w:rsidTr="00E24142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poznámka</w:t>
            </w:r>
          </w:p>
        </w:tc>
      </w:tr>
      <w:tr w:rsidR="00AF655C" w:rsidRPr="000713D0" w:rsidTr="00E24142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2026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</w:p>
        </w:tc>
      </w:tr>
      <w:tr w:rsidR="00AF655C" w:rsidRPr="000713D0" w:rsidTr="00E241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b/>
                <w:bCs/>
                <w:vertAlign w:val="superscript"/>
              </w:rPr>
            </w:pPr>
            <w:r w:rsidRPr="000713D0">
              <w:rPr>
                <w:b/>
                <w:bCs/>
              </w:rPr>
              <w:t>Daňové príjmy (100)</w:t>
            </w:r>
            <w:r w:rsidRPr="000713D0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A27821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b/>
                <w:bCs/>
                <w:vertAlign w:val="superscript"/>
              </w:rPr>
            </w:pPr>
            <w:r w:rsidRPr="000713D0">
              <w:rPr>
                <w:b/>
                <w:bCs/>
              </w:rPr>
              <w:t>Nedaňové príjmy (200)</w:t>
            </w:r>
            <w:r w:rsidRPr="000713D0">
              <w:rPr>
                <w:b/>
                <w:bCs/>
                <w:vertAlign w:val="superscript"/>
              </w:rPr>
              <w:t xml:space="preserve">1 </w:t>
            </w:r>
          </w:p>
          <w:p w:rsidR="00AF655C" w:rsidRPr="000713D0" w:rsidRDefault="00AF655C" w:rsidP="00E24142">
            <w:pPr>
              <w:rPr>
                <w:b/>
                <w:bCs/>
                <w:vertAlign w:val="superscript"/>
              </w:rPr>
            </w:pPr>
          </w:p>
          <w:p w:rsidR="00AF655C" w:rsidRPr="000713D0" w:rsidRDefault="00995EC9" w:rsidP="00E24142">
            <w:pPr>
              <w:rPr>
                <w:b/>
                <w:bCs/>
              </w:rPr>
            </w:pPr>
            <w:r>
              <w:rPr>
                <w:b/>
                <w:bCs/>
                <w:vertAlign w:val="superscript"/>
              </w:rPr>
              <w:t>MHSR / PÚ</w:t>
            </w:r>
            <w:r w:rsidR="00AF655C" w:rsidRPr="000713D0">
              <w:rPr>
                <w:b/>
                <w:bCs/>
                <w:vertAlign w:val="superscript"/>
              </w:rPr>
              <w:t>SR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highlight w:val="yellow"/>
              </w:rPr>
            </w:pPr>
          </w:p>
          <w:p w:rsidR="00AF655C" w:rsidRPr="000713D0" w:rsidRDefault="00AF655C" w:rsidP="00E24142">
            <w:pPr>
              <w:jc w:val="center"/>
              <w:rPr>
                <w:highlight w:val="yellow"/>
              </w:rPr>
            </w:pPr>
            <w:r w:rsidRPr="000713D0">
              <w:t>- 13 900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55C" w:rsidRPr="000713D0" w:rsidRDefault="00AF655C" w:rsidP="00E24142">
            <w:pPr>
              <w:jc w:val="center"/>
              <w:rPr>
                <w:bCs/>
              </w:rPr>
            </w:pPr>
            <w:r w:rsidRPr="000713D0">
              <w:rPr>
                <w:bCs/>
              </w:rPr>
              <w:t>-27 800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55C" w:rsidRPr="000713D0" w:rsidRDefault="00AF655C" w:rsidP="00E24142">
            <w:pPr>
              <w:jc w:val="center"/>
              <w:rPr>
                <w:bCs/>
              </w:rPr>
            </w:pPr>
            <w:r w:rsidRPr="000713D0">
              <w:rPr>
                <w:bCs/>
              </w:rPr>
              <w:t>-27 800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55C" w:rsidRPr="000713D0" w:rsidRDefault="00AF655C" w:rsidP="00A27821">
            <w:pPr>
              <w:jc w:val="center"/>
            </w:pPr>
            <w:r w:rsidRPr="000713D0">
              <w:t>Zmena zákona č. 94/2013 Z.</w:t>
            </w:r>
            <w:r w:rsidR="00A27821">
              <w:t> </w:t>
            </w:r>
            <w:r w:rsidRPr="000713D0">
              <w:t xml:space="preserve">z. </w:t>
            </w:r>
            <w:r w:rsidR="00A27821">
              <w:t>o puncovníctve</w:t>
            </w:r>
          </w:p>
        </w:tc>
      </w:tr>
      <w:tr w:rsidR="00AF655C" w:rsidRPr="000713D0" w:rsidTr="00E241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</w:rPr>
              <w:t>Granty a transfery (300)</w:t>
            </w:r>
            <w:r w:rsidRPr="000713D0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rPr>
                <w:b/>
                <w:bCs/>
              </w:rPr>
            </w:pPr>
            <w:r w:rsidRPr="000713D0">
              <w:rPr>
                <w:b/>
                <w:bCs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-13 900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-27 800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-27 800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</w:tbl>
    <w:p w:rsidR="00AF655C" w:rsidRPr="000713D0" w:rsidRDefault="00AF655C" w:rsidP="00AF655C">
      <w:pPr>
        <w:tabs>
          <w:tab w:val="num" w:pos="1080"/>
        </w:tabs>
        <w:jc w:val="both"/>
        <w:rPr>
          <w:bCs/>
          <w:sz w:val="20"/>
          <w:szCs w:val="20"/>
        </w:rPr>
      </w:pPr>
      <w:r w:rsidRPr="000713D0">
        <w:rPr>
          <w:bCs/>
          <w:sz w:val="20"/>
          <w:szCs w:val="20"/>
        </w:rPr>
        <w:t>1 –  príjmy rozpísať až do položiek platnej ekonomickej klasifikácie</w:t>
      </w:r>
    </w:p>
    <w:p w:rsidR="00AF655C" w:rsidRPr="000713D0" w:rsidRDefault="00AF655C" w:rsidP="00AF655C">
      <w:pPr>
        <w:tabs>
          <w:tab w:val="num" w:pos="1080"/>
        </w:tabs>
        <w:jc w:val="both"/>
        <w:rPr>
          <w:bCs/>
          <w:szCs w:val="20"/>
        </w:rPr>
      </w:pPr>
    </w:p>
    <w:p w:rsidR="00AF655C" w:rsidRPr="000713D0" w:rsidRDefault="00AF655C" w:rsidP="00AF655C">
      <w:pPr>
        <w:tabs>
          <w:tab w:val="num" w:pos="1080"/>
        </w:tabs>
        <w:jc w:val="both"/>
        <w:rPr>
          <w:b/>
          <w:bCs/>
          <w:szCs w:val="20"/>
        </w:rPr>
      </w:pPr>
      <w:r w:rsidRPr="000713D0">
        <w:rPr>
          <w:b/>
          <w:bCs/>
          <w:szCs w:val="20"/>
        </w:rPr>
        <w:t>Poznámka:</w:t>
      </w:r>
    </w:p>
    <w:p w:rsidR="00AF655C" w:rsidRPr="000713D0" w:rsidRDefault="00AF655C" w:rsidP="00AF655C">
      <w:pPr>
        <w:tabs>
          <w:tab w:val="num" w:pos="1080"/>
        </w:tabs>
        <w:jc w:val="both"/>
        <w:rPr>
          <w:bCs/>
          <w:szCs w:val="20"/>
        </w:rPr>
      </w:pPr>
      <w:r w:rsidRPr="000713D0">
        <w:rPr>
          <w:bCs/>
          <w:szCs w:val="20"/>
        </w:rPr>
        <w:t>Ak sa vplyv týka viacerých subjektov verejnej správy, vypĺňa sa samostatná tabuľka za každý subjekt.</w:t>
      </w: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  <w:r w:rsidRPr="000713D0">
        <w:rPr>
          <w:bCs/>
        </w:rPr>
        <w:t xml:space="preserve"> </w:t>
      </w: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578"/>
        <w:jc w:val="right"/>
        <w:rPr>
          <w:bCs/>
        </w:rPr>
      </w:pPr>
    </w:p>
    <w:p w:rsidR="00AF655C" w:rsidRPr="000713D0" w:rsidRDefault="00AF655C" w:rsidP="00AF655C">
      <w:pPr>
        <w:tabs>
          <w:tab w:val="num" w:pos="1080"/>
        </w:tabs>
        <w:ind w:right="-32"/>
        <w:jc w:val="right"/>
        <w:rPr>
          <w:bCs/>
        </w:rPr>
      </w:pPr>
      <w:r w:rsidRPr="000713D0">
        <w:rPr>
          <w:bCs/>
        </w:rPr>
        <w:t xml:space="preserve">Tabuľka č. 4 </w:t>
      </w:r>
    </w:p>
    <w:p w:rsidR="00AF655C" w:rsidRPr="000713D0" w:rsidRDefault="00AF655C" w:rsidP="00AF655C">
      <w:pPr>
        <w:tabs>
          <w:tab w:val="num" w:pos="1080"/>
        </w:tabs>
        <w:jc w:val="both"/>
        <w:rPr>
          <w:bCs/>
          <w:szCs w:val="20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F655C" w:rsidRPr="000713D0" w:rsidTr="00E24142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poznámka</w:t>
            </w:r>
          </w:p>
        </w:tc>
      </w:tr>
      <w:tr w:rsidR="00AF655C" w:rsidRPr="000713D0" w:rsidTr="00E24142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55C" w:rsidRPr="000713D0" w:rsidRDefault="00AF655C" w:rsidP="00E241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r + 3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5C" w:rsidRPr="000713D0" w:rsidRDefault="00AF655C" w:rsidP="00E24142">
            <w:pPr>
              <w:rPr>
                <w:b/>
                <w:bCs/>
              </w:rPr>
            </w:pP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sz w:val="20"/>
                <w:szCs w:val="20"/>
              </w:rPr>
            </w:pPr>
            <w:r w:rsidRPr="000713D0">
              <w:rPr>
                <w:sz w:val="20"/>
                <w:szCs w:val="20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sz w:val="20"/>
                <w:szCs w:val="20"/>
                <w:vertAlign w:val="superscript"/>
              </w:rPr>
            </w:pPr>
            <w:r w:rsidRPr="000713D0">
              <w:rPr>
                <w:sz w:val="20"/>
                <w:szCs w:val="20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sz w:val="20"/>
                <w:szCs w:val="20"/>
                <w:vertAlign w:val="superscript"/>
              </w:rPr>
            </w:pPr>
            <w:r w:rsidRPr="000713D0">
              <w:rPr>
                <w:sz w:val="20"/>
                <w:szCs w:val="20"/>
              </w:rPr>
              <w:t xml:space="preserve">  Tovary a služby (630)</w:t>
            </w:r>
            <w:r w:rsidRPr="000713D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sz w:val="20"/>
                <w:szCs w:val="20"/>
              </w:rPr>
            </w:pPr>
            <w:r w:rsidRPr="000713D0">
              <w:rPr>
                <w:sz w:val="20"/>
                <w:szCs w:val="20"/>
              </w:rPr>
              <w:t xml:space="preserve">  Bežné transfery (640)</w:t>
            </w:r>
            <w:r w:rsidRPr="000713D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5C" w:rsidRPr="000713D0" w:rsidRDefault="00AF655C" w:rsidP="00E24142">
            <w:pPr>
              <w:rPr>
                <w:sz w:val="20"/>
                <w:szCs w:val="20"/>
              </w:rPr>
            </w:pPr>
            <w:r w:rsidRPr="000713D0">
              <w:rPr>
                <w:sz w:val="20"/>
                <w:szCs w:val="20"/>
              </w:rPr>
              <w:t xml:space="preserve">  Splácanie úrokov a ostatné platby súvisiace s </w:t>
            </w:r>
            <w:r w:rsidRPr="000713D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713D0">
              <w:rPr>
                <w:sz w:val="20"/>
                <w:szCs w:val="20"/>
              </w:rPr>
              <w:t>úverom, pôžičkou, návratnou finančnou výpomocou a finančným prenájmom (650)</w:t>
            </w:r>
            <w:r w:rsidRPr="000713D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/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sz w:val="20"/>
                <w:szCs w:val="20"/>
              </w:rPr>
            </w:pPr>
            <w:r w:rsidRPr="000713D0">
              <w:rPr>
                <w:sz w:val="20"/>
                <w:szCs w:val="20"/>
              </w:rPr>
              <w:t xml:space="preserve">  Obstarávanie kapitálových aktív (710)</w:t>
            </w:r>
            <w:r w:rsidRPr="000713D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sz w:val="20"/>
                <w:szCs w:val="20"/>
              </w:rPr>
            </w:pPr>
            <w:r w:rsidRPr="000713D0">
              <w:rPr>
                <w:sz w:val="20"/>
                <w:szCs w:val="20"/>
              </w:rPr>
              <w:t xml:space="preserve">  Kapitálové transfery (720)</w:t>
            </w:r>
            <w:r w:rsidRPr="000713D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0713D0" w:rsidRDefault="00AF655C" w:rsidP="00E24142">
            <w:pPr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  <w:tr w:rsidR="00AF655C" w:rsidRPr="000713D0" w:rsidTr="00E24142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Dopad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  <w:sz w:val="20"/>
                <w:szCs w:val="20"/>
              </w:rPr>
            </w:pPr>
            <w:r w:rsidRPr="000713D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0713D0" w:rsidRDefault="00AF655C" w:rsidP="00E24142">
            <w:pPr>
              <w:jc w:val="center"/>
              <w:rPr>
                <w:b/>
                <w:bCs/>
              </w:rPr>
            </w:pPr>
            <w:r w:rsidRPr="000713D0">
              <w:rPr>
                <w:b/>
                <w:bCs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F655C" w:rsidRPr="000713D0" w:rsidRDefault="00AF655C" w:rsidP="00E24142">
            <w:r w:rsidRPr="000713D0">
              <w:t> </w:t>
            </w:r>
          </w:p>
        </w:tc>
      </w:tr>
    </w:tbl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 w:rsidRPr="000713D0">
        <w:rPr>
          <w:bCs/>
          <w:sz w:val="20"/>
          <w:szCs w:val="20"/>
        </w:rPr>
        <w:t>2 –  výdavky rozpísať až do položiek platnej ekonomickej klasifikácie</w:t>
      </w: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/>
          <w:bCs/>
          <w:sz w:val="20"/>
          <w:szCs w:val="20"/>
        </w:rPr>
      </w:pPr>
      <w:r w:rsidRPr="000713D0">
        <w:rPr>
          <w:b/>
          <w:bCs/>
          <w:szCs w:val="20"/>
        </w:rPr>
        <w:t>Poznámka:</w:t>
      </w: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 w:rsidRPr="000713D0">
        <w:rPr>
          <w:bCs/>
          <w:szCs w:val="20"/>
        </w:rPr>
        <w:t>Ak sa vplyv týka viacerých subjektov verejnej správy, vypĺňa sa samostatná tabuľka za každý subjekt.</w:t>
      </w: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0713D0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7D5748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Pr="007D5748" w:rsidRDefault="00AF655C" w:rsidP="00AF655C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AF655C" w:rsidRDefault="00AF655C" w:rsidP="00AF655C">
      <w:pPr>
        <w:tabs>
          <w:tab w:val="num" w:pos="1080"/>
        </w:tabs>
        <w:jc w:val="both"/>
        <w:rPr>
          <w:bCs/>
          <w:sz w:val="20"/>
          <w:szCs w:val="20"/>
        </w:rPr>
      </w:pPr>
    </w:p>
    <w:p w:rsidR="00AF655C" w:rsidRPr="007D5748" w:rsidRDefault="00AF655C" w:rsidP="00AF655C">
      <w:pPr>
        <w:tabs>
          <w:tab w:val="num" w:pos="1080"/>
        </w:tabs>
        <w:jc w:val="both"/>
        <w:rPr>
          <w:bCs/>
          <w:sz w:val="20"/>
          <w:szCs w:val="20"/>
        </w:rPr>
      </w:pPr>
    </w:p>
    <w:p w:rsidR="00AF655C" w:rsidRPr="007D5748" w:rsidRDefault="00AF655C" w:rsidP="00AF655C">
      <w:pPr>
        <w:tabs>
          <w:tab w:val="num" w:pos="1080"/>
        </w:tabs>
        <w:jc w:val="right"/>
        <w:rPr>
          <w:bCs/>
        </w:rPr>
      </w:pPr>
      <w:r w:rsidRPr="007D5748">
        <w:rPr>
          <w:bCs/>
        </w:rPr>
        <w:t xml:space="preserve">                 Tabuľka č. 5 </w:t>
      </w:r>
    </w:p>
    <w:p w:rsidR="00AF655C" w:rsidRPr="007D5748" w:rsidRDefault="00AF655C" w:rsidP="00AF655C">
      <w:pPr>
        <w:tabs>
          <w:tab w:val="num" w:pos="1080"/>
        </w:tabs>
        <w:jc w:val="both"/>
        <w:rPr>
          <w:bCs/>
          <w:szCs w:val="20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AF655C" w:rsidRPr="007D5748" w:rsidTr="00E24142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poznámka</w:t>
            </w:r>
          </w:p>
        </w:tc>
      </w:tr>
      <w:tr w:rsidR="00AF655C" w:rsidRPr="007D5748" w:rsidTr="00E24142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7D5748" w:rsidRDefault="00AF655C" w:rsidP="00E24142">
            <w:pPr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55C" w:rsidRPr="007D5748" w:rsidRDefault="00AF655C" w:rsidP="00E24142">
            <w:pPr>
              <w:rPr>
                <w:b/>
                <w:bCs/>
                <w:color w:val="FFFFFF"/>
              </w:rPr>
            </w:pP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7D5748" w:rsidRDefault="00AF655C" w:rsidP="00E24142">
            <w:r w:rsidRPr="007D5748">
              <w:t> </w:t>
            </w: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7D5748" w:rsidRDefault="00AF655C" w:rsidP="00E24142"/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7D5748" w:rsidRDefault="00AF655C" w:rsidP="00E24142">
            <w:r w:rsidRPr="007D5748">
              <w:t> </w:t>
            </w: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r w:rsidRPr="007D5748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  <w:r w:rsidRPr="007D5748"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  <w:r w:rsidRPr="007D5748"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  <w:r w:rsidRPr="007D5748"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  <w:r w:rsidRPr="007D5748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7D5748" w:rsidRDefault="00AF655C" w:rsidP="00E24142">
            <w:r w:rsidRPr="007D5748">
              <w:t> </w:t>
            </w: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  <w:r w:rsidRPr="007D5748">
              <w:rPr>
                <w:b/>
                <w:bCs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r w:rsidRPr="007D5748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7D5748" w:rsidRDefault="00AF655C" w:rsidP="00E24142">
            <w:r w:rsidRPr="007D5748">
              <w:t> </w:t>
            </w: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 </w:t>
            </w: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r w:rsidRPr="007D5748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55C" w:rsidRPr="007D5748" w:rsidRDefault="00AF655C" w:rsidP="00E24142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55C" w:rsidRPr="007D5748" w:rsidRDefault="00AF655C" w:rsidP="00E24142">
            <w:r w:rsidRPr="007D5748">
              <w:t> </w:t>
            </w:r>
          </w:p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</w:tr>
      <w:tr w:rsidR="00AF655C" w:rsidRPr="007D5748" w:rsidTr="00E24142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AF655C" w:rsidRPr="007D5748" w:rsidRDefault="00AF655C" w:rsidP="00E24142">
            <w:pPr>
              <w:rPr>
                <w:b/>
                <w:bCs/>
              </w:rPr>
            </w:pPr>
            <w:r w:rsidRPr="007D5748">
              <w:rPr>
                <w:b/>
                <w:bCs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</w:tr>
      <w:tr w:rsidR="00AF655C" w:rsidRPr="007D5748" w:rsidTr="00E24142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AF655C" w:rsidRPr="007D5748" w:rsidRDefault="00AF655C" w:rsidP="00E24142">
            <w:pPr>
              <w:tabs>
                <w:tab w:val="num" w:pos="1080"/>
              </w:tabs>
              <w:jc w:val="both"/>
              <w:rPr>
                <w:bCs/>
                <w:szCs w:val="20"/>
              </w:rPr>
            </w:pPr>
            <w:r w:rsidRPr="007D5748">
              <w:rPr>
                <w:bCs/>
                <w:szCs w:val="20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AF655C" w:rsidRPr="007D5748" w:rsidRDefault="00AF655C" w:rsidP="00E24142">
            <w:r w:rsidRPr="007D5748"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</w:tr>
      <w:tr w:rsidR="00AF655C" w:rsidRPr="007D5748" w:rsidTr="00E24142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Default="00AF655C" w:rsidP="00E24142">
            <w:r w:rsidRPr="007D5748">
              <w:t>Kategórie 610 a 620 sú z tejto prílohy prenášané do príslušných kategórií prílohy „výdavky“.</w:t>
            </w:r>
          </w:p>
          <w:p w:rsidR="00AF655C" w:rsidRDefault="00AF655C" w:rsidP="00E24142"/>
          <w:p w:rsidR="00AF655C" w:rsidRPr="007D5748" w:rsidRDefault="00AF655C" w:rsidP="00E24142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55C" w:rsidRPr="007D5748" w:rsidRDefault="00AF655C" w:rsidP="00E24142"/>
        </w:tc>
      </w:tr>
    </w:tbl>
    <w:p w:rsidR="00AF655C" w:rsidRDefault="00AF655C" w:rsidP="00AF655C">
      <w:pPr>
        <w:rPr>
          <w:b/>
          <w:bCs/>
        </w:rPr>
      </w:pPr>
    </w:p>
    <w:p w:rsidR="00AF655C" w:rsidRPr="000713D0" w:rsidRDefault="00AF655C" w:rsidP="00AF655C"/>
    <w:p w:rsidR="00AF655C" w:rsidRPr="000713D0" w:rsidRDefault="00AF655C" w:rsidP="00AF655C"/>
    <w:p w:rsidR="00AF655C" w:rsidRDefault="00AF655C" w:rsidP="00AF655C"/>
    <w:p w:rsidR="00AF655C" w:rsidRDefault="00AF655C" w:rsidP="00AF655C"/>
    <w:p w:rsidR="00AF655C" w:rsidRDefault="00AF655C" w:rsidP="00AF655C">
      <w:r>
        <w:br w:type="page"/>
      </w:r>
    </w:p>
    <w:p w:rsidR="00AF655C" w:rsidRPr="000713D0" w:rsidRDefault="00AF655C" w:rsidP="00AF655C">
      <w:pPr>
        <w:rPr>
          <w:b/>
          <w:bCs/>
        </w:rPr>
      </w:pPr>
    </w:p>
    <w:p w:rsidR="00AF655C" w:rsidRPr="000713D0" w:rsidRDefault="00AF655C" w:rsidP="00AF655C">
      <w:pPr>
        <w:rPr>
          <w:b/>
          <w:bCs/>
        </w:rPr>
      </w:pPr>
    </w:p>
    <w:p w:rsidR="00AF655C" w:rsidRPr="000713D0" w:rsidRDefault="00AF655C" w:rsidP="00AF655C">
      <w:pPr>
        <w:rPr>
          <w:b/>
          <w:bCs/>
        </w:rPr>
      </w:pPr>
      <w:r w:rsidRPr="000713D0">
        <w:rPr>
          <w:b/>
          <w:bCs/>
        </w:rPr>
        <w:t xml:space="preserve">                                                                 </w:t>
      </w:r>
    </w:p>
    <w:p w:rsidR="00AF655C" w:rsidRPr="000713D0" w:rsidRDefault="00AF655C" w:rsidP="00AF655C">
      <w:pPr>
        <w:jc w:val="both"/>
        <w:rPr>
          <w:b/>
        </w:rPr>
      </w:pPr>
      <w:r w:rsidRPr="000713D0">
        <w:rPr>
          <w:b/>
        </w:rPr>
        <w:t xml:space="preserve">2.2.5. Výpočet vplyvov na dlhodobú udržateľnosť verejných financií </w:t>
      </w:r>
    </w:p>
    <w:p w:rsidR="00AF655C" w:rsidRPr="000713D0" w:rsidRDefault="00AF655C" w:rsidP="00AF655C">
      <w:pPr>
        <w:jc w:val="both"/>
      </w:pPr>
    </w:p>
    <w:p w:rsidR="00AF655C" w:rsidRPr="000713D0" w:rsidRDefault="00AF655C" w:rsidP="00AF655C">
      <w:pPr>
        <w:ind w:firstLine="708"/>
        <w:jc w:val="both"/>
      </w:pPr>
      <w:r w:rsidRPr="000713D0"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AF655C" w:rsidRPr="000713D0" w:rsidRDefault="00AF655C" w:rsidP="00AF655C">
      <w:pPr>
        <w:jc w:val="both"/>
      </w:pPr>
    </w:p>
    <w:p w:rsidR="00AF655C" w:rsidRPr="000713D0" w:rsidRDefault="00AF655C" w:rsidP="00AF655C">
      <w:pPr>
        <w:jc w:val="both"/>
      </w:pPr>
      <w:r w:rsidRPr="000713D0">
        <w:t xml:space="preserve">                                                                                                                                </w:t>
      </w:r>
      <w:r w:rsidRPr="000713D0">
        <w:tab/>
      </w:r>
      <w:r w:rsidRPr="000713D0">
        <w:tab/>
      </w:r>
      <w:r w:rsidRPr="000713D0">
        <w:tab/>
      </w:r>
      <w:r w:rsidRPr="000713D0">
        <w:tab/>
      </w:r>
      <w:r w:rsidRPr="000713D0">
        <w:tab/>
      </w:r>
      <w:r w:rsidRPr="000713D0">
        <w:tab/>
      </w:r>
      <w:r w:rsidRPr="000713D0">
        <w:tab/>
      </w:r>
      <w:r w:rsidRPr="000713D0">
        <w:tab/>
        <w:t>Tabuľka č. 6</w:t>
      </w:r>
    </w:p>
    <w:p w:rsidR="00AF655C" w:rsidRPr="000713D0" w:rsidRDefault="00AF655C" w:rsidP="00AF655C">
      <w:pPr>
        <w:jc w:val="both"/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AF655C" w:rsidRPr="000713D0" w:rsidTr="00E24142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713D0">
              <w:rPr>
                <w:b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713D0">
              <w:rPr>
                <w:b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713D0">
              <w:rPr>
                <w:b/>
              </w:rPr>
              <w:t>Poznámka</w:t>
            </w:r>
          </w:p>
        </w:tc>
      </w:tr>
      <w:tr w:rsidR="00AF655C" w:rsidRPr="000713D0" w:rsidTr="00E24142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713D0"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713D0">
              <w:t>d+10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713D0">
              <w:t>d+20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713D0">
              <w:t>d+30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713D0">
              <w:t>d+40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F655C" w:rsidRPr="000713D0" w:rsidTr="00E24142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713D0"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11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F655C" w:rsidRPr="000713D0" w:rsidTr="00E24142">
        <w:trPr>
          <w:trHeight w:val="284"/>
        </w:trPr>
        <w:tc>
          <w:tcPr>
            <w:tcW w:w="2943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713D0"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11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F655C" w:rsidRPr="000713D0" w:rsidTr="00E24142">
        <w:trPr>
          <w:trHeight w:val="284"/>
        </w:trPr>
        <w:tc>
          <w:tcPr>
            <w:tcW w:w="2943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0713D0"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119" w:type="dxa"/>
            <w:shd w:val="clear" w:color="auto" w:fill="auto"/>
          </w:tcPr>
          <w:p w:rsidR="00AF655C" w:rsidRPr="000713D0" w:rsidRDefault="00AF655C" w:rsidP="00E241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AF655C" w:rsidRPr="000713D0" w:rsidRDefault="00AF655C" w:rsidP="00AF655C">
      <w:pPr>
        <w:jc w:val="both"/>
      </w:pPr>
    </w:p>
    <w:p w:rsidR="00AF655C" w:rsidRPr="000713D0" w:rsidRDefault="00AF655C" w:rsidP="00AF655C">
      <w:pPr>
        <w:jc w:val="both"/>
        <w:rPr>
          <w:b/>
        </w:rPr>
      </w:pPr>
      <w:r w:rsidRPr="000713D0">
        <w:rPr>
          <w:b/>
        </w:rPr>
        <w:t xml:space="preserve">Poznámka: </w:t>
      </w:r>
    </w:p>
    <w:p w:rsidR="00AF655C" w:rsidRPr="000713D0" w:rsidRDefault="00AF655C" w:rsidP="00AF655C">
      <w:pPr>
        <w:jc w:val="both"/>
      </w:pPr>
      <w:r w:rsidRPr="000713D0">
        <w:t xml:space="preserve">Písmeno „d“ označuje prvý rok nasledujúcej dekády. </w:t>
      </w:r>
    </w:p>
    <w:p w:rsidR="00AF655C" w:rsidRPr="000713D0" w:rsidRDefault="00AF655C" w:rsidP="00AF655C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13D0">
        <w:t xml:space="preserve">Tabuľka sa vypĺňa pre každé opatrenie samostatne. V prípade zavádzania viacerých opatrení sa vyplní aj tabuľka obsahujúca aj kumulatívny efekt zavedenia všetkých opatrení súčasne.“  </w:t>
      </w:r>
    </w:p>
    <w:p w:rsidR="00AF655C" w:rsidRDefault="00AF655C" w:rsidP="00AF655C"/>
    <w:p w:rsidR="00AF655C" w:rsidRDefault="00AF655C" w:rsidP="00AF655C"/>
    <w:p w:rsidR="007D176A" w:rsidRDefault="007D176A"/>
    <w:sectPr w:rsidR="007D176A" w:rsidSect="00AF65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42" w:rsidRDefault="00E24142">
      <w:r>
        <w:separator/>
      </w:r>
    </w:p>
  </w:endnote>
  <w:endnote w:type="continuationSeparator" w:id="0">
    <w:p w:rsidR="00E24142" w:rsidRDefault="00E2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42" w:rsidRDefault="00E2414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E24142" w:rsidRDefault="00E2414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42" w:rsidRDefault="00E2414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42" w:rsidRDefault="00E2414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E24142" w:rsidRDefault="00E241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42" w:rsidRDefault="00E24142">
      <w:r>
        <w:separator/>
      </w:r>
    </w:p>
  </w:footnote>
  <w:footnote w:type="continuationSeparator" w:id="0">
    <w:p w:rsidR="00E24142" w:rsidRDefault="00E2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42" w:rsidRDefault="00E24142" w:rsidP="00E24142">
    <w:pPr>
      <w:pStyle w:val="Hlavika"/>
      <w:jc w:val="right"/>
    </w:pPr>
    <w:r>
      <w:t>Príloha č. 2</w:t>
    </w:r>
  </w:p>
  <w:p w:rsidR="00E24142" w:rsidRPr="00EB59C8" w:rsidRDefault="00E24142" w:rsidP="00E24142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42" w:rsidRPr="0024067A" w:rsidRDefault="00E24142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142" w:rsidRPr="000A15AE" w:rsidRDefault="00E24142" w:rsidP="00E24142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5C"/>
    <w:rsid w:val="0000139F"/>
    <w:rsid w:val="00064DC2"/>
    <w:rsid w:val="002C4F86"/>
    <w:rsid w:val="003F59E1"/>
    <w:rsid w:val="00433FC6"/>
    <w:rsid w:val="004F72BF"/>
    <w:rsid w:val="00584D06"/>
    <w:rsid w:val="00593C4B"/>
    <w:rsid w:val="005B5B07"/>
    <w:rsid w:val="006C43A3"/>
    <w:rsid w:val="006C48F1"/>
    <w:rsid w:val="007D176A"/>
    <w:rsid w:val="007D24B1"/>
    <w:rsid w:val="00995EC9"/>
    <w:rsid w:val="009D1990"/>
    <w:rsid w:val="009F0458"/>
    <w:rsid w:val="00A235FF"/>
    <w:rsid w:val="00A27821"/>
    <w:rsid w:val="00A812E4"/>
    <w:rsid w:val="00AC0543"/>
    <w:rsid w:val="00AD4F8F"/>
    <w:rsid w:val="00AF655C"/>
    <w:rsid w:val="00BA79C5"/>
    <w:rsid w:val="00BC1A22"/>
    <w:rsid w:val="00C50613"/>
    <w:rsid w:val="00E02054"/>
    <w:rsid w:val="00E20173"/>
    <w:rsid w:val="00E24142"/>
    <w:rsid w:val="00F577D9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E1B5"/>
  <w15:chartTrackingRefBased/>
  <w15:docId w15:val="{63046BE9-8FEC-47AE-8133-EC80C69E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F655C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F655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F65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655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AF655C"/>
  </w:style>
  <w:style w:type="paragraph" w:styleId="Odsekzoznamu">
    <w:name w:val="List Paragraph"/>
    <w:basedOn w:val="Normlny"/>
    <w:uiPriority w:val="34"/>
    <w:qFormat/>
    <w:rsid w:val="004F72B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506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61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Longauerova Alena</dc:creator>
  <cp:keywords/>
  <dc:description/>
  <cp:lastModifiedBy>Hajdu Ladislav</cp:lastModifiedBy>
  <cp:revision>20</cp:revision>
  <cp:lastPrinted>2023-12-19T11:01:00Z</cp:lastPrinted>
  <dcterms:created xsi:type="dcterms:W3CDTF">2023-10-11T07:06:00Z</dcterms:created>
  <dcterms:modified xsi:type="dcterms:W3CDTF">2023-12-19T11:04:00Z</dcterms:modified>
</cp:coreProperties>
</file>