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020CC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03EAF952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11B6BB61" w14:textId="7A39B384" w:rsidR="00C921B9" w:rsidRDefault="005F1ED7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</w:t>
      </w:r>
    </w:p>
    <w:p w14:paraId="7BF1B90C" w14:textId="4A1138A4" w:rsidR="009C4B19" w:rsidRPr="00020CC9" w:rsidRDefault="005F1ED7" w:rsidP="00C67008">
      <w:pPr>
        <w:suppressAutoHyphens/>
        <w:ind w:left="360"/>
        <w:jc w:val="both"/>
        <w:rPr>
          <w:b/>
          <w:lang w:val="sk-SK"/>
        </w:rPr>
      </w:pPr>
      <w:r w:rsidRPr="00020CC9">
        <w:rPr>
          <w:lang w:val="sk-SK"/>
        </w:rPr>
        <w:t>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5E7EFC7F" w14:textId="77777777" w:rsidR="00C921B9" w:rsidRDefault="005F1ED7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  <w:r w:rsidRPr="00020CC9">
        <w:rPr>
          <w:lang w:val="sk-SK"/>
        </w:rPr>
        <w:t xml:space="preserve"> </w:t>
      </w:r>
    </w:p>
    <w:p w14:paraId="6C60E321" w14:textId="018821A2" w:rsidR="001500BA" w:rsidRPr="00020CC9" w:rsidRDefault="00DF599A" w:rsidP="00C67008">
      <w:pPr>
        <w:suppressAutoHyphens/>
        <w:ind w:left="360"/>
        <w:jc w:val="both"/>
        <w:rPr>
          <w:lang w:val="sk-SK"/>
        </w:rPr>
      </w:pPr>
      <w:r>
        <w:rPr>
          <w:lang w:val="sk-SK"/>
        </w:rPr>
        <w:t xml:space="preserve">Návrh </w:t>
      </w:r>
      <w:r w:rsidR="00F15804">
        <w:fldChar w:fldCharType="begin"/>
      </w:r>
      <w:r w:rsidR="00F15804" w:rsidRPr="00FD7551">
        <w:rPr>
          <w:lang w:val="sk-SK"/>
        </w:rPr>
        <w:instrText xml:space="preserve"> DOCPROPERTY  FSC#SKEDITIONSLOVLEX@103.510:plnynazovpredpis  \* MERGEFORMAT </w:instrText>
      </w:r>
      <w:r w:rsidR="00F15804">
        <w:fldChar w:fldCharType="separate"/>
      </w:r>
      <w:r w:rsidRPr="00FD7551">
        <w:rPr>
          <w:lang w:val="sk-SK"/>
        </w:rPr>
        <w:t>nariadenia</w:t>
      </w:r>
      <w:r w:rsidR="00741BDE" w:rsidRPr="00FD7551">
        <w:rPr>
          <w:lang w:val="sk-SK"/>
        </w:rPr>
        <w:t xml:space="preserve"> vlády Slovenskej republiky, ktorým sa mení a dopĺňa nariadenie vlády Slovenskej republiky č. 50/2007 Z. z. o registrácii odrôd pestovaných rastlín v znení neskorších predpisov</w:t>
      </w:r>
      <w:r w:rsidR="00F15804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FSC#SKEDITIONSLOVLEX@103.510:plnynazovpredpis1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FSC#SKEDITIONSLOVLEX@103.510:plnynazovpredpis2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FSC#SKEDITIONSLOVLEX@103.510:plnynazovpredpis3  \* MERGEFORMAT </w:instrText>
      </w:r>
      <w:r w:rsidR="00741BDE" w:rsidRPr="00B31949">
        <w:fldChar w:fldCharType="end"/>
      </w:r>
    </w:p>
    <w:p w14:paraId="5BF661EC" w14:textId="77777777" w:rsidR="00B436FA" w:rsidRPr="00020CC9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77777777" w:rsidR="009C4B19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214C8A1F" w14:textId="77777777" w:rsidR="009C4B19" w:rsidRPr="00020CC9" w:rsidRDefault="009C4B19" w:rsidP="00A15948">
      <w:pPr>
        <w:suppressAutoHyphens/>
        <w:ind w:firstLine="360"/>
        <w:jc w:val="both"/>
        <w:rPr>
          <w:lang w:val="sk-SK"/>
        </w:rPr>
      </w:pPr>
    </w:p>
    <w:p w14:paraId="105B9437" w14:textId="020B0DF3" w:rsidR="009C4B19" w:rsidRPr="00020CC9" w:rsidRDefault="005F1ED7" w:rsidP="00A15948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</w:r>
      <w:r w:rsidR="00C00C04">
        <w:rPr>
          <w:lang w:val="sk-SK"/>
        </w:rPr>
        <w:t xml:space="preserve">v </w:t>
      </w:r>
      <w:r w:rsidRPr="00020CC9">
        <w:rPr>
          <w:lang w:val="sk-SK"/>
        </w:rPr>
        <w:t>primárnom</w:t>
      </w:r>
      <w:r w:rsidR="002E75CC" w:rsidRPr="00020CC9">
        <w:rPr>
          <w:lang w:val="sk-SK"/>
        </w:rPr>
        <w:t xml:space="preserve"> práve</w:t>
      </w:r>
    </w:p>
    <w:p w14:paraId="70CD1717" w14:textId="17C2BA9A" w:rsidR="009C4B19" w:rsidRPr="00020CC9" w:rsidRDefault="007F5491" w:rsidP="007F5491">
      <w:pPr>
        <w:suppressAutoHyphens/>
        <w:ind w:left="709" w:hanging="1"/>
        <w:jc w:val="both"/>
        <w:rPr>
          <w:lang w:val="sk-SK"/>
        </w:rPr>
      </w:pPr>
      <w:r w:rsidRPr="00FD7551">
        <w:rPr>
          <w:lang w:val="sk-SK"/>
        </w:rPr>
        <w:t>čl. 4 ods. 2 písm. d) a čl. 28 až 44</w:t>
      </w:r>
      <w:r>
        <w:rPr>
          <w:lang w:val="sk-SK"/>
        </w:rPr>
        <w:t xml:space="preserve"> </w:t>
      </w:r>
      <w:r w:rsidR="00E96174">
        <w:rPr>
          <w:lang w:val="sk-SK"/>
        </w:rPr>
        <w:t>Zmluv</w:t>
      </w:r>
      <w:r>
        <w:rPr>
          <w:lang w:val="sk-SK"/>
        </w:rPr>
        <w:t>y</w:t>
      </w:r>
      <w:r w:rsidR="009115CB" w:rsidRPr="00020CC9">
        <w:rPr>
          <w:lang w:val="sk-SK"/>
        </w:rPr>
        <w:t xml:space="preserve"> o fungovaní Európskej únie</w:t>
      </w:r>
      <w:r w:rsidR="00E96174">
        <w:rPr>
          <w:lang w:val="sk-SK"/>
        </w:rPr>
        <w:t>,</w:t>
      </w:r>
      <w:r w:rsidR="00E96174" w:rsidRPr="00FD7551">
        <w:rPr>
          <w:lang w:val="sk-SK"/>
        </w:rPr>
        <w:t xml:space="preserve"> </w:t>
      </w:r>
    </w:p>
    <w:p w14:paraId="06FBCE3C" w14:textId="5F3DBC43" w:rsidR="002E75CC" w:rsidRPr="00020CC9" w:rsidRDefault="002E75CC" w:rsidP="00A15948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C00C04">
        <w:rPr>
          <w:lang w:val="sk-SK"/>
        </w:rPr>
        <w:t xml:space="preserve">v </w:t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031E9A08" w14:textId="4C230A01" w:rsidR="00741BDE" w:rsidRPr="00741BDE" w:rsidRDefault="006F24AC" w:rsidP="000F6396">
      <w:pPr>
        <w:ind w:left="708" w:firstLine="1"/>
        <w:jc w:val="both"/>
        <w:rPr>
          <w:lang w:val="sk-SK"/>
        </w:rPr>
      </w:pPr>
      <w:r>
        <w:rPr>
          <w:lang w:val="sk-SK"/>
        </w:rPr>
        <w:t>v</w:t>
      </w:r>
      <w:r w:rsidR="00410709" w:rsidRPr="00FD7551">
        <w:rPr>
          <w:lang w:val="sk-SK"/>
        </w:rPr>
        <w:t>ykonávacia smernic</w:t>
      </w:r>
      <w:r w:rsidR="00410709" w:rsidRPr="0097401C">
        <w:rPr>
          <w:lang w:val="sk-SK"/>
        </w:rPr>
        <w:t xml:space="preserve">a </w:t>
      </w:r>
      <w:r w:rsidR="00410709" w:rsidRPr="00FD7551">
        <w:rPr>
          <w:lang w:val="sk-SK"/>
        </w:rPr>
        <w:t>Komisie (EÚ) 202</w:t>
      </w:r>
      <w:r w:rsidR="001833A7">
        <w:rPr>
          <w:lang w:val="sk-SK"/>
        </w:rPr>
        <w:t>3/1438</w:t>
      </w:r>
      <w:r w:rsidR="000D6461" w:rsidRPr="00FD7551">
        <w:rPr>
          <w:lang w:val="sk-SK"/>
        </w:rPr>
        <w:t xml:space="preserve"> z</w:t>
      </w:r>
      <w:r w:rsidR="001833A7">
        <w:rPr>
          <w:lang w:val="sk-SK"/>
        </w:rPr>
        <w:t> 10. júla 2023</w:t>
      </w:r>
      <w:r w:rsidR="00410709" w:rsidRPr="00FD7551">
        <w:rPr>
          <w:lang w:val="sk-SK"/>
        </w:rPr>
        <w:t>, ktorou sa menia smernice 2003/90/ES a 2003/91/ES, pokiaľ ide o protokoly na skúšanie určitých odrôd poľnohospodárskych rastlinných druhov a druhov zeleniny</w:t>
      </w:r>
      <w:r w:rsidR="000D6461">
        <w:rPr>
          <w:lang w:val="sk-SK"/>
        </w:rPr>
        <w:t xml:space="preserve"> (</w:t>
      </w:r>
      <w:r w:rsidR="00410709" w:rsidRPr="00FD7551">
        <w:rPr>
          <w:lang w:val="sk-SK"/>
        </w:rPr>
        <w:t>Ú. v. EÚ L 1</w:t>
      </w:r>
      <w:r w:rsidR="002509B7">
        <w:rPr>
          <w:lang w:val="sk-SK"/>
        </w:rPr>
        <w:t>76</w:t>
      </w:r>
      <w:r w:rsidR="000D6461" w:rsidRPr="00FD7551">
        <w:rPr>
          <w:lang w:val="sk-SK"/>
        </w:rPr>
        <w:t>, 1</w:t>
      </w:r>
      <w:r w:rsidR="001833A7">
        <w:rPr>
          <w:lang w:val="sk-SK"/>
        </w:rPr>
        <w:t>1</w:t>
      </w:r>
      <w:r w:rsidR="000D6461" w:rsidRPr="00FD7551">
        <w:rPr>
          <w:lang w:val="sk-SK"/>
        </w:rPr>
        <w:t>.</w:t>
      </w:r>
      <w:r w:rsidR="001833A7">
        <w:rPr>
          <w:lang w:val="sk-SK"/>
        </w:rPr>
        <w:t>7</w:t>
      </w:r>
      <w:r w:rsidR="000D6461">
        <w:rPr>
          <w:lang w:val="sk-SK"/>
        </w:rPr>
        <w:t>.202</w:t>
      </w:r>
      <w:r w:rsidR="001833A7">
        <w:rPr>
          <w:lang w:val="sk-SK"/>
        </w:rPr>
        <w:t>3</w:t>
      </w:r>
      <w:r w:rsidR="00410709" w:rsidRPr="00FD7551">
        <w:rPr>
          <w:lang w:val="sk-SK"/>
        </w:rPr>
        <w:t>)</w:t>
      </w:r>
      <w:r w:rsidR="00410709" w:rsidRPr="0097401C">
        <w:rPr>
          <w:lang w:val="sk-SK"/>
        </w:rPr>
        <w:t>, gestor: Ministerstvo pôdohospodárstva a rozvo</w:t>
      </w:r>
      <w:r>
        <w:rPr>
          <w:lang w:val="sk-SK"/>
        </w:rPr>
        <w:t>ja vidieka Slovenskej republiky,</w:t>
      </w:r>
    </w:p>
    <w:p w14:paraId="7951B592" w14:textId="4FD3838A" w:rsidR="00C00C04" w:rsidRDefault="002E75CC" w:rsidP="00C00C04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>v judikatúre Súdneho dvora Európskej únie</w:t>
      </w:r>
    </w:p>
    <w:p w14:paraId="40A33BC4" w14:textId="006A2D36" w:rsidR="009C4B19" w:rsidRPr="00020CC9" w:rsidRDefault="00C00C04" w:rsidP="00C67008">
      <w:pPr>
        <w:suppressAutoHyphens/>
        <w:ind w:left="709" w:hanging="1"/>
        <w:jc w:val="both"/>
        <w:rPr>
          <w:lang w:val="sk-SK"/>
        </w:rPr>
      </w:pPr>
      <w:r>
        <w:rPr>
          <w:lang w:val="sk-SK"/>
        </w:rPr>
        <w:t>nie je obsiahnutá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0764D4F8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</w:r>
      <w:r w:rsidR="006241B5">
        <w:t>uviesť lehotu na prebranie príslušného právneho aktu Európskej únie, príp. aj osobitnú lehotu účinnosti jeho ustanovení</w:t>
      </w:r>
      <w:r w:rsidR="001846F3">
        <w:rPr>
          <w:lang w:val="sk-SK"/>
        </w:rPr>
        <w:t>:</w:t>
      </w:r>
    </w:p>
    <w:p w14:paraId="769D7075" w14:textId="6C482E80" w:rsidR="00706D99" w:rsidRDefault="00FA2ED3" w:rsidP="002F1B52">
      <w:pPr>
        <w:suppressAutoHyphens/>
        <w:ind w:left="360" w:hanging="76"/>
        <w:jc w:val="both"/>
        <w:rPr>
          <w:lang w:val="sk-SK"/>
        </w:rPr>
      </w:pPr>
      <w:r>
        <w:rPr>
          <w:lang w:val="sk-SK"/>
        </w:rPr>
        <w:t xml:space="preserve"> </w:t>
      </w:r>
      <w:r w:rsidR="00706D99">
        <w:rPr>
          <w:lang w:val="sk-SK"/>
        </w:rPr>
        <w:t xml:space="preserve">Vykonávacia </w:t>
      </w:r>
      <w:r w:rsidR="00706D99" w:rsidRPr="00FD7551">
        <w:rPr>
          <w:lang w:val="sk-SK"/>
        </w:rPr>
        <w:t>smernic</w:t>
      </w:r>
      <w:r w:rsidR="00706D99">
        <w:rPr>
          <w:lang w:val="sk-SK"/>
        </w:rPr>
        <w:t xml:space="preserve">a </w:t>
      </w:r>
      <w:r w:rsidR="00706D99" w:rsidRPr="00FD7551">
        <w:rPr>
          <w:lang w:val="sk-SK"/>
        </w:rPr>
        <w:t>Komisie (EÚ) 202</w:t>
      </w:r>
      <w:r w:rsidR="00425D0C">
        <w:rPr>
          <w:lang w:val="sk-SK"/>
        </w:rPr>
        <w:t>3</w:t>
      </w:r>
      <w:r w:rsidR="00706D99" w:rsidRPr="00FD7551">
        <w:rPr>
          <w:lang w:val="sk-SK"/>
        </w:rPr>
        <w:t>/</w:t>
      </w:r>
      <w:r w:rsidR="00425D0C">
        <w:rPr>
          <w:lang w:val="sk-SK"/>
        </w:rPr>
        <w:t>1438</w:t>
      </w:r>
      <w:r w:rsidR="00706D99" w:rsidRPr="00FD7551">
        <w:rPr>
          <w:lang w:val="sk-SK"/>
        </w:rPr>
        <w:t xml:space="preserve"> z</w:t>
      </w:r>
      <w:r w:rsidR="00425D0C">
        <w:rPr>
          <w:lang w:val="sk-SK"/>
        </w:rPr>
        <w:t> 10. júla 2023</w:t>
      </w:r>
      <w:r w:rsidR="00706D99" w:rsidRPr="00FD7551">
        <w:rPr>
          <w:lang w:val="sk-SK"/>
        </w:rPr>
        <w:t>, ktorou sa menia smernice 2003/90/ES a 2003/91/ES, pokiaľ ide o protokoly na skúšanie určitých odrôd poľnohospodárskych rastlinných druhov a druhov zeleniny (Ú. v. EÚ L 1</w:t>
      </w:r>
      <w:r w:rsidR="002509B7">
        <w:rPr>
          <w:lang w:val="sk-SK"/>
        </w:rPr>
        <w:t>76</w:t>
      </w:r>
      <w:bookmarkStart w:id="0" w:name="_GoBack"/>
      <w:bookmarkEnd w:id="0"/>
      <w:r w:rsidR="000D6461" w:rsidRPr="00FD7551">
        <w:rPr>
          <w:lang w:val="sk-SK"/>
        </w:rPr>
        <w:t>, 1</w:t>
      </w:r>
      <w:r w:rsidR="00425D0C">
        <w:rPr>
          <w:lang w:val="sk-SK"/>
        </w:rPr>
        <w:t>1.7.2023</w:t>
      </w:r>
      <w:r w:rsidR="00706D99" w:rsidRPr="00FD7551">
        <w:rPr>
          <w:lang w:val="sk-SK"/>
        </w:rPr>
        <w:t>)</w:t>
      </w:r>
      <w:r w:rsidR="00706D99">
        <w:rPr>
          <w:lang w:val="sk-SK"/>
        </w:rPr>
        <w:t xml:space="preserve"> ustanovuje lehotu na prevzatie do 31. decembra 202</w:t>
      </w:r>
      <w:r w:rsidR="00425D0C">
        <w:rPr>
          <w:lang w:val="sk-SK"/>
        </w:rPr>
        <w:t>3</w:t>
      </w:r>
      <w:r w:rsidR="00706D99">
        <w:rPr>
          <w:lang w:val="sk-SK"/>
        </w:rPr>
        <w:t>.</w:t>
      </w:r>
    </w:p>
    <w:p w14:paraId="278B4858" w14:textId="77777777" w:rsidR="001846F3" w:rsidRPr="00020CC9" w:rsidRDefault="001846F3" w:rsidP="0097401C">
      <w:pPr>
        <w:suppressAutoHyphens/>
        <w:jc w:val="both"/>
        <w:rPr>
          <w:lang w:val="sk-SK"/>
        </w:rPr>
      </w:pPr>
    </w:p>
    <w:p w14:paraId="104B47C4" w14:textId="2B35D9F8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</w:r>
      <w:r w:rsidR="00671721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  <w:r w:rsidR="002649A6">
        <w:rPr>
          <w:lang w:val="sk-SK"/>
        </w:rPr>
        <w:t>:</w:t>
      </w:r>
    </w:p>
    <w:p w14:paraId="104226A5" w14:textId="48433B9B" w:rsidR="002E75CC" w:rsidRPr="00020CC9" w:rsidRDefault="002E75CC" w:rsidP="00291C0C">
      <w:pPr>
        <w:suppressAutoHyphens/>
        <w:ind w:left="360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="006872D9"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 xml:space="preserve">. </w:t>
      </w:r>
    </w:p>
    <w:p w14:paraId="54D13A5E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43B399ED" w14:textId="6A4D7927" w:rsidR="002E75CC" w:rsidRPr="00020CC9" w:rsidRDefault="002E75CC" w:rsidP="00A83FB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 </w:t>
      </w:r>
      <w:r w:rsidR="002172BD">
        <w:t>uviesť informáciu o právnych predpisoch, v ktorých sú uvádzané právne akty Európskej únie už prebrané, spolu s uvedením rozsahu ich prebrania, príp. potreby prijatia ďalších úprav</w:t>
      </w:r>
      <w:r w:rsidR="002649A6">
        <w:rPr>
          <w:lang w:val="sk-SK"/>
        </w:rPr>
        <w:t>:</w:t>
      </w:r>
      <w:r w:rsidRPr="00020CC9">
        <w:rPr>
          <w:lang w:val="sk-SK"/>
        </w:rPr>
        <w:t xml:space="preserve"> </w:t>
      </w:r>
    </w:p>
    <w:p w14:paraId="46837008" w14:textId="4EE2F41B" w:rsidR="00864832" w:rsidRPr="00864832" w:rsidRDefault="00864832" w:rsidP="00913E28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 xml:space="preserve">Vykonávacia </w:t>
      </w:r>
      <w:r w:rsidRPr="00FD7551">
        <w:rPr>
          <w:lang w:val="sk-SK"/>
        </w:rPr>
        <w:t>smernic</w:t>
      </w:r>
      <w:r>
        <w:rPr>
          <w:lang w:val="sk-SK"/>
        </w:rPr>
        <w:t xml:space="preserve">a </w:t>
      </w:r>
      <w:r w:rsidRPr="00FD7551">
        <w:rPr>
          <w:lang w:val="sk-SK"/>
        </w:rPr>
        <w:t>Komisie (EÚ) 202</w:t>
      </w:r>
      <w:r w:rsidR="00425D0C">
        <w:rPr>
          <w:lang w:val="sk-SK"/>
        </w:rPr>
        <w:t>3</w:t>
      </w:r>
      <w:r w:rsidRPr="00FD7551">
        <w:rPr>
          <w:lang w:val="sk-SK"/>
        </w:rPr>
        <w:t>/</w:t>
      </w:r>
      <w:r w:rsidR="00425D0C">
        <w:rPr>
          <w:lang w:val="sk-SK"/>
        </w:rPr>
        <w:t>1438</w:t>
      </w:r>
      <w:r w:rsidRPr="00FD7551">
        <w:rPr>
          <w:lang w:val="sk-SK"/>
        </w:rPr>
        <w:t xml:space="preserve"> z</w:t>
      </w:r>
      <w:r w:rsidR="00425D0C">
        <w:rPr>
          <w:lang w:val="sk-SK"/>
        </w:rPr>
        <w:t xml:space="preserve"> 10. júla </w:t>
      </w:r>
      <w:r w:rsidRPr="00FD7551">
        <w:rPr>
          <w:lang w:val="sk-SK"/>
        </w:rPr>
        <w:t>202</w:t>
      </w:r>
      <w:r w:rsidR="00425D0C">
        <w:rPr>
          <w:lang w:val="sk-SK"/>
        </w:rPr>
        <w:t>3</w:t>
      </w:r>
      <w:r w:rsidRPr="00FD7551">
        <w:rPr>
          <w:lang w:val="sk-SK"/>
        </w:rPr>
        <w:t xml:space="preserve">, ktorou sa menia smernice 2003/90/ES a 2003/91/ES, pokiaľ ide o protokoly na skúšanie určitých odrôd </w:t>
      </w:r>
      <w:r w:rsidRPr="00FD7551">
        <w:rPr>
          <w:lang w:val="sk-SK"/>
        </w:rPr>
        <w:lastRenderedPageBreak/>
        <w:t>poľnohospodárskych rastlinných druhov a druhov zeleniny (Ú. v. EÚ L 1</w:t>
      </w:r>
      <w:r w:rsidR="00FA2FAF">
        <w:rPr>
          <w:lang w:val="sk-SK"/>
        </w:rPr>
        <w:t>76</w:t>
      </w:r>
      <w:r w:rsidRPr="00FD7551">
        <w:rPr>
          <w:lang w:val="sk-SK"/>
        </w:rPr>
        <w:t xml:space="preserve">, </w:t>
      </w:r>
      <w:r w:rsidR="000D6461">
        <w:rPr>
          <w:lang w:val="sk-SK"/>
        </w:rPr>
        <w:t>1</w:t>
      </w:r>
      <w:r w:rsidR="00425D0C">
        <w:rPr>
          <w:lang w:val="sk-SK"/>
        </w:rPr>
        <w:t>1</w:t>
      </w:r>
      <w:r w:rsidR="000D6461">
        <w:rPr>
          <w:lang w:val="sk-SK"/>
        </w:rPr>
        <w:t>.</w:t>
      </w:r>
      <w:r w:rsidR="00425D0C">
        <w:rPr>
          <w:lang w:val="sk-SK"/>
        </w:rPr>
        <w:t>7</w:t>
      </w:r>
      <w:r w:rsidR="000D6461">
        <w:rPr>
          <w:lang w:val="sk-SK"/>
        </w:rPr>
        <w:t>.202</w:t>
      </w:r>
      <w:r w:rsidR="00425D0C">
        <w:rPr>
          <w:lang w:val="sk-SK"/>
        </w:rPr>
        <w:t>3</w:t>
      </w:r>
      <w:r w:rsidRPr="00FD7551">
        <w:rPr>
          <w:lang w:val="sk-SK"/>
        </w:rPr>
        <w:t>)</w:t>
      </w:r>
      <w:r>
        <w:rPr>
          <w:lang w:val="sk-SK"/>
        </w:rPr>
        <w:t xml:space="preserve"> sa preberá </w:t>
      </w:r>
      <w:r w:rsidR="00E41CE5">
        <w:rPr>
          <w:lang w:val="sk-SK"/>
        </w:rPr>
        <w:t xml:space="preserve">týmto </w:t>
      </w:r>
      <w:r>
        <w:rPr>
          <w:lang w:val="sk-SK"/>
        </w:rPr>
        <w:t xml:space="preserve">návrhom </w:t>
      </w:r>
      <w:r>
        <w:rPr>
          <w:bCs/>
          <w:lang w:val="sk-SK"/>
        </w:rPr>
        <w:t>na</w:t>
      </w:r>
      <w:r w:rsidRPr="00FD7551">
        <w:rPr>
          <w:bCs/>
          <w:lang w:val="sk-SK"/>
        </w:rPr>
        <w:t>riadenia vlády</w:t>
      </w:r>
      <w:r w:rsidR="0005729B">
        <w:rPr>
          <w:bCs/>
          <w:lang w:val="sk-SK"/>
        </w:rPr>
        <w:t>.</w:t>
      </w:r>
    </w:p>
    <w:p w14:paraId="2E27A630" w14:textId="77777777" w:rsidR="00864832" w:rsidRPr="00706D99" w:rsidRDefault="00864832" w:rsidP="00695FAC">
      <w:pPr>
        <w:suppressAutoHyphens/>
        <w:ind w:left="360" w:hanging="76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6CB45BD9" w:rsidR="002E75CC" w:rsidRPr="00020CC9" w:rsidRDefault="00FA2ED3" w:rsidP="00291C0C">
      <w:pPr>
        <w:suppressAutoHyphens/>
        <w:ind w:left="360" w:hanging="76"/>
        <w:jc w:val="both"/>
        <w:rPr>
          <w:lang w:val="sk-SK"/>
        </w:rPr>
      </w:pPr>
      <w:r>
        <w:rPr>
          <w:lang w:val="sk-SK"/>
        </w:rPr>
        <w:t xml:space="preserve"> </w:t>
      </w:r>
      <w:r w:rsidR="002E75CC" w:rsidRPr="00020CC9">
        <w:rPr>
          <w:lang w:val="sk-SK"/>
        </w:rPr>
        <w:t xml:space="preserve">úplne </w:t>
      </w:r>
    </w:p>
    <w:sectPr w:rsidR="002E75CC" w:rsidRPr="00020CC9" w:rsidSect="0026102F">
      <w:footerReference w:type="default" r:id="rId9"/>
      <w:footerReference w:type="first" r:id="rId10"/>
      <w:pgSz w:w="12240" w:h="15840" w:code="1"/>
      <w:pgMar w:top="1418" w:right="1418" w:bottom="1843" w:left="1418" w:header="709" w:footer="567" w:gutter="0"/>
      <w:pgNumType w:start="2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6A63" w14:textId="77777777" w:rsidR="00A477B3" w:rsidRDefault="00A477B3" w:rsidP="008710B4">
      <w:r>
        <w:separator/>
      </w:r>
    </w:p>
  </w:endnote>
  <w:endnote w:type="continuationSeparator" w:id="0">
    <w:p w14:paraId="04B1E92B" w14:textId="77777777" w:rsidR="00A477B3" w:rsidRDefault="00A477B3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339351"/>
      <w:docPartObj>
        <w:docPartGallery w:val="Page Numbers (Bottom of Page)"/>
        <w:docPartUnique/>
      </w:docPartObj>
    </w:sdtPr>
    <w:sdtEndPr/>
    <w:sdtContent>
      <w:p w14:paraId="706C5A22" w14:textId="3115067D" w:rsidR="008710B4" w:rsidRPr="0026102F" w:rsidRDefault="0026102F" w:rsidP="002610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B7" w:rsidRPr="002509B7">
          <w:rPr>
            <w:noProof/>
            <w:lang w:val="sk-SK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5EF8D480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2F" w:rsidRPr="0026102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7452" w14:textId="77777777" w:rsidR="00A477B3" w:rsidRDefault="00A477B3" w:rsidP="008710B4">
      <w:r>
        <w:separator/>
      </w:r>
    </w:p>
  </w:footnote>
  <w:footnote w:type="continuationSeparator" w:id="0">
    <w:p w14:paraId="2360DA52" w14:textId="77777777" w:rsidR="00A477B3" w:rsidRDefault="00A477B3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234F2"/>
    <w:rsid w:val="00030950"/>
    <w:rsid w:val="00047FAC"/>
    <w:rsid w:val="0005729B"/>
    <w:rsid w:val="00074416"/>
    <w:rsid w:val="00074EAB"/>
    <w:rsid w:val="000A68F6"/>
    <w:rsid w:val="000D54EF"/>
    <w:rsid w:val="000D6461"/>
    <w:rsid w:val="000F6396"/>
    <w:rsid w:val="00110512"/>
    <w:rsid w:val="001249C7"/>
    <w:rsid w:val="00131615"/>
    <w:rsid w:val="00132BCE"/>
    <w:rsid w:val="00137D2A"/>
    <w:rsid w:val="00144227"/>
    <w:rsid w:val="001500BA"/>
    <w:rsid w:val="0017043C"/>
    <w:rsid w:val="00181697"/>
    <w:rsid w:val="001833A7"/>
    <w:rsid w:val="001846F3"/>
    <w:rsid w:val="001A3ABD"/>
    <w:rsid w:val="001D0705"/>
    <w:rsid w:val="001F5EC7"/>
    <w:rsid w:val="00202636"/>
    <w:rsid w:val="00211FFB"/>
    <w:rsid w:val="002172BD"/>
    <w:rsid w:val="002479E4"/>
    <w:rsid w:val="002509B7"/>
    <w:rsid w:val="0026102F"/>
    <w:rsid w:val="002649A6"/>
    <w:rsid w:val="00266BA0"/>
    <w:rsid w:val="00276D71"/>
    <w:rsid w:val="00291C0C"/>
    <w:rsid w:val="002979B0"/>
    <w:rsid w:val="002E75CC"/>
    <w:rsid w:val="002F1B52"/>
    <w:rsid w:val="00313418"/>
    <w:rsid w:val="0035619D"/>
    <w:rsid w:val="00357E0D"/>
    <w:rsid w:val="00363459"/>
    <w:rsid w:val="00365FF0"/>
    <w:rsid w:val="00377178"/>
    <w:rsid w:val="00397A4D"/>
    <w:rsid w:val="003C41B2"/>
    <w:rsid w:val="003E1574"/>
    <w:rsid w:val="00400505"/>
    <w:rsid w:val="0040268B"/>
    <w:rsid w:val="00410709"/>
    <w:rsid w:val="00412BCE"/>
    <w:rsid w:val="00425D0C"/>
    <w:rsid w:val="004529C4"/>
    <w:rsid w:val="004554E3"/>
    <w:rsid w:val="004A1AEB"/>
    <w:rsid w:val="004A6250"/>
    <w:rsid w:val="004A7E25"/>
    <w:rsid w:val="004B0CDB"/>
    <w:rsid w:val="005159E5"/>
    <w:rsid w:val="00533064"/>
    <w:rsid w:val="00536D6C"/>
    <w:rsid w:val="0055764D"/>
    <w:rsid w:val="00561F5F"/>
    <w:rsid w:val="005705F2"/>
    <w:rsid w:val="005767B9"/>
    <w:rsid w:val="005A2259"/>
    <w:rsid w:val="005C512D"/>
    <w:rsid w:val="005D12EC"/>
    <w:rsid w:val="005F1ED7"/>
    <w:rsid w:val="005F32DA"/>
    <w:rsid w:val="006173F0"/>
    <w:rsid w:val="006226D6"/>
    <w:rsid w:val="006241B5"/>
    <w:rsid w:val="006362EE"/>
    <w:rsid w:val="00671721"/>
    <w:rsid w:val="00673D93"/>
    <w:rsid w:val="0068101C"/>
    <w:rsid w:val="00681AA3"/>
    <w:rsid w:val="00682F43"/>
    <w:rsid w:val="006872D9"/>
    <w:rsid w:val="00695FAC"/>
    <w:rsid w:val="006B7589"/>
    <w:rsid w:val="006D0EF5"/>
    <w:rsid w:val="006E7D4A"/>
    <w:rsid w:val="006F24AC"/>
    <w:rsid w:val="00706D99"/>
    <w:rsid w:val="00712CFB"/>
    <w:rsid w:val="00715FE7"/>
    <w:rsid w:val="00716224"/>
    <w:rsid w:val="00716F19"/>
    <w:rsid w:val="0071760B"/>
    <w:rsid w:val="00741BDE"/>
    <w:rsid w:val="00746F22"/>
    <w:rsid w:val="00770885"/>
    <w:rsid w:val="007E62B0"/>
    <w:rsid w:val="007E6D26"/>
    <w:rsid w:val="007F07D0"/>
    <w:rsid w:val="007F5491"/>
    <w:rsid w:val="00824FED"/>
    <w:rsid w:val="00864832"/>
    <w:rsid w:val="0086754D"/>
    <w:rsid w:val="008710B4"/>
    <w:rsid w:val="0088212D"/>
    <w:rsid w:val="00882888"/>
    <w:rsid w:val="008A4F4E"/>
    <w:rsid w:val="00902A20"/>
    <w:rsid w:val="009115CB"/>
    <w:rsid w:val="00913E28"/>
    <w:rsid w:val="00933343"/>
    <w:rsid w:val="00973641"/>
    <w:rsid w:val="0097401C"/>
    <w:rsid w:val="00983BCA"/>
    <w:rsid w:val="00987EA7"/>
    <w:rsid w:val="00995B6F"/>
    <w:rsid w:val="009B0104"/>
    <w:rsid w:val="009C4B19"/>
    <w:rsid w:val="009C78C9"/>
    <w:rsid w:val="009D3225"/>
    <w:rsid w:val="009F2752"/>
    <w:rsid w:val="00A15948"/>
    <w:rsid w:val="00A2215A"/>
    <w:rsid w:val="00A42FCD"/>
    <w:rsid w:val="00A477B3"/>
    <w:rsid w:val="00A57EB7"/>
    <w:rsid w:val="00A76B48"/>
    <w:rsid w:val="00A779F5"/>
    <w:rsid w:val="00A83FB1"/>
    <w:rsid w:val="00A9123E"/>
    <w:rsid w:val="00AA0677"/>
    <w:rsid w:val="00AB0EDD"/>
    <w:rsid w:val="00AD490F"/>
    <w:rsid w:val="00AE60F3"/>
    <w:rsid w:val="00AF68FF"/>
    <w:rsid w:val="00B0176F"/>
    <w:rsid w:val="00B02F5A"/>
    <w:rsid w:val="00B14AF9"/>
    <w:rsid w:val="00B20885"/>
    <w:rsid w:val="00B3676A"/>
    <w:rsid w:val="00B4287A"/>
    <w:rsid w:val="00B436FA"/>
    <w:rsid w:val="00B5470E"/>
    <w:rsid w:val="00B630FA"/>
    <w:rsid w:val="00B66A66"/>
    <w:rsid w:val="00B74F68"/>
    <w:rsid w:val="00B844E2"/>
    <w:rsid w:val="00B86168"/>
    <w:rsid w:val="00B95FC1"/>
    <w:rsid w:val="00BA23DB"/>
    <w:rsid w:val="00BC0BB3"/>
    <w:rsid w:val="00BC1F67"/>
    <w:rsid w:val="00BD6C98"/>
    <w:rsid w:val="00C00C04"/>
    <w:rsid w:val="00C46BFA"/>
    <w:rsid w:val="00C556BE"/>
    <w:rsid w:val="00C564CE"/>
    <w:rsid w:val="00C67008"/>
    <w:rsid w:val="00C72F55"/>
    <w:rsid w:val="00C921B9"/>
    <w:rsid w:val="00CA7591"/>
    <w:rsid w:val="00CB64E0"/>
    <w:rsid w:val="00CB6F0E"/>
    <w:rsid w:val="00CC39B9"/>
    <w:rsid w:val="00CD22AB"/>
    <w:rsid w:val="00CD2949"/>
    <w:rsid w:val="00CE3501"/>
    <w:rsid w:val="00CF693E"/>
    <w:rsid w:val="00D02E99"/>
    <w:rsid w:val="00D10711"/>
    <w:rsid w:val="00D145B8"/>
    <w:rsid w:val="00D357E8"/>
    <w:rsid w:val="00D447F3"/>
    <w:rsid w:val="00D61B7B"/>
    <w:rsid w:val="00D71DC6"/>
    <w:rsid w:val="00DA38B0"/>
    <w:rsid w:val="00DD20D5"/>
    <w:rsid w:val="00DE6B59"/>
    <w:rsid w:val="00DF076F"/>
    <w:rsid w:val="00DF599A"/>
    <w:rsid w:val="00DF69D7"/>
    <w:rsid w:val="00E1689E"/>
    <w:rsid w:val="00E41CE5"/>
    <w:rsid w:val="00E433AA"/>
    <w:rsid w:val="00E44EC6"/>
    <w:rsid w:val="00E57F6D"/>
    <w:rsid w:val="00E91E2E"/>
    <w:rsid w:val="00E96174"/>
    <w:rsid w:val="00EA0531"/>
    <w:rsid w:val="00EB22B3"/>
    <w:rsid w:val="00F05231"/>
    <w:rsid w:val="00F15804"/>
    <w:rsid w:val="00F16108"/>
    <w:rsid w:val="00F4335B"/>
    <w:rsid w:val="00F7402F"/>
    <w:rsid w:val="00F75A16"/>
    <w:rsid w:val="00FA2ED3"/>
    <w:rsid w:val="00FA2FAF"/>
    <w:rsid w:val="00FB56BC"/>
    <w:rsid w:val="00FC03CD"/>
    <w:rsid w:val="00FD0825"/>
    <w:rsid w:val="00FD2760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41070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6. Doložka zlučitelnosti" edit="true"/>
    <f:field ref="objsubject" par="" text="" edit="true"/>
    <f:field ref="objcreatedby" par="" text="Glváčová, Elena, Dr. Ing."/>
    <f:field ref="objcreatedat" par="" date="2023-10-27T09:29:38" text="27.10.2023 9:29:38"/>
    <f:field ref="objchangedby" par="" text="Glváčová, Elena, Dr. Ing."/>
    <f:field ref="objmodifiedat" par="" date="2023-10-27T09:29:51" text="27.10.2023 9:29:51"/>
    <f:field ref="doc_FSCFOLIO_1_1001_FieldDocumentNumber" par="" text=""/>
    <f:field ref="doc_FSCFOLIO_1_1001_FieldSubject" par="" text=""/>
    <f:field ref="FSCFOLIO_1_1001_FieldCurrentUser" par="" text="Mgr. Oľga Bosáková"/>
    <f:field ref="CCAPRECONFIG_15_1001_Objektname" par="" text="6. Doložka zluč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FA5949-43F7-4C7B-87D9-637373E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Bosáková Oľga</cp:lastModifiedBy>
  <cp:revision>26</cp:revision>
  <cp:lastPrinted>2016-04-07T10:08:00Z</cp:lastPrinted>
  <dcterms:created xsi:type="dcterms:W3CDTF">2023-10-26T17:59:00Z</dcterms:created>
  <dcterms:modified xsi:type="dcterms:W3CDTF">2023-12-12T12:24:00Z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10. 2023, 09:29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Oľga Bosáková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Illáš, Martin, Mgr.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400 (Sekcia legislatívy)</vt:lpwstr>
  </property>
  <property fmtid="{D5CDD505-2E9C-101B-9397-08002B2CF9AE}" pid="267" name="FSC#COOELAK@1.1001:CreatedAt">
    <vt:lpwstr>27.10.2023</vt:lpwstr>
  </property>
  <property fmtid="{D5CDD505-2E9C-101B-9397-08002B2CF9AE}" pid="268" name="FSC#COOELAK@1.1001:OU">
    <vt:lpwstr>400 (Sekcia legislatívy)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*COO.2296.100.2.5636155*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2</vt:lpwstr>
  </property>
  <property fmtid="{D5CDD505-2E9C-101B-9397-08002B2CF9AE}" pid="287" name="FSC#COOELAK@1.1001:CurrentUserEmail">
    <vt:lpwstr>olga.bosakova@land.gov.sk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COO.2296.100.2.5636155</vt:lpwstr>
  </property>
  <property fmtid="{D5CDD505-2E9C-101B-9397-08002B2CF9AE}" pid="318" name="FSC#FSCFOLIO@1.1001:docpropproject">
    <vt:lpwstr/>
  </property>
  <property fmtid="{D5CDD505-2E9C-101B-9397-08002B2CF9AE}" pid="319" name="FSC#SKMPRV@103.510:mprv_pu_typ">
    <vt:lpwstr/>
  </property>
  <property fmtid="{D5CDD505-2E9C-101B-9397-08002B2CF9AE}" pid="320" name="FSC#SKMPRV@103.510:mprv_pu_vybavuje">
    <vt:lpwstr/>
  </property>
  <property fmtid="{D5CDD505-2E9C-101B-9397-08002B2CF9AE}" pid="321" name="FSC#SKMPRV@103.510:mprv_pu_stav">
    <vt:lpwstr/>
  </property>
  <property fmtid="{D5CDD505-2E9C-101B-9397-08002B2CF9AE}" pid="322" name="FSC#SKMPRV@103.510:mprv_pu_kod">
    <vt:lpwstr/>
  </property>
  <property fmtid="{D5CDD505-2E9C-101B-9397-08002B2CF9AE}" pid="323" name="FSC#SKMPRV@103.510:mprv_pu_tyka_sa">
    <vt:lpwstr/>
  </property>
  <property fmtid="{D5CDD505-2E9C-101B-9397-08002B2CF9AE}" pid="324" name="FSC#SKMPRV@103.510:mprv_pu_vybavit_do">
    <vt:lpwstr/>
  </property>
  <property fmtid="{D5CDD505-2E9C-101B-9397-08002B2CF9AE}" pid="325" name="FSC#SKMPRV@103.510:mprv_pu_odpocet">
    <vt:lpwstr> -  - </vt:lpwstr>
  </property>
  <property fmtid="{D5CDD505-2E9C-101B-9397-08002B2CF9AE}" pid="326" name="FSC#SKMPRV@103.510:mprv_v_ulohy">
    <vt:lpwstr/>
  </property>
  <property fmtid="{D5CDD505-2E9C-101B-9397-08002B2CF9AE}" pid="327" name="FSC#SKMPRV@103.510:mprv_c_ulohy">
    <vt:lpwstr/>
  </property>
  <property fmtid="{D5CDD505-2E9C-101B-9397-08002B2CF9AE}" pid="328" name="FSC#SKEDITIONREG@103.510:viz_tel_number2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27. 10. 2023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27.10.2023, 09:29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replyreference">
    <vt:lpwstr/>
  </property>
  <property fmtid="{D5CDD505-2E9C-101B-9397-08002B2CF9AE}" pid="395" name="FSC#SKCONV@103.510:docname">
    <vt:lpwstr/>
  </property>
</Properties>
</file>