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30745" w:rsidRDefault="00F30745">
      <w:pPr>
        <w:jc w:val="center"/>
        <w:divId w:val="27795887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ratifikáciu zmien Dohody o založení Európskej banky pre obnovu a rozvoj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30745" w:rsidP="00F30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30745" w:rsidP="00F30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30745" w:rsidP="00F30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30745" w:rsidP="00F30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30745" w:rsidP="00F3074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30745" w:rsidRDefault="00F30745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F30745">
        <w:trPr>
          <w:divId w:val="28006618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sz w:val="20"/>
                <w:szCs w:val="20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územné plánovanie a výstavbu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30745">
        <w:trPr>
          <w:divId w:val="2800661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745" w:rsidRDefault="00F307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30745" w:rsidRDefault="00F30745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F30745">
        <w:trPr>
          <w:divId w:val="16884043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30745">
        <w:trPr>
          <w:divId w:val="16884043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- O:</w:t>
            </w:r>
            <w:r>
              <w:rPr>
                <w:rFonts w:ascii="Times" w:hAnsi="Times" w:cs="Times"/>
                <w:sz w:val="25"/>
                <w:szCs w:val="25"/>
              </w:rPr>
              <w:br/>
              <w:t>K vyššie uvedenému materiálu Generálna prokuratúra Slovenskej republiky neuplatňuje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745" w:rsidRDefault="00F3074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3B" w:rsidRDefault="00E0163B" w:rsidP="000A67D5">
      <w:pPr>
        <w:spacing w:after="0" w:line="240" w:lineRule="auto"/>
      </w:pPr>
      <w:r>
        <w:separator/>
      </w:r>
    </w:p>
  </w:endnote>
  <w:endnote w:type="continuationSeparator" w:id="0">
    <w:p w:rsidR="00E0163B" w:rsidRDefault="00E0163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3B" w:rsidRDefault="00E0163B" w:rsidP="000A67D5">
      <w:pPr>
        <w:spacing w:after="0" w:line="240" w:lineRule="auto"/>
      </w:pPr>
      <w:r>
        <w:separator/>
      </w:r>
    </w:p>
  </w:footnote>
  <w:footnote w:type="continuationSeparator" w:id="0">
    <w:p w:rsidR="00E0163B" w:rsidRDefault="00E0163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531FC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E02F7"/>
    <w:rsid w:val="00DF7085"/>
    <w:rsid w:val="00E0163B"/>
    <w:rsid w:val="00E85710"/>
    <w:rsid w:val="00EB772A"/>
    <w:rsid w:val="00EF1425"/>
    <w:rsid w:val="00F26A4A"/>
    <w:rsid w:val="00F30745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9.2023 10:44:19"/>
    <f:field ref="objchangedby" par="" text="Administrator, System"/>
    <f:field ref="objmodifiedat" par="" text="28.9.2023 10:44:2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2023-10-26T08:06:00Z</dcterms:created>
  <dcterms:modified xsi:type="dcterms:W3CDTF">2023-10-26T08:06:00Z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právo_x000d_
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Matej Blažej</vt:lpwstr>
  </property>
  <property fmtid="{D5CDD505-2E9C-101B-9397-08002B2CF9AE}" pid="11" name="FSC#SKEDITIONSLOVLEX@103.510:zodppredkladatel">
    <vt:lpwstr>Mgr. Michal Horváth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zmien Dohody o založení Európskej banky pre obnovu a rozvoj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 súlade s rezolúciami Rady guvernérov Európskej banky pre obnovu a rozvoj č. 259 a č. 260 z 18. mája 2023</vt:lpwstr>
  </property>
  <property fmtid="{D5CDD505-2E9C-101B-9397-08002B2CF9AE}" pid="22" name="FSC#SKEDITIONSLOVLEX@103.510:plnynazovpredpis">
    <vt:lpwstr> Návrh na ratifikáciu zmien Dohody o založení Európskej banky pre obnovu a rozvoj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MF/013622/2023-183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LP/2023/538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Michal Horváth_x000d_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COO.2145.1000.3.5872078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28. 9. 2023</vt:lpwstr>
  </property>
</Properties>
</file>