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2414" w14:textId="77777777" w:rsidR="009A2C1B" w:rsidRPr="00E54D87" w:rsidRDefault="00C95AF2" w:rsidP="00337A37">
      <w:pPr>
        <w:autoSpaceDE w:val="0"/>
        <w:autoSpaceDN w:val="0"/>
        <w:adjustRightInd w:val="0"/>
        <w:jc w:val="center"/>
        <w:rPr>
          <w:caps/>
        </w:rPr>
      </w:pPr>
      <w:r w:rsidRPr="00E54D87">
        <w:rPr>
          <w:b/>
          <w:bCs/>
          <w:caps/>
        </w:rPr>
        <w:t>Dôvodová správa</w:t>
      </w:r>
    </w:p>
    <w:p w14:paraId="672A6659" w14:textId="77777777" w:rsidR="00337A37" w:rsidRPr="00E54D87" w:rsidRDefault="00337A37" w:rsidP="00337A37">
      <w:pPr>
        <w:autoSpaceDE w:val="0"/>
        <w:autoSpaceDN w:val="0"/>
        <w:adjustRightInd w:val="0"/>
        <w:jc w:val="center"/>
        <w:rPr>
          <w:caps/>
        </w:rPr>
      </w:pPr>
    </w:p>
    <w:p w14:paraId="0A37501D" w14:textId="77777777" w:rsidR="00337A37" w:rsidRPr="00E54D87" w:rsidRDefault="00337A37" w:rsidP="00337A37">
      <w:pPr>
        <w:autoSpaceDE w:val="0"/>
        <w:autoSpaceDN w:val="0"/>
        <w:adjustRightInd w:val="0"/>
        <w:jc w:val="center"/>
        <w:rPr>
          <w:caps/>
        </w:rPr>
      </w:pPr>
    </w:p>
    <w:p w14:paraId="24A19CB3" w14:textId="77777777" w:rsidR="009A2C1B" w:rsidRPr="00E54D87" w:rsidRDefault="009A2C1B" w:rsidP="009A2C1B">
      <w:pPr>
        <w:adjustRightInd w:val="0"/>
        <w:jc w:val="both"/>
        <w:rPr>
          <w:b/>
          <w:color w:val="000000"/>
          <w:lang w:eastAsia="cs-CZ"/>
        </w:rPr>
      </w:pPr>
      <w:r w:rsidRPr="00E54D87">
        <w:rPr>
          <w:b/>
          <w:color w:val="000000"/>
          <w:lang w:eastAsia="cs-CZ"/>
        </w:rPr>
        <w:t>Všeobecná časť</w:t>
      </w:r>
    </w:p>
    <w:p w14:paraId="5DAB6C7B" w14:textId="77777777" w:rsidR="009A2C1B" w:rsidRDefault="009A2C1B" w:rsidP="009A2C1B">
      <w:pPr>
        <w:adjustRightInd w:val="0"/>
        <w:jc w:val="both"/>
        <w:rPr>
          <w:color w:val="000000"/>
          <w:lang w:eastAsia="cs-CZ"/>
        </w:rPr>
      </w:pPr>
    </w:p>
    <w:p w14:paraId="019969EF" w14:textId="72822F17" w:rsidR="007979B0" w:rsidRPr="007979B0" w:rsidRDefault="00AC2C7A" w:rsidP="00AC2C7A">
      <w:pPr>
        <w:ind w:firstLine="426"/>
        <w:jc w:val="both"/>
        <w:rPr>
          <w:color w:val="231F20"/>
        </w:rPr>
      </w:pPr>
      <w:r>
        <w:rPr>
          <w:lang w:eastAsia="cs-CZ"/>
        </w:rPr>
        <w:t xml:space="preserve">Účelom návrhu nariadenia vlády </w:t>
      </w:r>
      <w:r w:rsidRPr="0B3A170C">
        <w:rPr>
          <w:lang w:eastAsia="cs-CZ"/>
        </w:rPr>
        <w:t xml:space="preserve">Slovenskej republiky, </w:t>
      </w:r>
      <w:r w:rsidRPr="0B3A170C">
        <w:t xml:space="preserve">ktorým sa </w:t>
      </w:r>
      <w:bookmarkStart w:id="0" w:name="_Hlk118120474"/>
      <w:bookmarkStart w:id="1" w:name="_Hlk118120196"/>
      <w:r w:rsidRPr="0B3A170C">
        <w:rPr>
          <w:color w:val="231F20"/>
        </w:rPr>
        <w:t>ustanovujú hranice chránených oblastí prirodzenej akumulácie vôd</w:t>
      </w:r>
      <w:bookmarkEnd w:id="0"/>
      <w:r w:rsidRPr="0B3A170C">
        <w:t xml:space="preserve"> </w:t>
      </w:r>
      <w:bookmarkEnd w:id="1"/>
      <w:r w:rsidRPr="0B3A170C">
        <w:t xml:space="preserve">(ďalej len </w:t>
      </w:r>
      <w:r>
        <w:t>„</w:t>
      </w:r>
      <w:r w:rsidRPr="0B3A170C">
        <w:t>návrh nariadenia</w:t>
      </w:r>
      <w:r>
        <w:t xml:space="preserve"> vlády“</w:t>
      </w:r>
      <w:r w:rsidRPr="0B3A170C">
        <w:t>)</w:t>
      </w:r>
      <w:r>
        <w:t xml:space="preserve"> je podľa</w:t>
      </w:r>
      <w:r>
        <w:rPr>
          <w:lang w:eastAsia="cs-CZ"/>
        </w:rPr>
        <w:t xml:space="preserve"> </w:t>
      </w:r>
      <w:r w:rsidR="007979B0" w:rsidRPr="00DF535E">
        <w:rPr>
          <w:color w:val="231F20"/>
        </w:rPr>
        <w:t>§ 18</w:t>
      </w:r>
      <w:r w:rsidR="007979B0">
        <w:rPr>
          <w:color w:val="231F20"/>
        </w:rPr>
        <w:t xml:space="preserve"> a</w:t>
      </w:r>
      <w:r w:rsidR="007979B0">
        <w:rPr>
          <w:lang w:eastAsia="cs-CZ"/>
        </w:rPr>
        <w:t xml:space="preserve"> </w:t>
      </w:r>
      <w:r w:rsidR="007979B0" w:rsidRPr="0B3A170C">
        <w:rPr>
          <w:lang w:eastAsia="cs-CZ"/>
        </w:rPr>
        <w:t>§ 19 zákona č.</w:t>
      </w:r>
      <w:r w:rsidR="007979B0" w:rsidRPr="0B3A170C">
        <w:rPr>
          <w:snapToGrid w:val="0"/>
          <w:lang w:eastAsia="cs-CZ"/>
        </w:rPr>
        <w:t xml:space="preserve"> 305/2018 Z. z. </w:t>
      </w:r>
      <w:r w:rsidR="007979B0" w:rsidRPr="0B3A170C">
        <w:t>o chránených oblastiach prirodzenej akumulácie vôd a o zmene a doplnení niektorých zákonov</w:t>
      </w:r>
      <w:r w:rsidR="006A7726">
        <w:t xml:space="preserve"> </w:t>
      </w:r>
      <w:r w:rsidR="0073285A">
        <w:t>v znení zákona 517/2022 Z. z.</w:t>
      </w:r>
      <w:r w:rsidR="0073285A">
        <w:t xml:space="preserve"> </w:t>
      </w:r>
      <w:r>
        <w:t>u</w:t>
      </w:r>
      <w:r w:rsidR="00610161">
        <w:rPr>
          <w:color w:val="231F20"/>
        </w:rPr>
        <w:t>stanov</w:t>
      </w:r>
      <w:r>
        <w:rPr>
          <w:color w:val="231F20"/>
        </w:rPr>
        <w:t>iť</w:t>
      </w:r>
      <w:r w:rsidR="00610161" w:rsidRPr="2BA11F0A">
        <w:rPr>
          <w:color w:val="231F20"/>
        </w:rPr>
        <w:t xml:space="preserve"> </w:t>
      </w:r>
      <w:r w:rsidR="007979B0" w:rsidRPr="2BA11F0A">
        <w:rPr>
          <w:color w:val="231F20"/>
        </w:rPr>
        <w:t>hran</w:t>
      </w:r>
      <w:r>
        <w:rPr>
          <w:color w:val="231F20"/>
        </w:rPr>
        <w:t>ice</w:t>
      </w:r>
      <w:r w:rsidR="007979B0" w:rsidRPr="2BA11F0A">
        <w:rPr>
          <w:color w:val="231F20"/>
        </w:rPr>
        <w:t xml:space="preserve"> chrá</w:t>
      </w:r>
      <w:r w:rsidR="00381A93">
        <w:rPr>
          <w:color w:val="231F20"/>
        </w:rPr>
        <w:t>nených vodohospodárskych oblastí</w:t>
      </w:r>
      <w:r w:rsidR="007979B0" w:rsidRPr="2BA11F0A">
        <w:rPr>
          <w:color w:val="231F20"/>
        </w:rPr>
        <w:t xml:space="preserve"> (ďalej len </w:t>
      </w:r>
      <w:r w:rsidR="00F63347">
        <w:rPr>
          <w:color w:val="231F20"/>
        </w:rPr>
        <w:t>„</w:t>
      </w:r>
      <w:r w:rsidR="007979B0" w:rsidRPr="2BA11F0A">
        <w:rPr>
          <w:color w:val="231F20"/>
        </w:rPr>
        <w:t>CHVO</w:t>
      </w:r>
      <w:r w:rsidR="00F63347">
        <w:rPr>
          <w:color w:val="231F20"/>
        </w:rPr>
        <w:t>“</w:t>
      </w:r>
      <w:r w:rsidR="007979B0" w:rsidRPr="2BA11F0A">
        <w:rPr>
          <w:color w:val="231F20"/>
        </w:rPr>
        <w:t>)</w:t>
      </w:r>
      <w:r>
        <w:rPr>
          <w:color w:val="231F20"/>
        </w:rPr>
        <w:t>, nakoľko</w:t>
      </w:r>
      <w:r w:rsidR="007979B0" w:rsidRPr="2BA11F0A">
        <w:rPr>
          <w:color w:val="231F20"/>
        </w:rPr>
        <w:t xml:space="preserve"> </w:t>
      </w:r>
      <w:r>
        <w:rPr>
          <w:color w:val="231F20"/>
        </w:rPr>
        <w:t>popisy</w:t>
      </w:r>
      <w:r w:rsidR="007979B0" w:rsidRPr="2BA11F0A">
        <w:rPr>
          <w:color w:val="231F20"/>
        </w:rPr>
        <w:t xml:space="preserve"> v</w:t>
      </w:r>
      <w:r w:rsidR="006A7726">
        <w:rPr>
          <w:color w:val="231F20"/>
        </w:rPr>
        <w:t xml:space="preserve"> platných</w:t>
      </w:r>
      <w:r w:rsidR="007979B0" w:rsidRPr="2BA11F0A">
        <w:rPr>
          <w:color w:val="231F20"/>
        </w:rPr>
        <w:t xml:space="preserve"> nariadeniach vlády Slovenskej socialistickej republiky v súčasnosti už nie je postačujúce. Hranice CHVO sú v týchto právnych predpisoch </w:t>
      </w:r>
      <w:r w:rsidR="00610161">
        <w:rPr>
          <w:color w:val="231F20"/>
        </w:rPr>
        <w:t>ustanove</w:t>
      </w:r>
      <w:r w:rsidR="007979B0" w:rsidRPr="2BA11F0A">
        <w:rPr>
          <w:color w:val="231F20"/>
        </w:rPr>
        <w:t xml:space="preserve">né len slovne. V  návrhu nariadenia sú hranice CHVO </w:t>
      </w:r>
      <w:r w:rsidR="00610161">
        <w:rPr>
          <w:color w:val="231F20"/>
        </w:rPr>
        <w:t>ustanov</w:t>
      </w:r>
      <w:r w:rsidR="007979B0" w:rsidRPr="2BA11F0A">
        <w:rPr>
          <w:color w:val="231F20"/>
        </w:rPr>
        <w:t>ené s presnosťou na parcely katastrálnych území obcí.</w:t>
      </w:r>
    </w:p>
    <w:p w14:paraId="4F52F584" w14:textId="0DF642E2" w:rsidR="00185E00" w:rsidRPr="00D80297" w:rsidRDefault="00185E00" w:rsidP="001F78AA">
      <w:pPr>
        <w:spacing w:after="120"/>
        <w:ind w:firstLine="426"/>
        <w:jc w:val="both"/>
      </w:pPr>
      <w:r>
        <w:t xml:space="preserve">Návrh </w:t>
      </w:r>
      <w:r w:rsidRPr="2BA11F0A">
        <w:rPr>
          <w:lang w:eastAsia="cs-CZ"/>
        </w:rPr>
        <w:t xml:space="preserve">nariadenia </w:t>
      </w:r>
      <w:r w:rsidR="006A7726">
        <w:rPr>
          <w:lang w:eastAsia="cs-CZ"/>
        </w:rPr>
        <w:t xml:space="preserve">vlády </w:t>
      </w:r>
      <w:r>
        <w:t>nebude mať vplyvy na rozpočet vere</w:t>
      </w:r>
      <w:r w:rsidR="5549E5B0">
        <w:t>j</w:t>
      </w:r>
      <w:r>
        <w:t xml:space="preserve">nej správy, vplyvy na podnikateľské prostredie, sociálne vplyvy, vplyvy na životné prostredie, vplyvy na informatizáciu spoločnosti ani vplyvy na </w:t>
      </w:r>
      <w:r w:rsidR="00FF6691">
        <w:t xml:space="preserve">verejné </w:t>
      </w:r>
      <w:r>
        <w:t>služby pre občana.</w:t>
      </w:r>
    </w:p>
    <w:p w14:paraId="4994609A" w14:textId="31322FB6" w:rsidR="00185E00" w:rsidRDefault="00185E00" w:rsidP="001F78AA">
      <w:pPr>
        <w:spacing w:after="120"/>
        <w:ind w:firstLine="426"/>
        <w:jc w:val="both"/>
      </w:pPr>
      <w:r>
        <w:t xml:space="preserve">Návrh </w:t>
      </w:r>
      <w:r w:rsidR="00AC2C7A">
        <w:rPr>
          <w:bCs/>
        </w:rPr>
        <w:t>nariadenia</w:t>
      </w:r>
      <w:r w:rsidR="006A7726">
        <w:rPr>
          <w:bCs/>
        </w:rPr>
        <w:t xml:space="preserve"> </w:t>
      </w:r>
      <w:r w:rsidR="00AC2C7A">
        <w:rPr>
          <w:bCs/>
        </w:rPr>
        <w:t xml:space="preserve">vlády </w:t>
      </w:r>
      <w:r w:rsidRPr="00D80297">
        <w:t xml:space="preserve">je v súlade </w:t>
      </w:r>
      <w:r w:rsidR="00F63347" w:rsidRPr="00F63347">
        <w:t>Ústavou Slovenskej republiky, ústavnými zákonmi a nálezmi Ústavného súdu Slovenskej republiky, so zákonmi a ostatnými všeobecne záväznými právnymi predpismi, medzinárodnými zmluvami, ktorými je Slovenská republika viazaná, ako aj s právom Európskej únie</w:t>
      </w:r>
      <w:r>
        <w:t>.</w:t>
      </w:r>
    </w:p>
    <w:p w14:paraId="02EB378F" w14:textId="77777777" w:rsidR="0054591A" w:rsidRPr="00E54D87" w:rsidRDefault="0054591A" w:rsidP="009F40F0">
      <w:pPr>
        <w:widowControl w:val="0"/>
        <w:autoSpaceDE w:val="0"/>
        <w:autoSpaceDN w:val="0"/>
        <w:adjustRightInd w:val="0"/>
        <w:rPr>
          <w:b/>
          <w:caps/>
          <w:color w:val="000000"/>
          <w:spacing w:val="30"/>
          <w:lang w:eastAsia="cs-CZ"/>
        </w:rPr>
      </w:pPr>
    </w:p>
    <w:p w14:paraId="404AC2F4" w14:textId="77777777" w:rsidR="00867F2D" w:rsidRPr="00E54D87" w:rsidRDefault="008F14D5" w:rsidP="00337A37">
      <w:pPr>
        <w:pStyle w:val="Zkladntext"/>
        <w:tabs>
          <w:tab w:val="left" w:pos="567"/>
        </w:tabs>
        <w:spacing w:after="120" w:line="300" w:lineRule="atLeast"/>
        <w:rPr>
          <w:b/>
          <w:bCs/>
        </w:rPr>
      </w:pPr>
      <w:r>
        <w:rPr>
          <w:b/>
          <w:bCs/>
        </w:rPr>
        <w:t>Osobitná časť</w:t>
      </w:r>
    </w:p>
    <w:p w14:paraId="6A05A809" w14:textId="77777777" w:rsidR="00867F2D" w:rsidRPr="007979B0" w:rsidRDefault="00867F2D" w:rsidP="00337A37">
      <w:pPr>
        <w:rPr>
          <w:b/>
          <w:color w:val="808080" w:themeColor="background1" w:themeShade="80"/>
        </w:rPr>
      </w:pPr>
    </w:p>
    <w:p w14:paraId="2666B3F3" w14:textId="77777777" w:rsidR="00337A37" w:rsidRPr="00A75F33" w:rsidRDefault="00337A37" w:rsidP="00337A37">
      <w:pPr>
        <w:rPr>
          <w:b/>
        </w:rPr>
      </w:pPr>
      <w:r w:rsidRPr="00A75F33">
        <w:rPr>
          <w:b/>
        </w:rPr>
        <w:t>K § 1</w:t>
      </w:r>
    </w:p>
    <w:p w14:paraId="312D3AE9" w14:textId="15DF586B" w:rsidR="001F78AA" w:rsidRDefault="001F78AA" w:rsidP="001F78AA">
      <w:pPr>
        <w:ind w:firstLine="425"/>
        <w:jc w:val="both"/>
      </w:pPr>
      <w:r>
        <w:t>Návrh n</w:t>
      </w:r>
      <w:r w:rsidR="00BF3AAD">
        <w:t>ariadeni</w:t>
      </w:r>
      <w:r>
        <w:t>a</w:t>
      </w:r>
      <w:r w:rsidR="00BF3AAD">
        <w:t xml:space="preserve"> </w:t>
      </w:r>
      <w:r w:rsidR="00AC2C7A">
        <w:t xml:space="preserve">vlády </w:t>
      </w:r>
      <w:r w:rsidR="00BF3AAD">
        <w:t>ustanovuje hranice CHVO</w:t>
      </w:r>
      <w:r>
        <w:t xml:space="preserve"> uvedených v § 2 odseku 2 zákona</w:t>
      </w:r>
      <w:r w:rsidR="7C374BC3">
        <w:t xml:space="preserve"> </w:t>
      </w:r>
      <w:r>
        <w:t>č. 305/2018 Z. z.</w:t>
      </w:r>
      <w:r w:rsidR="0073285A">
        <w:t xml:space="preserve"> </w:t>
      </w:r>
      <w:r w:rsidR="0073285A">
        <w:t>o chránených oblastiach prirodzenej akumulácie vôd a o zmene a doplnení niektorých zákonov</w:t>
      </w:r>
      <w:r>
        <w:t xml:space="preserve">, ich </w:t>
      </w:r>
      <w:r w:rsidR="00610161">
        <w:t>ustanove</w:t>
      </w:r>
      <w:r>
        <w:t>nie je uvedené v prílohách tohto nariadenia</w:t>
      </w:r>
      <w:r w:rsidR="00AC2C7A">
        <w:t xml:space="preserve"> vlády</w:t>
      </w:r>
      <w:r>
        <w:t>.</w:t>
      </w:r>
    </w:p>
    <w:p w14:paraId="5A39BBE3" w14:textId="77777777" w:rsidR="001F78AA" w:rsidRDefault="001F78AA" w:rsidP="001F78AA">
      <w:pPr>
        <w:jc w:val="both"/>
      </w:pPr>
    </w:p>
    <w:p w14:paraId="41C8F396" w14:textId="778A9232" w:rsidR="001F78AA" w:rsidRPr="00676441" w:rsidRDefault="001F78AA" w:rsidP="00676441">
      <w:pPr>
        <w:rPr>
          <w:b/>
        </w:rPr>
      </w:pPr>
      <w:r>
        <w:rPr>
          <w:b/>
        </w:rPr>
        <w:t>K § 2</w:t>
      </w:r>
    </w:p>
    <w:p w14:paraId="1FF4B3A9" w14:textId="0B5B2FC3" w:rsidR="00BF3AAD" w:rsidRDefault="001F78AA" w:rsidP="009218CF">
      <w:pPr>
        <w:ind w:firstLine="425"/>
        <w:jc w:val="both"/>
      </w:pPr>
      <w:r>
        <w:t xml:space="preserve">Toto nariadenie </w:t>
      </w:r>
      <w:r w:rsidR="00AC2C7A">
        <w:t xml:space="preserve">vlády </w:t>
      </w:r>
      <w:r w:rsidR="00BF3AAD">
        <w:t xml:space="preserve">bude slúžiť ako podklad pre zápis do katastra nehnuteľností. </w:t>
      </w:r>
    </w:p>
    <w:p w14:paraId="324AFC38" w14:textId="30E7DC2B" w:rsidR="00A75F33" w:rsidRDefault="00A75F33" w:rsidP="00BF3AAD">
      <w:pPr>
        <w:pStyle w:val="Zkladntext"/>
        <w:ind w:firstLine="426"/>
      </w:pPr>
      <w:r w:rsidRPr="00333F44">
        <w:t>Map</w:t>
      </w:r>
      <w:r>
        <w:t>a</w:t>
      </w:r>
      <w:r w:rsidRPr="00333F44">
        <w:t xml:space="preserve"> </w:t>
      </w:r>
      <w:r>
        <w:t xml:space="preserve">hraníc </w:t>
      </w:r>
      <w:r w:rsidR="001F78AA">
        <w:t xml:space="preserve">CHVO </w:t>
      </w:r>
      <w:r w:rsidR="009218CF">
        <w:t>bude</w:t>
      </w:r>
      <w:r w:rsidRPr="00333F44">
        <w:t xml:space="preserve"> </w:t>
      </w:r>
      <w:r>
        <w:t xml:space="preserve">uložená na </w:t>
      </w:r>
      <w:r w:rsidRPr="00333F44">
        <w:t>Ministerstv</w:t>
      </w:r>
      <w:r>
        <w:t>e</w:t>
      </w:r>
      <w:r w:rsidRPr="00333F44">
        <w:t xml:space="preserve"> životného prostredia Slovenskej republiky</w:t>
      </w:r>
      <w:r w:rsidR="006A7726">
        <w:t>.</w:t>
      </w:r>
    </w:p>
    <w:p w14:paraId="72A3D3EC" w14:textId="77777777" w:rsidR="001F78AA" w:rsidRDefault="001F78AA" w:rsidP="001F78AA">
      <w:pPr>
        <w:pStyle w:val="Zkladntext"/>
        <w:rPr>
          <w:b/>
          <w:bCs/>
          <w:color w:val="auto"/>
        </w:rPr>
      </w:pPr>
    </w:p>
    <w:p w14:paraId="0D0B940D" w14:textId="12F43A0A" w:rsidR="001F78AA" w:rsidRDefault="001F78AA" w:rsidP="001F78AA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t>K § 3</w:t>
      </w:r>
      <w:bookmarkStart w:id="2" w:name="_GoBack"/>
      <w:bookmarkEnd w:id="2"/>
    </w:p>
    <w:p w14:paraId="3B786EFB" w14:textId="3BC6608A" w:rsidR="009218CF" w:rsidRPr="00B20B40" w:rsidRDefault="009218CF" w:rsidP="009218CF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Zrušuje </w:t>
      </w:r>
      <w:r w:rsidRPr="00EB0882">
        <w:rPr>
          <w:bCs/>
        </w:rPr>
        <w:t>sa</w:t>
      </w:r>
      <w:r>
        <w:rPr>
          <w:bCs/>
        </w:rPr>
        <w:t xml:space="preserve"> doteraz platné</w:t>
      </w:r>
      <w:r w:rsidR="00610161">
        <w:rPr>
          <w:bCs/>
        </w:rPr>
        <w:t xml:space="preserve"> ustanove</w:t>
      </w:r>
      <w:r>
        <w:rPr>
          <w:bCs/>
        </w:rPr>
        <w:t>nie hraníc CHVO.</w:t>
      </w:r>
    </w:p>
    <w:p w14:paraId="0E27B00A" w14:textId="77777777" w:rsidR="001F78AA" w:rsidRDefault="001F78AA" w:rsidP="0074391C">
      <w:pPr>
        <w:pStyle w:val="Zkladntext"/>
        <w:rPr>
          <w:b/>
          <w:bCs/>
          <w:color w:val="auto"/>
        </w:rPr>
      </w:pPr>
    </w:p>
    <w:p w14:paraId="23C0C08D" w14:textId="77777777" w:rsidR="0074391C" w:rsidRPr="00A75F33" w:rsidRDefault="001F78AA" w:rsidP="0074391C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t>K § 4</w:t>
      </w:r>
    </w:p>
    <w:p w14:paraId="467C2C97" w14:textId="77777777" w:rsidR="0074391C" w:rsidRPr="00A75F33" w:rsidRDefault="0074391C" w:rsidP="0074391C">
      <w:pPr>
        <w:pStyle w:val="Zkladntext"/>
        <w:ind w:firstLine="426"/>
        <w:rPr>
          <w:color w:val="auto"/>
        </w:rPr>
      </w:pPr>
      <w:r w:rsidRPr="00A75F33">
        <w:rPr>
          <w:color w:val="auto"/>
        </w:rPr>
        <w:t>Navrhuje sa účinnos</w:t>
      </w:r>
      <w:r w:rsidR="009218CF">
        <w:rPr>
          <w:color w:val="auto"/>
        </w:rPr>
        <w:t>ť nariadenia vlády</w:t>
      </w:r>
      <w:r w:rsidRPr="00A75F33">
        <w:rPr>
          <w:color w:val="auto"/>
        </w:rPr>
        <w:t>.</w:t>
      </w:r>
    </w:p>
    <w:p w14:paraId="60061E4C" w14:textId="77777777" w:rsidR="0074391C" w:rsidRPr="007979B0" w:rsidRDefault="0074391C" w:rsidP="0030495F">
      <w:pPr>
        <w:ind w:right="-108"/>
        <w:jc w:val="both"/>
        <w:rPr>
          <w:color w:val="808080" w:themeColor="background1" w:themeShade="80"/>
        </w:rPr>
      </w:pPr>
    </w:p>
    <w:p w14:paraId="7D7B891A" w14:textId="77777777" w:rsidR="00A75F33" w:rsidRDefault="00A75F33" w:rsidP="00A75F33">
      <w:pPr>
        <w:ind w:right="-108"/>
        <w:jc w:val="both"/>
        <w:rPr>
          <w:b/>
        </w:rPr>
      </w:pPr>
      <w:r w:rsidRPr="00A75F33">
        <w:rPr>
          <w:b/>
        </w:rPr>
        <w:t>K</w:t>
      </w:r>
      <w:r>
        <w:rPr>
          <w:b/>
        </w:rPr>
        <w:t> </w:t>
      </w:r>
      <w:r w:rsidR="001F78AA">
        <w:rPr>
          <w:b/>
        </w:rPr>
        <w:t>prílohám</w:t>
      </w:r>
    </w:p>
    <w:p w14:paraId="23FBF90D" w14:textId="6700460E" w:rsidR="00BF3AAD" w:rsidRDefault="005810E5" w:rsidP="00BF3AAD">
      <w:pPr>
        <w:spacing w:after="120"/>
        <w:ind w:firstLine="425"/>
        <w:jc w:val="both"/>
      </w:pPr>
      <w:r>
        <w:t xml:space="preserve">Katastrálne územia a parcely nachádzajúce sa v </w:t>
      </w:r>
      <w:r w:rsidR="00BF3AAD">
        <w:t>CHVO</w:t>
      </w:r>
      <w:r w:rsidR="00BF3AAD" w:rsidRPr="00333F44">
        <w:t xml:space="preserve"> uvedených v § 2</w:t>
      </w:r>
      <w:r w:rsidR="00BF3AAD">
        <w:t xml:space="preserve"> </w:t>
      </w:r>
      <w:r w:rsidR="00BF3AAD" w:rsidRPr="00333F44">
        <w:t>odseku</w:t>
      </w:r>
      <w:r w:rsidR="00BF3AAD">
        <w:t xml:space="preserve"> 2 zákona č. 305/2018 Z. z.</w:t>
      </w:r>
      <w:r w:rsidR="001F78AA">
        <w:t xml:space="preserve"> sú </w:t>
      </w:r>
      <w:r w:rsidR="00FC55E6">
        <w:t>uvedené</w:t>
      </w:r>
      <w:r w:rsidR="001F78AA">
        <w:t xml:space="preserve"> v prílohách </w:t>
      </w:r>
      <w:r w:rsidR="00BF3AAD" w:rsidRPr="00333F44">
        <w:t>tohto nariadenia</w:t>
      </w:r>
      <w:r w:rsidR="00AC2C7A">
        <w:t xml:space="preserve"> vlády</w:t>
      </w:r>
      <w:r w:rsidR="00BF3AAD" w:rsidRPr="00333F44">
        <w:t>.</w:t>
      </w:r>
      <w:r w:rsidR="00BF3AAD">
        <w:t xml:space="preserve"> </w:t>
      </w:r>
    </w:p>
    <w:p w14:paraId="315A2BCE" w14:textId="63E9E2C5" w:rsidR="0002707D" w:rsidRPr="00A75F33" w:rsidRDefault="001F78AA" w:rsidP="3A3DC05D">
      <w:pPr>
        <w:pStyle w:val="Zkladntext"/>
        <w:ind w:firstLine="426"/>
        <w:rPr>
          <w:i/>
          <w:iCs/>
          <w:color w:val="auto"/>
        </w:rPr>
      </w:pPr>
      <w:r>
        <w:t>Každé CHVO je uvedené v samostatnej prílohe. V prílohách</w:t>
      </w:r>
      <w:r w:rsidR="00A75F33">
        <w:t xml:space="preserve"> sú uvedené všetky katastre obcí, ktoré sa celé nachádzajú v jednotlivých </w:t>
      </w:r>
      <w:r>
        <w:t>CHVO</w:t>
      </w:r>
      <w:r w:rsidR="00A75F33">
        <w:t>. Ak sa v </w:t>
      </w:r>
      <w:r>
        <w:t>CHVO</w:t>
      </w:r>
      <w:r w:rsidR="00A75F33">
        <w:t xml:space="preserve"> nachádza iba časť obce, uvedené sú všetky parcely nachádzajúce sa v</w:t>
      </w:r>
      <w:r>
        <w:t xml:space="preserve"> CHVO </w:t>
      </w:r>
      <w:r w:rsidR="00A75F33">
        <w:t xml:space="preserve">s poznámkou, či celá parcela alebo iba jej časť. </w:t>
      </w:r>
      <w:r w:rsidR="009218CF">
        <w:t xml:space="preserve">Identifikáciu konkrétnej časti parcely </w:t>
      </w:r>
      <w:r w:rsidR="0092431C">
        <w:t xml:space="preserve">je </w:t>
      </w:r>
      <w:r w:rsidR="009218CF">
        <w:t xml:space="preserve">možné zistiť na </w:t>
      </w:r>
      <w:r w:rsidR="005A3214">
        <w:t xml:space="preserve">preložením vektorovej </w:t>
      </w:r>
      <w:r w:rsidR="009218CF">
        <w:t>map</w:t>
      </w:r>
      <w:r w:rsidR="00C16668">
        <w:t>y</w:t>
      </w:r>
      <w:r w:rsidR="009218CF">
        <w:t xml:space="preserve"> </w:t>
      </w:r>
      <w:r w:rsidR="00FE5171">
        <w:t xml:space="preserve">hraníc </w:t>
      </w:r>
      <w:r w:rsidR="009218CF">
        <w:t>CHVO</w:t>
      </w:r>
      <w:r w:rsidR="00FE5171">
        <w:t>, kt</w:t>
      </w:r>
      <w:r w:rsidR="00AC2C7A">
        <w:t>orá je súčasťou nariadenia vlády</w:t>
      </w:r>
      <w:r w:rsidR="00FE5171">
        <w:t>, s</w:t>
      </w:r>
      <w:r w:rsidR="00C50C58">
        <w:t xml:space="preserve"> vektorovou </w:t>
      </w:r>
      <w:r w:rsidR="00FE5171">
        <w:t>mapou katastra nehnuteľností</w:t>
      </w:r>
      <w:r w:rsidR="009218CF">
        <w:t>.</w:t>
      </w:r>
    </w:p>
    <w:p w14:paraId="44EAFD9C" w14:textId="77777777" w:rsidR="00091355" w:rsidRPr="00A75F33" w:rsidRDefault="00091355" w:rsidP="0030495F">
      <w:pPr>
        <w:ind w:right="-108"/>
        <w:jc w:val="both"/>
      </w:pPr>
    </w:p>
    <w:sectPr w:rsidR="00091355" w:rsidRPr="00A75F3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81DDA" w14:textId="77777777" w:rsidR="005A541C" w:rsidRDefault="005A541C">
      <w:r>
        <w:separator/>
      </w:r>
    </w:p>
  </w:endnote>
  <w:endnote w:type="continuationSeparator" w:id="0">
    <w:p w14:paraId="7588BA45" w14:textId="77777777" w:rsidR="005A541C" w:rsidRDefault="005A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A4F0E" w:rsidRDefault="009A4F0E" w:rsidP="006766B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3128261" w14:textId="77777777" w:rsidR="009A4F0E" w:rsidRDefault="009A4F0E" w:rsidP="006766B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9A4F0E" w:rsidRPr="008C7036" w:rsidRDefault="009A4F0E" w:rsidP="006766BE">
    <w:pPr>
      <w:pStyle w:val="Pt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ED83" w14:textId="77777777" w:rsidR="005A541C" w:rsidRDefault="005A541C">
      <w:r>
        <w:separator/>
      </w:r>
    </w:p>
  </w:footnote>
  <w:footnote w:type="continuationSeparator" w:id="0">
    <w:p w14:paraId="77B2FBFA" w14:textId="77777777" w:rsidR="005A541C" w:rsidRDefault="005A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nothing"/>
      <w:lvlText w:val="%1)"/>
      <w:lvlJc w:val="left"/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4" w15:restartNumberingAfterBreak="0">
    <w:nsid w:val="356067D2"/>
    <w:multiLevelType w:val="multilevel"/>
    <w:tmpl w:val="6870F640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2B581B"/>
    <w:multiLevelType w:val="multilevel"/>
    <w:tmpl w:val="72BE45B6"/>
    <w:lvl w:ilvl="0">
      <w:start w:val="1"/>
      <w:numFmt w:val="bullet"/>
      <w:pStyle w:val="odrazka"/>
      <w:lvlText w:val="٠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*"/>
      <w:lvlJc w:val="left"/>
      <w:pPr>
        <w:tabs>
          <w:tab w:val="num" w:pos="2007"/>
        </w:tabs>
        <w:ind w:left="1987" w:hanging="34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993BDA"/>
    <w:multiLevelType w:val="hybridMultilevel"/>
    <w:tmpl w:val="E8AA7222"/>
    <w:lvl w:ilvl="0" w:tplc="041B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50A75"/>
    <w:multiLevelType w:val="singleLevel"/>
    <w:tmpl w:val="52225B38"/>
    <w:lvl w:ilvl="0">
      <w:start w:val="1"/>
      <w:numFmt w:val="decimal"/>
      <w:pStyle w:val="Odrky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7A55015"/>
    <w:multiLevelType w:val="hybridMultilevel"/>
    <w:tmpl w:val="D938E952"/>
    <w:lvl w:ilvl="0" w:tplc="FFFFFFFF">
      <w:start w:val="1"/>
      <w:numFmt w:val="bullet"/>
      <w:pStyle w:val="odrazka0"/>
      <w:lvlText w:val="*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20"/>
      </w:rPr>
    </w:lvl>
    <w:lvl w:ilvl="1" w:tplc="FFFFFFFF">
      <w:start w:val="1"/>
      <w:numFmt w:val="bullet"/>
      <w:lvlText w:val="*"/>
      <w:lvlJc w:val="left"/>
      <w:pPr>
        <w:tabs>
          <w:tab w:val="num" w:pos="2007"/>
        </w:tabs>
        <w:ind w:left="1987" w:hanging="34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2"/>
    <w:rsid w:val="000017CE"/>
    <w:rsid w:val="0000505D"/>
    <w:rsid w:val="0001195C"/>
    <w:rsid w:val="000135B9"/>
    <w:rsid w:val="00021B09"/>
    <w:rsid w:val="00025571"/>
    <w:rsid w:val="0002707D"/>
    <w:rsid w:val="00031614"/>
    <w:rsid w:val="00033F8C"/>
    <w:rsid w:val="00035654"/>
    <w:rsid w:val="00043D72"/>
    <w:rsid w:val="00045643"/>
    <w:rsid w:val="00046378"/>
    <w:rsid w:val="00050FF6"/>
    <w:rsid w:val="0006049C"/>
    <w:rsid w:val="0006176B"/>
    <w:rsid w:val="00063093"/>
    <w:rsid w:val="00063E6C"/>
    <w:rsid w:val="00064C81"/>
    <w:rsid w:val="0006566F"/>
    <w:rsid w:val="00067D69"/>
    <w:rsid w:val="0007059B"/>
    <w:rsid w:val="00071D8C"/>
    <w:rsid w:val="00074712"/>
    <w:rsid w:val="000758B8"/>
    <w:rsid w:val="00075FDE"/>
    <w:rsid w:val="0008106C"/>
    <w:rsid w:val="00086642"/>
    <w:rsid w:val="00090845"/>
    <w:rsid w:val="00091355"/>
    <w:rsid w:val="000937B6"/>
    <w:rsid w:val="0009440B"/>
    <w:rsid w:val="000970BD"/>
    <w:rsid w:val="000A42DB"/>
    <w:rsid w:val="000B0C55"/>
    <w:rsid w:val="000C17EC"/>
    <w:rsid w:val="000D4079"/>
    <w:rsid w:val="000E531F"/>
    <w:rsid w:val="000F006F"/>
    <w:rsid w:val="000F566E"/>
    <w:rsid w:val="000F5D81"/>
    <w:rsid w:val="00102D4E"/>
    <w:rsid w:val="00102D5C"/>
    <w:rsid w:val="00103E9C"/>
    <w:rsid w:val="001108FD"/>
    <w:rsid w:val="00113F04"/>
    <w:rsid w:val="00115F8F"/>
    <w:rsid w:val="001215A5"/>
    <w:rsid w:val="001273EE"/>
    <w:rsid w:val="0014100E"/>
    <w:rsid w:val="001435EF"/>
    <w:rsid w:val="00145C97"/>
    <w:rsid w:val="00151DD2"/>
    <w:rsid w:val="00153694"/>
    <w:rsid w:val="00157FA9"/>
    <w:rsid w:val="00163564"/>
    <w:rsid w:val="001660B8"/>
    <w:rsid w:val="00166385"/>
    <w:rsid w:val="00170C4A"/>
    <w:rsid w:val="00170DBC"/>
    <w:rsid w:val="00171536"/>
    <w:rsid w:val="001766C2"/>
    <w:rsid w:val="00176D9B"/>
    <w:rsid w:val="00183C3D"/>
    <w:rsid w:val="00185B24"/>
    <w:rsid w:val="00185E00"/>
    <w:rsid w:val="00192AAC"/>
    <w:rsid w:val="00197F85"/>
    <w:rsid w:val="001A2F1B"/>
    <w:rsid w:val="001A64C0"/>
    <w:rsid w:val="001A79BC"/>
    <w:rsid w:val="001B28AE"/>
    <w:rsid w:val="001B528A"/>
    <w:rsid w:val="001B7358"/>
    <w:rsid w:val="001C26F9"/>
    <w:rsid w:val="001C31FD"/>
    <w:rsid w:val="001C5C75"/>
    <w:rsid w:val="001C5D3F"/>
    <w:rsid w:val="001C5F67"/>
    <w:rsid w:val="001C7F00"/>
    <w:rsid w:val="001D5825"/>
    <w:rsid w:val="001E30B9"/>
    <w:rsid w:val="001E32C3"/>
    <w:rsid w:val="001E65A8"/>
    <w:rsid w:val="001E6C62"/>
    <w:rsid w:val="001E7943"/>
    <w:rsid w:val="001F32BB"/>
    <w:rsid w:val="001F3B43"/>
    <w:rsid w:val="001F78AA"/>
    <w:rsid w:val="0020102C"/>
    <w:rsid w:val="00205C88"/>
    <w:rsid w:val="00210E25"/>
    <w:rsid w:val="002216A2"/>
    <w:rsid w:val="00224B9D"/>
    <w:rsid w:val="00227454"/>
    <w:rsid w:val="00230210"/>
    <w:rsid w:val="0023350A"/>
    <w:rsid w:val="00233FE8"/>
    <w:rsid w:val="0023790E"/>
    <w:rsid w:val="002461E6"/>
    <w:rsid w:val="002506B8"/>
    <w:rsid w:val="002559DB"/>
    <w:rsid w:val="00261D29"/>
    <w:rsid w:val="002725D7"/>
    <w:rsid w:val="00273122"/>
    <w:rsid w:val="00282828"/>
    <w:rsid w:val="002901E4"/>
    <w:rsid w:val="00294735"/>
    <w:rsid w:val="002A0589"/>
    <w:rsid w:val="002A3C98"/>
    <w:rsid w:val="002A4B18"/>
    <w:rsid w:val="002A5F87"/>
    <w:rsid w:val="002B7BBA"/>
    <w:rsid w:val="002C1618"/>
    <w:rsid w:val="002C2030"/>
    <w:rsid w:val="002C29C7"/>
    <w:rsid w:val="002C59E1"/>
    <w:rsid w:val="002C6C55"/>
    <w:rsid w:val="002C6E85"/>
    <w:rsid w:val="002D604E"/>
    <w:rsid w:val="002D6663"/>
    <w:rsid w:val="002D6E6A"/>
    <w:rsid w:val="002D7C01"/>
    <w:rsid w:val="002E442E"/>
    <w:rsid w:val="002E4C7C"/>
    <w:rsid w:val="002F1652"/>
    <w:rsid w:val="002F6C47"/>
    <w:rsid w:val="002F76F5"/>
    <w:rsid w:val="00300078"/>
    <w:rsid w:val="003034A4"/>
    <w:rsid w:val="0030471B"/>
    <w:rsid w:val="0030495F"/>
    <w:rsid w:val="00305328"/>
    <w:rsid w:val="00314BF8"/>
    <w:rsid w:val="0031679E"/>
    <w:rsid w:val="00321E43"/>
    <w:rsid w:val="00324D5D"/>
    <w:rsid w:val="003310B8"/>
    <w:rsid w:val="00333565"/>
    <w:rsid w:val="00334145"/>
    <w:rsid w:val="00335356"/>
    <w:rsid w:val="00336D02"/>
    <w:rsid w:val="00337793"/>
    <w:rsid w:val="00337A37"/>
    <w:rsid w:val="0034589F"/>
    <w:rsid w:val="00346E2A"/>
    <w:rsid w:val="003476D4"/>
    <w:rsid w:val="00347B5B"/>
    <w:rsid w:val="00351CB6"/>
    <w:rsid w:val="00352E74"/>
    <w:rsid w:val="00353BF4"/>
    <w:rsid w:val="00354CBF"/>
    <w:rsid w:val="003627B2"/>
    <w:rsid w:val="00362A8E"/>
    <w:rsid w:val="00363CB6"/>
    <w:rsid w:val="00364091"/>
    <w:rsid w:val="003713C1"/>
    <w:rsid w:val="00372B6F"/>
    <w:rsid w:val="003757F1"/>
    <w:rsid w:val="00375F89"/>
    <w:rsid w:val="00381A93"/>
    <w:rsid w:val="0038500C"/>
    <w:rsid w:val="0039325A"/>
    <w:rsid w:val="00395327"/>
    <w:rsid w:val="003A6F32"/>
    <w:rsid w:val="003B15E7"/>
    <w:rsid w:val="003B4343"/>
    <w:rsid w:val="003B43D6"/>
    <w:rsid w:val="003B75B8"/>
    <w:rsid w:val="003C1B72"/>
    <w:rsid w:val="003C65BA"/>
    <w:rsid w:val="003C6AC0"/>
    <w:rsid w:val="003D130F"/>
    <w:rsid w:val="003D1D44"/>
    <w:rsid w:val="003D1E0D"/>
    <w:rsid w:val="003D4C3D"/>
    <w:rsid w:val="003D4C8A"/>
    <w:rsid w:val="003D5952"/>
    <w:rsid w:val="003D7532"/>
    <w:rsid w:val="003E04C8"/>
    <w:rsid w:val="003E16F4"/>
    <w:rsid w:val="003E1EAA"/>
    <w:rsid w:val="003F12A1"/>
    <w:rsid w:val="003F50CC"/>
    <w:rsid w:val="003F5715"/>
    <w:rsid w:val="003F6EAF"/>
    <w:rsid w:val="004013FB"/>
    <w:rsid w:val="004031A4"/>
    <w:rsid w:val="004127EB"/>
    <w:rsid w:val="00415AA8"/>
    <w:rsid w:val="00417729"/>
    <w:rsid w:val="004237EA"/>
    <w:rsid w:val="00423B64"/>
    <w:rsid w:val="0042441D"/>
    <w:rsid w:val="00426988"/>
    <w:rsid w:val="0043134F"/>
    <w:rsid w:val="00431FCF"/>
    <w:rsid w:val="00433014"/>
    <w:rsid w:val="00433586"/>
    <w:rsid w:val="00435A30"/>
    <w:rsid w:val="00436996"/>
    <w:rsid w:val="00437297"/>
    <w:rsid w:val="00440393"/>
    <w:rsid w:val="00441C62"/>
    <w:rsid w:val="00447020"/>
    <w:rsid w:val="00447F1D"/>
    <w:rsid w:val="00450C0B"/>
    <w:rsid w:val="00466581"/>
    <w:rsid w:val="0046774D"/>
    <w:rsid w:val="00467811"/>
    <w:rsid w:val="004708E8"/>
    <w:rsid w:val="0047110C"/>
    <w:rsid w:val="00473782"/>
    <w:rsid w:val="0047427F"/>
    <w:rsid w:val="00476111"/>
    <w:rsid w:val="00476E61"/>
    <w:rsid w:val="004803D9"/>
    <w:rsid w:val="00491EE2"/>
    <w:rsid w:val="0049201C"/>
    <w:rsid w:val="00493D1A"/>
    <w:rsid w:val="004950F1"/>
    <w:rsid w:val="00495B5B"/>
    <w:rsid w:val="004A1F16"/>
    <w:rsid w:val="004B3079"/>
    <w:rsid w:val="004B59B7"/>
    <w:rsid w:val="004C1358"/>
    <w:rsid w:val="004C67CD"/>
    <w:rsid w:val="004C6CDC"/>
    <w:rsid w:val="004C790B"/>
    <w:rsid w:val="004D0B83"/>
    <w:rsid w:val="004D28B4"/>
    <w:rsid w:val="004D368D"/>
    <w:rsid w:val="004D40AB"/>
    <w:rsid w:val="004D484D"/>
    <w:rsid w:val="004D557D"/>
    <w:rsid w:val="004D6342"/>
    <w:rsid w:val="004E2E40"/>
    <w:rsid w:val="004E49A2"/>
    <w:rsid w:val="004E5417"/>
    <w:rsid w:val="004F07F2"/>
    <w:rsid w:val="004F1C45"/>
    <w:rsid w:val="004F78A7"/>
    <w:rsid w:val="00503998"/>
    <w:rsid w:val="0050580B"/>
    <w:rsid w:val="00506738"/>
    <w:rsid w:val="00511973"/>
    <w:rsid w:val="00514DDE"/>
    <w:rsid w:val="00516D30"/>
    <w:rsid w:val="00517703"/>
    <w:rsid w:val="005232A2"/>
    <w:rsid w:val="00523E7B"/>
    <w:rsid w:val="005247DF"/>
    <w:rsid w:val="00527EE1"/>
    <w:rsid w:val="0053157F"/>
    <w:rsid w:val="005403DC"/>
    <w:rsid w:val="00541BFF"/>
    <w:rsid w:val="005422B7"/>
    <w:rsid w:val="00543DFF"/>
    <w:rsid w:val="0054591A"/>
    <w:rsid w:val="00546D7C"/>
    <w:rsid w:val="005619A3"/>
    <w:rsid w:val="00561C5A"/>
    <w:rsid w:val="00567403"/>
    <w:rsid w:val="00576111"/>
    <w:rsid w:val="005810E5"/>
    <w:rsid w:val="00581571"/>
    <w:rsid w:val="00581ED4"/>
    <w:rsid w:val="00583F3A"/>
    <w:rsid w:val="00586D0D"/>
    <w:rsid w:val="0059069D"/>
    <w:rsid w:val="00593891"/>
    <w:rsid w:val="00594A52"/>
    <w:rsid w:val="005A3214"/>
    <w:rsid w:val="005A541C"/>
    <w:rsid w:val="005A789D"/>
    <w:rsid w:val="005B78C4"/>
    <w:rsid w:val="005B7FC6"/>
    <w:rsid w:val="005C08F0"/>
    <w:rsid w:val="005C10C7"/>
    <w:rsid w:val="005C67E4"/>
    <w:rsid w:val="005C6D6C"/>
    <w:rsid w:val="005D4982"/>
    <w:rsid w:val="005E2ED9"/>
    <w:rsid w:val="005F28A9"/>
    <w:rsid w:val="00606940"/>
    <w:rsid w:val="006079D5"/>
    <w:rsid w:val="00610161"/>
    <w:rsid w:val="00610C4A"/>
    <w:rsid w:val="00613233"/>
    <w:rsid w:val="00613B70"/>
    <w:rsid w:val="00617729"/>
    <w:rsid w:val="00617815"/>
    <w:rsid w:val="00623E17"/>
    <w:rsid w:val="006245AB"/>
    <w:rsid w:val="006253B8"/>
    <w:rsid w:val="006259A3"/>
    <w:rsid w:val="00625A2E"/>
    <w:rsid w:val="00626CDD"/>
    <w:rsid w:val="00627E1C"/>
    <w:rsid w:val="00630E20"/>
    <w:rsid w:val="00634F5D"/>
    <w:rsid w:val="00641F19"/>
    <w:rsid w:val="00642E8B"/>
    <w:rsid w:val="00642F11"/>
    <w:rsid w:val="00646D16"/>
    <w:rsid w:val="00651A1F"/>
    <w:rsid w:val="0065203D"/>
    <w:rsid w:val="006521A3"/>
    <w:rsid w:val="006522B4"/>
    <w:rsid w:val="00665353"/>
    <w:rsid w:val="006714DE"/>
    <w:rsid w:val="00674A61"/>
    <w:rsid w:val="00675F17"/>
    <w:rsid w:val="00676441"/>
    <w:rsid w:val="006766BE"/>
    <w:rsid w:val="006770B4"/>
    <w:rsid w:val="00682F9D"/>
    <w:rsid w:val="006831E1"/>
    <w:rsid w:val="006847FD"/>
    <w:rsid w:val="006A7726"/>
    <w:rsid w:val="006B2EAD"/>
    <w:rsid w:val="006B5379"/>
    <w:rsid w:val="006B55CC"/>
    <w:rsid w:val="006C394F"/>
    <w:rsid w:val="006C79D2"/>
    <w:rsid w:val="006C7CD1"/>
    <w:rsid w:val="006D2B1B"/>
    <w:rsid w:val="006D3171"/>
    <w:rsid w:val="006E080D"/>
    <w:rsid w:val="006E2BF1"/>
    <w:rsid w:val="006E736C"/>
    <w:rsid w:val="006E78DF"/>
    <w:rsid w:val="006F1A95"/>
    <w:rsid w:val="006F5C06"/>
    <w:rsid w:val="00700EEC"/>
    <w:rsid w:val="00702528"/>
    <w:rsid w:val="007031EF"/>
    <w:rsid w:val="00704BE9"/>
    <w:rsid w:val="00712303"/>
    <w:rsid w:val="0071420B"/>
    <w:rsid w:val="007171FC"/>
    <w:rsid w:val="00720D05"/>
    <w:rsid w:val="00720D57"/>
    <w:rsid w:val="007213D3"/>
    <w:rsid w:val="0072337B"/>
    <w:rsid w:val="007275C0"/>
    <w:rsid w:val="0073285A"/>
    <w:rsid w:val="007328F6"/>
    <w:rsid w:val="00737824"/>
    <w:rsid w:val="007416E0"/>
    <w:rsid w:val="0074391C"/>
    <w:rsid w:val="00752D4B"/>
    <w:rsid w:val="00754085"/>
    <w:rsid w:val="00760F12"/>
    <w:rsid w:val="00762D51"/>
    <w:rsid w:val="00771D2F"/>
    <w:rsid w:val="00773914"/>
    <w:rsid w:val="00773A0C"/>
    <w:rsid w:val="0078475D"/>
    <w:rsid w:val="00786C67"/>
    <w:rsid w:val="0079096C"/>
    <w:rsid w:val="00792C8D"/>
    <w:rsid w:val="007937DD"/>
    <w:rsid w:val="007979B0"/>
    <w:rsid w:val="007A228F"/>
    <w:rsid w:val="007A2DB7"/>
    <w:rsid w:val="007A3E5B"/>
    <w:rsid w:val="007A4D6D"/>
    <w:rsid w:val="007A7BDF"/>
    <w:rsid w:val="007B68A8"/>
    <w:rsid w:val="007C4E4D"/>
    <w:rsid w:val="007C623A"/>
    <w:rsid w:val="007D0A79"/>
    <w:rsid w:val="007D12C2"/>
    <w:rsid w:val="007D394B"/>
    <w:rsid w:val="007D69F0"/>
    <w:rsid w:val="007E02C0"/>
    <w:rsid w:val="007E6DB4"/>
    <w:rsid w:val="007F2CAF"/>
    <w:rsid w:val="007F3FFB"/>
    <w:rsid w:val="007F4250"/>
    <w:rsid w:val="0080508C"/>
    <w:rsid w:val="008110DF"/>
    <w:rsid w:val="00815B43"/>
    <w:rsid w:val="008164C1"/>
    <w:rsid w:val="0081715F"/>
    <w:rsid w:val="008273E1"/>
    <w:rsid w:val="00830304"/>
    <w:rsid w:val="0083055B"/>
    <w:rsid w:val="0083471F"/>
    <w:rsid w:val="00837E3B"/>
    <w:rsid w:val="00841F0F"/>
    <w:rsid w:val="008448E0"/>
    <w:rsid w:val="008575CF"/>
    <w:rsid w:val="008604B5"/>
    <w:rsid w:val="00860DB9"/>
    <w:rsid w:val="00860E0E"/>
    <w:rsid w:val="008614D8"/>
    <w:rsid w:val="00867F2D"/>
    <w:rsid w:val="0087468C"/>
    <w:rsid w:val="00875046"/>
    <w:rsid w:val="00880CE4"/>
    <w:rsid w:val="0088117A"/>
    <w:rsid w:val="00890264"/>
    <w:rsid w:val="00894EFC"/>
    <w:rsid w:val="0089655D"/>
    <w:rsid w:val="008B4645"/>
    <w:rsid w:val="008B6A8A"/>
    <w:rsid w:val="008C1BB0"/>
    <w:rsid w:val="008C3423"/>
    <w:rsid w:val="008C44A7"/>
    <w:rsid w:val="008C7036"/>
    <w:rsid w:val="008D1AF6"/>
    <w:rsid w:val="008D6E9B"/>
    <w:rsid w:val="008E5CC3"/>
    <w:rsid w:val="008E6DC4"/>
    <w:rsid w:val="008F0342"/>
    <w:rsid w:val="008F0547"/>
    <w:rsid w:val="008F14D5"/>
    <w:rsid w:val="008F6A38"/>
    <w:rsid w:val="00900123"/>
    <w:rsid w:val="00901CE7"/>
    <w:rsid w:val="009023D2"/>
    <w:rsid w:val="00904D96"/>
    <w:rsid w:val="0091032A"/>
    <w:rsid w:val="00913CCC"/>
    <w:rsid w:val="00916AD6"/>
    <w:rsid w:val="009179AA"/>
    <w:rsid w:val="009218CF"/>
    <w:rsid w:val="00923986"/>
    <w:rsid w:val="0092431C"/>
    <w:rsid w:val="009266E2"/>
    <w:rsid w:val="00931548"/>
    <w:rsid w:val="00931F51"/>
    <w:rsid w:val="00933344"/>
    <w:rsid w:val="00937F71"/>
    <w:rsid w:val="00940D77"/>
    <w:rsid w:val="00941B47"/>
    <w:rsid w:val="00944E61"/>
    <w:rsid w:val="00945770"/>
    <w:rsid w:val="00952750"/>
    <w:rsid w:val="00966E06"/>
    <w:rsid w:val="00973AF6"/>
    <w:rsid w:val="0097432D"/>
    <w:rsid w:val="00975262"/>
    <w:rsid w:val="00982571"/>
    <w:rsid w:val="00986CEC"/>
    <w:rsid w:val="009A2C1B"/>
    <w:rsid w:val="009A3651"/>
    <w:rsid w:val="009A4F0E"/>
    <w:rsid w:val="009B2356"/>
    <w:rsid w:val="009B3484"/>
    <w:rsid w:val="009B51FF"/>
    <w:rsid w:val="009B7FB3"/>
    <w:rsid w:val="009C0936"/>
    <w:rsid w:val="009C0EA2"/>
    <w:rsid w:val="009C6D18"/>
    <w:rsid w:val="009D3CC9"/>
    <w:rsid w:val="009D3E8A"/>
    <w:rsid w:val="009F0296"/>
    <w:rsid w:val="009F2232"/>
    <w:rsid w:val="009F264E"/>
    <w:rsid w:val="009F40F0"/>
    <w:rsid w:val="009F6F2D"/>
    <w:rsid w:val="00A000AB"/>
    <w:rsid w:val="00A02F31"/>
    <w:rsid w:val="00A046B6"/>
    <w:rsid w:val="00A0531F"/>
    <w:rsid w:val="00A061B6"/>
    <w:rsid w:val="00A06B48"/>
    <w:rsid w:val="00A14330"/>
    <w:rsid w:val="00A22720"/>
    <w:rsid w:val="00A2440F"/>
    <w:rsid w:val="00A319EC"/>
    <w:rsid w:val="00A344F4"/>
    <w:rsid w:val="00A40C1E"/>
    <w:rsid w:val="00A4361C"/>
    <w:rsid w:val="00A459F5"/>
    <w:rsid w:val="00A547A5"/>
    <w:rsid w:val="00A57977"/>
    <w:rsid w:val="00A674DA"/>
    <w:rsid w:val="00A728E9"/>
    <w:rsid w:val="00A75F33"/>
    <w:rsid w:val="00A773F2"/>
    <w:rsid w:val="00A81EED"/>
    <w:rsid w:val="00A82F96"/>
    <w:rsid w:val="00A86D6C"/>
    <w:rsid w:val="00A92D58"/>
    <w:rsid w:val="00A94B07"/>
    <w:rsid w:val="00A960A8"/>
    <w:rsid w:val="00AA4422"/>
    <w:rsid w:val="00AA45DF"/>
    <w:rsid w:val="00AC2C7A"/>
    <w:rsid w:val="00AD02BD"/>
    <w:rsid w:val="00AD55A1"/>
    <w:rsid w:val="00AD651C"/>
    <w:rsid w:val="00AE0133"/>
    <w:rsid w:val="00AE073F"/>
    <w:rsid w:val="00AE1B8F"/>
    <w:rsid w:val="00AE54B2"/>
    <w:rsid w:val="00AF31E3"/>
    <w:rsid w:val="00AF3289"/>
    <w:rsid w:val="00AF4561"/>
    <w:rsid w:val="00AF6E7C"/>
    <w:rsid w:val="00B001F3"/>
    <w:rsid w:val="00B06235"/>
    <w:rsid w:val="00B06789"/>
    <w:rsid w:val="00B07615"/>
    <w:rsid w:val="00B0791C"/>
    <w:rsid w:val="00B10B99"/>
    <w:rsid w:val="00B1400A"/>
    <w:rsid w:val="00B17B7B"/>
    <w:rsid w:val="00B24C22"/>
    <w:rsid w:val="00B25767"/>
    <w:rsid w:val="00B27992"/>
    <w:rsid w:val="00B27D46"/>
    <w:rsid w:val="00B3757F"/>
    <w:rsid w:val="00B376A6"/>
    <w:rsid w:val="00B417BB"/>
    <w:rsid w:val="00B41F95"/>
    <w:rsid w:val="00B4392C"/>
    <w:rsid w:val="00B50083"/>
    <w:rsid w:val="00B50C48"/>
    <w:rsid w:val="00B54402"/>
    <w:rsid w:val="00B55C14"/>
    <w:rsid w:val="00B57EE2"/>
    <w:rsid w:val="00B634D1"/>
    <w:rsid w:val="00B72C8E"/>
    <w:rsid w:val="00B7305F"/>
    <w:rsid w:val="00B731B6"/>
    <w:rsid w:val="00B733AB"/>
    <w:rsid w:val="00B73EBC"/>
    <w:rsid w:val="00B754C5"/>
    <w:rsid w:val="00B7674F"/>
    <w:rsid w:val="00B8100D"/>
    <w:rsid w:val="00B821F1"/>
    <w:rsid w:val="00B8589E"/>
    <w:rsid w:val="00B8741B"/>
    <w:rsid w:val="00B87719"/>
    <w:rsid w:val="00B922F6"/>
    <w:rsid w:val="00B947AA"/>
    <w:rsid w:val="00BA055F"/>
    <w:rsid w:val="00BB4C3C"/>
    <w:rsid w:val="00BC3158"/>
    <w:rsid w:val="00BD29E9"/>
    <w:rsid w:val="00BD5959"/>
    <w:rsid w:val="00BE0558"/>
    <w:rsid w:val="00BE2AF1"/>
    <w:rsid w:val="00BE2C81"/>
    <w:rsid w:val="00BE74F7"/>
    <w:rsid w:val="00BF08F2"/>
    <w:rsid w:val="00BF0922"/>
    <w:rsid w:val="00BF3AAD"/>
    <w:rsid w:val="00BF7198"/>
    <w:rsid w:val="00C00966"/>
    <w:rsid w:val="00C1048A"/>
    <w:rsid w:val="00C1618F"/>
    <w:rsid w:val="00C16668"/>
    <w:rsid w:val="00C221FD"/>
    <w:rsid w:val="00C30986"/>
    <w:rsid w:val="00C340C9"/>
    <w:rsid w:val="00C36C4F"/>
    <w:rsid w:val="00C36E71"/>
    <w:rsid w:val="00C50BCB"/>
    <w:rsid w:val="00C50C58"/>
    <w:rsid w:val="00C50E34"/>
    <w:rsid w:val="00C575F8"/>
    <w:rsid w:val="00C6284B"/>
    <w:rsid w:val="00C63FE3"/>
    <w:rsid w:val="00C64A01"/>
    <w:rsid w:val="00C661E8"/>
    <w:rsid w:val="00C70E58"/>
    <w:rsid w:val="00C71A79"/>
    <w:rsid w:val="00C733B4"/>
    <w:rsid w:val="00C760B6"/>
    <w:rsid w:val="00C81724"/>
    <w:rsid w:val="00C87E03"/>
    <w:rsid w:val="00C95AF2"/>
    <w:rsid w:val="00C9617D"/>
    <w:rsid w:val="00CA07A1"/>
    <w:rsid w:val="00CA1B56"/>
    <w:rsid w:val="00CA1F8A"/>
    <w:rsid w:val="00CA5254"/>
    <w:rsid w:val="00CA530E"/>
    <w:rsid w:val="00CA6B40"/>
    <w:rsid w:val="00CB1BB0"/>
    <w:rsid w:val="00CB24A0"/>
    <w:rsid w:val="00CB3AE2"/>
    <w:rsid w:val="00CC00A8"/>
    <w:rsid w:val="00CC03CA"/>
    <w:rsid w:val="00CC05BF"/>
    <w:rsid w:val="00CC0D70"/>
    <w:rsid w:val="00CC25EB"/>
    <w:rsid w:val="00CC3055"/>
    <w:rsid w:val="00CC422B"/>
    <w:rsid w:val="00CD0895"/>
    <w:rsid w:val="00CE09AB"/>
    <w:rsid w:val="00CE7979"/>
    <w:rsid w:val="00CE7D41"/>
    <w:rsid w:val="00CF2149"/>
    <w:rsid w:val="00CF2971"/>
    <w:rsid w:val="00CF45CE"/>
    <w:rsid w:val="00D00336"/>
    <w:rsid w:val="00D039FD"/>
    <w:rsid w:val="00D04493"/>
    <w:rsid w:val="00D046F3"/>
    <w:rsid w:val="00D17992"/>
    <w:rsid w:val="00D21ACE"/>
    <w:rsid w:val="00D32199"/>
    <w:rsid w:val="00D32628"/>
    <w:rsid w:val="00D35CC5"/>
    <w:rsid w:val="00D35F61"/>
    <w:rsid w:val="00D401CC"/>
    <w:rsid w:val="00D408E3"/>
    <w:rsid w:val="00D41475"/>
    <w:rsid w:val="00D425A8"/>
    <w:rsid w:val="00D50103"/>
    <w:rsid w:val="00D5036F"/>
    <w:rsid w:val="00D50BF9"/>
    <w:rsid w:val="00D52AAE"/>
    <w:rsid w:val="00D55AD8"/>
    <w:rsid w:val="00D563F1"/>
    <w:rsid w:val="00D57AA6"/>
    <w:rsid w:val="00D63171"/>
    <w:rsid w:val="00D636E4"/>
    <w:rsid w:val="00D64713"/>
    <w:rsid w:val="00D71623"/>
    <w:rsid w:val="00D73696"/>
    <w:rsid w:val="00D80297"/>
    <w:rsid w:val="00D85DB9"/>
    <w:rsid w:val="00D86751"/>
    <w:rsid w:val="00D90D13"/>
    <w:rsid w:val="00D922DB"/>
    <w:rsid w:val="00D954BB"/>
    <w:rsid w:val="00D96B05"/>
    <w:rsid w:val="00DA0468"/>
    <w:rsid w:val="00DA4C53"/>
    <w:rsid w:val="00DA6C36"/>
    <w:rsid w:val="00DB0797"/>
    <w:rsid w:val="00DB1D09"/>
    <w:rsid w:val="00DC1351"/>
    <w:rsid w:val="00DD3C68"/>
    <w:rsid w:val="00DD40A7"/>
    <w:rsid w:val="00DD7E1B"/>
    <w:rsid w:val="00DE13BC"/>
    <w:rsid w:val="00DE566F"/>
    <w:rsid w:val="00DE59AC"/>
    <w:rsid w:val="00DE7361"/>
    <w:rsid w:val="00DE7F93"/>
    <w:rsid w:val="00DF2486"/>
    <w:rsid w:val="00DF7698"/>
    <w:rsid w:val="00DF7980"/>
    <w:rsid w:val="00E01C15"/>
    <w:rsid w:val="00E04872"/>
    <w:rsid w:val="00E14909"/>
    <w:rsid w:val="00E15C0C"/>
    <w:rsid w:val="00E166C3"/>
    <w:rsid w:val="00E16FFF"/>
    <w:rsid w:val="00E24DEC"/>
    <w:rsid w:val="00E25ED5"/>
    <w:rsid w:val="00E36A55"/>
    <w:rsid w:val="00E45022"/>
    <w:rsid w:val="00E54AB0"/>
    <w:rsid w:val="00E54D87"/>
    <w:rsid w:val="00E562B8"/>
    <w:rsid w:val="00E602B0"/>
    <w:rsid w:val="00E86902"/>
    <w:rsid w:val="00E93CDB"/>
    <w:rsid w:val="00E97D4F"/>
    <w:rsid w:val="00EA1C52"/>
    <w:rsid w:val="00EA2BC4"/>
    <w:rsid w:val="00EA3B5D"/>
    <w:rsid w:val="00EA7AA0"/>
    <w:rsid w:val="00EB7731"/>
    <w:rsid w:val="00EC4FCC"/>
    <w:rsid w:val="00EC5778"/>
    <w:rsid w:val="00ED05AF"/>
    <w:rsid w:val="00ED418E"/>
    <w:rsid w:val="00ED6296"/>
    <w:rsid w:val="00EE044E"/>
    <w:rsid w:val="00EE6DA1"/>
    <w:rsid w:val="00EF1642"/>
    <w:rsid w:val="00EF16D5"/>
    <w:rsid w:val="00EF1C5A"/>
    <w:rsid w:val="00F00D27"/>
    <w:rsid w:val="00F01649"/>
    <w:rsid w:val="00F02623"/>
    <w:rsid w:val="00F0420E"/>
    <w:rsid w:val="00F05518"/>
    <w:rsid w:val="00F057F6"/>
    <w:rsid w:val="00F07569"/>
    <w:rsid w:val="00F169BE"/>
    <w:rsid w:val="00F22CE0"/>
    <w:rsid w:val="00F25902"/>
    <w:rsid w:val="00F30D7A"/>
    <w:rsid w:val="00F329FE"/>
    <w:rsid w:val="00F32D6E"/>
    <w:rsid w:val="00F41F83"/>
    <w:rsid w:val="00F501D0"/>
    <w:rsid w:val="00F56349"/>
    <w:rsid w:val="00F6041F"/>
    <w:rsid w:val="00F61B16"/>
    <w:rsid w:val="00F62EC3"/>
    <w:rsid w:val="00F63347"/>
    <w:rsid w:val="00F6426A"/>
    <w:rsid w:val="00F65823"/>
    <w:rsid w:val="00F66A26"/>
    <w:rsid w:val="00F752E5"/>
    <w:rsid w:val="00F817F6"/>
    <w:rsid w:val="00F91009"/>
    <w:rsid w:val="00F91368"/>
    <w:rsid w:val="00FA2715"/>
    <w:rsid w:val="00FA565F"/>
    <w:rsid w:val="00FA7FCF"/>
    <w:rsid w:val="00FB08D0"/>
    <w:rsid w:val="00FB3556"/>
    <w:rsid w:val="00FB3993"/>
    <w:rsid w:val="00FB6701"/>
    <w:rsid w:val="00FC23A7"/>
    <w:rsid w:val="00FC5225"/>
    <w:rsid w:val="00FC55E6"/>
    <w:rsid w:val="00FD06AA"/>
    <w:rsid w:val="00FD21F2"/>
    <w:rsid w:val="00FE0E84"/>
    <w:rsid w:val="00FE47ED"/>
    <w:rsid w:val="00FE495C"/>
    <w:rsid w:val="00FE5171"/>
    <w:rsid w:val="00FE6E23"/>
    <w:rsid w:val="00FF003A"/>
    <w:rsid w:val="00FF17F6"/>
    <w:rsid w:val="00FF4C46"/>
    <w:rsid w:val="00FF6691"/>
    <w:rsid w:val="2BA11F0A"/>
    <w:rsid w:val="3A3DC05D"/>
    <w:rsid w:val="5549E5B0"/>
    <w:rsid w:val="5A1AA3F2"/>
    <w:rsid w:val="68D0C2A3"/>
    <w:rsid w:val="6E542EBA"/>
    <w:rsid w:val="79FC2A80"/>
    <w:rsid w:val="7C374BC3"/>
    <w:rsid w:val="7D01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9918B"/>
  <w15:chartTrackingRefBased/>
  <w15:docId w15:val="{09BF2E81-DE8D-49B7-9F2F-ABFD3125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D27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C95AF2"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</w:rPr>
  </w:style>
  <w:style w:type="paragraph" w:styleId="Nadpis2">
    <w:name w:val="heading 2"/>
    <w:basedOn w:val="Normlny"/>
    <w:next w:val="Normlny"/>
    <w:qFormat/>
    <w:rsid w:val="00C95AF2"/>
    <w:pPr>
      <w:keepNext/>
      <w:autoSpaceDE w:val="0"/>
      <w:autoSpaceDN w:val="0"/>
      <w:adjustRightInd w:val="0"/>
      <w:spacing w:before="240"/>
      <w:jc w:val="both"/>
      <w:outlineLvl w:val="1"/>
    </w:pPr>
    <w:rPr>
      <w:b/>
      <w:bCs/>
      <w:i/>
      <w:iCs/>
      <w:color w:val="000000"/>
    </w:rPr>
  </w:style>
  <w:style w:type="paragraph" w:styleId="Nadpis3">
    <w:name w:val="heading 3"/>
    <w:basedOn w:val="Normlny"/>
    <w:next w:val="Normlny"/>
    <w:qFormat/>
    <w:rsid w:val="0047110C"/>
    <w:pPr>
      <w:keepNext/>
      <w:widowControl w:val="0"/>
      <w:numPr>
        <w:ilvl w:val="2"/>
        <w:numId w:val="1"/>
      </w:numPr>
      <w:suppressAutoHyphens/>
      <w:overflowPunct w:val="0"/>
      <w:autoSpaceDE w:val="0"/>
      <w:ind w:firstLine="708"/>
      <w:jc w:val="both"/>
      <w:textAlignment w:val="baseline"/>
      <w:outlineLvl w:val="2"/>
    </w:pPr>
    <w:rPr>
      <w:sz w:val="20"/>
      <w:szCs w:val="20"/>
      <w:lang w:eastAsia="cs-CZ"/>
    </w:rPr>
  </w:style>
  <w:style w:type="paragraph" w:styleId="Nadpis4">
    <w:name w:val="heading 4"/>
    <w:basedOn w:val="Normlny"/>
    <w:next w:val="Normlny"/>
    <w:qFormat/>
    <w:rsid w:val="0047110C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b/>
      <w:szCs w:val="20"/>
      <w:lang w:eastAsia="cs-CZ"/>
    </w:rPr>
  </w:style>
  <w:style w:type="paragraph" w:styleId="Nadpis5">
    <w:name w:val="heading 5"/>
    <w:basedOn w:val="Normlny"/>
    <w:next w:val="Normlny"/>
    <w:qFormat/>
    <w:rsid w:val="0047110C"/>
    <w:pPr>
      <w:keepNext/>
      <w:widowControl w:val="0"/>
      <w:suppressAutoHyphens/>
      <w:overflowPunct w:val="0"/>
      <w:autoSpaceDE w:val="0"/>
      <w:jc w:val="center"/>
      <w:textAlignment w:val="baseline"/>
      <w:outlineLvl w:val="4"/>
    </w:pPr>
    <w:rPr>
      <w:b/>
      <w:bCs/>
      <w:color w:val="000000"/>
      <w:lang w:eastAsia="cs-CZ"/>
    </w:rPr>
  </w:style>
  <w:style w:type="paragraph" w:styleId="Nadpis6">
    <w:name w:val="heading 6"/>
    <w:basedOn w:val="Normlny"/>
    <w:next w:val="Normlny"/>
    <w:qFormat/>
    <w:rsid w:val="0047110C"/>
    <w:pPr>
      <w:keepNext/>
      <w:suppressAutoHyphens/>
      <w:overflowPunct w:val="0"/>
      <w:autoSpaceDE w:val="0"/>
      <w:jc w:val="center"/>
      <w:textAlignment w:val="baseline"/>
      <w:outlineLvl w:val="5"/>
    </w:pPr>
    <w:rPr>
      <w:b/>
      <w:bCs/>
      <w:caps/>
      <w:sz w:val="22"/>
      <w:szCs w:val="20"/>
      <w:lang w:eastAsia="cs-CZ"/>
    </w:rPr>
  </w:style>
  <w:style w:type="paragraph" w:styleId="Nadpis7">
    <w:name w:val="heading 7"/>
    <w:basedOn w:val="Normlny"/>
    <w:next w:val="Normlny"/>
    <w:qFormat/>
    <w:rsid w:val="0047110C"/>
    <w:pPr>
      <w:keepNext/>
      <w:suppressAutoHyphens/>
      <w:overflowPunct w:val="0"/>
      <w:autoSpaceDE w:val="0"/>
      <w:jc w:val="center"/>
      <w:textAlignment w:val="baseline"/>
      <w:outlineLvl w:val="6"/>
    </w:pPr>
    <w:rPr>
      <w:i/>
      <w:i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5AF2"/>
    <w:pPr>
      <w:tabs>
        <w:tab w:val="center" w:pos="4536"/>
        <w:tab w:val="right" w:pos="9072"/>
      </w:tabs>
    </w:pPr>
    <w:rPr>
      <w:noProof/>
    </w:rPr>
  </w:style>
  <w:style w:type="paragraph" w:styleId="Nzov">
    <w:name w:val="Title"/>
    <w:basedOn w:val="Normlny"/>
    <w:qFormat/>
    <w:rsid w:val="00C95AF2"/>
    <w:pPr>
      <w:autoSpaceDE w:val="0"/>
      <w:autoSpaceDN w:val="0"/>
      <w:adjustRightInd w:val="0"/>
      <w:jc w:val="center"/>
    </w:pPr>
    <w:rPr>
      <w:b/>
      <w:bCs/>
      <w:color w:val="000000"/>
      <w:szCs w:val="28"/>
    </w:rPr>
  </w:style>
  <w:style w:type="paragraph" w:styleId="Zkladntext">
    <w:name w:val="Body Text"/>
    <w:basedOn w:val="Normlny"/>
    <w:rsid w:val="00C95AF2"/>
    <w:pPr>
      <w:autoSpaceDE w:val="0"/>
      <w:autoSpaceDN w:val="0"/>
      <w:adjustRightInd w:val="0"/>
      <w:jc w:val="both"/>
    </w:pPr>
    <w:rPr>
      <w:color w:val="000000"/>
    </w:rPr>
  </w:style>
  <w:style w:type="paragraph" w:styleId="Zarkazkladnhotextu">
    <w:name w:val="Body Text Indent"/>
    <w:basedOn w:val="Normlny"/>
    <w:rsid w:val="00C95AF2"/>
    <w:pPr>
      <w:ind w:firstLine="720"/>
      <w:jc w:val="both"/>
    </w:pPr>
    <w:rPr>
      <w:noProof/>
    </w:rPr>
  </w:style>
  <w:style w:type="paragraph" w:styleId="Zkladntext2">
    <w:name w:val="Body Text 2"/>
    <w:basedOn w:val="Normlny"/>
    <w:rsid w:val="00C95AF2"/>
    <w:pPr>
      <w:autoSpaceDE w:val="0"/>
      <w:autoSpaceDN w:val="0"/>
      <w:adjustRightInd w:val="0"/>
    </w:pPr>
    <w:rPr>
      <w:b/>
      <w:bCs/>
      <w:color w:val="000000"/>
      <w:szCs w:val="19"/>
    </w:rPr>
  </w:style>
  <w:style w:type="paragraph" w:styleId="Zkladntext3">
    <w:name w:val="Body Text 3"/>
    <w:basedOn w:val="Normlny"/>
    <w:rsid w:val="00C95AF2"/>
    <w:pPr>
      <w:autoSpaceDE w:val="0"/>
      <w:autoSpaceDN w:val="0"/>
      <w:adjustRightInd w:val="0"/>
      <w:spacing w:before="120"/>
      <w:jc w:val="both"/>
    </w:pPr>
    <w:rPr>
      <w:b/>
      <w:bCs/>
      <w:color w:val="000000"/>
    </w:rPr>
  </w:style>
  <w:style w:type="paragraph" w:styleId="Zarkazkladnhotextu3">
    <w:name w:val="Body Text Indent 3"/>
    <w:basedOn w:val="Normlny"/>
    <w:rsid w:val="00C95AF2"/>
    <w:pPr>
      <w:spacing w:before="120"/>
      <w:ind w:firstLine="709"/>
      <w:jc w:val="both"/>
    </w:pPr>
    <w:rPr>
      <w:noProof/>
    </w:rPr>
  </w:style>
  <w:style w:type="paragraph" w:customStyle="1" w:styleId="Nzevzkona">
    <w:name w:val="Název zákona"/>
    <w:basedOn w:val="Normlny"/>
    <w:next w:val="Normlny"/>
    <w:rsid w:val="00C95AF2"/>
    <w:pPr>
      <w:spacing w:before="120"/>
      <w:jc w:val="center"/>
      <w:outlineLvl w:val="0"/>
    </w:pPr>
    <w:rPr>
      <w:b/>
      <w:szCs w:val="20"/>
      <w:lang w:val="cs-CZ"/>
    </w:rPr>
  </w:style>
  <w:style w:type="character" w:customStyle="1" w:styleId="Siln1">
    <w:name w:val="Silný1"/>
    <w:qFormat/>
    <w:rsid w:val="00C95AF2"/>
    <w:rPr>
      <w:b/>
      <w:bCs/>
    </w:rPr>
  </w:style>
  <w:style w:type="paragraph" w:styleId="Hlavika">
    <w:name w:val="header"/>
    <w:basedOn w:val="Normlny"/>
    <w:rsid w:val="00786C67"/>
    <w:pPr>
      <w:tabs>
        <w:tab w:val="center" w:pos="4536"/>
        <w:tab w:val="right" w:pos="9072"/>
      </w:tabs>
    </w:pPr>
    <w:rPr>
      <w:rFonts w:ascii="Arial" w:hAnsi="Arial"/>
      <w:szCs w:val="20"/>
      <w:lang w:eastAsia="cs-CZ"/>
    </w:rPr>
  </w:style>
  <w:style w:type="paragraph" w:customStyle="1" w:styleId="odrazka">
    <w:name w:val="odrazka ."/>
    <w:rsid w:val="00D408E3"/>
    <w:pPr>
      <w:numPr>
        <w:numId w:val="2"/>
      </w:numPr>
      <w:spacing w:line="320" w:lineRule="atLeast"/>
      <w:jc w:val="both"/>
    </w:pPr>
    <w:rPr>
      <w:sz w:val="24"/>
      <w:lang w:val="sk-SK"/>
    </w:rPr>
  </w:style>
  <w:style w:type="paragraph" w:customStyle="1" w:styleId="Char">
    <w:name w:val="Char"/>
    <w:basedOn w:val="Normlny"/>
    <w:rsid w:val="00067D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byajntext">
    <w:name w:val="Plain Text"/>
    <w:basedOn w:val="Normlny"/>
    <w:rsid w:val="0079096C"/>
    <w:rPr>
      <w:rFonts w:ascii="Courier New" w:hAnsi="Courier New" w:cs="Courier New"/>
      <w:sz w:val="20"/>
      <w:szCs w:val="20"/>
    </w:rPr>
  </w:style>
  <w:style w:type="character" w:customStyle="1" w:styleId="WW-Predvolenpsmoodseku">
    <w:name w:val="WW-Predvolené písmo odseku"/>
    <w:rsid w:val="0047110C"/>
  </w:style>
  <w:style w:type="character" w:customStyle="1" w:styleId="Odkaznapoznmkupodeiarou">
    <w:name w:val="Odkaz na poznámku pod eiarou"/>
    <w:rsid w:val="0047110C"/>
    <w:rPr>
      <w:sz w:val="20"/>
      <w:vertAlign w:val="superscript"/>
    </w:rPr>
  </w:style>
  <w:style w:type="character" w:customStyle="1" w:styleId="Znakyprevysvetlivky">
    <w:name w:val="Znaky pre vysvetlivky"/>
    <w:rsid w:val="0047110C"/>
    <w:rPr>
      <w:sz w:val="20"/>
      <w:vertAlign w:val="superscript"/>
    </w:rPr>
  </w:style>
  <w:style w:type="character" w:styleId="slostrany">
    <w:name w:val="page number"/>
    <w:basedOn w:val="WW-Predvolenpsmoodseku"/>
    <w:rsid w:val="0047110C"/>
  </w:style>
  <w:style w:type="character" w:customStyle="1" w:styleId="Znakyprepoznmkupodiarou">
    <w:name w:val="Znaky pre poznámku pod čiarou"/>
    <w:rsid w:val="0047110C"/>
    <w:rPr>
      <w:vertAlign w:val="superscript"/>
    </w:rPr>
  </w:style>
  <w:style w:type="character" w:styleId="Odkaznapoznmkupodiarou">
    <w:name w:val="footnote reference"/>
    <w:semiHidden/>
    <w:rsid w:val="0047110C"/>
    <w:rPr>
      <w:vertAlign w:val="superscript"/>
    </w:rPr>
  </w:style>
  <w:style w:type="paragraph" w:customStyle="1" w:styleId="Nadpis">
    <w:name w:val="Nadpis"/>
    <w:basedOn w:val="Normlny"/>
    <w:next w:val="Zkladntext"/>
    <w:rsid w:val="0047110C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  <w:szCs w:val="20"/>
      <w:lang w:eastAsia="cs-CZ"/>
    </w:rPr>
  </w:style>
  <w:style w:type="paragraph" w:customStyle="1" w:styleId="BodyText21">
    <w:name w:val="Body Text 21"/>
    <w:basedOn w:val="Normlny"/>
    <w:rsid w:val="0047110C"/>
    <w:pPr>
      <w:suppressAutoHyphens/>
      <w:overflowPunct w:val="0"/>
      <w:autoSpaceDE w:val="0"/>
      <w:jc w:val="both"/>
      <w:textAlignment w:val="baseline"/>
    </w:pPr>
    <w:rPr>
      <w:color w:val="0000FF"/>
      <w:szCs w:val="20"/>
      <w:lang w:eastAsia="cs-CZ"/>
    </w:rPr>
  </w:style>
  <w:style w:type="paragraph" w:customStyle="1" w:styleId="Textpoznmkypodeiarou">
    <w:name w:val="Text poznámky pod eiarou"/>
    <w:basedOn w:val="Normlny"/>
    <w:rsid w:val="0047110C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cs-CZ"/>
    </w:rPr>
  </w:style>
  <w:style w:type="paragraph" w:customStyle="1" w:styleId="BodyTextIndent21">
    <w:name w:val="Body Text Indent 21"/>
    <w:basedOn w:val="Normlny"/>
    <w:rsid w:val="0047110C"/>
    <w:pPr>
      <w:widowControl w:val="0"/>
      <w:suppressAutoHyphens/>
      <w:overflowPunct w:val="0"/>
      <w:autoSpaceDE w:val="0"/>
      <w:spacing w:line="360" w:lineRule="auto"/>
      <w:ind w:firstLine="426"/>
      <w:jc w:val="both"/>
      <w:textAlignment w:val="baseline"/>
    </w:pPr>
    <w:rPr>
      <w:sz w:val="22"/>
      <w:szCs w:val="20"/>
      <w:lang w:eastAsia="cs-CZ"/>
    </w:rPr>
  </w:style>
  <w:style w:type="paragraph" w:customStyle="1" w:styleId="BodyTextIndent31">
    <w:name w:val="Body Text Indent 31"/>
    <w:basedOn w:val="Normlny"/>
    <w:rsid w:val="0047110C"/>
    <w:pPr>
      <w:widowControl w:val="0"/>
      <w:suppressAutoHyphens/>
      <w:overflowPunct w:val="0"/>
      <w:autoSpaceDE w:val="0"/>
      <w:ind w:firstLine="708"/>
      <w:jc w:val="both"/>
      <w:textAlignment w:val="baseline"/>
    </w:pPr>
    <w:rPr>
      <w:sz w:val="22"/>
      <w:szCs w:val="20"/>
      <w:lang w:eastAsia="cs-CZ"/>
    </w:rPr>
  </w:style>
  <w:style w:type="paragraph" w:styleId="Podtitul">
    <w:name w:val="Subtitle"/>
    <w:basedOn w:val="Nadpis"/>
    <w:next w:val="Zkladntext"/>
    <w:qFormat/>
    <w:rsid w:val="0047110C"/>
    <w:pPr>
      <w:jc w:val="center"/>
    </w:pPr>
    <w:rPr>
      <w:i/>
    </w:rPr>
  </w:style>
  <w:style w:type="paragraph" w:customStyle="1" w:styleId="WW-Zarkazkladnhotextu2">
    <w:name w:val="WW-Zarážka základného textu 2"/>
    <w:basedOn w:val="Normlny"/>
    <w:rsid w:val="0047110C"/>
    <w:pPr>
      <w:suppressAutoHyphens/>
      <w:overflowPunct w:val="0"/>
      <w:autoSpaceDE w:val="0"/>
      <w:ind w:firstLine="708"/>
      <w:jc w:val="both"/>
      <w:textAlignment w:val="baseline"/>
    </w:pPr>
    <w:rPr>
      <w:szCs w:val="20"/>
      <w:lang w:eastAsia="cs-CZ"/>
    </w:rPr>
  </w:style>
  <w:style w:type="paragraph" w:styleId="Textpoznmkypodiarou">
    <w:name w:val="footnote text"/>
    <w:basedOn w:val="Normlny"/>
    <w:semiHidden/>
    <w:rsid w:val="0047110C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cs-CZ"/>
    </w:rPr>
  </w:style>
  <w:style w:type="paragraph" w:customStyle="1" w:styleId="WW-Zkladntext2">
    <w:name w:val="WW-Základný text 2"/>
    <w:basedOn w:val="Normlny"/>
    <w:rsid w:val="0047110C"/>
    <w:pPr>
      <w:tabs>
        <w:tab w:val="left" w:pos="426"/>
      </w:tabs>
      <w:suppressAutoHyphens/>
      <w:overflowPunct w:val="0"/>
      <w:autoSpaceDE w:val="0"/>
      <w:textAlignment w:val="baseline"/>
    </w:pPr>
    <w:rPr>
      <w:color w:val="008080"/>
      <w:szCs w:val="20"/>
      <w:lang w:eastAsia="cs-CZ"/>
    </w:rPr>
  </w:style>
  <w:style w:type="paragraph" w:customStyle="1" w:styleId="WW-Zkladntext3">
    <w:name w:val="WW-Základný text 3"/>
    <w:basedOn w:val="Normlny"/>
    <w:rsid w:val="0047110C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color w:val="008080"/>
      <w:szCs w:val="20"/>
      <w:lang w:eastAsia="cs-CZ"/>
    </w:rPr>
  </w:style>
  <w:style w:type="paragraph" w:customStyle="1" w:styleId="Obsahrmca">
    <w:name w:val="Obsah rámca"/>
    <w:basedOn w:val="Zkladntext"/>
    <w:rsid w:val="0047110C"/>
    <w:pPr>
      <w:widowControl w:val="0"/>
      <w:suppressAutoHyphens/>
      <w:overflowPunct w:val="0"/>
      <w:autoSpaceDN/>
      <w:adjustRightInd/>
      <w:textAlignment w:val="baseline"/>
    </w:pPr>
    <w:rPr>
      <w:i/>
      <w:color w:val="auto"/>
      <w:szCs w:val="20"/>
      <w:lang w:eastAsia="cs-CZ"/>
    </w:rPr>
  </w:style>
  <w:style w:type="paragraph" w:styleId="Zarkazkladnhotextu2">
    <w:name w:val="Body Text Indent 2"/>
    <w:basedOn w:val="Normlny"/>
    <w:rsid w:val="0047110C"/>
    <w:pPr>
      <w:suppressAutoHyphens/>
      <w:overflowPunct w:val="0"/>
      <w:autoSpaceDE w:val="0"/>
      <w:ind w:firstLine="708"/>
      <w:jc w:val="both"/>
      <w:textAlignment w:val="baseline"/>
    </w:pPr>
    <w:rPr>
      <w:color w:val="000000"/>
      <w:szCs w:val="20"/>
      <w:lang w:eastAsia="cs-CZ"/>
    </w:rPr>
  </w:style>
  <w:style w:type="paragraph" w:customStyle="1" w:styleId="Odrky1">
    <w:name w:val="Odrážky 1."/>
    <w:basedOn w:val="Normlny"/>
    <w:rsid w:val="0047110C"/>
    <w:pPr>
      <w:numPr>
        <w:numId w:val="3"/>
      </w:numPr>
      <w:tabs>
        <w:tab w:val="left" w:pos="284"/>
      </w:tabs>
      <w:jc w:val="both"/>
    </w:pPr>
    <w:rPr>
      <w:szCs w:val="20"/>
      <w:lang w:eastAsia="cs-CZ"/>
    </w:rPr>
  </w:style>
  <w:style w:type="paragraph" w:customStyle="1" w:styleId="CharCharCharCharCharChar">
    <w:name w:val="Char Char Char Char Char Char"/>
    <w:basedOn w:val="Normlny"/>
    <w:rsid w:val="0047110C"/>
    <w:rPr>
      <w:lang w:val="pl-PL" w:eastAsia="pl-PL"/>
    </w:rPr>
  </w:style>
  <w:style w:type="table" w:styleId="Mriekatabuky">
    <w:name w:val="Table Grid"/>
    <w:basedOn w:val="Normlnatabuka"/>
    <w:uiPriority w:val="99"/>
    <w:rsid w:val="004711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cm">
    <w:name w:val="Odstavec 1cm"/>
    <w:basedOn w:val="Normlny"/>
    <w:rsid w:val="0047110C"/>
    <w:pPr>
      <w:tabs>
        <w:tab w:val="left" w:pos="567"/>
        <w:tab w:val="left" w:pos="1134"/>
      </w:tabs>
      <w:spacing w:before="60" w:after="60"/>
      <w:ind w:left="567" w:right="45"/>
      <w:jc w:val="both"/>
    </w:pPr>
    <w:rPr>
      <w:noProof/>
      <w:sz w:val="18"/>
      <w:szCs w:val="20"/>
      <w:lang w:val="cs-CZ" w:eastAsia="cs-CZ"/>
    </w:rPr>
  </w:style>
  <w:style w:type="paragraph" w:customStyle="1" w:styleId="Odrky">
    <w:name w:val="Odrážky *"/>
    <w:basedOn w:val="Normlny"/>
    <w:rsid w:val="0047110C"/>
    <w:pPr>
      <w:numPr>
        <w:numId w:val="5"/>
      </w:numPr>
      <w:tabs>
        <w:tab w:val="left" w:pos="284"/>
        <w:tab w:val="num" w:pos="862"/>
      </w:tabs>
      <w:spacing w:before="120"/>
      <w:ind w:left="360" w:hanging="360"/>
      <w:jc w:val="both"/>
    </w:pPr>
    <w:rPr>
      <w:szCs w:val="20"/>
      <w:lang w:eastAsia="cs-CZ"/>
    </w:rPr>
  </w:style>
  <w:style w:type="paragraph" w:customStyle="1" w:styleId="Odstavec2cm">
    <w:name w:val="Odstavec 2cm"/>
    <w:basedOn w:val="Zarkazkladnhotextu"/>
    <w:rsid w:val="0047110C"/>
    <w:pPr>
      <w:tabs>
        <w:tab w:val="left" w:pos="1701"/>
      </w:tabs>
      <w:overflowPunct w:val="0"/>
      <w:autoSpaceDE w:val="0"/>
      <w:autoSpaceDN w:val="0"/>
      <w:adjustRightInd w:val="0"/>
      <w:spacing w:before="60" w:after="60"/>
      <w:ind w:left="1134" w:right="45" w:firstLine="0"/>
      <w:textAlignment w:val="baseline"/>
    </w:pPr>
    <w:rPr>
      <w:sz w:val="18"/>
      <w:szCs w:val="20"/>
      <w:lang w:eastAsia="cs-CZ"/>
    </w:rPr>
  </w:style>
  <w:style w:type="paragraph" w:styleId="Textvysvetlivky">
    <w:name w:val="endnote text"/>
    <w:basedOn w:val="Normlny"/>
    <w:semiHidden/>
    <w:rsid w:val="0047110C"/>
    <w:pPr>
      <w:widowControl w:val="0"/>
      <w:suppressAutoHyphens/>
      <w:overflowPunct w:val="0"/>
      <w:autoSpaceDE w:val="0"/>
      <w:textAlignment w:val="baseline"/>
    </w:pPr>
    <w:rPr>
      <w:rFonts w:ascii="MS Sans Serif" w:hAnsi="MS Sans Serif"/>
      <w:sz w:val="20"/>
      <w:szCs w:val="20"/>
      <w:lang w:eastAsia="cs-CZ"/>
    </w:rPr>
  </w:style>
  <w:style w:type="paragraph" w:styleId="Textbubliny">
    <w:name w:val="Balloon Text"/>
    <w:basedOn w:val="Normlny"/>
    <w:semiHidden/>
    <w:rsid w:val="00491EE2"/>
    <w:rPr>
      <w:rFonts w:ascii="Tahoma" w:hAnsi="Tahoma" w:cs="Tahoma"/>
      <w:sz w:val="16"/>
      <w:szCs w:val="16"/>
    </w:rPr>
  </w:style>
  <w:style w:type="paragraph" w:customStyle="1" w:styleId="odrazka0">
    <w:name w:val="odrazka *"/>
    <w:basedOn w:val="Normlny"/>
    <w:rsid w:val="00792C8D"/>
    <w:pPr>
      <w:numPr>
        <w:numId w:val="4"/>
      </w:numPr>
      <w:tabs>
        <w:tab w:val="left" w:pos="964"/>
      </w:tabs>
      <w:spacing w:before="60"/>
      <w:jc w:val="both"/>
    </w:pPr>
    <w:rPr>
      <w:szCs w:val="20"/>
      <w:lang w:eastAsia="cs-CZ"/>
    </w:rPr>
  </w:style>
  <w:style w:type="character" w:customStyle="1" w:styleId="Zstupntext1">
    <w:name w:val="Zástupný text1"/>
    <w:semiHidden/>
    <w:rsid w:val="009A2C1B"/>
    <w:rPr>
      <w:rFonts w:ascii="Times New Roman" w:hAnsi="Times New Roman" w:cs="Times New Roman" w:hint="default"/>
      <w:color w:val="808080"/>
    </w:rPr>
  </w:style>
  <w:style w:type="paragraph" w:customStyle="1" w:styleId="paOdstavec">
    <w:name w:val="paOdstavec"/>
    <w:basedOn w:val="Normlny"/>
    <w:rsid w:val="00337A37"/>
    <w:pPr>
      <w:overflowPunct w:val="0"/>
      <w:autoSpaceDE w:val="0"/>
      <w:autoSpaceDN w:val="0"/>
      <w:adjustRightInd w:val="0"/>
      <w:spacing w:before="80" w:after="80"/>
      <w:jc w:val="both"/>
    </w:pPr>
    <w:rPr>
      <w:lang w:val="cs-CZ" w:eastAsia="cs-CZ"/>
    </w:rPr>
  </w:style>
  <w:style w:type="paragraph" w:customStyle="1" w:styleId="Zakladnystyl">
    <w:name w:val="Zakladny styl"/>
    <w:rsid w:val="00337A37"/>
    <w:rPr>
      <w:sz w:val="24"/>
      <w:szCs w:val="24"/>
    </w:rPr>
  </w:style>
  <w:style w:type="paragraph" w:customStyle="1" w:styleId="3">
    <w:name w:val="=3"/>
    <w:rsid w:val="00F41F83"/>
    <w:pPr>
      <w:widowControl w:val="0"/>
      <w:jc w:val="both"/>
    </w:pPr>
    <w:rPr>
      <w:rFonts w:ascii="Times New =Roman" w:hAnsi="Times New =Roman" w:cs="Times New =Roman"/>
      <w:sz w:val="24"/>
      <w:szCs w:val="24"/>
    </w:rPr>
  </w:style>
  <w:style w:type="paragraph" w:customStyle="1" w:styleId="NormalCentered">
    <w:name w:val="Normal Centered"/>
    <w:basedOn w:val="Normlny"/>
    <w:rsid w:val="009A3651"/>
    <w:pPr>
      <w:spacing w:before="120" w:after="120" w:line="360" w:lineRule="auto"/>
      <w:jc w:val="center"/>
    </w:pPr>
    <w:rPr>
      <w:szCs w:val="20"/>
      <w:lang w:eastAsia="en-US"/>
    </w:rPr>
  </w:style>
  <w:style w:type="paragraph" w:customStyle="1" w:styleId="odrkaa">
    <w:name w:val="odrážka a"/>
    <w:basedOn w:val="Normlny"/>
    <w:rsid w:val="00A773F2"/>
    <w:pPr>
      <w:overflowPunct w:val="0"/>
      <w:autoSpaceDE w:val="0"/>
      <w:autoSpaceDN w:val="0"/>
      <w:adjustRightInd w:val="0"/>
      <w:spacing w:line="360" w:lineRule="atLeast"/>
      <w:jc w:val="both"/>
    </w:pPr>
    <w:rPr>
      <w:lang w:eastAsia="cs-CZ"/>
    </w:rPr>
  </w:style>
  <w:style w:type="paragraph" w:customStyle="1" w:styleId="tabnazov">
    <w:name w:val="tab.nazov"/>
    <w:basedOn w:val="Normlny"/>
    <w:next w:val="Normlny"/>
    <w:rsid w:val="00517703"/>
    <w:pPr>
      <w:tabs>
        <w:tab w:val="right" w:pos="9072"/>
      </w:tabs>
      <w:spacing w:before="120" w:after="60"/>
      <w:jc w:val="both"/>
    </w:pPr>
    <w:rPr>
      <w:i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185E0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85E00"/>
    <w:pPr>
      <w:widowControl w:val="0"/>
      <w:autoSpaceDE w:val="0"/>
      <w:autoSpaceDN w:val="0"/>
      <w:adjustRightInd w:val="0"/>
      <w:ind w:left="720"/>
      <w:contextualSpacing/>
    </w:pPr>
  </w:style>
  <w:style w:type="character" w:styleId="Hypertextovprepojenie">
    <w:name w:val="Hyperlink"/>
    <w:uiPriority w:val="99"/>
    <w:unhideWhenUsed/>
    <w:rsid w:val="00A75F33"/>
    <w:rPr>
      <w:color w:val="0000FF"/>
      <w:u w:val="single"/>
    </w:rPr>
  </w:style>
  <w:style w:type="paragraph" w:styleId="Revzia">
    <w:name w:val="Revision"/>
    <w:hidden/>
    <w:uiPriority w:val="99"/>
    <w:semiHidden/>
    <w:rsid w:val="002D6E6A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2608-AAAC-49D5-9EC6-0564B15F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MZP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aa</dc:creator>
  <cp:keywords/>
  <dc:description/>
  <cp:lastModifiedBy>Smažáková Janette</cp:lastModifiedBy>
  <cp:revision>22</cp:revision>
  <cp:lastPrinted>2019-06-07T10:28:00Z</cp:lastPrinted>
  <dcterms:created xsi:type="dcterms:W3CDTF">2023-02-08T07:50:00Z</dcterms:created>
  <dcterms:modified xsi:type="dcterms:W3CDTF">2023-12-08T14:50:00Z</dcterms:modified>
</cp:coreProperties>
</file>