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81708C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Default="0081708C" w:rsidP="008073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:rsidRPr="007A686F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:rsidRPr="007A686F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512D87A3" w:rsidR="0081708C" w:rsidRPr="007A686F" w:rsidRDefault="00C0662A" w:rsidP="000A30D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A686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0A30D9" w:rsidRPr="007A686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návrhu nariadenia vlády Slovenskej republiky</w:t>
                  </w:r>
                  <w:r w:rsidR="007A686F" w:rsidRPr="007A686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, </w:t>
                  </w:r>
                  <w:r w:rsidR="007A686F" w:rsidRPr="007A686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ktorým sa mení a dopĺňa nariadenie vlády Slovenskej republiky č. 630/2008 Z. z., ktorým sa ustanovujú podrobnosti rozpisu finančných prostriedkov zo štátneho rozpočtu pre školy a školské zariadenia v znení neskorších predpisov     </w:t>
                  </w:r>
                </w:p>
              </w:tc>
            </w:tr>
          </w:tbl>
          <w:p w14:paraId="79032FD8" w14:textId="77777777" w:rsidR="0081708C" w:rsidRPr="007A686F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14:paraId="20EBD1B9" w14:textId="77777777" w:rsidR="0081708C" w:rsidRPr="00214697" w:rsidRDefault="0081708C" w:rsidP="0081708C">
      <w:pPr>
        <w:jc w:val="center"/>
        <w:rPr>
          <w:rFonts w:ascii="Times New Roman" w:hAnsi="Times New Roman"/>
          <w:sz w:val="28"/>
          <w:szCs w:val="28"/>
        </w:rPr>
      </w:pPr>
    </w:p>
    <w:p w14:paraId="11D95E68" w14:textId="77777777" w:rsidR="0081708C" w:rsidRPr="00214697" w:rsidRDefault="0081708C" w:rsidP="0081708C">
      <w:pPr>
        <w:rPr>
          <w:rFonts w:ascii="Times New Roman" w:hAnsi="Times New Roman"/>
          <w:sz w:val="24"/>
          <w:szCs w:val="24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117F10CA" w:rsidR="0081708C" w:rsidRPr="00ED412E" w:rsidRDefault="00ED412E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</w:p>
        </w:tc>
      </w:tr>
    </w:tbl>
    <w:p w14:paraId="1759EBB3" w14:textId="77777777" w:rsidR="0081708C" w:rsidRDefault="00214697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Default="009C4F6D" w:rsidP="0081708C"/>
    <w:p w14:paraId="658F3790" w14:textId="1702886E" w:rsidR="000A30D9" w:rsidRDefault="000A30D9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3"/>
        <w:gridCol w:w="752"/>
        <w:gridCol w:w="7901"/>
      </w:tblGrid>
      <w:tr w:rsidR="000A30D9" w14:paraId="4ADFF586" w14:textId="77777777">
        <w:trPr>
          <w:divId w:val="998922448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7C8207B" w14:textId="77777777" w:rsidR="000A30D9" w:rsidRDefault="000A30D9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393097D" w14:textId="77777777" w:rsidR="000A30D9" w:rsidRDefault="000A30D9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0A30D9" w14:paraId="26977744" w14:textId="77777777">
        <w:trPr>
          <w:divId w:val="998922448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CDAEBDA" w14:textId="77777777" w:rsidR="000A30D9" w:rsidRDefault="000A30D9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596B953" w14:textId="77777777" w:rsidR="000A30D9" w:rsidRDefault="000A30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25088A8" w14:textId="2602F5F8" w:rsidR="000A30D9" w:rsidRDefault="000A30D9" w:rsidP="007A686F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návrh nariadenia vlády Slovenskej republiky</w:t>
            </w:r>
            <w:r w:rsidR="007A686F">
              <w:rPr>
                <w:rFonts w:ascii="Times" w:hAnsi="Times" w:cs="Times"/>
                <w:sz w:val="25"/>
                <w:szCs w:val="25"/>
              </w:rPr>
              <w:t>,</w:t>
            </w:r>
            <w:r>
              <w:rPr>
                <w:rFonts w:ascii="Times" w:hAnsi="Times" w:cs="Times"/>
                <w:sz w:val="25"/>
                <w:szCs w:val="25"/>
              </w:rPr>
              <w:t xml:space="preserve"> ktorým sa mení a</w:t>
            </w:r>
            <w:r w:rsidR="007A686F">
              <w:rPr>
                <w:rFonts w:ascii="Times" w:hAnsi="Times" w:cs="Times"/>
                <w:sz w:val="25"/>
                <w:szCs w:val="25"/>
              </w:rPr>
              <w:t> </w:t>
            </w:r>
            <w:r>
              <w:rPr>
                <w:rFonts w:ascii="Times" w:hAnsi="Times" w:cs="Times"/>
                <w:sz w:val="25"/>
                <w:szCs w:val="25"/>
              </w:rPr>
              <w:t>dopĺňa</w:t>
            </w:r>
            <w:r w:rsidR="007A686F"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="007A686F" w:rsidRPr="007A686F">
              <w:rPr>
                <w:rFonts w:ascii="Times" w:hAnsi="Times" w:cs="Times"/>
                <w:sz w:val="25"/>
                <w:szCs w:val="25"/>
              </w:rPr>
              <w:t>nariadenie vlády Slovenskej republiky č. 630/2008 Z. z., ktorým sa ustanovujú podrobnosti rozpisu finančných prostriedkov zo štátneho rozpočtu pre školy a školské zariadenia v znení neskorších predpisov</w:t>
            </w:r>
            <w:r>
              <w:rPr>
                <w:rFonts w:ascii="Times" w:hAnsi="Times" w:cs="Times"/>
                <w:sz w:val="25"/>
                <w:szCs w:val="25"/>
              </w:rPr>
              <w:t>;</w:t>
            </w:r>
            <w:r w:rsidR="007A686F">
              <w:rPr>
                <w:rFonts w:ascii="Times" w:hAnsi="Times" w:cs="Times"/>
                <w:sz w:val="25"/>
                <w:szCs w:val="25"/>
              </w:rPr>
              <w:t xml:space="preserve"> </w:t>
            </w:r>
          </w:p>
        </w:tc>
      </w:tr>
      <w:tr w:rsidR="000A30D9" w14:paraId="41C490B8" w14:textId="77777777">
        <w:trPr>
          <w:divId w:val="998922448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C72434" w14:textId="77777777" w:rsidR="000A30D9" w:rsidRDefault="000A30D9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0A30D9" w14:paraId="7448A2F9" w14:textId="77777777">
        <w:trPr>
          <w:divId w:val="998922448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CF0B4AB" w14:textId="77777777" w:rsidR="000A30D9" w:rsidRDefault="000A30D9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94FC516" w14:textId="77777777" w:rsidR="000A30D9" w:rsidRDefault="000A30D9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ukladá</w:t>
            </w:r>
            <w:bookmarkStart w:id="0" w:name="_GoBack"/>
            <w:bookmarkEnd w:id="0"/>
          </w:p>
        </w:tc>
      </w:tr>
      <w:tr w:rsidR="000A30D9" w14:paraId="2E020FE6" w14:textId="77777777">
        <w:trPr>
          <w:divId w:val="998922448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1A11D53" w14:textId="77777777" w:rsidR="000A30D9" w:rsidRDefault="000A30D9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CEEBE29" w14:textId="77777777" w:rsidR="000A30D9" w:rsidRDefault="000A30D9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predsedovi vlády Slovenskej republiky</w:t>
            </w:r>
          </w:p>
        </w:tc>
      </w:tr>
      <w:tr w:rsidR="000A30D9" w14:paraId="70FF2A29" w14:textId="77777777">
        <w:trPr>
          <w:divId w:val="998922448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028BEB4" w14:textId="77777777" w:rsidR="000A30D9" w:rsidRDefault="000A30D9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628B231" w14:textId="77777777" w:rsidR="000A30D9" w:rsidRDefault="000A30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248E17B" w14:textId="77777777" w:rsidR="000A30D9" w:rsidRDefault="000A30D9" w:rsidP="00F81992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zabezpečiť uverejnenie nariadenia vlády Slovenskej republiky v Zbierke zákonov Slovenskej republiky.</w:t>
            </w:r>
          </w:p>
        </w:tc>
      </w:tr>
      <w:tr w:rsidR="000A30D9" w14:paraId="369E15B2" w14:textId="77777777">
        <w:trPr>
          <w:divId w:val="998922448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01581D" w14:textId="77777777" w:rsidR="000A30D9" w:rsidRDefault="000A30D9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14:paraId="58EF137F" w14:textId="57389783" w:rsidR="00596D02" w:rsidRDefault="00596D02" w:rsidP="0081708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1"/>
        <w:gridCol w:w="7735"/>
      </w:tblGrid>
      <w:tr w:rsidR="00557779" w14:paraId="76EC7E75" w14:textId="77777777" w:rsidTr="00214697">
        <w:trPr>
          <w:cantSplit/>
        </w:trPr>
        <w:tc>
          <w:tcPr>
            <w:tcW w:w="1661" w:type="dxa"/>
          </w:tcPr>
          <w:p w14:paraId="545FD5E8" w14:textId="4BD8203D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Vykonajú:</w:t>
            </w:r>
          </w:p>
        </w:tc>
        <w:tc>
          <w:tcPr>
            <w:tcW w:w="7735" w:type="dxa"/>
          </w:tcPr>
          <w:p w14:paraId="7B9DFC7F" w14:textId="4CCEA29F" w:rsidR="00557779" w:rsidRPr="00557779" w:rsidRDefault="000A30D9" w:rsidP="000A30D9">
            <w:r>
              <w:rPr>
                <w:rFonts w:ascii="Times" w:hAnsi="Times" w:cs="Times"/>
                <w:sz w:val="25"/>
                <w:szCs w:val="25"/>
              </w:rPr>
              <w:t>predseda vlády Slovenskej republiky</w:t>
            </w:r>
          </w:p>
        </w:tc>
      </w:tr>
    </w:tbl>
    <w:p w14:paraId="4FF3A38B" w14:textId="77777777" w:rsidR="00557779" w:rsidRDefault="00557779" w:rsidP="0081708C"/>
    <w:sectPr w:rsidR="00557779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B67"/>
    <w:rsid w:val="00061FED"/>
    <w:rsid w:val="00074658"/>
    <w:rsid w:val="000A30D9"/>
    <w:rsid w:val="0010780A"/>
    <w:rsid w:val="00175B8A"/>
    <w:rsid w:val="001D495F"/>
    <w:rsid w:val="00214697"/>
    <w:rsid w:val="00266B00"/>
    <w:rsid w:val="002B0D08"/>
    <w:rsid w:val="00356199"/>
    <w:rsid w:val="00372BCE"/>
    <w:rsid w:val="00376D2B"/>
    <w:rsid w:val="00402F32"/>
    <w:rsid w:val="00456D57"/>
    <w:rsid w:val="005151A4"/>
    <w:rsid w:val="00557779"/>
    <w:rsid w:val="00596D02"/>
    <w:rsid w:val="005E1E88"/>
    <w:rsid w:val="006740F9"/>
    <w:rsid w:val="006A2A39"/>
    <w:rsid w:val="006B6F58"/>
    <w:rsid w:val="006F2EA0"/>
    <w:rsid w:val="006F3C1D"/>
    <w:rsid w:val="006F6506"/>
    <w:rsid w:val="007A686F"/>
    <w:rsid w:val="007C2AD6"/>
    <w:rsid w:val="0081708C"/>
    <w:rsid w:val="008462F5"/>
    <w:rsid w:val="008C3A96"/>
    <w:rsid w:val="0092640A"/>
    <w:rsid w:val="00976A51"/>
    <w:rsid w:val="009964F3"/>
    <w:rsid w:val="009C4F6D"/>
    <w:rsid w:val="00A3474E"/>
    <w:rsid w:val="00B07CB6"/>
    <w:rsid w:val="00BD2459"/>
    <w:rsid w:val="00BD562D"/>
    <w:rsid w:val="00BE47B1"/>
    <w:rsid w:val="00C0662A"/>
    <w:rsid w:val="00C604FB"/>
    <w:rsid w:val="00C82652"/>
    <w:rsid w:val="00C858E5"/>
    <w:rsid w:val="00CC3A18"/>
    <w:rsid w:val="00D26F72"/>
    <w:rsid w:val="00D30B43"/>
    <w:rsid w:val="00D912E3"/>
    <w:rsid w:val="00E22B67"/>
    <w:rsid w:val="00EA65D1"/>
    <w:rsid w:val="00EB7696"/>
    <w:rsid w:val="00ED412E"/>
    <w:rsid w:val="00F81992"/>
    <w:rsid w:val="00F94F2B"/>
    <w:rsid w:val="00F9721E"/>
    <w:rsid w:val="00FD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B848F"/>
  <w14:defaultImageDpi w14:val="96"/>
  <w15:docId w15:val="{35F5785F-37C2-4D8E-A00A-68902F79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Nariadenie vlády - návrh uznesenia vlády"/>
    <f:field ref="objsubject" par="" edit="true" text="Nariadenie vlády - návrh uznesenia vlády"/>
    <f:field ref="objcreatedby" par="" text="Administrator, System"/>
    <f:field ref="objcreatedat" par="" text="5.10.2023 14:24:49"/>
    <f:field ref="objchangedby" par="" text="Administrator, System"/>
    <f:field ref="objmodifiedat" par="" text="5.10.2023 14:24:51"/>
    <f:field ref="doc_FSCFOLIO_1_1001_FieldDocumentNumber" par="" text=""/>
    <f:field ref="doc_FSCFOLIO_1_1001_FieldSubject" par="" edit="true" text="Nariadenie vlády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A57BA6B-EF97-48E9-B37F-2242B76D8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Autor</cp:lastModifiedBy>
  <cp:revision>5</cp:revision>
  <dcterms:created xsi:type="dcterms:W3CDTF">2023-10-12T12:53:00Z</dcterms:created>
  <dcterms:modified xsi:type="dcterms:W3CDTF">2023-12-05T18:35:00Z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COO.2145.1000.3.5881703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Nariadenie vlády Slovenskej republiky</vt:lpwstr>
  </property>
  <property fmtid="{D5CDD505-2E9C-101B-9397-08002B2CF9AE}" pid="5" name="FSC#SKEDITIONSLOVLEX@103.510:stavpredpis">
    <vt:lpwstr>Medzirezortné pripomienkové konanie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PhDr. Tomáš Morávek</vt:lpwstr>
  </property>
  <property fmtid="{D5CDD505-2E9C-101B-9397-08002B2CF9AE}" pid="11" name="FSC#SKEDITIONSLOVLEX@103.510:zodppredkladatel">
    <vt:lpwstr>PhDr. Soňa Gaborčáková</vt:lpwstr>
  </property>
  <property fmtid="{D5CDD505-2E9C-101B-9397-08002B2CF9AE}" pid="12" name="FSC#SKEDITIONSLOVLEX@103.510:nazovpredpis">
    <vt:lpwstr> ktorým sa mení a dopĺňa nariadenie vlády Slovenskej republiky č. 5/2016 Z. z., ktorým sa vykonávajú niektoré ustanovenia zákona č. 219/2014 Z. z. o sociálnej práci a o podmienkach na výkon niektorých odborných činností v oblasti sociálnych vecí a rodiny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práce, sociálnych vecí a rodiny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§ 5 ods. 5 a § 5a ods. 2 zákona č. 219/2014 Z. z. o sociálnej práci a o podmienkach na výkon niektorých odborných činností v oblasti sociálnych vecí a rodiny a o zmene a doplnení niektorých zákonov v znení zákona č. 116/2023 Z. z.</vt:lpwstr>
  </property>
  <property fmtid="{D5CDD505-2E9C-101B-9397-08002B2CF9AE}" pid="18" name="FSC#SKEDITIONSLOVLEX@103.510:plnynazovpredpis">
    <vt:lpwstr> Nariadenie vlády  Slovenskej republiky ktorým sa mení a dopĺňa nariadenie vlády Slovenskej republiky č. 5/2016 Z. z., ktorým sa vykonávajú niektoré ustanovenia zákona č. 219/2014 Z. z. o sociálnej práci a o podmienkach na výkon niektorých odborných činno</vt:lpwstr>
  </property>
  <property fmtid="{D5CDD505-2E9C-101B-9397-08002B2CF9AE}" pid="19" name="FSC#SKEDITIONSLOVLEX@103.510:rezortcislopredpis">
    <vt:lpwstr>26913/2023-M_OPVA 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LP/2023/605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upravený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&lt;p style="text-align: justify;"&gt;Akreditované špecializačné vzdelávacie programy (sociálna posudková činnosť a&amp;nbsp;sociálna kuratela) sa budú v&amp;nbsp;období rokov 2024 – 2027 realizovať v&amp;nbsp;rámci národného projektu financovaného z&amp;nbsp;prostriedkov EÚ.&lt;</vt:lpwstr>
  </property>
  <property fmtid="{D5CDD505-2E9C-101B-9397-08002B2CF9AE}" pid="58" name="FSC#SKEDITIONSLOVLEX@103.510:AttrStrListDocPropAltRiesenia">
    <vt:lpwstr>Neexistujú alternatívne riešenia, ktoré by viedli k stanovenému cieľu. Návrh nariadenia komplexnejšie rieši problematiku zabezpečenia výkonu špecializovaných odborných činností v špecializovaných odboroch sociálnej práce po uplynutí lehoty ustanovenej v §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justify;"&gt;Ministerstvo práce, sociálnych vecí a rodiny Slovenskej republiky predkladá do medzirezortného pripomienkového konania návrh nariadenia vlády Slovenskej republiky, ktorým sa mení a dopĺňa nariadenie vlády Slovenskej republi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Ministerka práce, sociálnych vecí a rodiny Slovenskej republiky</vt:lpwstr>
  </property>
  <property fmtid="{D5CDD505-2E9C-101B-9397-08002B2CF9AE}" pid="137" name="FSC#SKEDITIONSLOVLEX@103.510:funkciaZodpPredAkuzativ">
    <vt:lpwstr>Ministerku práce, sociálnych vecí a rodiny Slovenskej republiky</vt:lpwstr>
  </property>
  <property fmtid="{D5CDD505-2E9C-101B-9397-08002B2CF9AE}" pid="138" name="FSC#SKEDITIONSLOVLEX@103.510:funkciaZodpPredDativ">
    <vt:lpwstr>Ministerke práce, sociálnych vecí a rodiny Slovenskej republiky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PhDr. Soňa Gaborčáková_x000d_
Ministerka práce, sociálnych vecí a rodiny Slovenskej republiky</vt:lpwstr>
  </property>
  <property fmtid="{D5CDD505-2E9C-101B-9397-08002B2CF9AE}" pid="143" name="FSC#SKEDITIONSLOVLEX@103.510:spravaucastverej">
    <vt:lpwstr>&lt;p style="text-align:justify"&gt;Verejnosť bola o&amp;nbsp;príprave návrhu&amp;nbsp;nariadenia&amp;nbsp;vlády Slovenskej republiky, ktorým sa mení a dopĺňa nariadenie vlády Slovenskej republiky č. 5/2016 Z. z., ktorým sa vykonávajú niektoré ustanovenia zákona č. 219/201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>a o zmene a doplnení niektorých zákonov</vt:lpwstr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>stí v oblasti sociálnych vecí a rodiny a o zmene a doplnení niektorých zákonov</vt:lpwstr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2023</vt:lpwstr>
  </property>
  <property fmtid="{D5CDD505-2E9C-101B-9397-08002B2CF9AE}" pid="152" name="FSC#SKEDITIONSLOVLEX@103.510:vytvorenedna">
    <vt:lpwstr>5. 10. 2023</vt:lpwstr>
  </property>
</Properties>
</file>