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FA1A7D" w14:textId="77777777" w:rsidR="00113AE4" w:rsidRDefault="00A340BB" w:rsidP="001B23B7">
      <w:pPr>
        <w:spacing w:after="0" w:line="240" w:lineRule="auto"/>
        <w:jc w:val="center"/>
        <w:rPr>
          <w:rFonts w:ascii="Times New Roman" w:eastAsia="Times New Roman" w:hAnsi="Times New Roman" w:cs="Times New Roman"/>
          <w:b/>
          <w:sz w:val="28"/>
          <w:szCs w:val="28"/>
          <w:lang w:eastAsia="sk-SK"/>
        </w:rPr>
      </w:pPr>
      <w:r>
        <w:rPr>
          <w:rFonts w:ascii="Times New Roman" w:eastAsia="Times New Roman" w:hAnsi="Times New Roman" w:cs="Times New Roman"/>
          <w:b/>
          <w:sz w:val="28"/>
          <w:szCs w:val="28"/>
          <w:lang w:eastAsia="sk-SK"/>
        </w:rPr>
        <w:t>D</w:t>
      </w:r>
      <w:r w:rsidR="001B23B7" w:rsidRPr="006045CB">
        <w:rPr>
          <w:rFonts w:ascii="Times New Roman" w:eastAsia="Times New Roman" w:hAnsi="Times New Roman" w:cs="Times New Roman"/>
          <w:b/>
          <w:sz w:val="28"/>
          <w:szCs w:val="28"/>
          <w:lang w:eastAsia="sk-SK"/>
        </w:rPr>
        <w:t>oložka vybraných vplyvov</w:t>
      </w:r>
    </w:p>
    <w:p w14:paraId="7CBF799C" w14:textId="77777777" w:rsidR="001B23B7" w:rsidRPr="00B043B4" w:rsidRDefault="001B23B7" w:rsidP="001B23B7">
      <w:pPr>
        <w:spacing w:after="200" w:line="276" w:lineRule="auto"/>
        <w:ind w:left="426"/>
        <w:contextualSpacing/>
        <w:rPr>
          <w:rFonts w:ascii="Calibri" w:eastAsia="Calibri" w:hAnsi="Calibri" w:cs="Times New Roman"/>
          <w:b/>
        </w:rPr>
      </w:pPr>
    </w:p>
    <w:tbl>
      <w:tblPr>
        <w:tblStyle w:val="Mriekatabuky1"/>
        <w:tblW w:w="9180" w:type="dxa"/>
        <w:tblLayout w:type="fixed"/>
        <w:tblLook w:val="04A0" w:firstRow="1" w:lastRow="0" w:firstColumn="1" w:lastColumn="0" w:noHBand="0" w:noVBand="1"/>
      </w:tblPr>
      <w:tblGrid>
        <w:gridCol w:w="3812"/>
        <w:gridCol w:w="400"/>
        <w:gridCol w:w="141"/>
        <w:gridCol w:w="564"/>
        <w:gridCol w:w="748"/>
        <w:gridCol w:w="284"/>
        <w:gridCol w:w="254"/>
        <w:gridCol w:w="1133"/>
        <w:gridCol w:w="284"/>
        <w:gridCol w:w="263"/>
        <w:gridCol w:w="1297"/>
      </w:tblGrid>
      <w:tr w:rsidR="001B23B7" w:rsidRPr="00B043B4" w14:paraId="71AC9700" w14:textId="77777777" w:rsidTr="000800FC">
        <w:tc>
          <w:tcPr>
            <w:tcW w:w="9180" w:type="dxa"/>
            <w:gridSpan w:val="11"/>
            <w:tcBorders>
              <w:bottom w:val="single" w:sz="4" w:space="0" w:color="FFFFFF"/>
            </w:tcBorders>
            <w:shd w:val="clear" w:color="auto" w:fill="E2E2E2"/>
          </w:tcPr>
          <w:p w14:paraId="58A94AEF" w14:textId="77777777"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Základné údaje</w:t>
            </w:r>
          </w:p>
        </w:tc>
      </w:tr>
      <w:tr w:rsidR="001B23B7" w:rsidRPr="00B043B4" w14:paraId="30F39543" w14:textId="77777777" w:rsidTr="000800FC">
        <w:tc>
          <w:tcPr>
            <w:tcW w:w="9180" w:type="dxa"/>
            <w:gridSpan w:val="11"/>
            <w:tcBorders>
              <w:bottom w:val="single" w:sz="4" w:space="0" w:color="FFFFFF"/>
            </w:tcBorders>
            <w:shd w:val="clear" w:color="auto" w:fill="E2E2E2"/>
          </w:tcPr>
          <w:p w14:paraId="0529D596" w14:textId="77777777" w:rsidR="001B23B7" w:rsidRPr="00B043B4" w:rsidRDefault="001B23B7" w:rsidP="000800FC">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Názov materiálu</w:t>
            </w:r>
          </w:p>
        </w:tc>
      </w:tr>
      <w:tr w:rsidR="001B23B7" w:rsidRPr="00B043B4" w14:paraId="1E13177B" w14:textId="77777777" w:rsidTr="000800FC">
        <w:tc>
          <w:tcPr>
            <w:tcW w:w="9180" w:type="dxa"/>
            <w:gridSpan w:val="11"/>
            <w:tcBorders>
              <w:top w:val="single" w:sz="4" w:space="0" w:color="FFFFFF"/>
              <w:bottom w:val="single" w:sz="4" w:space="0" w:color="auto"/>
            </w:tcBorders>
          </w:tcPr>
          <w:p w14:paraId="0BB206E8" w14:textId="77777777" w:rsidR="000C062E" w:rsidRPr="00734A97" w:rsidRDefault="000C062E" w:rsidP="000C062E">
            <w:pPr>
              <w:jc w:val="both"/>
              <w:rPr>
                <w:rFonts w:ascii="Times New Roman" w:hAnsi="Times New Roman" w:cs="Times New Roman"/>
              </w:rPr>
            </w:pPr>
            <w:r w:rsidRPr="00734A97">
              <w:rPr>
                <w:rFonts w:ascii="Times New Roman" w:hAnsi="Times New Roman" w:cs="Times New Roman"/>
              </w:rPr>
              <w:t>Návrh nariadenia vlády Slovenskej republiky, ktorým sa mení a dopĺňa nariadenie vlády Slovenskej republiky č. 3/2023 Z. z., ktorým sa ustanovujú pravidlá poskytovania podpory na neprojektové opatrenia Strategického plánu spoločnej poľnohospodárskej politiky</w:t>
            </w:r>
          </w:p>
          <w:p w14:paraId="47BFA468" w14:textId="77777777" w:rsidR="001B23B7" w:rsidRPr="00B043B4" w:rsidRDefault="001B23B7" w:rsidP="000800FC">
            <w:pPr>
              <w:rPr>
                <w:rFonts w:ascii="Times New Roman" w:eastAsia="Times New Roman" w:hAnsi="Times New Roman" w:cs="Times New Roman"/>
                <w:sz w:val="20"/>
                <w:szCs w:val="20"/>
                <w:lang w:eastAsia="sk-SK"/>
              </w:rPr>
            </w:pPr>
          </w:p>
        </w:tc>
      </w:tr>
      <w:tr w:rsidR="001B23B7" w:rsidRPr="00B043B4" w14:paraId="71F364BD" w14:textId="77777777" w:rsidTr="000800FC">
        <w:tc>
          <w:tcPr>
            <w:tcW w:w="9180" w:type="dxa"/>
            <w:gridSpan w:val="11"/>
            <w:tcBorders>
              <w:top w:val="single" w:sz="4" w:space="0" w:color="auto"/>
              <w:left w:val="single" w:sz="4" w:space="0" w:color="auto"/>
              <w:bottom w:val="single" w:sz="4" w:space="0" w:color="FFFFFF"/>
            </w:tcBorders>
            <w:shd w:val="clear" w:color="auto" w:fill="E2E2E2"/>
          </w:tcPr>
          <w:p w14:paraId="5D787A29" w14:textId="77777777" w:rsidR="001B23B7" w:rsidRPr="00B043B4" w:rsidRDefault="001B23B7" w:rsidP="000800FC">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Predkladateľ (a spolupredkladateľ)</w:t>
            </w:r>
          </w:p>
        </w:tc>
      </w:tr>
      <w:tr w:rsidR="001B23B7" w:rsidRPr="00B043B4" w14:paraId="728F3547" w14:textId="77777777" w:rsidTr="000800FC">
        <w:tc>
          <w:tcPr>
            <w:tcW w:w="9180" w:type="dxa"/>
            <w:gridSpan w:val="11"/>
            <w:tcBorders>
              <w:top w:val="single" w:sz="4" w:space="0" w:color="FFFFFF"/>
              <w:left w:val="single" w:sz="4" w:space="0" w:color="auto"/>
              <w:bottom w:val="single" w:sz="4" w:space="0" w:color="auto"/>
            </w:tcBorders>
            <w:shd w:val="clear" w:color="auto" w:fill="FFFFFF"/>
          </w:tcPr>
          <w:p w14:paraId="216C8B71" w14:textId="77777777" w:rsidR="001B23B7" w:rsidRPr="00734A97" w:rsidRDefault="000C062E" w:rsidP="000800FC">
            <w:pPr>
              <w:rPr>
                <w:rFonts w:ascii="Times New Roman" w:eastAsia="Times New Roman" w:hAnsi="Times New Roman" w:cs="Times New Roman"/>
                <w:lang w:eastAsia="sk-SK"/>
              </w:rPr>
            </w:pPr>
            <w:r w:rsidRPr="00734A97">
              <w:rPr>
                <w:rFonts w:ascii="Times New Roman" w:eastAsia="Times New Roman" w:hAnsi="Times New Roman" w:cs="Times New Roman"/>
                <w:lang w:eastAsia="sk-SK"/>
              </w:rPr>
              <w:t xml:space="preserve">Ministerstvo pôdohospodárstva a rozvoja vidieka Slovenskej republiky </w:t>
            </w:r>
          </w:p>
          <w:p w14:paraId="5C2E2D5D" w14:textId="77777777" w:rsidR="000C062E" w:rsidRPr="00B043B4" w:rsidRDefault="000C062E" w:rsidP="000800FC">
            <w:pPr>
              <w:rPr>
                <w:rFonts w:ascii="Times New Roman" w:eastAsia="Times New Roman" w:hAnsi="Times New Roman" w:cs="Times New Roman"/>
                <w:sz w:val="20"/>
                <w:szCs w:val="20"/>
                <w:lang w:eastAsia="sk-SK"/>
              </w:rPr>
            </w:pPr>
          </w:p>
        </w:tc>
      </w:tr>
      <w:tr w:rsidR="001B23B7" w:rsidRPr="00B043B4" w14:paraId="42D8B7F7" w14:textId="77777777" w:rsidTr="000800FC">
        <w:tc>
          <w:tcPr>
            <w:tcW w:w="4212" w:type="dxa"/>
            <w:gridSpan w:val="2"/>
            <w:vMerge w:val="restart"/>
            <w:tcBorders>
              <w:top w:val="single" w:sz="4" w:space="0" w:color="auto"/>
              <w:left w:val="single" w:sz="4" w:space="0" w:color="auto"/>
              <w:bottom w:val="single" w:sz="4" w:space="0" w:color="FFFFFF"/>
            </w:tcBorders>
            <w:shd w:val="clear" w:color="auto" w:fill="E2E2E2"/>
            <w:vAlign w:val="center"/>
          </w:tcPr>
          <w:p w14:paraId="7AFBE597" w14:textId="77777777" w:rsidR="001B23B7" w:rsidRPr="00B043B4" w:rsidRDefault="001B23B7" w:rsidP="000800FC">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Charakter predkladaného materiálu</w:t>
            </w:r>
          </w:p>
        </w:tc>
        <w:sdt>
          <w:sdtPr>
            <w:rPr>
              <w:rFonts w:ascii="Times New Roman" w:eastAsia="Times New Roman" w:hAnsi="Times New Roman" w:cs="Times New Roman"/>
              <w:sz w:val="20"/>
              <w:szCs w:val="20"/>
              <w:lang w:eastAsia="sk-SK"/>
            </w:rPr>
            <w:id w:val="901099221"/>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14:paraId="2CA3DB5A" w14:textId="77777777" w:rsidR="001B23B7" w:rsidRPr="00B043B4" w:rsidRDefault="000013C3" w:rsidP="000800FC">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4263" w:type="dxa"/>
            <w:gridSpan w:val="7"/>
            <w:tcBorders>
              <w:top w:val="single" w:sz="4" w:space="0" w:color="auto"/>
              <w:left w:val="nil"/>
              <w:bottom w:val="single" w:sz="4" w:space="0" w:color="auto"/>
              <w:right w:val="single" w:sz="4" w:space="0" w:color="auto"/>
            </w:tcBorders>
            <w:shd w:val="clear" w:color="auto" w:fill="FFFFFF"/>
          </w:tcPr>
          <w:p w14:paraId="2522CB29" w14:textId="77777777" w:rsidR="001B23B7" w:rsidRPr="00B043B4" w:rsidRDefault="001B23B7" w:rsidP="000800FC">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Materiál nelegislatívnej povahy</w:t>
            </w:r>
          </w:p>
        </w:tc>
      </w:tr>
      <w:tr w:rsidR="001B23B7" w:rsidRPr="00B043B4" w14:paraId="1EBD11C6" w14:textId="77777777" w:rsidTr="000800FC">
        <w:tc>
          <w:tcPr>
            <w:tcW w:w="4212" w:type="dxa"/>
            <w:gridSpan w:val="2"/>
            <w:vMerge/>
            <w:tcBorders>
              <w:top w:val="nil"/>
              <w:left w:val="single" w:sz="4" w:space="0" w:color="auto"/>
              <w:bottom w:val="single" w:sz="4" w:space="0" w:color="FFFFFF"/>
            </w:tcBorders>
            <w:shd w:val="clear" w:color="auto" w:fill="E2E2E2"/>
          </w:tcPr>
          <w:p w14:paraId="0F1650EE" w14:textId="77777777" w:rsidR="001B23B7" w:rsidRPr="00B043B4" w:rsidRDefault="001B23B7" w:rsidP="000800FC">
            <w:pPr>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1281381661"/>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14:paraId="662B77E6" w14:textId="77777777" w:rsidR="001B23B7" w:rsidRPr="00B043B4" w:rsidRDefault="00606E14" w:rsidP="00872A4D">
                <w:pPr>
                  <w:jc w:val="center"/>
                  <w:rPr>
                    <w:rFonts w:ascii="Times New Roman" w:eastAsia="Times New Roman" w:hAnsi="Times New Roman" w:cs="Times New Roman"/>
                    <w:sz w:val="20"/>
                    <w:szCs w:val="20"/>
                    <w:lang w:eastAsia="sk-SK"/>
                  </w:rPr>
                </w:pPr>
                <w:r w:rsidRPr="00606E14">
                  <w:rPr>
                    <w:rFonts w:ascii="MS Gothic" w:eastAsia="MS Gothic" w:hAnsi="MS Gothic" w:cs="Times New Roman"/>
                    <w:sz w:val="20"/>
                    <w:szCs w:val="20"/>
                    <w:lang w:eastAsia="sk-SK"/>
                  </w:rPr>
                  <w:t>☒</w:t>
                </w:r>
              </w:p>
            </w:tc>
          </w:sdtContent>
        </w:sdt>
        <w:tc>
          <w:tcPr>
            <w:tcW w:w="4263" w:type="dxa"/>
            <w:gridSpan w:val="7"/>
            <w:tcBorders>
              <w:top w:val="single" w:sz="4" w:space="0" w:color="auto"/>
              <w:left w:val="nil"/>
              <w:bottom w:val="single" w:sz="4" w:space="0" w:color="auto"/>
            </w:tcBorders>
            <w:shd w:val="clear" w:color="auto" w:fill="FFFFFF"/>
          </w:tcPr>
          <w:p w14:paraId="2CA3B0A9" w14:textId="77777777" w:rsidR="001B23B7" w:rsidRPr="00B043B4" w:rsidRDefault="001B23B7" w:rsidP="000800FC">
            <w:pPr>
              <w:ind w:left="175" w:hanging="175"/>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Materiál legislatívnej povahy</w:t>
            </w:r>
          </w:p>
        </w:tc>
      </w:tr>
      <w:tr w:rsidR="001B23B7" w:rsidRPr="00B043B4" w14:paraId="3EDB993A" w14:textId="77777777" w:rsidTr="000800FC">
        <w:tc>
          <w:tcPr>
            <w:tcW w:w="4212" w:type="dxa"/>
            <w:gridSpan w:val="2"/>
            <w:vMerge/>
            <w:tcBorders>
              <w:top w:val="nil"/>
              <w:left w:val="single" w:sz="4" w:space="0" w:color="auto"/>
              <w:bottom w:val="single" w:sz="4" w:space="0" w:color="auto"/>
            </w:tcBorders>
            <w:shd w:val="clear" w:color="auto" w:fill="E2E2E2"/>
          </w:tcPr>
          <w:p w14:paraId="565F8C41" w14:textId="77777777" w:rsidR="001B23B7" w:rsidRPr="00B043B4" w:rsidRDefault="001B23B7" w:rsidP="000800FC">
            <w:pPr>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1821804044"/>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14:paraId="2A9483B7" w14:textId="77777777" w:rsidR="001B23B7" w:rsidRPr="00B043B4" w:rsidRDefault="000013C3" w:rsidP="000800FC">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4263" w:type="dxa"/>
            <w:gridSpan w:val="7"/>
            <w:tcBorders>
              <w:top w:val="single" w:sz="4" w:space="0" w:color="auto"/>
              <w:left w:val="nil"/>
              <w:bottom w:val="single" w:sz="4" w:space="0" w:color="auto"/>
            </w:tcBorders>
            <w:shd w:val="clear" w:color="auto" w:fill="FFFFFF"/>
          </w:tcPr>
          <w:p w14:paraId="1E8DBEC0" w14:textId="77777777" w:rsidR="001B23B7" w:rsidRPr="00B043B4" w:rsidRDefault="001B23B7" w:rsidP="000800FC">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Transpozícia práva EÚ</w:t>
            </w:r>
          </w:p>
        </w:tc>
      </w:tr>
      <w:tr w:rsidR="001B23B7" w:rsidRPr="00B043B4" w14:paraId="191ABE18" w14:textId="77777777" w:rsidTr="000800FC">
        <w:tc>
          <w:tcPr>
            <w:tcW w:w="9180" w:type="dxa"/>
            <w:gridSpan w:val="11"/>
            <w:tcBorders>
              <w:top w:val="single" w:sz="4" w:space="0" w:color="auto"/>
              <w:left w:val="single" w:sz="4" w:space="0" w:color="auto"/>
              <w:bottom w:val="single" w:sz="4" w:space="0" w:color="FFFFFF"/>
            </w:tcBorders>
            <w:shd w:val="clear" w:color="auto" w:fill="FFFFFF"/>
          </w:tcPr>
          <w:p w14:paraId="099218DF" w14:textId="77777777" w:rsidR="001B23B7" w:rsidRPr="00B043B4" w:rsidRDefault="001B23B7" w:rsidP="000800FC">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V prípade transpozície uveďte zoznam transponovaných predpisov:</w:t>
            </w:r>
          </w:p>
          <w:p w14:paraId="44D0CB79" w14:textId="77777777" w:rsidR="001B23B7" w:rsidRPr="00B043B4" w:rsidRDefault="001B23B7" w:rsidP="000800FC">
            <w:pPr>
              <w:rPr>
                <w:rFonts w:ascii="Times New Roman" w:eastAsia="Times New Roman" w:hAnsi="Times New Roman" w:cs="Times New Roman"/>
                <w:sz w:val="20"/>
                <w:szCs w:val="20"/>
                <w:lang w:eastAsia="sk-SK"/>
              </w:rPr>
            </w:pPr>
          </w:p>
        </w:tc>
      </w:tr>
      <w:tr w:rsidR="001B23B7" w:rsidRPr="00B043B4" w14:paraId="4CE40A81" w14:textId="77777777" w:rsidTr="000800FC">
        <w:tc>
          <w:tcPr>
            <w:tcW w:w="5949" w:type="dxa"/>
            <w:gridSpan w:val="6"/>
            <w:tcBorders>
              <w:top w:val="single" w:sz="4" w:space="0" w:color="000000"/>
              <w:left w:val="single" w:sz="4" w:space="0" w:color="auto"/>
              <w:bottom w:val="single" w:sz="4" w:space="0" w:color="FFFFFF"/>
              <w:right w:val="single" w:sz="4" w:space="0" w:color="auto"/>
            </w:tcBorders>
            <w:shd w:val="clear" w:color="auto" w:fill="E2E2E2"/>
          </w:tcPr>
          <w:p w14:paraId="31FB7018" w14:textId="77777777" w:rsidR="001B23B7" w:rsidRPr="00B043B4" w:rsidRDefault="001B23B7" w:rsidP="000800FC">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Termín začiatku a ukončenia PPK</w:t>
            </w:r>
          </w:p>
        </w:tc>
        <w:tc>
          <w:tcPr>
            <w:tcW w:w="3231" w:type="dxa"/>
            <w:gridSpan w:val="5"/>
            <w:tcBorders>
              <w:top w:val="single" w:sz="4" w:space="0" w:color="000000"/>
              <w:left w:val="single" w:sz="4" w:space="0" w:color="auto"/>
              <w:bottom w:val="single" w:sz="4" w:space="0" w:color="auto"/>
              <w:right w:val="single" w:sz="4" w:space="0" w:color="auto"/>
            </w:tcBorders>
          </w:tcPr>
          <w:p w14:paraId="1608063D" w14:textId="77777777" w:rsidR="001B23B7" w:rsidRPr="000C062E" w:rsidRDefault="00A23C6E" w:rsidP="000800FC">
            <w:pPr>
              <w:rPr>
                <w:rFonts w:ascii="Times New Roman" w:eastAsia="Times New Roman" w:hAnsi="Times New Roman" w:cs="Times New Roman"/>
                <w:sz w:val="20"/>
                <w:szCs w:val="20"/>
                <w:lang w:eastAsia="sk-SK"/>
              </w:rPr>
            </w:pPr>
            <w:r w:rsidRPr="008311A8">
              <w:rPr>
                <w:rFonts w:ascii="Times New Roman" w:eastAsia="Times New Roman" w:hAnsi="Times New Roman" w:cs="Times New Roman"/>
                <w:sz w:val="20"/>
                <w:szCs w:val="20"/>
                <w:lang w:eastAsia="sk-SK"/>
              </w:rPr>
              <w:t>júl</w:t>
            </w:r>
            <w:r w:rsidR="000C062E" w:rsidRPr="008311A8">
              <w:rPr>
                <w:rFonts w:ascii="Times New Roman" w:eastAsia="Times New Roman" w:hAnsi="Times New Roman" w:cs="Times New Roman"/>
                <w:sz w:val="20"/>
                <w:szCs w:val="20"/>
                <w:lang w:eastAsia="sk-SK"/>
              </w:rPr>
              <w:t xml:space="preserve"> 2023</w:t>
            </w:r>
          </w:p>
        </w:tc>
      </w:tr>
      <w:tr w:rsidR="001B23B7" w:rsidRPr="00B043B4" w14:paraId="1AC20CF7" w14:textId="77777777" w:rsidTr="000800FC">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14:paraId="6373E77B" w14:textId="77777777" w:rsidR="001B23B7" w:rsidRPr="00B043B4" w:rsidRDefault="001B23B7" w:rsidP="00A340BB">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Predpokl</w:t>
            </w:r>
            <w:r>
              <w:rPr>
                <w:rFonts w:ascii="Times New Roman" w:eastAsia="Calibri" w:hAnsi="Times New Roman" w:cs="Times New Roman"/>
                <w:b/>
              </w:rPr>
              <w:t xml:space="preserve">adaný termín predloženia na </w:t>
            </w:r>
            <w:r w:rsidR="00A340BB">
              <w:rPr>
                <w:rFonts w:ascii="Times New Roman" w:eastAsia="Calibri" w:hAnsi="Times New Roman" w:cs="Times New Roman"/>
                <w:b/>
              </w:rPr>
              <w:t>pripomienkové konanie</w:t>
            </w:r>
          </w:p>
        </w:tc>
        <w:tc>
          <w:tcPr>
            <w:tcW w:w="3231" w:type="dxa"/>
            <w:gridSpan w:val="5"/>
            <w:tcBorders>
              <w:top w:val="single" w:sz="4" w:space="0" w:color="auto"/>
              <w:left w:val="single" w:sz="4" w:space="0" w:color="auto"/>
              <w:bottom w:val="single" w:sz="4" w:space="0" w:color="auto"/>
              <w:right w:val="single" w:sz="4" w:space="0" w:color="auto"/>
            </w:tcBorders>
          </w:tcPr>
          <w:p w14:paraId="708433BF" w14:textId="77777777" w:rsidR="001B23B7" w:rsidRPr="000C062E" w:rsidRDefault="001D37AB" w:rsidP="000800FC">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august</w:t>
            </w:r>
            <w:r w:rsidR="000C062E">
              <w:rPr>
                <w:rFonts w:ascii="Times New Roman" w:eastAsia="Times New Roman" w:hAnsi="Times New Roman" w:cs="Times New Roman"/>
                <w:sz w:val="20"/>
                <w:szCs w:val="20"/>
                <w:lang w:eastAsia="sk-SK"/>
              </w:rPr>
              <w:t xml:space="preserve"> 2023</w:t>
            </w:r>
          </w:p>
        </w:tc>
      </w:tr>
      <w:tr w:rsidR="001B23B7" w:rsidRPr="00B043B4" w14:paraId="72E63917" w14:textId="77777777" w:rsidTr="00D2313B">
        <w:trPr>
          <w:trHeight w:val="320"/>
        </w:trPr>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14:paraId="21782CD5" w14:textId="77777777" w:rsidR="001B23B7" w:rsidRPr="00B043B4" w:rsidRDefault="001B23B7" w:rsidP="00D2313B">
            <w:pPr>
              <w:spacing w:line="276" w:lineRule="auto"/>
              <w:ind w:left="142"/>
              <w:contextualSpacing/>
              <w:rPr>
                <w:rFonts w:ascii="Calibri" w:eastAsia="Calibri" w:hAnsi="Calibri" w:cs="Times New Roman"/>
                <w:b/>
              </w:rPr>
            </w:pPr>
            <w:r w:rsidRPr="00B043B4">
              <w:rPr>
                <w:rFonts w:ascii="Times New Roman" w:eastAsia="Calibri" w:hAnsi="Times New Roman" w:cs="Times New Roman"/>
                <w:b/>
              </w:rPr>
              <w:t>Predpokladaný termín začiatku a ukončenia ZP**</w:t>
            </w:r>
            <w:r w:rsidRPr="00B043B4">
              <w:rPr>
                <w:rFonts w:ascii="Calibri" w:eastAsia="Calibri" w:hAnsi="Calibri" w:cs="Times New Roman"/>
                <w:b/>
              </w:rPr>
              <w:t xml:space="preserve"> </w:t>
            </w:r>
          </w:p>
        </w:tc>
        <w:tc>
          <w:tcPr>
            <w:tcW w:w="3231" w:type="dxa"/>
            <w:gridSpan w:val="5"/>
            <w:tcBorders>
              <w:top w:val="single" w:sz="4" w:space="0" w:color="auto"/>
              <w:left w:val="single" w:sz="4" w:space="0" w:color="auto"/>
              <w:bottom w:val="single" w:sz="4" w:space="0" w:color="auto"/>
              <w:right w:val="single" w:sz="4" w:space="0" w:color="auto"/>
            </w:tcBorders>
          </w:tcPr>
          <w:p w14:paraId="1A5CBDB3" w14:textId="77777777" w:rsidR="001B23B7" w:rsidRPr="00B043B4" w:rsidRDefault="001B23B7">
            <w:pPr>
              <w:rPr>
                <w:rFonts w:ascii="Times New Roman" w:eastAsia="Times New Roman" w:hAnsi="Times New Roman" w:cs="Times New Roman"/>
                <w:i/>
                <w:sz w:val="20"/>
                <w:szCs w:val="20"/>
                <w:lang w:eastAsia="sk-SK"/>
              </w:rPr>
            </w:pPr>
          </w:p>
        </w:tc>
      </w:tr>
      <w:tr w:rsidR="001B23B7" w:rsidRPr="00B043B4" w14:paraId="4349CAD1" w14:textId="77777777" w:rsidTr="000800FC">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14:paraId="052928FC" w14:textId="77777777" w:rsidR="001B23B7" w:rsidRPr="00B043B4" w:rsidRDefault="001B23B7" w:rsidP="000800FC">
            <w:pPr>
              <w:spacing w:after="200" w:line="276" w:lineRule="auto"/>
              <w:ind w:left="142"/>
              <w:contextualSpacing/>
              <w:jc w:val="both"/>
              <w:rPr>
                <w:rFonts w:ascii="Times New Roman" w:eastAsia="Calibri" w:hAnsi="Times New Roman" w:cs="Times New Roman"/>
                <w:b/>
              </w:rPr>
            </w:pPr>
            <w:r w:rsidRPr="00B043B4">
              <w:rPr>
                <w:rFonts w:ascii="Times New Roman" w:eastAsia="Calibri" w:hAnsi="Times New Roman" w:cs="Times New Roman"/>
                <w:b/>
              </w:rPr>
              <w:t>Predpokladaný termín predloženia na rokovanie vlády SR*</w:t>
            </w:r>
          </w:p>
        </w:tc>
        <w:tc>
          <w:tcPr>
            <w:tcW w:w="3231" w:type="dxa"/>
            <w:gridSpan w:val="5"/>
            <w:tcBorders>
              <w:top w:val="single" w:sz="4" w:space="0" w:color="auto"/>
              <w:left w:val="single" w:sz="4" w:space="0" w:color="auto"/>
              <w:bottom w:val="single" w:sz="4" w:space="0" w:color="auto"/>
              <w:right w:val="single" w:sz="4" w:space="0" w:color="auto"/>
            </w:tcBorders>
          </w:tcPr>
          <w:p w14:paraId="17160851" w14:textId="77777777" w:rsidR="001B23B7" w:rsidRPr="000C062E" w:rsidRDefault="000C062E" w:rsidP="000800FC">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september 2023</w:t>
            </w:r>
          </w:p>
        </w:tc>
      </w:tr>
      <w:tr w:rsidR="001B23B7" w:rsidRPr="00B043B4" w14:paraId="0BC0BFDD" w14:textId="77777777" w:rsidTr="000800FC">
        <w:tc>
          <w:tcPr>
            <w:tcW w:w="9180" w:type="dxa"/>
            <w:gridSpan w:val="11"/>
            <w:tcBorders>
              <w:top w:val="single" w:sz="4" w:space="0" w:color="auto"/>
              <w:left w:val="nil"/>
              <w:bottom w:val="single" w:sz="4" w:space="0" w:color="auto"/>
              <w:right w:val="nil"/>
            </w:tcBorders>
            <w:shd w:val="clear" w:color="auto" w:fill="FFFFFF"/>
          </w:tcPr>
          <w:p w14:paraId="00F68108" w14:textId="77777777" w:rsidR="001B23B7" w:rsidRPr="00B043B4" w:rsidRDefault="001B23B7" w:rsidP="000800FC">
            <w:pPr>
              <w:rPr>
                <w:rFonts w:ascii="Times New Roman" w:eastAsia="Times New Roman" w:hAnsi="Times New Roman" w:cs="Times New Roman"/>
                <w:sz w:val="20"/>
                <w:szCs w:val="20"/>
                <w:lang w:eastAsia="sk-SK"/>
              </w:rPr>
            </w:pPr>
          </w:p>
        </w:tc>
      </w:tr>
      <w:tr w:rsidR="001B23B7" w:rsidRPr="00B043B4" w14:paraId="519DE975" w14:textId="77777777" w:rsidTr="000800FC">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14:paraId="7C8D3E59" w14:textId="77777777"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Definovanie problému</w:t>
            </w:r>
          </w:p>
        </w:tc>
      </w:tr>
      <w:tr w:rsidR="001B23B7" w:rsidRPr="00B043B4" w14:paraId="7C42A383" w14:textId="77777777" w:rsidTr="000800FC">
        <w:trPr>
          <w:trHeight w:val="718"/>
        </w:trPr>
        <w:tc>
          <w:tcPr>
            <w:tcW w:w="9180" w:type="dxa"/>
            <w:gridSpan w:val="11"/>
            <w:tcBorders>
              <w:top w:val="single" w:sz="4" w:space="0" w:color="FFFFFF"/>
              <w:left w:val="single" w:sz="4" w:space="0" w:color="auto"/>
              <w:bottom w:val="single" w:sz="4" w:space="0" w:color="auto"/>
              <w:right w:val="single" w:sz="4" w:space="0" w:color="auto"/>
            </w:tcBorders>
            <w:shd w:val="clear" w:color="auto" w:fill="FFFFFF"/>
          </w:tcPr>
          <w:p w14:paraId="32121F2C" w14:textId="77777777" w:rsidR="001B23B7" w:rsidRPr="00734A97" w:rsidRDefault="000C062E" w:rsidP="000C062E">
            <w:pPr>
              <w:jc w:val="both"/>
              <w:rPr>
                <w:rFonts w:ascii="Times New Roman" w:eastAsia="Times New Roman" w:hAnsi="Times New Roman" w:cs="Times New Roman"/>
                <w:b/>
                <w:sz w:val="20"/>
                <w:szCs w:val="20"/>
                <w:lang w:eastAsia="sk-SK"/>
              </w:rPr>
            </w:pPr>
            <w:r w:rsidRPr="00734A97">
              <w:rPr>
                <w:rFonts w:ascii="Times New Roman" w:hAnsi="Times New Roman" w:cs="Times New Roman"/>
              </w:rPr>
              <w:t xml:space="preserve">Navrhovaným nariadením vlády sa zosúlaďujú pojmy v opatrení na založenie agrolesníckeho systému na poľnohospodárskej ploche a na ochranu a údržbu drevín založeného agrolesníckeho systému a v opatrení na založenie </w:t>
            </w:r>
            <w:r w:rsidRPr="00734A97">
              <w:rPr>
                <w:rFonts w:ascii="Times New Roman" w:hAnsi="Times New Roman" w:cs="Times New Roman"/>
                <w:bCs/>
              </w:rPr>
              <w:t>líniových vegetačných prvkov a na ochranu a údržbu drevín v rámci založeného líniového vegetačného prvku.</w:t>
            </w:r>
          </w:p>
        </w:tc>
      </w:tr>
      <w:tr w:rsidR="001B23B7" w:rsidRPr="00B043B4" w14:paraId="2C97C0E0" w14:textId="77777777" w:rsidTr="000800FC">
        <w:tc>
          <w:tcPr>
            <w:tcW w:w="9180" w:type="dxa"/>
            <w:gridSpan w:val="11"/>
            <w:tcBorders>
              <w:top w:val="single" w:sz="4" w:space="0" w:color="auto"/>
              <w:left w:val="single" w:sz="4" w:space="0" w:color="auto"/>
              <w:bottom w:val="nil"/>
              <w:right w:val="single" w:sz="4" w:space="0" w:color="auto"/>
            </w:tcBorders>
            <w:shd w:val="clear" w:color="auto" w:fill="E2E2E2"/>
          </w:tcPr>
          <w:p w14:paraId="2387D233" w14:textId="77777777"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Ciele a výsledný stav</w:t>
            </w:r>
          </w:p>
        </w:tc>
      </w:tr>
      <w:tr w:rsidR="001B23B7" w:rsidRPr="00B043B4" w14:paraId="0D58412A" w14:textId="77777777" w:rsidTr="000800FC">
        <w:trPr>
          <w:trHeight w:val="741"/>
        </w:trPr>
        <w:tc>
          <w:tcPr>
            <w:tcW w:w="9180" w:type="dxa"/>
            <w:gridSpan w:val="11"/>
            <w:tcBorders>
              <w:top w:val="nil"/>
              <w:left w:val="single" w:sz="4" w:space="0" w:color="auto"/>
              <w:bottom w:val="single" w:sz="4" w:space="0" w:color="auto"/>
              <w:right w:val="single" w:sz="4" w:space="0" w:color="auto"/>
            </w:tcBorders>
            <w:shd w:val="clear" w:color="auto" w:fill="FFFFFF"/>
          </w:tcPr>
          <w:p w14:paraId="54CF1CC0" w14:textId="77777777" w:rsidR="006F5223" w:rsidRPr="00734A97" w:rsidRDefault="006F5223" w:rsidP="006F5223">
            <w:pPr>
              <w:shd w:val="clear" w:color="auto" w:fill="FFFFFF"/>
              <w:tabs>
                <w:tab w:val="left" w:pos="0"/>
              </w:tabs>
              <w:jc w:val="both"/>
              <w:rPr>
                <w:rFonts w:ascii="Times New Roman" w:hAnsi="Times New Roman" w:cs="Times New Roman"/>
              </w:rPr>
            </w:pPr>
            <w:r w:rsidRPr="00734A97">
              <w:rPr>
                <w:rFonts w:ascii="Times New Roman" w:hAnsi="Times New Roman" w:cs="Times New Roman"/>
              </w:rPr>
              <w:t xml:space="preserve">Cieľom navrhovaného nariadenia vlády je najmä  zosúladenie pojmov v opatrení na založenie agrolesníckeho systému na poľnohospodárskej ploche a na ochranu a údržbu drevín založeného agrolesníckeho systému a v opatrení na založenie </w:t>
            </w:r>
            <w:r w:rsidRPr="00734A97">
              <w:rPr>
                <w:rFonts w:ascii="Times New Roman" w:hAnsi="Times New Roman" w:cs="Times New Roman"/>
                <w:bCs/>
              </w:rPr>
              <w:t xml:space="preserve">líniových vegetačných prvkov a na ochranu a údržbu drevín v rámci založeného líniového vegetačného prvku, ďalej úprava koeficientov prepočtu hospodárskych zvierat na dobytčie jednotky uvedených v prílohe č. </w:t>
            </w:r>
            <w:r w:rsidR="00C037C6" w:rsidRPr="00734A97">
              <w:rPr>
                <w:rFonts w:ascii="Times New Roman" w:hAnsi="Times New Roman" w:cs="Times New Roman"/>
                <w:bCs/>
              </w:rPr>
              <w:t>3</w:t>
            </w:r>
            <w:r w:rsidRPr="00734A97">
              <w:rPr>
                <w:rFonts w:ascii="Times New Roman" w:hAnsi="Times New Roman" w:cs="Times New Roman"/>
                <w:bCs/>
              </w:rPr>
              <w:t>, úprava  limitnej hodnoty rizikového prvku vo vzorke ovocia uvedenej v prílohe  č. 11, ako aj formálna úprava textu nariadenia vlády Slovenskej republiky č. 3/2023 Z. z.</w:t>
            </w:r>
          </w:p>
          <w:p w14:paraId="288EE79D" w14:textId="77777777" w:rsidR="001B23B7" w:rsidRPr="00B043B4" w:rsidRDefault="001B23B7" w:rsidP="006F5223">
            <w:pPr>
              <w:rPr>
                <w:rFonts w:ascii="Times New Roman" w:eastAsia="Times New Roman" w:hAnsi="Times New Roman" w:cs="Times New Roman"/>
                <w:sz w:val="20"/>
                <w:szCs w:val="20"/>
                <w:lang w:eastAsia="sk-SK"/>
              </w:rPr>
            </w:pPr>
          </w:p>
        </w:tc>
      </w:tr>
      <w:tr w:rsidR="001B23B7" w:rsidRPr="00B043B4" w14:paraId="62F75962" w14:textId="77777777" w:rsidTr="000800FC">
        <w:tc>
          <w:tcPr>
            <w:tcW w:w="9180" w:type="dxa"/>
            <w:gridSpan w:val="11"/>
            <w:tcBorders>
              <w:top w:val="single" w:sz="4" w:space="0" w:color="auto"/>
              <w:left w:val="single" w:sz="4" w:space="0" w:color="auto"/>
              <w:bottom w:val="nil"/>
              <w:right w:val="single" w:sz="4" w:space="0" w:color="auto"/>
            </w:tcBorders>
            <w:shd w:val="clear" w:color="auto" w:fill="E2E2E2"/>
          </w:tcPr>
          <w:p w14:paraId="0DC8948B" w14:textId="77777777"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Dotknuté subjekty</w:t>
            </w:r>
          </w:p>
        </w:tc>
      </w:tr>
      <w:tr w:rsidR="001B23B7" w:rsidRPr="00B043B4" w14:paraId="10F353C3" w14:textId="77777777" w:rsidTr="000800FC">
        <w:tc>
          <w:tcPr>
            <w:tcW w:w="9180" w:type="dxa"/>
            <w:gridSpan w:val="11"/>
            <w:tcBorders>
              <w:top w:val="nil"/>
              <w:left w:val="single" w:sz="4" w:space="0" w:color="auto"/>
              <w:bottom w:val="single" w:sz="4" w:space="0" w:color="auto"/>
              <w:right w:val="single" w:sz="4" w:space="0" w:color="auto"/>
            </w:tcBorders>
            <w:shd w:val="clear" w:color="auto" w:fill="FFFFFF"/>
          </w:tcPr>
          <w:p w14:paraId="462CE9FB" w14:textId="2AD9CF22" w:rsidR="001B23B7" w:rsidRPr="00734A97" w:rsidRDefault="00A54DD5" w:rsidP="00A54DD5">
            <w:pPr>
              <w:rPr>
                <w:rFonts w:ascii="Times New Roman" w:eastAsia="Times New Roman" w:hAnsi="Times New Roman" w:cs="Times New Roman"/>
                <w:b/>
                <w:sz w:val="20"/>
                <w:szCs w:val="20"/>
                <w:lang w:eastAsia="sk-SK"/>
              </w:rPr>
            </w:pPr>
            <w:r w:rsidRPr="00734A97">
              <w:rPr>
                <w:rFonts w:ascii="Times New Roman" w:hAnsi="Times New Roman" w:cs="Times New Roman"/>
              </w:rPr>
              <w:t>Prijímatelia podpory na neprojektové opatrenia Strategického plánu spoločnej poľnohospodárskej politiky podľa § 1 nariadenia vlády SR č. 3/2023 Z. z., Pôdohospodárska platobná agentúra, Ministerstvo pôdohospodárstva a rozvoja vidieka Slovenskej republiky.</w:t>
            </w:r>
          </w:p>
          <w:p w14:paraId="441912CE" w14:textId="77777777" w:rsidR="001B23B7" w:rsidRPr="00B043B4" w:rsidRDefault="001B23B7" w:rsidP="000800FC">
            <w:pPr>
              <w:rPr>
                <w:rFonts w:ascii="Times New Roman" w:eastAsia="Times New Roman" w:hAnsi="Times New Roman" w:cs="Times New Roman"/>
                <w:i/>
                <w:sz w:val="20"/>
                <w:szCs w:val="20"/>
                <w:lang w:eastAsia="sk-SK"/>
              </w:rPr>
            </w:pPr>
          </w:p>
        </w:tc>
      </w:tr>
      <w:tr w:rsidR="001B23B7" w:rsidRPr="00B043B4" w14:paraId="13D6EEC8" w14:textId="77777777" w:rsidTr="000800FC">
        <w:tc>
          <w:tcPr>
            <w:tcW w:w="9180" w:type="dxa"/>
            <w:gridSpan w:val="11"/>
            <w:tcBorders>
              <w:top w:val="single" w:sz="4" w:space="0" w:color="auto"/>
              <w:left w:val="single" w:sz="4" w:space="0" w:color="auto"/>
              <w:bottom w:val="nil"/>
              <w:right w:val="single" w:sz="4" w:space="0" w:color="auto"/>
            </w:tcBorders>
            <w:shd w:val="clear" w:color="auto" w:fill="E2E2E2"/>
          </w:tcPr>
          <w:p w14:paraId="61E11B08" w14:textId="77777777"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Alternatívne riešenia</w:t>
            </w:r>
          </w:p>
        </w:tc>
      </w:tr>
      <w:tr w:rsidR="001B23B7" w:rsidRPr="00B043B4" w14:paraId="6D3151D5" w14:textId="77777777" w:rsidTr="00AE7C8F">
        <w:trPr>
          <w:trHeight w:val="923"/>
        </w:trPr>
        <w:tc>
          <w:tcPr>
            <w:tcW w:w="9180" w:type="dxa"/>
            <w:gridSpan w:val="11"/>
            <w:tcBorders>
              <w:top w:val="nil"/>
              <w:left w:val="single" w:sz="4" w:space="0" w:color="auto"/>
              <w:bottom w:val="single" w:sz="4" w:space="0" w:color="auto"/>
              <w:right w:val="single" w:sz="4" w:space="0" w:color="auto"/>
            </w:tcBorders>
            <w:shd w:val="clear" w:color="auto" w:fill="FFFFFF"/>
          </w:tcPr>
          <w:p w14:paraId="37931F36" w14:textId="77777777" w:rsidR="00AE7C8F" w:rsidRDefault="00CC269D" w:rsidP="00AE7C8F">
            <w:pPr>
              <w:jc w:val="both"/>
              <w:rPr>
                <w:rFonts w:ascii="Times New Roman" w:eastAsia="Times New Roman" w:hAnsi="Times New Roman" w:cs="Times New Roman"/>
                <w:lang w:eastAsia="sk-SK"/>
              </w:rPr>
            </w:pPr>
            <w:r w:rsidRPr="00CB4A68">
              <w:rPr>
                <w:rFonts w:ascii="Times New Roman" w:eastAsia="Times New Roman" w:hAnsi="Times New Roman" w:cs="Times New Roman"/>
                <w:lang w:eastAsia="sk-SK"/>
              </w:rPr>
              <w:t xml:space="preserve">Alternatíva 0 (zachovanie súčasného stavu): </w:t>
            </w:r>
          </w:p>
          <w:p w14:paraId="22212912" w14:textId="0EC86E5F" w:rsidR="00CC269D" w:rsidRPr="00B043B4" w:rsidRDefault="00CC269D" w:rsidP="006F303D">
            <w:pPr>
              <w:jc w:val="both"/>
              <w:rPr>
                <w:rFonts w:ascii="Times New Roman" w:eastAsia="Times New Roman" w:hAnsi="Times New Roman" w:cs="Times New Roman"/>
                <w:i/>
                <w:sz w:val="20"/>
                <w:szCs w:val="20"/>
                <w:lang w:eastAsia="sk-SK"/>
              </w:rPr>
            </w:pPr>
            <w:r w:rsidRPr="00CB4A68">
              <w:rPr>
                <w:rFonts w:ascii="Times New Roman" w:eastAsia="Times New Roman" w:hAnsi="Times New Roman" w:cs="Times New Roman"/>
                <w:lang w:eastAsia="sk-SK"/>
              </w:rPr>
              <w:t xml:space="preserve">Alternatíva 1: </w:t>
            </w:r>
            <w:r>
              <w:rPr>
                <w:rFonts w:ascii="Times New Roman" w:eastAsia="Times New Roman" w:hAnsi="Times New Roman" w:cs="Times New Roman"/>
                <w:lang w:eastAsia="sk-SK"/>
              </w:rPr>
              <w:t>Prijat</w:t>
            </w:r>
            <w:r w:rsidR="00AE7C8F">
              <w:rPr>
                <w:rFonts w:ascii="Times New Roman" w:eastAsia="Times New Roman" w:hAnsi="Times New Roman" w:cs="Times New Roman"/>
                <w:lang w:eastAsia="sk-SK"/>
              </w:rPr>
              <w:t>ím</w:t>
            </w:r>
            <w:r>
              <w:rPr>
                <w:rFonts w:ascii="Times New Roman" w:eastAsia="Times New Roman" w:hAnsi="Times New Roman" w:cs="Times New Roman"/>
                <w:lang w:eastAsia="sk-SK"/>
              </w:rPr>
              <w:t xml:space="preserve"> navrhovanej právnej úpravy sa odstráni možn</w:t>
            </w:r>
            <w:r w:rsidR="00AE7C8F">
              <w:rPr>
                <w:rFonts w:ascii="Times New Roman" w:eastAsia="Times New Roman" w:hAnsi="Times New Roman" w:cs="Times New Roman"/>
                <w:lang w:eastAsia="sk-SK"/>
              </w:rPr>
              <w:t>á</w:t>
            </w:r>
            <w:r>
              <w:rPr>
                <w:rFonts w:ascii="Times New Roman" w:eastAsia="Times New Roman" w:hAnsi="Times New Roman" w:cs="Times New Roman"/>
                <w:lang w:eastAsia="sk-SK"/>
              </w:rPr>
              <w:t xml:space="preserve"> </w:t>
            </w:r>
            <w:r w:rsidR="00AE7C8F">
              <w:rPr>
                <w:rFonts w:ascii="Times New Roman" w:eastAsia="Times New Roman" w:hAnsi="Times New Roman" w:cs="Times New Roman"/>
                <w:lang w:eastAsia="sk-SK"/>
              </w:rPr>
              <w:t>dezinterpretácia</w:t>
            </w:r>
            <w:r>
              <w:rPr>
                <w:rFonts w:ascii="Times New Roman" w:eastAsia="Times New Roman" w:hAnsi="Times New Roman" w:cs="Times New Roman"/>
                <w:lang w:eastAsia="sk-SK"/>
              </w:rPr>
              <w:t xml:space="preserve"> niektorých pojmov </w:t>
            </w:r>
            <w:r w:rsidR="00AE7C8F">
              <w:rPr>
                <w:rFonts w:ascii="Times New Roman" w:eastAsia="Times New Roman" w:hAnsi="Times New Roman" w:cs="Times New Roman"/>
                <w:lang w:eastAsia="sk-SK"/>
              </w:rPr>
              <w:t>strom/dreviny, ako aj spresnenie niektorých pojmov a číselných hodnôt</w:t>
            </w:r>
            <w:r>
              <w:rPr>
                <w:rFonts w:ascii="Times New Roman" w:hAnsi="Times New Roman" w:cs="Times New Roman"/>
              </w:rPr>
              <w:t>.</w:t>
            </w:r>
            <w:r>
              <w:rPr>
                <w:rFonts w:ascii="Times New Roman" w:eastAsia="Times New Roman" w:hAnsi="Times New Roman" w:cs="Times New Roman"/>
                <w:lang w:eastAsia="sk-SK"/>
              </w:rPr>
              <w:t xml:space="preserve"> </w:t>
            </w:r>
            <w:r w:rsidRPr="00CB4A68">
              <w:rPr>
                <w:rFonts w:ascii="Times New Roman" w:eastAsia="Times New Roman" w:hAnsi="Times New Roman" w:cs="Times New Roman"/>
                <w:i/>
                <w:lang w:eastAsia="sk-SK"/>
              </w:rPr>
              <w:t xml:space="preserve"> </w:t>
            </w:r>
          </w:p>
        </w:tc>
      </w:tr>
      <w:tr w:rsidR="001B23B7" w:rsidRPr="00B043B4" w14:paraId="34EE0B24" w14:textId="77777777" w:rsidTr="000800FC">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14:paraId="181D3E5C" w14:textId="77777777"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Vykonávacie predpisy</w:t>
            </w:r>
          </w:p>
        </w:tc>
      </w:tr>
      <w:tr w:rsidR="001B23B7" w:rsidRPr="00B043B4" w14:paraId="52ABC10F" w14:textId="77777777" w:rsidTr="000800FC">
        <w:tc>
          <w:tcPr>
            <w:tcW w:w="6203" w:type="dxa"/>
            <w:gridSpan w:val="7"/>
            <w:tcBorders>
              <w:top w:val="single" w:sz="4" w:space="0" w:color="FFFFFF"/>
              <w:left w:val="single" w:sz="4" w:space="0" w:color="auto"/>
              <w:bottom w:val="nil"/>
              <w:right w:val="nil"/>
            </w:tcBorders>
            <w:shd w:val="clear" w:color="auto" w:fill="FFFFFF"/>
          </w:tcPr>
          <w:p w14:paraId="2B2E3501" w14:textId="77777777" w:rsidR="001B23B7" w:rsidRPr="00B043B4" w:rsidRDefault="001B23B7" w:rsidP="000800FC">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Predpokladá sa prijatie/zmena  vykonávacích predpisov?</w:t>
            </w:r>
          </w:p>
        </w:tc>
        <w:tc>
          <w:tcPr>
            <w:tcW w:w="1417" w:type="dxa"/>
            <w:gridSpan w:val="2"/>
            <w:tcBorders>
              <w:top w:val="single" w:sz="4" w:space="0" w:color="FFFFFF"/>
              <w:left w:val="nil"/>
              <w:bottom w:val="nil"/>
              <w:right w:val="nil"/>
            </w:tcBorders>
            <w:shd w:val="clear" w:color="auto" w:fill="FFFFFF"/>
          </w:tcPr>
          <w:p w14:paraId="26B4216F" w14:textId="77777777" w:rsidR="001B23B7" w:rsidRPr="00B043B4" w:rsidRDefault="00C426EC" w:rsidP="000800FC">
            <w:pPr>
              <w:jc w:val="cente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929613764"/>
              </w:sdtPr>
              <w:sdtEndPr/>
              <w:sdtContent>
                <w:r w:rsidR="00A7788F">
                  <w:rPr>
                    <w:rFonts w:ascii="MS Gothic" w:eastAsia="MS Gothic" w:hAnsi="MS Gothic" w:cs="Times New Roman" w:hint="eastAsia"/>
                    <w:b/>
                    <w:sz w:val="20"/>
                    <w:szCs w:val="20"/>
                    <w:lang w:eastAsia="sk-SK"/>
                  </w:rPr>
                  <w:t>☐</w:t>
                </w:r>
              </w:sdtContent>
            </w:sdt>
            <w:r w:rsidR="001B23B7" w:rsidRPr="00B043B4">
              <w:rPr>
                <w:rFonts w:ascii="Times New Roman" w:eastAsia="Times New Roman" w:hAnsi="Times New Roman" w:cs="Times New Roman"/>
                <w:b/>
                <w:sz w:val="20"/>
                <w:szCs w:val="20"/>
                <w:lang w:eastAsia="sk-SK"/>
              </w:rPr>
              <w:t xml:space="preserve">  Áno</w:t>
            </w:r>
          </w:p>
        </w:tc>
        <w:tc>
          <w:tcPr>
            <w:tcW w:w="1560" w:type="dxa"/>
            <w:gridSpan w:val="2"/>
            <w:tcBorders>
              <w:top w:val="single" w:sz="4" w:space="0" w:color="FFFFFF"/>
              <w:left w:val="nil"/>
              <w:bottom w:val="nil"/>
              <w:right w:val="single" w:sz="4" w:space="0" w:color="auto"/>
            </w:tcBorders>
            <w:shd w:val="clear" w:color="auto" w:fill="FFFFFF"/>
          </w:tcPr>
          <w:p w14:paraId="67737065" w14:textId="77777777" w:rsidR="001B23B7" w:rsidRPr="00B043B4" w:rsidRDefault="00C426EC" w:rsidP="006F303D">
            <w:pPr>
              <w:jc w:val="cente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594626508"/>
              </w:sdtPr>
              <w:sdtEndPr/>
              <w:sdtContent>
                <w:sdt>
                  <w:sdtPr>
                    <w:rPr>
                      <w:rFonts w:ascii="Times New Roman" w:eastAsia="Times New Roman" w:hAnsi="Times New Roman" w:cs="Times New Roman"/>
                      <w:b/>
                      <w:sz w:val="20"/>
                      <w:szCs w:val="20"/>
                      <w:lang w:eastAsia="sk-SK"/>
                    </w:rPr>
                    <w:id w:val="-1777020527"/>
                    <w14:checkbox>
                      <w14:checked w14:val="1"/>
                      <w14:checkedState w14:val="2612" w14:font="MS Gothic"/>
                      <w14:uncheckedState w14:val="2610" w14:font="MS Gothic"/>
                    </w14:checkbox>
                  </w:sdtPr>
                  <w:sdtEndPr/>
                  <w:sdtContent>
                    <w:r w:rsidR="003D175D">
                      <w:rPr>
                        <w:rFonts w:ascii="MS Gothic" w:eastAsia="MS Gothic" w:hAnsi="MS Gothic" w:cs="Times New Roman" w:hint="eastAsia"/>
                        <w:b/>
                        <w:sz w:val="20"/>
                        <w:szCs w:val="20"/>
                        <w:lang w:eastAsia="sk-SK"/>
                      </w:rPr>
                      <w:t>☒</w:t>
                    </w:r>
                  </w:sdtContent>
                </w:sdt>
              </w:sdtContent>
            </w:sdt>
            <w:r w:rsidR="001B23B7" w:rsidRPr="00B043B4">
              <w:rPr>
                <w:rFonts w:ascii="Times New Roman" w:eastAsia="Times New Roman" w:hAnsi="Times New Roman" w:cs="Times New Roman"/>
                <w:b/>
                <w:sz w:val="20"/>
                <w:szCs w:val="20"/>
                <w:lang w:eastAsia="sk-SK"/>
              </w:rPr>
              <w:t xml:space="preserve">  Nie</w:t>
            </w:r>
          </w:p>
        </w:tc>
      </w:tr>
      <w:tr w:rsidR="001B23B7" w:rsidRPr="00B043B4" w14:paraId="2E17B1D1" w14:textId="77777777" w:rsidTr="000800FC">
        <w:tc>
          <w:tcPr>
            <w:tcW w:w="9180" w:type="dxa"/>
            <w:gridSpan w:val="11"/>
            <w:tcBorders>
              <w:top w:val="nil"/>
              <w:left w:val="single" w:sz="4" w:space="0" w:color="auto"/>
              <w:bottom w:val="single" w:sz="4" w:space="0" w:color="auto"/>
              <w:right w:val="single" w:sz="4" w:space="0" w:color="auto"/>
            </w:tcBorders>
            <w:shd w:val="clear" w:color="auto" w:fill="FFFFFF"/>
          </w:tcPr>
          <w:p w14:paraId="221A4BA5" w14:textId="77777777" w:rsidR="001B23B7" w:rsidRPr="00B043B4" w:rsidRDefault="001B23B7" w:rsidP="000800FC">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Ak áno, uveďte ktoré oblasti budú nimi upravené, resp. ktorých vykonávacích predpisov sa zmena dotkne:</w:t>
            </w:r>
          </w:p>
          <w:p w14:paraId="65D4C1B2" w14:textId="77777777" w:rsidR="001B23B7" w:rsidRPr="00B043B4" w:rsidRDefault="001B23B7" w:rsidP="000800FC">
            <w:pPr>
              <w:rPr>
                <w:rFonts w:ascii="Times New Roman" w:eastAsia="Times New Roman" w:hAnsi="Times New Roman" w:cs="Times New Roman"/>
                <w:sz w:val="20"/>
                <w:szCs w:val="20"/>
                <w:lang w:eastAsia="sk-SK"/>
              </w:rPr>
            </w:pPr>
          </w:p>
        </w:tc>
      </w:tr>
      <w:tr w:rsidR="001B23B7" w:rsidRPr="00B043B4" w14:paraId="42E22B47" w14:textId="77777777" w:rsidTr="000800FC">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14:paraId="5E0D64D5" w14:textId="77777777"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 xml:space="preserve">Transpozícia práva EÚ </w:t>
            </w:r>
          </w:p>
        </w:tc>
      </w:tr>
      <w:tr w:rsidR="001B23B7" w:rsidRPr="00B043B4" w14:paraId="13FF86F5" w14:textId="77777777" w:rsidTr="000800FC">
        <w:trPr>
          <w:trHeight w:val="157"/>
        </w:trPr>
        <w:tc>
          <w:tcPr>
            <w:tcW w:w="9180" w:type="dxa"/>
            <w:gridSpan w:val="11"/>
            <w:tcBorders>
              <w:top w:val="nil"/>
              <w:left w:val="single" w:sz="4" w:space="0" w:color="000000"/>
              <w:bottom w:val="nil"/>
              <w:right w:val="single" w:sz="4" w:space="0" w:color="auto"/>
            </w:tcBorders>
            <w:shd w:val="clear" w:color="auto" w:fill="FFFFFF"/>
          </w:tcPr>
          <w:tbl>
            <w:tblPr>
              <w:tblW w:w="0" w:type="auto"/>
              <w:tblBorders>
                <w:top w:val="nil"/>
                <w:left w:val="nil"/>
                <w:bottom w:val="nil"/>
                <w:right w:val="nil"/>
              </w:tblBorders>
              <w:tblLayout w:type="fixed"/>
              <w:tblLook w:val="0000" w:firstRow="0" w:lastRow="0" w:firstColumn="0" w:lastColumn="0" w:noHBand="0" w:noVBand="0"/>
            </w:tblPr>
            <w:tblGrid>
              <w:gridCol w:w="8643"/>
            </w:tblGrid>
            <w:tr w:rsidR="00A7788F" w14:paraId="7F0A617D" w14:textId="77777777" w:rsidTr="00FE487E">
              <w:trPr>
                <w:trHeight w:val="367"/>
              </w:trPr>
              <w:tc>
                <w:tcPr>
                  <w:tcW w:w="8643" w:type="dxa"/>
                </w:tcPr>
                <w:p w14:paraId="79A30BD8" w14:textId="77777777" w:rsidR="00A7788F" w:rsidRPr="002F6ADB" w:rsidRDefault="00A7788F" w:rsidP="00A7788F">
                  <w:pPr>
                    <w:pStyle w:val="Default"/>
                    <w:rPr>
                      <w:color w:val="auto"/>
                      <w:sz w:val="20"/>
                      <w:szCs w:val="20"/>
                    </w:rPr>
                  </w:pPr>
                  <w:r w:rsidRPr="002F6ADB">
                    <w:rPr>
                      <w:i/>
                      <w:iCs/>
                      <w:color w:val="auto"/>
                      <w:sz w:val="20"/>
                      <w:szCs w:val="20"/>
                    </w:rPr>
                    <w:t xml:space="preserve">Uveďte, či v predkladanom návrhu právneho predpisu dochádza ku goldplatingu podľa tabuľky zhody. </w:t>
                  </w:r>
                </w:p>
              </w:tc>
            </w:tr>
            <w:tr w:rsidR="00A7788F" w14:paraId="34171DF4" w14:textId="77777777" w:rsidTr="00C426EC">
              <w:trPr>
                <w:trHeight w:val="60"/>
              </w:trPr>
              <w:tc>
                <w:tcPr>
                  <w:tcW w:w="8643" w:type="dxa"/>
                </w:tcPr>
                <w:p w14:paraId="4C4AFAB6" w14:textId="148E5653" w:rsidR="00A7788F" w:rsidRPr="00EB7773" w:rsidRDefault="00C426EC" w:rsidP="00A7788F">
                  <w:pPr>
                    <w:pStyle w:val="Default"/>
                    <w:rPr>
                      <w:b/>
                      <w:iCs/>
                      <w:color w:val="auto"/>
                      <w:sz w:val="20"/>
                      <w:szCs w:val="20"/>
                    </w:rPr>
                  </w:pPr>
                  <w:r>
                    <w:rPr>
                      <w:b/>
                      <w:iCs/>
                      <w:color w:val="auto"/>
                      <w:sz w:val="20"/>
                      <w:szCs w:val="20"/>
                    </w:rPr>
                    <w:t xml:space="preserve"> </w:t>
                  </w:r>
                </w:p>
                <w:p w14:paraId="7380ED28" w14:textId="4E7A4C1E" w:rsidR="00A7788F" w:rsidRPr="002F6ADB" w:rsidRDefault="00A7788F" w:rsidP="00A7788F">
                  <w:pPr>
                    <w:pStyle w:val="Default"/>
                    <w:rPr>
                      <w:color w:val="auto"/>
                      <w:sz w:val="20"/>
                      <w:szCs w:val="20"/>
                    </w:rPr>
                  </w:pPr>
                  <w:r w:rsidRPr="002F6ADB">
                    <w:rPr>
                      <w:i/>
                      <w:iCs/>
                      <w:color w:val="auto"/>
                      <w:sz w:val="20"/>
                      <w:szCs w:val="20"/>
                    </w:rPr>
                    <w:t>Ak áno, uveďte, ktorých vplyvov podľa bodu 9 sa goldplating týka:</w:t>
                  </w:r>
                  <w:r w:rsidR="00C426EC">
                    <w:rPr>
                      <w:i/>
                      <w:iCs/>
                      <w:color w:val="auto"/>
                      <w:sz w:val="20"/>
                      <w:szCs w:val="20"/>
                    </w:rPr>
                    <w:t xml:space="preserve">                       </w:t>
                  </w:r>
                  <w:r w:rsidRPr="002F6ADB">
                    <w:rPr>
                      <w:i/>
                      <w:iCs/>
                      <w:color w:val="auto"/>
                      <w:sz w:val="20"/>
                      <w:szCs w:val="20"/>
                    </w:rPr>
                    <w:t xml:space="preserve"> </w:t>
                  </w:r>
                  <w:sdt>
                    <w:sdtPr>
                      <w:rPr>
                        <w:b/>
                        <w:iCs/>
                        <w:color w:val="auto"/>
                        <w:sz w:val="20"/>
                        <w:szCs w:val="20"/>
                      </w:rPr>
                      <w:id w:val="1614706761"/>
                    </w:sdtPr>
                    <w:sdtContent>
                      <w:r w:rsidR="00C426EC" w:rsidRPr="002F6ADB">
                        <w:rPr>
                          <w:rFonts w:ascii="MS Gothic" w:eastAsia="MS Gothic" w:hAnsi="MS Gothic" w:hint="eastAsia"/>
                          <w:b/>
                          <w:iCs/>
                          <w:color w:val="auto"/>
                          <w:sz w:val="20"/>
                          <w:szCs w:val="20"/>
                        </w:rPr>
                        <w:t>☐</w:t>
                      </w:r>
                    </w:sdtContent>
                  </w:sdt>
                  <w:r w:rsidR="00C426EC">
                    <w:rPr>
                      <w:b/>
                      <w:iCs/>
                      <w:color w:val="auto"/>
                      <w:sz w:val="20"/>
                      <w:szCs w:val="20"/>
                    </w:rPr>
                    <w:t xml:space="preserve"> Áno      </w:t>
                  </w:r>
                  <w:r w:rsidR="00C426EC" w:rsidRPr="002F6ADB">
                    <w:rPr>
                      <w:b/>
                      <w:iCs/>
                      <w:color w:val="auto"/>
                      <w:sz w:val="20"/>
                      <w:szCs w:val="20"/>
                    </w:rPr>
                    <w:t xml:space="preserve">        </w:t>
                  </w:r>
                  <w:sdt>
                    <w:sdtPr>
                      <w:rPr>
                        <w:b/>
                        <w:iCs/>
                        <w:color w:val="auto"/>
                        <w:sz w:val="20"/>
                        <w:szCs w:val="20"/>
                      </w:rPr>
                      <w:id w:val="-155225922"/>
                    </w:sdtPr>
                    <w:sdtContent>
                      <w:sdt>
                        <w:sdtPr>
                          <w:rPr>
                            <w:rFonts w:eastAsia="Times New Roman"/>
                            <w:b/>
                            <w:sz w:val="20"/>
                            <w:szCs w:val="20"/>
                            <w:lang w:eastAsia="sk-SK"/>
                          </w:rPr>
                          <w:id w:val="-1608180658"/>
                          <w14:checkbox>
                            <w14:checked w14:val="1"/>
                            <w14:checkedState w14:val="2612" w14:font="MS Gothic"/>
                            <w14:uncheckedState w14:val="2610" w14:font="MS Gothic"/>
                          </w14:checkbox>
                        </w:sdtPr>
                        <w:sdtContent>
                          <w:r w:rsidR="00C426EC">
                            <w:rPr>
                              <w:rFonts w:ascii="MS Gothic" w:eastAsia="MS Gothic" w:hAnsi="MS Gothic" w:hint="eastAsia"/>
                              <w:b/>
                              <w:sz w:val="20"/>
                              <w:szCs w:val="20"/>
                              <w:lang w:eastAsia="sk-SK"/>
                            </w:rPr>
                            <w:t>☒</w:t>
                          </w:r>
                        </w:sdtContent>
                      </w:sdt>
                    </w:sdtContent>
                  </w:sdt>
                  <w:r w:rsidR="00C426EC" w:rsidRPr="002F6ADB">
                    <w:rPr>
                      <w:b/>
                      <w:iCs/>
                      <w:color w:val="auto"/>
                      <w:sz w:val="20"/>
                      <w:szCs w:val="20"/>
                    </w:rPr>
                    <w:t xml:space="preserve"> Nie</w:t>
                  </w:r>
                </w:p>
              </w:tc>
            </w:tr>
          </w:tbl>
          <w:p w14:paraId="336A6709" w14:textId="77777777" w:rsidR="001B23B7" w:rsidRPr="00B043B4" w:rsidRDefault="001B23B7" w:rsidP="000800FC">
            <w:pPr>
              <w:jc w:val="both"/>
              <w:rPr>
                <w:rFonts w:ascii="Times New Roman" w:eastAsia="Times New Roman" w:hAnsi="Times New Roman" w:cs="Times New Roman"/>
                <w:i/>
                <w:sz w:val="20"/>
                <w:szCs w:val="20"/>
                <w:lang w:eastAsia="sk-SK"/>
              </w:rPr>
            </w:pPr>
          </w:p>
        </w:tc>
      </w:tr>
      <w:tr w:rsidR="001B23B7" w:rsidRPr="00B043B4" w14:paraId="29288CA5" w14:textId="77777777" w:rsidTr="000800FC">
        <w:trPr>
          <w:trHeight w:val="248"/>
        </w:trPr>
        <w:tc>
          <w:tcPr>
            <w:tcW w:w="9180" w:type="dxa"/>
            <w:gridSpan w:val="11"/>
            <w:tcBorders>
              <w:top w:val="nil"/>
              <w:left w:val="single" w:sz="4" w:space="0" w:color="000000"/>
              <w:bottom w:val="single" w:sz="4" w:space="0" w:color="000000"/>
              <w:right w:val="single" w:sz="4" w:space="0" w:color="000000"/>
            </w:tcBorders>
            <w:shd w:val="clear" w:color="auto" w:fill="FFFFFF"/>
          </w:tcPr>
          <w:p w14:paraId="4CE931CE" w14:textId="77777777" w:rsidR="001B23B7" w:rsidRPr="00B043B4" w:rsidRDefault="001B23B7" w:rsidP="000800FC">
            <w:pPr>
              <w:jc w:val="center"/>
              <w:rPr>
                <w:rFonts w:ascii="Times New Roman" w:eastAsia="Times New Roman" w:hAnsi="Times New Roman" w:cs="Times New Roman"/>
                <w:sz w:val="20"/>
                <w:szCs w:val="20"/>
                <w:lang w:eastAsia="sk-SK"/>
              </w:rPr>
            </w:pPr>
          </w:p>
        </w:tc>
      </w:tr>
      <w:tr w:rsidR="001B23B7" w:rsidRPr="00B043B4" w14:paraId="3DFDB28A" w14:textId="77777777" w:rsidTr="000800FC">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14:paraId="13A8637F" w14:textId="77777777"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lastRenderedPageBreak/>
              <w:t>Preskúmanie účelnos</w:t>
            </w:r>
            <w:bookmarkStart w:id="0" w:name="_GoBack"/>
            <w:bookmarkEnd w:id="0"/>
            <w:r w:rsidRPr="00B043B4">
              <w:rPr>
                <w:rFonts w:ascii="Times New Roman" w:eastAsia="Calibri" w:hAnsi="Times New Roman" w:cs="Times New Roman"/>
                <w:b/>
              </w:rPr>
              <w:t>ti</w:t>
            </w:r>
          </w:p>
        </w:tc>
      </w:tr>
      <w:tr w:rsidR="001B23B7" w:rsidRPr="00B043B4" w14:paraId="34C04941" w14:textId="77777777" w:rsidTr="000800FC">
        <w:tc>
          <w:tcPr>
            <w:tcW w:w="9180" w:type="dxa"/>
            <w:gridSpan w:val="11"/>
            <w:tcBorders>
              <w:top w:val="single" w:sz="4" w:space="0" w:color="FFFFFF"/>
              <w:left w:val="single" w:sz="4" w:space="0" w:color="auto"/>
              <w:bottom w:val="single" w:sz="4" w:space="0" w:color="auto"/>
              <w:right w:val="single" w:sz="4" w:space="0" w:color="auto"/>
            </w:tcBorders>
            <w:shd w:val="clear" w:color="auto" w:fill="FFFFFF"/>
          </w:tcPr>
          <w:p w14:paraId="48B722D6" w14:textId="77777777" w:rsidR="001B23B7" w:rsidRPr="00B043B4" w:rsidRDefault="0016221D" w:rsidP="00B42ACE">
            <w:pPr>
              <w:rPr>
                <w:rFonts w:ascii="Times New Roman" w:eastAsia="Times New Roman" w:hAnsi="Times New Roman" w:cs="Times New Roman"/>
                <w:i/>
                <w:sz w:val="20"/>
                <w:szCs w:val="20"/>
                <w:lang w:eastAsia="sk-SK"/>
              </w:rPr>
            </w:pPr>
            <w:r>
              <w:rPr>
                <w:rFonts w:ascii="Times New Roman" w:eastAsia="Times New Roman" w:hAnsi="Times New Roman" w:cs="Times New Roman"/>
                <w:sz w:val="20"/>
                <w:szCs w:val="20"/>
                <w:lang w:eastAsia="sk-SK"/>
              </w:rPr>
              <w:t>Preskúmanie ú</w:t>
            </w:r>
            <w:r w:rsidR="008877ED">
              <w:rPr>
                <w:rFonts w:ascii="Times New Roman" w:eastAsia="Times New Roman" w:hAnsi="Times New Roman" w:cs="Times New Roman"/>
                <w:sz w:val="20"/>
                <w:szCs w:val="20"/>
                <w:lang w:eastAsia="sk-SK"/>
              </w:rPr>
              <w:t>činnos</w:t>
            </w:r>
            <w:r>
              <w:rPr>
                <w:rFonts w:ascii="Times New Roman" w:eastAsia="Times New Roman" w:hAnsi="Times New Roman" w:cs="Times New Roman"/>
                <w:sz w:val="20"/>
                <w:szCs w:val="20"/>
                <w:lang w:eastAsia="sk-SK"/>
              </w:rPr>
              <w:t>ti  a účelnosti</w:t>
            </w:r>
            <w:r w:rsidR="008877ED">
              <w:rPr>
                <w:rFonts w:ascii="Times New Roman" w:eastAsia="Times New Roman" w:hAnsi="Times New Roman" w:cs="Times New Roman"/>
                <w:sz w:val="20"/>
                <w:szCs w:val="20"/>
                <w:lang w:eastAsia="sk-SK"/>
              </w:rPr>
              <w:t xml:space="preserve"> predkladaného materiálu sa uskutoční v 2. polovici 2024, pri posudzovaní splnenia </w:t>
            </w:r>
            <w:r w:rsidR="00B42ACE">
              <w:rPr>
                <w:rFonts w:ascii="Times New Roman" w:eastAsia="Times New Roman" w:hAnsi="Times New Roman" w:cs="Times New Roman"/>
                <w:sz w:val="20"/>
                <w:szCs w:val="20"/>
                <w:lang w:eastAsia="sk-SK"/>
              </w:rPr>
              <w:t>cieľov opatrení</w:t>
            </w:r>
            <w:r w:rsidR="008877ED">
              <w:rPr>
                <w:rFonts w:ascii="Times New Roman" w:eastAsia="Times New Roman" w:hAnsi="Times New Roman" w:cs="Times New Roman"/>
                <w:sz w:val="20"/>
                <w:szCs w:val="20"/>
                <w:lang w:eastAsia="sk-SK"/>
              </w:rPr>
              <w:t>.</w:t>
            </w:r>
          </w:p>
        </w:tc>
      </w:tr>
      <w:tr w:rsidR="002F6ADB" w:rsidRPr="002F6ADB" w14:paraId="7C84AB5D" w14:textId="77777777" w:rsidTr="000800FC">
        <w:tc>
          <w:tcPr>
            <w:tcW w:w="9180" w:type="dxa"/>
            <w:gridSpan w:val="11"/>
            <w:tcBorders>
              <w:top w:val="nil"/>
              <w:left w:val="nil"/>
              <w:bottom w:val="single" w:sz="4" w:space="0" w:color="auto"/>
              <w:right w:val="nil"/>
            </w:tcBorders>
            <w:shd w:val="clear" w:color="auto" w:fill="FFFFFF"/>
          </w:tcPr>
          <w:p w14:paraId="4FC71077" w14:textId="77777777" w:rsidR="001B23B7" w:rsidRPr="002F6ADB" w:rsidRDefault="001B23B7" w:rsidP="00A7788F">
            <w:pPr>
              <w:jc w:val="both"/>
              <w:rPr>
                <w:rFonts w:ascii="Times New Roman" w:eastAsia="Times New Roman" w:hAnsi="Times New Roman" w:cs="Times New Roman"/>
                <w:b/>
                <w:sz w:val="20"/>
                <w:szCs w:val="20"/>
                <w:lang w:eastAsia="sk-SK"/>
              </w:rPr>
            </w:pPr>
          </w:p>
          <w:p w14:paraId="22CF7482" w14:textId="77777777" w:rsidR="001B23B7" w:rsidRPr="002F6ADB" w:rsidRDefault="001B23B7" w:rsidP="00A7788F">
            <w:pPr>
              <w:ind w:left="142" w:hanging="142"/>
              <w:jc w:val="both"/>
              <w:rPr>
                <w:rFonts w:ascii="Times New Roman" w:eastAsia="Times New Roman" w:hAnsi="Times New Roman" w:cs="Times New Roman"/>
                <w:sz w:val="20"/>
                <w:szCs w:val="20"/>
                <w:lang w:eastAsia="sk-SK"/>
              </w:rPr>
            </w:pPr>
            <w:r w:rsidRPr="002F6ADB">
              <w:rPr>
                <w:rFonts w:ascii="Times New Roman" w:eastAsia="Times New Roman" w:hAnsi="Times New Roman" w:cs="Times New Roman"/>
                <w:sz w:val="20"/>
                <w:szCs w:val="20"/>
                <w:lang w:eastAsia="sk-SK"/>
              </w:rPr>
              <w:t xml:space="preserve">* vyplniť iba v prípade, ak materiál nie je zahrnutý do Plánu práce vlády Slovenskej republiky alebo Plánu        legislatívnych úloh vlády Slovenskej republiky. </w:t>
            </w:r>
          </w:p>
          <w:p w14:paraId="0BB55973" w14:textId="77777777" w:rsidR="00A340BB" w:rsidRPr="002F6ADB" w:rsidRDefault="001B23B7" w:rsidP="00A7788F">
            <w:pPr>
              <w:jc w:val="both"/>
              <w:rPr>
                <w:rFonts w:ascii="Times New Roman" w:eastAsia="Times New Roman" w:hAnsi="Times New Roman" w:cs="Times New Roman"/>
                <w:sz w:val="20"/>
                <w:szCs w:val="20"/>
                <w:lang w:eastAsia="sk-SK"/>
              </w:rPr>
            </w:pPr>
            <w:r w:rsidRPr="002F6ADB">
              <w:rPr>
                <w:rFonts w:ascii="Times New Roman" w:eastAsia="Times New Roman" w:hAnsi="Times New Roman" w:cs="Times New Roman"/>
                <w:sz w:val="20"/>
                <w:szCs w:val="20"/>
                <w:lang w:eastAsia="sk-SK"/>
              </w:rPr>
              <w:t>** vyplniť iba v prípade, ak sa záverečné posúdenie</w:t>
            </w:r>
            <w:r w:rsidR="00A340BB" w:rsidRPr="002F6ADB">
              <w:rPr>
                <w:rFonts w:ascii="Times New Roman" w:eastAsia="Times New Roman" w:hAnsi="Times New Roman" w:cs="Times New Roman"/>
                <w:sz w:val="20"/>
                <w:szCs w:val="20"/>
                <w:lang w:eastAsia="sk-SK"/>
              </w:rPr>
              <w:t xml:space="preserve"> vybraných vplyvov</w:t>
            </w:r>
            <w:r w:rsidRPr="002F6ADB">
              <w:rPr>
                <w:rFonts w:ascii="Times New Roman" w:eastAsia="Times New Roman" w:hAnsi="Times New Roman" w:cs="Times New Roman"/>
                <w:sz w:val="20"/>
                <w:szCs w:val="20"/>
                <w:lang w:eastAsia="sk-SK"/>
              </w:rPr>
              <w:t xml:space="preserve"> uskutočnilo v zmysle bodu 9.1. </w:t>
            </w:r>
            <w:r w:rsidR="00A340BB" w:rsidRPr="002F6ADB">
              <w:rPr>
                <w:rFonts w:ascii="Times New Roman" w:eastAsia="Times New Roman" w:hAnsi="Times New Roman" w:cs="Times New Roman"/>
                <w:sz w:val="20"/>
                <w:szCs w:val="20"/>
                <w:lang w:eastAsia="sk-SK"/>
              </w:rPr>
              <w:t>j</w:t>
            </w:r>
            <w:r w:rsidRPr="002F6ADB">
              <w:rPr>
                <w:rFonts w:ascii="Times New Roman" w:eastAsia="Times New Roman" w:hAnsi="Times New Roman" w:cs="Times New Roman"/>
                <w:sz w:val="20"/>
                <w:szCs w:val="20"/>
                <w:lang w:eastAsia="sk-SK"/>
              </w:rPr>
              <w:t>ednotnej metodiky</w:t>
            </w:r>
            <w:r w:rsidR="00A340BB" w:rsidRPr="002F6ADB">
              <w:rPr>
                <w:rFonts w:ascii="Times New Roman" w:eastAsia="Times New Roman" w:hAnsi="Times New Roman" w:cs="Times New Roman"/>
                <w:sz w:val="20"/>
                <w:szCs w:val="20"/>
                <w:lang w:eastAsia="sk-SK"/>
              </w:rPr>
              <w:t>.</w:t>
            </w:r>
          </w:p>
          <w:p w14:paraId="4735496C" w14:textId="77777777" w:rsidR="004C6831" w:rsidRPr="002F6ADB" w:rsidRDefault="00A7788F" w:rsidP="00A7788F">
            <w:pPr>
              <w:jc w:val="both"/>
              <w:rPr>
                <w:rFonts w:ascii="Times New Roman" w:eastAsia="Times New Roman" w:hAnsi="Times New Roman" w:cs="Times New Roman"/>
                <w:sz w:val="20"/>
                <w:szCs w:val="20"/>
                <w:lang w:eastAsia="sk-SK"/>
              </w:rPr>
            </w:pPr>
            <w:r w:rsidRPr="002F6ADB">
              <w:rPr>
                <w:rFonts w:ascii="Times New Roman" w:eastAsia="Times New Roman" w:hAnsi="Times New Roman" w:cs="Times New Roman"/>
                <w:sz w:val="20"/>
                <w:szCs w:val="20"/>
                <w:lang w:eastAsia="sk-SK"/>
              </w:rPr>
              <w:t>*** posudzovanie sa týka len zmien v I. a II. pilieri univerzálneho systému dôchodkového zabezpečenia s identifikovaným dopadom od 0,1 % HDP (vrátane) na dlhodobom horizonte.</w:t>
            </w:r>
          </w:p>
          <w:p w14:paraId="624E9A5C" w14:textId="77777777" w:rsidR="001B23B7" w:rsidRPr="002F6ADB" w:rsidRDefault="001B23B7" w:rsidP="00A7788F">
            <w:pPr>
              <w:jc w:val="both"/>
              <w:rPr>
                <w:rFonts w:ascii="Times New Roman" w:eastAsia="Times New Roman" w:hAnsi="Times New Roman" w:cs="Times New Roman"/>
                <w:b/>
                <w:sz w:val="20"/>
                <w:szCs w:val="20"/>
                <w:lang w:eastAsia="sk-SK"/>
              </w:rPr>
            </w:pPr>
          </w:p>
        </w:tc>
      </w:tr>
      <w:tr w:rsidR="001B23B7" w:rsidRPr="00B043B4" w14:paraId="3B413B4D" w14:textId="77777777" w:rsidTr="00BA2BF4">
        <w:trPr>
          <w:trHeight w:val="283"/>
        </w:trPr>
        <w:tc>
          <w:tcPr>
            <w:tcW w:w="9180" w:type="dxa"/>
            <w:gridSpan w:val="11"/>
            <w:tcBorders>
              <w:top w:val="single" w:sz="4" w:space="0" w:color="auto"/>
              <w:left w:val="single" w:sz="4" w:space="0" w:color="auto"/>
              <w:bottom w:val="single" w:sz="4" w:space="0" w:color="FFFFFF"/>
              <w:right w:val="single" w:sz="4" w:space="0" w:color="auto"/>
            </w:tcBorders>
            <w:shd w:val="clear" w:color="auto" w:fill="E2E2E2"/>
            <w:vAlign w:val="center"/>
          </w:tcPr>
          <w:p w14:paraId="08AEF6DD" w14:textId="77777777"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Vybrané vplyvy  materiálu</w:t>
            </w:r>
          </w:p>
        </w:tc>
      </w:tr>
      <w:tr w:rsidR="001B23B7" w:rsidRPr="00B043B4" w14:paraId="120392EE" w14:textId="77777777" w:rsidTr="009431E3">
        <w:tc>
          <w:tcPr>
            <w:tcW w:w="3812" w:type="dxa"/>
            <w:tcBorders>
              <w:top w:val="single" w:sz="4" w:space="0" w:color="auto"/>
              <w:left w:val="single" w:sz="4" w:space="0" w:color="auto"/>
              <w:bottom w:val="nil"/>
              <w:right w:val="single" w:sz="4" w:space="0" w:color="auto"/>
            </w:tcBorders>
            <w:shd w:val="clear" w:color="auto" w:fill="E2E2E2"/>
          </w:tcPr>
          <w:p w14:paraId="508CC998" w14:textId="77777777" w:rsidR="001B23B7" w:rsidRPr="00B043B4" w:rsidRDefault="001B23B7" w:rsidP="000800FC">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Vplyvy na rozpočet verejnej správy</w:t>
            </w:r>
          </w:p>
        </w:tc>
        <w:tc>
          <w:tcPr>
            <w:tcW w:w="541" w:type="dxa"/>
            <w:gridSpan w:val="2"/>
            <w:tcBorders>
              <w:top w:val="single" w:sz="4" w:space="0" w:color="auto"/>
              <w:left w:val="single" w:sz="4" w:space="0" w:color="auto"/>
              <w:bottom w:val="dotted" w:sz="4" w:space="0" w:color="auto"/>
              <w:right w:val="nil"/>
            </w:tcBorders>
          </w:tcPr>
          <w:p w14:paraId="441EB724" w14:textId="6C5F2CD3" w:rsidR="001B23B7" w:rsidRPr="00B043B4" w:rsidRDefault="00C426EC" w:rsidP="000800FC">
            <w:pPr>
              <w:jc w:val="cente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253512854"/>
                <w14:checkbox>
                  <w14:checked w14:val="1"/>
                  <w14:checkedState w14:val="2612" w14:font="MS Gothic"/>
                  <w14:uncheckedState w14:val="2610" w14:font="MS Gothic"/>
                </w14:checkbox>
              </w:sdtPr>
              <w:sdtEndPr/>
              <w:sdtContent>
                <w:r w:rsidR="00244904">
                  <w:rPr>
                    <w:rFonts w:ascii="MS Gothic" w:eastAsia="MS Gothic" w:hAnsi="MS Gothic" w:cs="Times New Roman" w:hint="eastAsia"/>
                    <w:b/>
                    <w:sz w:val="20"/>
                    <w:szCs w:val="20"/>
                    <w:lang w:eastAsia="sk-SK"/>
                  </w:rPr>
                  <w:t>☒</w:t>
                </w:r>
              </w:sdtContent>
            </w:sdt>
          </w:p>
        </w:tc>
        <w:tc>
          <w:tcPr>
            <w:tcW w:w="1312" w:type="dxa"/>
            <w:gridSpan w:val="2"/>
            <w:tcBorders>
              <w:top w:val="single" w:sz="4" w:space="0" w:color="auto"/>
              <w:left w:val="nil"/>
              <w:bottom w:val="dotted" w:sz="4" w:space="0" w:color="auto"/>
              <w:right w:val="nil"/>
            </w:tcBorders>
          </w:tcPr>
          <w:p w14:paraId="6964C1A2" w14:textId="77777777" w:rsidR="001B23B7" w:rsidRPr="00B043B4" w:rsidRDefault="001B23B7" w:rsidP="000800FC">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481296198"/>
          </w:sdtPr>
          <w:sdtEndPr/>
          <w:sdtContent>
            <w:tc>
              <w:tcPr>
                <w:tcW w:w="538" w:type="dxa"/>
                <w:gridSpan w:val="2"/>
                <w:tcBorders>
                  <w:top w:val="single" w:sz="4" w:space="0" w:color="auto"/>
                  <w:left w:val="nil"/>
                  <w:bottom w:val="dotted" w:sz="4" w:space="0" w:color="auto"/>
                  <w:right w:val="nil"/>
                </w:tcBorders>
              </w:tcPr>
              <w:p w14:paraId="596550B9" w14:textId="77777777" w:rsidR="001B23B7" w:rsidRPr="00B043B4" w:rsidRDefault="00203EE3" w:rsidP="000800FC">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dotted" w:sz="4" w:space="0" w:color="auto"/>
              <w:right w:val="nil"/>
            </w:tcBorders>
          </w:tcPr>
          <w:p w14:paraId="1ED6A020" w14:textId="77777777" w:rsidR="001B23B7" w:rsidRPr="00B043B4" w:rsidRDefault="001B23B7" w:rsidP="000800FC">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755052973"/>
          </w:sdtPr>
          <w:sdtEndPr/>
          <w:sdtContent>
            <w:tc>
              <w:tcPr>
                <w:tcW w:w="547" w:type="dxa"/>
                <w:gridSpan w:val="2"/>
                <w:tcBorders>
                  <w:top w:val="single" w:sz="4" w:space="0" w:color="auto"/>
                  <w:left w:val="nil"/>
                  <w:bottom w:val="dotted" w:sz="4" w:space="0" w:color="auto"/>
                  <w:right w:val="nil"/>
                </w:tcBorders>
              </w:tcPr>
              <w:p w14:paraId="2AC9BA14" w14:textId="77777777" w:rsidR="001B23B7" w:rsidRPr="00B043B4" w:rsidRDefault="00C426EC" w:rsidP="000145F0">
                <w:pPr>
                  <w:ind w:left="-107" w:right="-108"/>
                  <w:jc w:val="cente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61531588"/>
                    <w14:checkbox>
                      <w14:checked w14:val="1"/>
                      <w14:checkedState w14:val="2612" w14:font="MS Gothic"/>
                      <w14:uncheckedState w14:val="2610" w14:font="MS Gothic"/>
                    </w14:checkbox>
                  </w:sdtPr>
                  <w:sdtEndPr/>
                  <w:sdtContent>
                    <w:r w:rsidR="003D175D">
                      <w:rPr>
                        <w:rFonts w:ascii="MS Gothic" w:eastAsia="MS Gothic" w:hAnsi="MS Gothic" w:cs="Times New Roman" w:hint="eastAsia"/>
                        <w:b/>
                        <w:sz w:val="20"/>
                        <w:szCs w:val="20"/>
                        <w:lang w:eastAsia="sk-SK"/>
                      </w:rPr>
                      <w:t>☒</w:t>
                    </w:r>
                  </w:sdtContent>
                </w:sdt>
              </w:p>
            </w:tc>
          </w:sdtContent>
        </w:sdt>
        <w:tc>
          <w:tcPr>
            <w:tcW w:w="1297" w:type="dxa"/>
            <w:tcBorders>
              <w:top w:val="single" w:sz="4" w:space="0" w:color="auto"/>
              <w:left w:val="nil"/>
              <w:bottom w:val="dotted" w:sz="4" w:space="0" w:color="auto"/>
              <w:right w:val="single" w:sz="4" w:space="0" w:color="auto"/>
            </w:tcBorders>
          </w:tcPr>
          <w:p w14:paraId="17F44B90" w14:textId="77777777" w:rsidR="001B23B7" w:rsidRPr="00B043B4" w:rsidRDefault="001B23B7" w:rsidP="000800FC">
            <w:pPr>
              <w:ind w:left="3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1B23B7" w:rsidRPr="00B043B4" w14:paraId="5575A4AF" w14:textId="77777777" w:rsidTr="004C6831">
        <w:tc>
          <w:tcPr>
            <w:tcW w:w="3812" w:type="dxa"/>
            <w:tcBorders>
              <w:top w:val="nil"/>
              <w:left w:val="single" w:sz="4" w:space="0" w:color="auto"/>
              <w:bottom w:val="nil"/>
              <w:right w:val="single" w:sz="4" w:space="0" w:color="auto"/>
            </w:tcBorders>
            <w:shd w:val="clear" w:color="auto" w:fill="E2E2E2"/>
          </w:tcPr>
          <w:p w14:paraId="2E28701B" w14:textId="77777777" w:rsidR="00B84F87" w:rsidRDefault="00B84F87">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001B23B7" w:rsidRPr="00A340BB">
              <w:rPr>
                <w:rFonts w:ascii="Times New Roman" w:eastAsia="Times New Roman" w:hAnsi="Times New Roman" w:cs="Times New Roman"/>
                <w:sz w:val="20"/>
                <w:szCs w:val="20"/>
                <w:lang w:eastAsia="sk-SK"/>
              </w:rPr>
              <w:t xml:space="preserve">z toho rozpočtovo zabezpečené vplyvy, </w:t>
            </w:r>
            <w:r w:rsidR="00A340BB" w:rsidRPr="00A340BB">
              <w:rPr>
                <w:rFonts w:ascii="Times New Roman" w:eastAsia="Times New Roman" w:hAnsi="Times New Roman" w:cs="Times New Roman"/>
                <w:sz w:val="20"/>
                <w:szCs w:val="20"/>
                <w:lang w:eastAsia="sk-SK"/>
              </w:rPr>
              <w:t xml:space="preserve">    </w:t>
            </w:r>
            <w:r>
              <w:rPr>
                <w:rFonts w:ascii="Times New Roman" w:eastAsia="Times New Roman" w:hAnsi="Times New Roman" w:cs="Times New Roman"/>
                <w:sz w:val="20"/>
                <w:szCs w:val="20"/>
                <w:lang w:eastAsia="sk-SK"/>
              </w:rPr>
              <w:t xml:space="preserve">    </w:t>
            </w:r>
          </w:p>
          <w:p w14:paraId="606185C3" w14:textId="77777777" w:rsidR="00B84F87" w:rsidRDefault="00B84F87">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001B23B7" w:rsidRPr="00A340BB">
              <w:rPr>
                <w:rFonts w:ascii="Times New Roman" w:eastAsia="Times New Roman" w:hAnsi="Times New Roman" w:cs="Times New Roman"/>
                <w:sz w:val="20"/>
                <w:szCs w:val="20"/>
                <w:lang w:eastAsia="sk-SK"/>
              </w:rPr>
              <w:t xml:space="preserve">v prípade identifikovaného negatívneho </w:t>
            </w:r>
          </w:p>
          <w:p w14:paraId="18556E65" w14:textId="77777777" w:rsidR="003145AE" w:rsidRPr="00A340BB" w:rsidRDefault="00B84F87">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001B23B7" w:rsidRPr="00A340BB">
              <w:rPr>
                <w:rFonts w:ascii="Times New Roman" w:eastAsia="Times New Roman" w:hAnsi="Times New Roman" w:cs="Times New Roman"/>
                <w:sz w:val="20"/>
                <w:szCs w:val="20"/>
                <w:lang w:eastAsia="sk-SK"/>
              </w:rPr>
              <w:t>vplyvu</w:t>
            </w:r>
          </w:p>
        </w:tc>
        <w:sdt>
          <w:sdtPr>
            <w:rPr>
              <w:rFonts w:ascii="Times New Roman" w:eastAsia="Times New Roman" w:hAnsi="Times New Roman" w:cs="Times New Roman"/>
              <w:sz w:val="20"/>
              <w:szCs w:val="20"/>
              <w:lang w:eastAsia="sk-SK"/>
            </w:rPr>
            <w:id w:val="-1143340457"/>
          </w:sdtPr>
          <w:sdtEndPr/>
          <w:sdtContent>
            <w:tc>
              <w:tcPr>
                <w:tcW w:w="541" w:type="dxa"/>
                <w:gridSpan w:val="2"/>
                <w:tcBorders>
                  <w:top w:val="dotted" w:sz="4" w:space="0" w:color="auto"/>
                  <w:left w:val="single" w:sz="4" w:space="0" w:color="auto"/>
                  <w:bottom w:val="dotted" w:sz="4" w:space="0" w:color="auto"/>
                  <w:right w:val="nil"/>
                </w:tcBorders>
                <w:vAlign w:val="center"/>
              </w:tcPr>
              <w:p w14:paraId="2078E964" w14:textId="0EE1903D" w:rsidR="001B23B7" w:rsidRPr="00B043B4" w:rsidRDefault="00C426EC" w:rsidP="00320B13">
                <w:pPr>
                  <w:jc w:val="center"/>
                  <w:rPr>
                    <w:rFonts w:ascii="Times New Roman" w:eastAsia="Times New Roman" w:hAnsi="Times New Roman" w:cs="Times New Roman"/>
                    <w:sz w:val="20"/>
                    <w:szCs w:val="20"/>
                    <w:lang w:eastAsia="sk-SK"/>
                  </w:rPr>
                </w:pPr>
                <w:sdt>
                  <w:sdtPr>
                    <w:rPr>
                      <w:rFonts w:ascii="Times New Roman" w:eastAsia="Times New Roman" w:hAnsi="Times New Roman" w:cs="Times New Roman"/>
                      <w:b/>
                      <w:sz w:val="20"/>
                      <w:szCs w:val="20"/>
                      <w:lang w:eastAsia="sk-SK"/>
                    </w:rPr>
                    <w:id w:val="55519713"/>
                    <w14:checkbox>
                      <w14:checked w14:val="1"/>
                      <w14:checkedState w14:val="2612" w14:font="MS Gothic"/>
                      <w14:uncheckedState w14:val="2610" w14:font="MS Gothic"/>
                    </w14:checkbox>
                  </w:sdtPr>
                  <w:sdtEndPr/>
                  <w:sdtContent>
                    <w:r w:rsidR="00244904">
                      <w:rPr>
                        <w:rFonts w:ascii="MS Gothic" w:eastAsia="MS Gothic" w:hAnsi="MS Gothic" w:cs="Times New Roman" w:hint="eastAsia"/>
                        <w:b/>
                        <w:sz w:val="20"/>
                        <w:szCs w:val="20"/>
                        <w:lang w:eastAsia="sk-SK"/>
                      </w:rPr>
                      <w:t>☒</w:t>
                    </w:r>
                  </w:sdtContent>
                </w:sdt>
              </w:p>
            </w:tc>
          </w:sdtContent>
        </w:sdt>
        <w:tc>
          <w:tcPr>
            <w:tcW w:w="1312" w:type="dxa"/>
            <w:gridSpan w:val="2"/>
            <w:tcBorders>
              <w:top w:val="dotted" w:sz="4" w:space="0" w:color="auto"/>
              <w:left w:val="nil"/>
              <w:bottom w:val="dotted" w:sz="4" w:space="0" w:color="auto"/>
              <w:right w:val="nil"/>
            </w:tcBorders>
            <w:vAlign w:val="center"/>
          </w:tcPr>
          <w:p w14:paraId="599E6CDB" w14:textId="77777777" w:rsidR="001B23B7" w:rsidRPr="00B043B4" w:rsidRDefault="001B23B7" w:rsidP="00203EE3">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Áno</w:t>
            </w:r>
          </w:p>
        </w:tc>
        <w:sdt>
          <w:sdtPr>
            <w:rPr>
              <w:rFonts w:ascii="Times New Roman" w:eastAsia="Times New Roman" w:hAnsi="Times New Roman" w:cs="Times New Roman"/>
              <w:sz w:val="20"/>
              <w:szCs w:val="20"/>
              <w:lang w:eastAsia="sk-SK"/>
            </w:rPr>
            <w:id w:val="405798427"/>
          </w:sdtPr>
          <w:sdtEndPr/>
          <w:sdtContent>
            <w:tc>
              <w:tcPr>
                <w:tcW w:w="538" w:type="dxa"/>
                <w:gridSpan w:val="2"/>
                <w:tcBorders>
                  <w:top w:val="dotted" w:sz="4" w:space="0" w:color="auto"/>
                  <w:left w:val="nil"/>
                  <w:bottom w:val="dotted" w:sz="4" w:space="0" w:color="auto"/>
                  <w:right w:val="nil"/>
                </w:tcBorders>
                <w:vAlign w:val="center"/>
              </w:tcPr>
              <w:p w14:paraId="2DC2EAFF" w14:textId="77777777" w:rsidR="001B23B7" w:rsidRPr="00B043B4" w:rsidRDefault="00203EE3" w:rsidP="00203EE3">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133" w:type="dxa"/>
            <w:tcBorders>
              <w:top w:val="dotted" w:sz="4" w:space="0" w:color="auto"/>
              <w:left w:val="nil"/>
              <w:bottom w:val="dotted" w:sz="4" w:space="0" w:color="auto"/>
              <w:right w:val="nil"/>
            </w:tcBorders>
            <w:vAlign w:val="center"/>
          </w:tcPr>
          <w:p w14:paraId="29BDFF85" w14:textId="77777777" w:rsidR="001B23B7" w:rsidRPr="00B043B4" w:rsidRDefault="001B23B7" w:rsidP="00203EE3">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Nie</w:t>
            </w:r>
          </w:p>
        </w:tc>
        <w:sdt>
          <w:sdtPr>
            <w:rPr>
              <w:rFonts w:ascii="Times New Roman" w:eastAsia="Times New Roman" w:hAnsi="Times New Roman" w:cs="Times New Roman"/>
              <w:sz w:val="20"/>
              <w:szCs w:val="20"/>
              <w:lang w:eastAsia="sk-SK"/>
            </w:rPr>
            <w:id w:val="-1346477702"/>
          </w:sdtPr>
          <w:sdtEndPr/>
          <w:sdtContent>
            <w:tc>
              <w:tcPr>
                <w:tcW w:w="547" w:type="dxa"/>
                <w:gridSpan w:val="2"/>
                <w:tcBorders>
                  <w:top w:val="dotted" w:sz="4" w:space="0" w:color="auto"/>
                  <w:left w:val="nil"/>
                  <w:bottom w:val="dotted" w:sz="4" w:space="0" w:color="auto"/>
                  <w:right w:val="nil"/>
                </w:tcBorders>
                <w:vAlign w:val="center"/>
              </w:tcPr>
              <w:p w14:paraId="790064B5" w14:textId="77777777" w:rsidR="001B23B7" w:rsidRPr="00B043B4" w:rsidRDefault="00203EE3" w:rsidP="00203EE3">
                <w:pPr>
                  <w:ind w:left="-107" w:right="-108"/>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297" w:type="dxa"/>
            <w:tcBorders>
              <w:top w:val="dotted" w:sz="4" w:space="0" w:color="auto"/>
              <w:left w:val="nil"/>
              <w:bottom w:val="dotted" w:sz="4" w:space="0" w:color="auto"/>
              <w:right w:val="single" w:sz="4" w:space="0" w:color="auto"/>
            </w:tcBorders>
            <w:vAlign w:val="center"/>
          </w:tcPr>
          <w:p w14:paraId="1F247A54" w14:textId="77777777" w:rsidR="001B23B7" w:rsidRPr="00B043B4" w:rsidRDefault="001B23B7" w:rsidP="00203EE3">
            <w:pPr>
              <w:ind w:left="34"/>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Čiastočne</w:t>
            </w:r>
          </w:p>
        </w:tc>
      </w:tr>
      <w:tr w:rsidR="003145AE" w:rsidRPr="00B043B4" w14:paraId="70064FB6" w14:textId="77777777" w:rsidTr="004C6831">
        <w:tc>
          <w:tcPr>
            <w:tcW w:w="3812" w:type="dxa"/>
            <w:tcBorders>
              <w:top w:val="nil"/>
              <w:left w:val="single" w:sz="4" w:space="0" w:color="auto"/>
              <w:bottom w:val="nil"/>
              <w:right w:val="single" w:sz="4" w:space="0" w:color="auto"/>
            </w:tcBorders>
            <w:shd w:val="clear" w:color="auto" w:fill="E2E2E2"/>
          </w:tcPr>
          <w:p w14:paraId="1D3BA1F2" w14:textId="77777777" w:rsidR="003145AE" w:rsidRPr="003145AE" w:rsidRDefault="003145AE" w:rsidP="003145AE">
            <w:pPr>
              <w:rPr>
                <w:rFonts w:ascii="Times New Roman" w:eastAsia="Times New Roman" w:hAnsi="Times New Roman" w:cs="Times New Roman"/>
                <w:b/>
                <w:sz w:val="20"/>
                <w:szCs w:val="20"/>
                <w:lang w:eastAsia="sk-SK"/>
              </w:rPr>
            </w:pPr>
            <w:r>
              <w:rPr>
                <w:rFonts w:ascii="Times New Roman" w:eastAsia="Times New Roman" w:hAnsi="Times New Roman" w:cs="Times New Roman"/>
                <w:b/>
                <w:sz w:val="20"/>
                <w:szCs w:val="20"/>
                <w:lang w:eastAsia="sk-SK"/>
              </w:rPr>
              <w:t>v tom vplyvy na rozpočty obcí a vyšších územných celkov</w:t>
            </w:r>
          </w:p>
        </w:tc>
        <w:sdt>
          <w:sdtPr>
            <w:rPr>
              <w:rFonts w:ascii="Times New Roman" w:eastAsia="Times New Roman" w:hAnsi="Times New Roman" w:cs="Times New Roman"/>
              <w:b/>
              <w:sz w:val="20"/>
              <w:szCs w:val="20"/>
              <w:lang w:eastAsia="sk-SK"/>
            </w:rPr>
            <w:id w:val="-1577430931"/>
          </w:sdtPr>
          <w:sdtEndPr/>
          <w:sdtContent>
            <w:tc>
              <w:tcPr>
                <w:tcW w:w="541" w:type="dxa"/>
                <w:gridSpan w:val="2"/>
                <w:tcBorders>
                  <w:top w:val="dotted" w:sz="4" w:space="0" w:color="auto"/>
                  <w:left w:val="single" w:sz="4" w:space="0" w:color="auto"/>
                  <w:bottom w:val="dotted" w:sz="4" w:space="0" w:color="auto"/>
                  <w:right w:val="nil"/>
                </w:tcBorders>
              </w:tcPr>
              <w:p w14:paraId="13C088A0" w14:textId="77777777" w:rsidR="003145AE" w:rsidRPr="00B043B4" w:rsidRDefault="003145AE" w:rsidP="003145A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dotted" w:sz="4" w:space="0" w:color="auto"/>
              <w:left w:val="nil"/>
              <w:bottom w:val="dotted" w:sz="4" w:space="0" w:color="auto"/>
              <w:right w:val="nil"/>
            </w:tcBorders>
          </w:tcPr>
          <w:p w14:paraId="5C460F15" w14:textId="77777777" w:rsidR="003145AE" w:rsidRPr="00B043B4" w:rsidRDefault="003145AE" w:rsidP="003145AE">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035963967"/>
          </w:sdtPr>
          <w:sdtEndPr/>
          <w:sdtContent>
            <w:tc>
              <w:tcPr>
                <w:tcW w:w="538" w:type="dxa"/>
                <w:gridSpan w:val="2"/>
                <w:tcBorders>
                  <w:top w:val="dotted" w:sz="4" w:space="0" w:color="auto"/>
                  <w:left w:val="nil"/>
                  <w:bottom w:val="dotted" w:sz="4" w:space="0" w:color="auto"/>
                  <w:right w:val="nil"/>
                </w:tcBorders>
              </w:tcPr>
              <w:p w14:paraId="06BD71DF" w14:textId="77777777" w:rsidR="003145AE" w:rsidRPr="00B043B4" w:rsidRDefault="00C426EC" w:rsidP="003145AE">
                <w:pPr>
                  <w:jc w:val="cente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792952913"/>
                    <w14:checkbox>
                      <w14:checked w14:val="1"/>
                      <w14:checkedState w14:val="2612" w14:font="MS Gothic"/>
                      <w14:uncheckedState w14:val="2610" w14:font="MS Gothic"/>
                    </w14:checkbox>
                  </w:sdtPr>
                  <w:sdtEndPr/>
                  <w:sdtContent>
                    <w:r w:rsidR="003D175D">
                      <w:rPr>
                        <w:rFonts w:ascii="MS Gothic" w:eastAsia="MS Gothic" w:hAnsi="MS Gothic" w:cs="Times New Roman" w:hint="eastAsia"/>
                        <w:b/>
                        <w:sz w:val="20"/>
                        <w:szCs w:val="20"/>
                        <w:lang w:eastAsia="sk-SK"/>
                      </w:rPr>
                      <w:t>☒</w:t>
                    </w:r>
                  </w:sdtContent>
                </w:sdt>
              </w:p>
            </w:tc>
          </w:sdtContent>
        </w:sdt>
        <w:tc>
          <w:tcPr>
            <w:tcW w:w="1133" w:type="dxa"/>
            <w:tcBorders>
              <w:top w:val="dotted" w:sz="4" w:space="0" w:color="auto"/>
              <w:left w:val="nil"/>
              <w:bottom w:val="dotted" w:sz="4" w:space="0" w:color="auto"/>
              <w:right w:val="nil"/>
            </w:tcBorders>
          </w:tcPr>
          <w:p w14:paraId="2CC6384D" w14:textId="77777777" w:rsidR="003145AE" w:rsidRPr="00B043B4" w:rsidRDefault="003145AE" w:rsidP="003145AE">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094750243"/>
          </w:sdtPr>
          <w:sdtEndPr/>
          <w:sdtContent>
            <w:tc>
              <w:tcPr>
                <w:tcW w:w="547" w:type="dxa"/>
                <w:gridSpan w:val="2"/>
                <w:tcBorders>
                  <w:top w:val="dotted" w:sz="4" w:space="0" w:color="auto"/>
                  <w:left w:val="nil"/>
                  <w:bottom w:val="dotted" w:sz="4" w:space="0" w:color="auto"/>
                  <w:right w:val="nil"/>
                </w:tcBorders>
              </w:tcPr>
              <w:p w14:paraId="4B6AB5F8" w14:textId="77777777" w:rsidR="003145AE" w:rsidRPr="00B043B4" w:rsidRDefault="003145AE" w:rsidP="003145AE">
                <w:pPr>
                  <w:ind w:left="-107" w:right="-108"/>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dotted" w:sz="4" w:space="0" w:color="auto"/>
              <w:left w:val="nil"/>
              <w:bottom w:val="dotted" w:sz="4" w:space="0" w:color="auto"/>
              <w:right w:val="single" w:sz="4" w:space="0" w:color="auto"/>
            </w:tcBorders>
          </w:tcPr>
          <w:p w14:paraId="57D3B652" w14:textId="77777777" w:rsidR="003145AE" w:rsidRPr="00B043B4" w:rsidRDefault="003145AE" w:rsidP="003145AE">
            <w:pPr>
              <w:ind w:left="3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3145AE" w:rsidRPr="00B043B4" w14:paraId="6E0731E8" w14:textId="77777777" w:rsidTr="00A7788F">
        <w:tc>
          <w:tcPr>
            <w:tcW w:w="3812" w:type="dxa"/>
            <w:tcBorders>
              <w:top w:val="nil"/>
              <w:left w:val="single" w:sz="4" w:space="0" w:color="auto"/>
              <w:bottom w:val="single" w:sz="4" w:space="0" w:color="auto"/>
              <w:right w:val="single" w:sz="4" w:space="0" w:color="auto"/>
            </w:tcBorders>
            <w:shd w:val="clear" w:color="auto" w:fill="E2E2E2"/>
          </w:tcPr>
          <w:p w14:paraId="3D2CF6D9" w14:textId="77777777" w:rsidR="003145AE" w:rsidRDefault="003145AE" w:rsidP="003145AE">
            <w:pPr>
              <w:ind w:left="171"/>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z toho rozpočtovo zabezpečené vplyvy,</w:t>
            </w:r>
          </w:p>
          <w:p w14:paraId="0106B4E2" w14:textId="77777777" w:rsidR="003145AE" w:rsidRPr="003145AE" w:rsidRDefault="003145AE" w:rsidP="003145AE">
            <w:pPr>
              <w:ind w:left="171"/>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v prípade identifikovaného negatívneho vplyvu</w:t>
            </w:r>
          </w:p>
        </w:tc>
        <w:sdt>
          <w:sdtPr>
            <w:rPr>
              <w:rFonts w:ascii="Times New Roman" w:eastAsia="Times New Roman" w:hAnsi="Times New Roman" w:cs="Times New Roman"/>
              <w:sz w:val="20"/>
              <w:szCs w:val="20"/>
              <w:lang w:eastAsia="sk-SK"/>
            </w:rPr>
            <w:id w:val="64164179"/>
          </w:sdtPr>
          <w:sdtEndPr/>
          <w:sdtContent>
            <w:tc>
              <w:tcPr>
                <w:tcW w:w="541" w:type="dxa"/>
                <w:gridSpan w:val="2"/>
                <w:tcBorders>
                  <w:top w:val="dotted" w:sz="4" w:space="0" w:color="auto"/>
                  <w:left w:val="single" w:sz="4" w:space="0" w:color="auto"/>
                  <w:bottom w:val="single" w:sz="4" w:space="0" w:color="auto"/>
                  <w:right w:val="nil"/>
                </w:tcBorders>
                <w:vAlign w:val="center"/>
              </w:tcPr>
              <w:p w14:paraId="7955F19A" w14:textId="77777777" w:rsidR="003145AE" w:rsidRPr="00B043B4" w:rsidRDefault="003145AE" w:rsidP="003145AE">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312" w:type="dxa"/>
            <w:gridSpan w:val="2"/>
            <w:tcBorders>
              <w:top w:val="dotted" w:sz="4" w:space="0" w:color="auto"/>
              <w:left w:val="nil"/>
              <w:bottom w:val="single" w:sz="4" w:space="0" w:color="auto"/>
              <w:right w:val="nil"/>
            </w:tcBorders>
            <w:vAlign w:val="center"/>
          </w:tcPr>
          <w:p w14:paraId="7122A74A" w14:textId="77777777" w:rsidR="003145AE" w:rsidRPr="00B043B4" w:rsidRDefault="003145AE" w:rsidP="003145AE">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Áno</w:t>
            </w:r>
          </w:p>
        </w:tc>
        <w:sdt>
          <w:sdtPr>
            <w:rPr>
              <w:rFonts w:ascii="Times New Roman" w:eastAsia="Times New Roman" w:hAnsi="Times New Roman" w:cs="Times New Roman"/>
              <w:sz w:val="20"/>
              <w:szCs w:val="20"/>
              <w:lang w:eastAsia="sk-SK"/>
            </w:rPr>
            <w:id w:val="-638265537"/>
          </w:sdtPr>
          <w:sdtEndPr/>
          <w:sdtContent>
            <w:tc>
              <w:tcPr>
                <w:tcW w:w="538" w:type="dxa"/>
                <w:gridSpan w:val="2"/>
                <w:tcBorders>
                  <w:top w:val="dotted" w:sz="4" w:space="0" w:color="auto"/>
                  <w:left w:val="nil"/>
                  <w:bottom w:val="single" w:sz="4" w:space="0" w:color="auto"/>
                  <w:right w:val="nil"/>
                </w:tcBorders>
                <w:vAlign w:val="center"/>
              </w:tcPr>
              <w:p w14:paraId="5978C17C" w14:textId="77777777" w:rsidR="003145AE" w:rsidRPr="00B043B4" w:rsidRDefault="003145AE" w:rsidP="003145AE">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133" w:type="dxa"/>
            <w:tcBorders>
              <w:top w:val="dotted" w:sz="4" w:space="0" w:color="auto"/>
              <w:left w:val="nil"/>
              <w:bottom w:val="single" w:sz="4" w:space="0" w:color="auto"/>
              <w:right w:val="nil"/>
            </w:tcBorders>
            <w:vAlign w:val="center"/>
          </w:tcPr>
          <w:p w14:paraId="08A398C7" w14:textId="77777777" w:rsidR="003145AE" w:rsidRPr="00B043B4" w:rsidRDefault="003145AE" w:rsidP="003145AE">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Nie</w:t>
            </w:r>
          </w:p>
        </w:tc>
        <w:sdt>
          <w:sdtPr>
            <w:rPr>
              <w:rFonts w:ascii="Times New Roman" w:eastAsia="Times New Roman" w:hAnsi="Times New Roman" w:cs="Times New Roman"/>
              <w:sz w:val="20"/>
              <w:szCs w:val="20"/>
              <w:lang w:eastAsia="sk-SK"/>
            </w:rPr>
            <w:id w:val="-302770412"/>
          </w:sdtPr>
          <w:sdtEndPr/>
          <w:sdtContent>
            <w:tc>
              <w:tcPr>
                <w:tcW w:w="547" w:type="dxa"/>
                <w:gridSpan w:val="2"/>
                <w:tcBorders>
                  <w:top w:val="dotted" w:sz="4" w:space="0" w:color="auto"/>
                  <w:left w:val="nil"/>
                  <w:bottom w:val="single" w:sz="4" w:space="0" w:color="auto"/>
                  <w:right w:val="nil"/>
                </w:tcBorders>
                <w:vAlign w:val="center"/>
              </w:tcPr>
              <w:p w14:paraId="0728BEE5" w14:textId="77777777" w:rsidR="003145AE" w:rsidRPr="00B043B4" w:rsidRDefault="003145AE" w:rsidP="003145AE">
                <w:pPr>
                  <w:ind w:left="-107" w:right="-108"/>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297" w:type="dxa"/>
            <w:tcBorders>
              <w:top w:val="dotted" w:sz="4" w:space="0" w:color="auto"/>
              <w:left w:val="nil"/>
              <w:bottom w:val="single" w:sz="4" w:space="0" w:color="auto"/>
              <w:right w:val="single" w:sz="4" w:space="0" w:color="auto"/>
            </w:tcBorders>
            <w:vAlign w:val="center"/>
          </w:tcPr>
          <w:p w14:paraId="41301E4C" w14:textId="77777777" w:rsidR="003145AE" w:rsidRPr="00B043B4" w:rsidRDefault="003145AE" w:rsidP="003145AE">
            <w:pPr>
              <w:ind w:left="34"/>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Čiastočne</w:t>
            </w:r>
          </w:p>
        </w:tc>
      </w:tr>
      <w:tr w:rsidR="00A7788F" w:rsidRPr="00B043B4" w14:paraId="3F8A16E2" w14:textId="77777777" w:rsidTr="00A7788F">
        <w:tc>
          <w:tcPr>
            <w:tcW w:w="3812" w:type="dxa"/>
            <w:tcBorders>
              <w:top w:val="single" w:sz="4" w:space="0" w:color="auto"/>
              <w:left w:val="single" w:sz="4" w:space="0" w:color="auto"/>
              <w:bottom w:val="single" w:sz="4" w:space="0" w:color="auto"/>
              <w:right w:val="single" w:sz="4" w:space="0" w:color="auto"/>
            </w:tcBorders>
            <w:shd w:val="clear" w:color="auto" w:fill="E2E2E2"/>
          </w:tcPr>
          <w:p w14:paraId="25128B7E" w14:textId="77777777" w:rsidR="00A7788F" w:rsidRPr="002F6ADB" w:rsidRDefault="00A7788F" w:rsidP="001B4FB5">
            <w:pPr>
              <w:ind w:left="171"/>
              <w:rPr>
                <w:rFonts w:ascii="Times New Roman" w:eastAsia="Times New Roman" w:hAnsi="Times New Roman" w:cs="Times New Roman"/>
                <w:sz w:val="20"/>
                <w:szCs w:val="20"/>
                <w:lang w:eastAsia="sk-SK"/>
              </w:rPr>
            </w:pPr>
            <w:r w:rsidRPr="002F6ADB">
              <w:rPr>
                <w:rFonts w:ascii="Times New Roman" w:eastAsia="Times New Roman" w:hAnsi="Times New Roman" w:cs="Times New Roman"/>
                <w:sz w:val="20"/>
                <w:szCs w:val="20"/>
                <w:lang w:eastAsia="sk-SK"/>
              </w:rPr>
              <w:t>Vplyv na dlhodobú udržateľnosť verejných financií v prípade vybraných opatrení ***</w:t>
            </w:r>
          </w:p>
        </w:tc>
        <w:sdt>
          <w:sdtPr>
            <w:rPr>
              <w:rFonts w:ascii="Times New Roman" w:eastAsia="Times New Roman" w:hAnsi="Times New Roman" w:cs="Times New Roman"/>
              <w:sz w:val="20"/>
              <w:szCs w:val="20"/>
              <w:lang w:eastAsia="sk-SK"/>
            </w:rPr>
            <w:id w:val="-1319963142"/>
          </w:sdtPr>
          <w:sdtEndPr/>
          <w:sdtContent>
            <w:tc>
              <w:tcPr>
                <w:tcW w:w="541" w:type="dxa"/>
                <w:gridSpan w:val="2"/>
                <w:tcBorders>
                  <w:top w:val="single" w:sz="4" w:space="0" w:color="auto"/>
                  <w:left w:val="single" w:sz="4" w:space="0" w:color="auto"/>
                  <w:bottom w:val="single" w:sz="4" w:space="0" w:color="auto"/>
                  <w:right w:val="nil"/>
                </w:tcBorders>
                <w:vAlign w:val="center"/>
              </w:tcPr>
              <w:p w14:paraId="537E1E24" w14:textId="77777777" w:rsidR="00A7788F" w:rsidRPr="002F6ADB" w:rsidRDefault="00187182" w:rsidP="001B4FB5">
                <w:pPr>
                  <w:jc w:val="center"/>
                  <w:rPr>
                    <w:rFonts w:ascii="Times New Roman" w:eastAsia="Times New Roman" w:hAnsi="Times New Roman" w:cs="Times New Roman"/>
                    <w:sz w:val="20"/>
                    <w:szCs w:val="20"/>
                    <w:lang w:eastAsia="sk-SK"/>
                  </w:rPr>
                </w:pPr>
                <w:r w:rsidRPr="002F6ADB">
                  <w:rPr>
                    <w:rFonts w:ascii="MS Gothic" w:eastAsia="MS Gothic" w:hAnsi="MS Gothic" w:cs="Times New Roman" w:hint="eastAsia"/>
                    <w:sz w:val="20"/>
                    <w:szCs w:val="20"/>
                    <w:lang w:eastAsia="sk-SK"/>
                  </w:rPr>
                  <w:t>☐</w:t>
                </w:r>
              </w:p>
            </w:tc>
          </w:sdtContent>
        </w:sdt>
        <w:tc>
          <w:tcPr>
            <w:tcW w:w="1312" w:type="dxa"/>
            <w:gridSpan w:val="2"/>
            <w:tcBorders>
              <w:top w:val="single" w:sz="4" w:space="0" w:color="auto"/>
              <w:left w:val="nil"/>
              <w:bottom w:val="single" w:sz="4" w:space="0" w:color="auto"/>
              <w:right w:val="nil"/>
            </w:tcBorders>
            <w:vAlign w:val="center"/>
          </w:tcPr>
          <w:p w14:paraId="28571BDA" w14:textId="77777777" w:rsidR="00A7788F" w:rsidRPr="002F6ADB" w:rsidRDefault="00A7788F" w:rsidP="001B4FB5">
            <w:pPr>
              <w:rPr>
                <w:rFonts w:ascii="Times New Roman" w:eastAsia="Times New Roman" w:hAnsi="Times New Roman" w:cs="Times New Roman"/>
                <w:sz w:val="20"/>
                <w:szCs w:val="20"/>
                <w:lang w:eastAsia="sk-SK"/>
              </w:rPr>
            </w:pPr>
            <w:r w:rsidRPr="002F6ADB">
              <w:rPr>
                <w:rFonts w:ascii="Times New Roman" w:eastAsia="Times New Roman" w:hAnsi="Times New Roman" w:cs="Times New Roman"/>
                <w:sz w:val="20"/>
                <w:szCs w:val="20"/>
                <w:lang w:eastAsia="sk-SK"/>
              </w:rPr>
              <w:t>Áno</w:t>
            </w:r>
          </w:p>
        </w:tc>
        <w:tc>
          <w:tcPr>
            <w:tcW w:w="538" w:type="dxa"/>
            <w:gridSpan w:val="2"/>
            <w:tcBorders>
              <w:top w:val="single" w:sz="4" w:space="0" w:color="auto"/>
              <w:left w:val="nil"/>
              <w:bottom w:val="single" w:sz="4" w:space="0" w:color="auto"/>
              <w:right w:val="nil"/>
            </w:tcBorders>
            <w:vAlign w:val="center"/>
          </w:tcPr>
          <w:p w14:paraId="30D44CB1" w14:textId="77777777" w:rsidR="00A7788F" w:rsidRPr="002F6ADB" w:rsidRDefault="00A7788F" w:rsidP="001B4FB5">
            <w:pPr>
              <w:jc w:val="center"/>
              <w:rPr>
                <w:rFonts w:ascii="Times New Roman" w:eastAsia="Times New Roman" w:hAnsi="Times New Roman" w:cs="Times New Roman"/>
                <w:sz w:val="20"/>
                <w:szCs w:val="20"/>
                <w:lang w:eastAsia="sk-SK"/>
              </w:rPr>
            </w:pPr>
          </w:p>
        </w:tc>
        <w:tc>
          <w:tcPr>
            <w:tcW w:w="1133" w:type="dxa"/>
            <w:tcBorders>
              <w:top w:val="single" w:sz="4" w:space="0" w:color="auto"/>
              <w:left w:val="nil"/>
              <w:bottom w:val="single" w:sz="4" w:space="0" w:color="auto"/>
              <w:right w:val="nil"/>
            </w:tcBorders>
            <w:vAlign w:val="center"/>
          </w:tcPr>
          <w:p w14:paraId="5B8EFB9D" w14:textId="77777777" w:rsidR="00A7788F" w:rsidRPr="002F6ADB" w:rsidRDefault="00A7788F" w:rsidP="001B4FB5">
            <w:pPr>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217795167"/>
          </w:sdtPr>
          <w:sdtEndPr/>
          <w:sdtContent>
            <w:tc>
              <w:tcPr>
                <w:tcW w:w="547" w:type="dxa"/>
                <w:gridSpan w:val="2"/>
                <w:tcBorders>
                  <w:top w:val="single" w:sz="4" w:space="0" w:color="auto"/>
                  <w:left w:val="nil"/>
                  <w:bottom w:val="single" w:sz="4" w:space="0" w:color="auto"/>
                  <w:right w:val="nil"/>
                </w:tcBorders>
                <w:vAlign w:val="center"/>
              </w:tcPr>
              <w:p w14:paraId="1757A3A8" w14:textId="77777777" w:rsidR="00A7788F" w:rsidRPr="002F6ADB" w:rsidRDefault="00187182" w:rsidP="001B4FB5">
                <w:pPr>
                  <w:ind w:left="-107" w:right="-108"/>
                  <w:jc w:val="center"/>
                  <w:rPr>
                    <w:rFonts w:ascii="Times New Roman" w:eastAsia="Times New Roman" w:hAnsi="Times New Roman" w:cs="Times New Roman"/>
                    <w:sz w:val="20"/>
                    <w:szCs w:val="20"/>
                    <w:lang w:eastAsia="sk-SK"/>
                  </w:rPr>
                </w:pPr>
                <w:r w:rsidRPr="002F6ADB">
                  <w:rPr>
                    <w:rFonts w:ascii="MS Gothic" w:eastAsia="MS Gothic" w:hAnsi="MS Gothic" w:cs="Times New Roman" w:hint="eastAsia"/>
                    <w:sz w:val="20"/>
                    <w:szCs w:val="20"/>
                    <w:lang w:eastAsia="sk-SK"/>
                  </w:rPr>
                  <w:t>☐</w:t>
                </w:r>
              </w:p>
            </w:tc>
          </w:sdtContent>
        </w:sdt>
        <w:tc>
          <w:tcPr>
            <w:tcW w:w="1297" w:type="dxa"/>
            <w:tcBorders>
              <w:top w:val="single" w:sz="4" w:space="0" w:color="auto"/>
              <w:left w:val="nil"/>
              <w:bottom w:val="single" w:sz="4" w:space="0" w:color="auto"/>
              <w:right w:val="single" w:sz="4" w:space="0" w:color="auto"/>
            </w:tcBorders>
            <w:vAlign w:val="center"/>
          </w:tcPr>
          <w:p w14:paraId="182E33E8" w14:textId="77777777" w:rsidR="00A7788F" w:rsidRPr="002F6ADB" w:rsidRDefault="00A7788F" w:rsidP="001B4FB5">
            <w:pPr>
              <w:ind w:left="34"/>
              <w:rPr>
                <w:rFonts w:ascii="Times New Roman" w:eastAsia="Times New Roman" w:hAnsi="Times New Roman" w:cs="Times New Roman"/>
                <w:sz w:val="20"/>
                <w:szCs w:val="20"/>
                <w:lang w:eastAsia="sk-SK"/>
              </w:rPr>
            </w:pPr>
            <w:r w:rsidRPr="002F6ADB">
              <w:rPr>
                <w:rFonts w:ascii="Times New Roman" w:eastAsia="Times New Roman" w:hAnsi="Times New Roman" w:cs="Times New Roman"/>
                <w:sz w:val="20"/>
                <w:szCs w:val="20"/>
                <w:lang w:eastAsia="sk-SK"/>
              </w:rPr>
              <w:t>Nie</w:t>
            </w:r>
          </w:p>
        </w:tc>
      </w:tr>
      <w:tr w:rsidR="003145AE" w:rsidRPr="00B043B4" w14:paraId="0712CE57" w14:textId="77777777" w:rsidTr="00A7788F">
        <w:tc>
          <w:tcPr>
            <w:tcW w:w="3812" w:type="dxa"/>
            <w:tcBorders>
              <w:top w:val="single" w:sz="4" w:space="0" w:color="auto"/>
              <w:left w:val="single" w:sz="4" w:space="0" w:color="auto"/>
              <w:bottom w:val="nil"/>
              <w:right w:val="single" w:sz="4" w:space="0" w:color="auto"/>
            </w:tcBorders>
            <w:shd w:val="clear" w:color="auto" w:fill="E2E2E2"/>
          </w:tcPr>
          <w:p w14:paraId="2F9CC082" w14:textId="77777777" w:rsidR="003145AE" w:rsidRPr="00B043B4" w:rsidRDefault="003145AE" w:rsidP="003145AE">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Vplyvy na podnikateľské prostredie</w:t>
            </w:r>
          </w:p>
        </w:tc>
        <w:sdt>
          <w:sdtPr>
            <w:rPr>
              <w:rFonts w:ascii="Times New Roman" w:eastAsia="Times New Roman" w:hAnsi="Times New Roman" w:cs="Times New Roman"/>
              <w:b/>
              <w:sz w:val="20"/>
              <w:szCs w:val="20"/>
              <w:lang w:eastAsia="sk-SK"/>
            </w:rPr>
            <w:id w:val="470941242"/>
          </w:sdtPr>
          <w:sdtEndPr/>
          <w:sdtContent>
            <w:tc>
              <w:tcPr>
                <w:tcW w:w="541" w:type="dxa"/>
                <w:gridSpan w:val="2"/>
                <w:tcBorders>
                  <w:top w:val="single" w:sz="4" w:space="0" w:color="auto"/>
                  <w:left w:val="single" w:sz="4" w:space="0" w:color="auto"/>
                  <w:bottom w:val="dotted" w:sz="4" w:space="0" w:color="auto"/>
                  <w:right w:val="nil"/>
                </w:tcBorders>
                <w:vAlign w:val="center"/>
              </w:tcPr>
              <w:p w14:paraId="2B91FDFD" w14:textId="77777777" w:rsidR="003145AE" w:rsidRPr="00B043B4" w:rsidRDefault="003145AE" w:rsidP="003145A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dotted" w:sz="4" w:space="0" w:color="auto"/>
              <w:right w:val="nil"/>
            </w:tcBorders>
            <w:vAlign w:val="center"/>
          </w:tcPr>
          <w:p w14:paraId="1AC9A6AF" w14:textId="77777777" w:rsidR="003145AE" w:rsidRPr="00B043B4" w:rsidRDefault="003145AE" w:rsidP="003145AE">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2038465019"/>
          </w:sdtPr>
          <w:sdtEndPr/>
          <w:sdtContent>
            <w:tc>
              <w:tcPr>
                <w:tcW w:w="538" w:type="dxa"/>
                <w:gridSpan w:val="2"/>
                <w:tcBorders>
                  <w:top w:val="single" w:sz="4" w:space="0" w:color="auto"/>
                  <w:left w:val="nil"/>
                  <w:bottom w:val="dotted" w:sz="4" w:space="0" w:color="auto"/>
                  <w:right w:val="nil"/>
                </w:tcBorders>
                <w:vAlign w:val="center"/>
              </w:tcPr>
              <w:p w14:paraId="450C3DE6" w14:textId="77777777" w:rsidR="003145AE" w:rsidRPr="00B043B4" w:rsidRDefault="00C426EC" w:rsidP="003145AE">
                <w:pPr>
                  <w:jc w:val="cente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568380916"/>
                    <w14:checkbox>
                      <w14:checked w14:val="1"/>
                      <w14:checkedState w14:val="2612" w14:font="MS Gothic"/>
                      <w14:uncheckedState w14:val="2610" w14:font="MS Gothic"/>
                    </w14:checkbox>
                  </w:sdtPr>
                  <w:sdtEndPr/>
                  <w:sdtContent>
                    <w:r w:rsidR="003D175D">
                      <w:rPr>
                        <w:rFonts w:ascii="MS Gothic" w:eastAsia="MS Gothic" w:hAnsi="MS Gothic" w:cs="Times New Roman" w:hint="eastAsia"/>
                        <w:b/>
                        <w:sz w:val="20"/>
                        <w:szCs w:val="20"/>
                        <w:lang w:eastAsia="sk-SK"/>
                      </w:rPr>
                      <w:t>☒</w:t>
                    </w:r>
                  </w:sdtContent>
                </w:sdt>
              </w:p>
            </w:tc>
          </w:sdtContent>
        </w:sdt>
        <w:tc>
          <w:tcPr>
            <w:tcW w:w="1133" w:type="dxa"/>
            <w:tcBorders>
              <w:top w:val="single" w:sz="4" w:space="0" w:color="auto"/>
              <w:left w:val="nil"/>
              <w:bottom w:val="dotted" w:sz="4" w:space="0" w:color="auto"/>
              <w:right w:val="nil"/>
            </w:tcBorders>
            <w:vAlign w:val="center"/>
          </w:tcPr>
          <w:p w14:paraId="01AF6E7C" w14:textId="77777777" w:rsidR="003145AE" w:rsidRPr="00B043B4" w:rsidRDefault="003145AE" w:rsidP="003145AE">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558398718"/>
          </w:sdtPr>
          <w:sdtEndPr/>
          <w:sdtContent>
            <w:tc>
              <w:tcPr>
                <w:tcW w:w="547" w:type="dxa"/>
                <w:gridSpan w:val="2"/>
                <w:tcBorders>
                  <w:top w:val="single" w:sz="4" w:space="0" w:color="auto"/>
                  <w:left w:val="nil"/>
                  <w:bottom w:val="dotted" w:sz="4" w:space="0" w:color="auto"/>
                  <w:right w:val="nil"/>
                </w:tcBorders>
                <w:vAlign w:val="center"/>
              </w:tcPr>
              <w:p w14:paraId="422E3AED" w14:textId="77777777" w:rsidR="003145AE" w:rsidRPr="00B043B4" w:rsidRDefault="003145AE" w:rsidP="003145A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dotted" w:sz="4" w:space="0" w:color="auto"/>
              <w:right w:val="single" w:sz="4" w:space="0" w:color="auto"/>
            </w:tcBorders>
            <w:vAlign w:val="center"/>
          </w:tcPr>
          <w:p w14:paraId="02977291" w14:textId="77777777" w:rsidR="003145AE" w:rsidRPr="00B043B4" w:rsidRDefault="003145AE" w:rsidP="003145AE">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3145AE" w:rsidRPr="00B043B4" w14:paraId="0F7A6DB9" w14:textId="77777777" w:rsidTr="00203EE3">
        <w:tc>
          <w:tcPr>
            <w:tcW w:w="3812" w:type="dxa"/>
            <w:tcBorders>
              <w:top w:val="nil"/>
              <w:left w:val="single" w:sz="4" w:space="0" w:color="000000"/>
              <w:bottom w:val="nil"/>
              <w:right w:val="single" w:sz="4" w:space="0" w:color="000000"/>
            </w:tcBorders>
            <w:shd w:val="clear" w:color="auto" w:fill="E2E2E2"/>
          </w:tcPr>
          <w:p w14:paraId="778292C8" w14:textId="77777777" w:rsidR="003145AE" w:rsidRPr="00B043B4" w:rsidRDefault="003145AE" w:rsidP="003145AE">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 xml:space="preserve"> </w:t>
            </w:r>
            <w:r>
              <w:rPr>
                <w:rFonts w:ascii="Times New Roman" w:eastAsia="Times New Roman" w:hAnsi="Times New Roman" w:cs="Times New Roman"/>
                <w:sz w:val="20"/>
                <w:szCs w:val="20"/>
                <w:lang w:eastAsia="sk-SK"/>
              </w:rPr>
              <w:t xml:space="preserve">   </w:t>
            </w:r>
            <w:r w:rsidRPr="00B043B4">
              <w:rPr>
                <w:rFonts w:ascii="Times New Roman" w:eastAsia="Times New Roman" w:hAnsi="Times New Roman" w:cs="Times New Roman"/>
                <w:sz w:val="20"/>
                <w:szCs w:val="20"/>
                <w:lang w:eastAsia="sk-SK"/>
              </w:rPr>
              <w:t>z toho vplyvy na MSP</w:t>
            </w:r>
          </w:p>
          <w:p w14:paraId="6745F5CF" w14:textId="77777777" w:rsidR="003145AE" w:rsidRPr="00B043B4" w:rsidRDefault="003145AE" w:rsidP="003145AE">
            <w:pPr>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862408102"/>
          </w:sdtPr>
          <w:sdtEndPr/>
          <w:sdtContent>
            <w:tc>
              <w:tcPr>
                <w:tcW w:w="541" w:type="dxa"/>
                <w:gridSpan w:val="2"/>
                <w:tcBorders>
                  <w:top w:val="dotted" w:sz="4" w:space="0" w:color="auto"/>
                  <w:left w:val="single" w:sz="4" w:space="0" w:color="000000"/>
                  <w:bottom w:val="dotted" w:sz="4" w:space="0" w:color="auto"/>
                  <w:right w:val="nil"/>
                </w:tcBorders>
                <w:vAlign w:val="center"/>
              </w:tcPr>
              <w:p w14:paraId="01F3FE2A" w14:textId="77777777" w:rsidR="003145AE" w:rsidRPr="00B043B4" w:rsidRDefault="003145AE" w:rsidP="003145AE">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312" w:type="dxa"/>
            <w:gridSpan w:val="2"/>
            <w:tcBorders>
              <w:top w:val="dotted" w:sz="4" w:space="0" w:color="auto"/>
              <w:left w:val="nil"/>
              <w:bottom w:val="dotted" w:sz="4" w:space="0" w:color="auto"/>
              <w:right w:val="nil"/>
            </w:tcBorders>
            <w:vAlign w:val="center"/>
          </w:tcPr>
          <w:p w14:paraId="086A3D52" w14:textId="77777777" w:rsidR="003145AE" w:rsidRPr="00B043B4" w:rsidRDefault="003145AE" w:rsidP="003145AE">
            <w:pPr>
              <w:ind w:right="-108"/>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Pozitívne</w:t>
            </w:r>
          </w:p>
        </w:tc>
        <w:sdt>
          <w:sdtPr>
            <w:rPr>
              <w:rFonts w:ascii="Times New Roman" w:eastAsia="Times New Roman" w:hAnsi="Times New Roman" w:cs="Times New Roman"/>
              <w:sz w:val="20"/>
              <w:szCs w:val="20"/>
              <w:lang w:eastAsia="sk-SK"/>
            </w:rPr>
            <w:id w:val="994611021"/>
          </w:sdtPr>
          <w:sdtEndPr/>
          <w:sdtContent>
            <w:tc>
              <w:tcPr>
                <w:tcW w:w="538" w:type="dxa"/>
                <w:gridSpan w:val="2"/>
                <w:tcBorders>
                  <w:top w:val="dotted" w:sz="4" w:space="0" w:color="auto"/>
                  <w:left w:val="nil"/>
                  <w:bottom w:val="dotted" w:sz="4" w:space="0" w:color="auto"/>
                  <w:right w:val="nil"/>
                </w:tcBorders>
                <w:vAlign w:val="center"/>
              </w:tcPr>
              <w:p w14:paraId="6EBF1EC6" w14:textId="77777777" w:rsidR="003145AE" w:rsidRPr="00B043B4" w:rsidRDefault="00C426EC" w:rsidP="003145AE">
                <w:pPr>
                  <w:jc w:val="center"/>
                  <w:rPr>
                    <w:rFonts w:ascii="Times New Roman" w:eastAsia="Times New Roman" w:hAnsi="Times New Roman" w:cs="Times New Roman"/>
                    <w:sz w:val="20"/>
                    <w:szCs w:val="20"/>
                    <w:lang w:eastAsia="sk-SK"/>
                  </w:rPr>
                </w:pPr>
                <w:sdt>
                  <w:sdtPr>
                    <w:rPr>
                      <w:rFonts w:ascii="Times New Roman" w:eastAsia="Times New Roman" w:hAnsi="Times New Roman" w:cs="Times New Roman"/>
                      <w:b/>
                      <w:sz w:val="20"/>
                      <w:szCs w:val="20"/>
                      <w:lang w:eastAsia="sk-SK"/>
                    </w:rPr>
                    <w:id w:val="440038621"/>
                    <w14:checkbox>
                      <w14:checked w14:val="1"/>
                      <w14:checkedState w14:val="2612" w14:font="MS Gothic"/>
                      <w14:uncheckedState w14:val="2610" w14:font="MS Gothic"/>
                    </w14:checkbox>
                  </w:sdtPr>
                  <w:sdtEndPr/>
                  <w:sdtContent>
                    <w:r w:rsidR="003D175D">
                      <w:rPr>
                        <w:rFonts w:ascii="MS Gothic" w:eastAsia="MS Gothic" w:hAnsi="MS Gothic" w:cs="Times New Roman" w:hint="eastAsia"/>
                        <w:b/>
                        <w:sz w:val="20"/>
                        <w:szCs w:val="20"/>
                        <w:lang w:eastAsia="sk-SK"/>
                      </w:rPr>
                      <w:t>☒</w:t>
                    </w:r>
                  </w:sdtContent>
                </w:sdt>
              </w:p>
            </w:tc>
          </w:sdtContent>
        </w:sdt>
        <w:tc>
          <w:tcPr>
            <w:tcW w:w="1133" w:type="dxa"/>
            <w:tcBorders>
              <w:top w:val="dotted" w:sz="4" w:space="0" w:color="auto"/>
              <w:left w:val="nil"/>
              <w:bottom w:val="dotted" w:sz="4" w:space="0" w:color="auto"/>
              <w:right w:val="nil"/>
            </w:tcBorders>
            <w:vAlign w:val="center"/>
          </w:tcPr>
          <w:p w14:paraId="350C744D" w14:textId="77777777" w:rsidR="003145AE" w:rsidRPr="00B043B4" w:rsidRDefault="003145AE" w:rsidP="003145AE">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Žiadne</w:t>
            </w:r>
          </w:p>
        </w:tc>
        <w:sdt>
          <w:sdtPr>
            <w:rPr>
              <w:rFonts w:ascii="Times New Roman" w:eastAsia="Times New Roman" w:hAnsi="Times New Roman" w:cs="Times New Roman"/>
              <w:sz w:val="20"/>
              <w:szCs w:val="20"/>
              <w:lang w:eastAsia="sk-SK"/>
            </w:rPr>
            <w:id w:val="-386717170"/>
          </w:sdtPr>
          <w:sdtEndPr/>
          <w:sdtContent>
            <w:tc>
              <w:tcPr>
                <w:tcW w:w="547" w:type="dxa"/>
                <w:gridSpan w:val="2"/>
                <w:tcBorders>
                  <w:top w:val="dotted" w:sz="4" w:space="0" w:color="auto"/>
                  <w:left w:val="nil"/>
                  <w:bottom w:val="dotted" w:sz="4" w:space="0" w:color="auto"/>
                  <w:right w:val="nil"/>
                </w:tcBorders>
                <w:vAlign w:val="center"/>
              </w:tcPr>
              <w:p w14:paraId="39D68B8F" w14:textId="77777777" w:rsidR="003145AE" w:rsidRPr="00B043B4" w:rsidRDefault="003145AE" w:rsidP="003145AE">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297" w:type="dxa"/>
            <w:tcBorders>
              <w:top w:val="dotted" w:sz="4" w:space="0" w:color="auto"/>
              <w:left w:val="nil"/>
              <w:bottom w:val="dotted" w:sz="4" w:space="0" w:color="auto"/>
              <w:right w:val="single" w:sz="4" w:space="0" w:color="auto"/>
            </w:tcBorders>
            <w:vAlign w:val="center"/>
          </w:tcPr>
          <w:p w14:paraId="76B4C1C4" w14:textId="77777777" w:rsidR="003145AE" w:rsidRPr="00B043B4" w:rsidRDefault="003145AE" w:rsidP="003145AE">
            <w:pPr>
              <w:ind w:left="54"/>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Negatívne</w:t>
            </w:r>
          </w:p>
        </w:tc>
      </w:tr>
      <w:tr w:rsidR="003145AE" w:rsidRPr="00B043B4" w14:paraId="6CA37C46" w14:textId="77777777" w:rsidTr="00203EE3">
        <w:tc>
          <w:tcPr>
            <w:tcW w:w="3812" w:type="dxa"/>
            <w:tcBorders>
              <w:top w:val="nil"/>
              <w:left w:val="single" w:sz="4" w:space="0" w:color="auto"/>
              <w:bottom w:val="single" w:sz="4" w:space="0" w:color="auto"/>
              <w:right w:val="single" w:sz="4" w:space="0" w:color="auto"/>
            </w:tcBorders>
            <w:shd w:val="clear" w:color="auto" w:fill="E2E2E2"/>
          </w:tcPr>
          <w:p w14:paraId="66D00CE0" w14:textId="77777777" w:rsidR="003145AE" w:rsidRDefault="003145AE" w:rsidP="003145AE">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Pr="00B043B4">
              <w:rPr>
                <w:rFonts w:ascii="Times New Roman" w:eastAsia="Times New Roman" w:hAnsi="Times New Roman" w:cs="Times New Roman"/>
                <w:sz w:val="20"/>
                <w:szCs w:val="20"/>
                <w:lang w:eastAsia="sk-SK"/>
              </w:rPr>
              <w:t xml:space="preserve">Mechanizmus znižovania byrokracie </w:t>
            </w:r>
            <w:r>
              <w:rPr>
                <w:rFonts w:ascii="Times New Roman" w:eastAsia="Times New Roman" w:hAnsi="Times New Roman" w:cs="Times New Roman"/>
                <w:sz w:val="20"/>
                <w:szCs w:val="20"/>
                <w:lang w:eastAsia="sk-SK"/>
              </w:rPr>
              <w:t xml:space="preserve">   </w:t>
            </w:r>
          </w:p>
          <w:p w14:paraId="568ACFD4" w14:textId="77777777" w:rsidR="003145AE" w:rsidRPr="00B043B4" w:rsidRDefault="003145AE" w:rsidP="003145AE">
            <w:pPr>
              <w:rPr>
                <w:rFonts w:ascii="Times New Roman" w:eastAsia="Times New Roman" w:hAnsi="Times New Roman" w:cs="Times New Roman"/>
                <w:b/>
                <w:sz w:val="20"/>
                <w:szCs w:val="20"/>
                <w:lang w:eastAsia="sk-SK"/>
              </w:rPr>
            </w:pPr>
            <w:r>
              <w:rPr>
                <w:rFonts w:ascii="Times New Roman" w:eastAsia="Times New Roman" w:hAnsi="Times New Roman" w:cs="Times New Roman"/>
                <w:sz w:val="20"/>
                <w:szCs w:val="20"/>
                <w:lang w:eastAsia="sk-SK"/>
              </w:rPr>
              <w:t xml:space="preserve">    </w:t>
            </w:r>
            <w:r w:rsidRPr="00B043B4">
              <w:rPr>
                <w:rFonts w:ascii="Times New Roman" w:eastAsia="Times New Roman" w:hAnsi="Times New Roman" w:cs="Times New Roman"/>
                <w:sz w:val="20"/>
                <w:szCs w:val="20"/>
                <w:lang w:eastAsia="sk-SK"/>
              </w:rPr>
              <w:t>a nákladov sa uplatňuje:</w:t>
            </w:r>
          </w:p>
        </w:tc>
        <w:sdt>
          <w:sdtPr>
            <w:rPr>
              <w:rFonts w:ascii="Times New Roman" w:eastAsia="Times New Roman" w:hAnsi="Times New Roman" w:cs="Times New Roman"/>
              <w:b/>
              <w:sz w:val="20"/>
              <w:szCs w:val="20"/>
              <w:lang w:eastAsia="sk-SK"/>
            </w:rPr>
            <w:id w:val="-817577505"/>
          </w:sdtPr>
          <w:sdtEndPr/>
          <w:sdtContent>
            <w:tc>
              <w:tcPr>
                <w:tcW w:w="541" w:type="dxa"/>
                <w:gridSpan w:val="2"/>
                <w:tcBorders>
                  <w:top w:val="dotted" w:sz="4" w:space="0" w:color="auto"/>
                  <w:left w:val="single" w:sz="4" w:space="0" w:color="auto"/>
                  <w:bottom w:val="single" w:sz="4" w:space="0" w:color="auto"/>
                  <w:right w:val="nil"/>
                </w:tcBorders>
                <w:vAlign w:val="center"/>
              </w:tcPr>
              <w:p w14:paraId="2653EBC8" w14:textId="77777777" w:rsidR="003145AE" w:rsidRPr="00B043B4" w:rsidRDefault="003145AE" w:rsidP="003145A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596" w:type="dxa"/>
            <w:gridSpan w:val="3"/>
            <w:tcBorders>
              <w:top w:val="dotted" w:sz="4" w:space="0" w:color="auto"/>
              <w:left w:val="nil"/>
              <w:bottom w:val="single" w:sz="4" w:space="0" w:color="auto"/>
              <w:right w:val="nil"/>
            </w:tcBorders>
            <w:vAlign w:val="center"/>
          </w:tcPr>
          <w:p w14:paraId="7C89237B" w14:textId="77777777" w:rsidR="003145AE" w:rsidRPr="00B043B4" w:rsidRDefault="003145AE" w:rsidP="003145AE">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sz w:val="20"/>
                <w:szCs w:val="20"/>
                <w:lang w:eastAsia="sk-SK"/>
              </w:rPr>
              <w:t>Áno</w:t>
            </w:r>
          </w:p>
        </w:tc>
        <w:tc>
          <w:tcPr>
            <w:tcW w:w="254" w:type="dxa"/>
            <w:tcBorders>
              <w:top w:val="dotted" w:sz="4" w:space="0" w:color="auto"/>
              <w:left w:val="nil"/>
              <w:bottom w:val="single" w:sz="4" w:space="0" w:color="auto"/>
              <w:right w:val="nil"/>
            </w:tcBorders>
            <w:vAlign w:val="center"/>
          </w:tcPr>
          <w:p w14:paraId="34231EFE" w14:textId="77777777" w:rsidR="003145AE" w:rsidRPr="00B043B4" w:rsidRDefault="003145AE" w:rsidP="003145AE">
            <w:pPr>
              <w:jc w:val="center"/>
              <w:rPr>
                <w:rFonts w:ascii="Times New Roman" w:eastAsia="Times New Roman" w:hAnsi="Times New Roman" w:cs="Times New Roman"/>
                <w:b/>
                <w:sz w:val="20"/>
                <w:szCs w:val="20"/>
                <w:lang w:eastAsia="sk-SK"/>
              </w:rPr>
            </w:pPr>
          </w:p>
        </w:tc>
        <w:tc>
          <w:tcPr>
            <w:tcW w:w="1133" w:type="dxa"/>
            <w:tcBorders>
              <w:top w:val="dotted" w:sz="4" w:space="0" w:color="auto"/>
              <w:left w:val="nil"/>
              <w:bottom w:val="single" w:sz="4" w:space="0" w:color="auto"/>
              <w:right w:val="nil"/>
            </w:tcBorders>
            <w:vAlign w:val="center"/>
          </w:tcPr>
          <w:p w14:paraId="4268D31C" w14:textId="77777777" w:rsidR="003145AE" w:rsidRPr="00B043B4" w:rsidRDefault="003145AE" w:rsidP="003145AE">
            <w:pPr>
              <w:jc w:val="center"/>
              <w:rPr>
                <w:rFonts w:ascii="Times New Roman" w:eastAsia="Times New Roman" w:hAnsi="Times New Roman" w:cs="Times New Roman"/>
                <w:b/>
                <w:sz w:val="20"/>
                <w:szCs w:val="20"/>
                <w:lang w:eastAsia="sk-SK"/>
              </w:rPr>
            </w:pPr>
          </w:p>
        </w:tc>
        <w:sdt>
          <w:sdtPr>
            <w:rPr>
              <w:rFonts w:ascii="Times New Roman" w:eastAsia="Times New Roman" w:hAnsi="Times New Roman" w:cs="Times New Roman"/>
              <w:b/>
              <w:sz w:val="20"/>
              <w:szCs w:val="20"/>
              <w:lang w:eastAsia="sk-SK"/>
            </w:rPr>
            <w:id w:val="-365677636"/>
          </w:sdtPr>
          <w:sdtEndPr/>
          <w:sdtContent>
            <w:tc>
              <w:tcPr>
                <w:tcW w:w="547" w:type="dxa"/>
                <w:gridSpan w:val="2"/>
                <w:tcBorders>
                  <w:top w:val="dotted" w:sz="4" w:space="0" w:color="auto"/>
                  <w:left w:val="nil"/>
                  <w:bottom w:val="single" w:sz="4" w:space="0" w:color="auto"/>
                  <w:right w:val="nil"/>
                </w:tcBorders>
                <w:vAlign w:val="center"/>
              </w:tcPr>
              <w:p w14:paraId="4A77B509" w14:textId="77777777" w:rsidR="003145AE" w:rsidRPr="00B043B4" w:rsidRDefault="003145AE" w:rsidP="003145A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dotted" w:sz="4" w:space="0" w:color="auto"/>
              <w:left w:val="nil"/>
              <w:bottom w:val="single" w:sz="4" w:space="0" w:color="auto"/>
              <w:right w:val="single" w:sz="4" w:space="0" w:color="auto"/>
            </w:tcBorders>
            <w:vAlign w:val="center"/>
          </w:tcPr>
          <w:p w14:paraId="6D68E844" w14:textId="77777777" w:rsidR="003145AE" w:rsidRPr="00B043B4" w:rsidRDefault="003145AE" w:rsidP="003145AE">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sz w:val="20"/>
                <w:szCs w:val="20"/>
                <w:lang w:eastAsia="sk-SK"/>
              </w:rPr>
              <w:t>Nie</w:t>
            </w:r>
          </w:p>
        </w:tc>
      </w:tr>
      <w:tr w:rsidR="003145AE" w:rsidRPr="00B043B4" w14:paraId="21E82E57" w14:textId="77777777" w:rsidTr="009431E3">
        <w:tc>
          <w:tcPr>
            <w:tcW w:w="3812" w:type="dxa"/>
            <w:tcBorders>
              <w:top w:val="single" w:sz="4" w:space="0" w:color="000000"/>
              <w:left w:val="single" w:sz="4" w:space="0" w:color="auto"/>
              <w:bottom w:val="single" w:sz="4" w:space="0" w:color="auto"/>
              <w:right w:val="single" w:sz="4" w:space="0" w:color="auto"/>
            </w:tcBorders>
            <w:shd w:val="clear" w:color="auto" w:fill="E2E2E2"/>
          </w:tcPr>
          <w:p w14:paraId="56E38822" w14:textId="77777777" w:rsidR="003145AE" w:rsidRPr="00B043B4" w:rsidRDefault="003145AE" w:rsidP="003145AE">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Sociálne vplyvy</w:t>
            </w:r>
          </w:p>
        </w:tc>
        <w:sdt>
          <w:sdtPr>
            <w:rPr>
              <w:rFonts w:ascii="Times New Roman" w:eastAsia="Times New Roman" w:hAnsi="Times New Roman" w:cs="Times New Roman"/>
              <w:b/>
              <w:sz w:val="20"/>
              <w:szCs w:val="20"/>
              <w:lang w:eastAsia="sk-SK"/>
            </w:rPr>
            <w:id w:val="-1958945844"/>
          </w:sdtPr>
          <w:sdtEndPr/>
          <w:sdtContent>
            <w:tc>
              <w:tcPr>
                <w:tcW w:w="541" w:type="dxa"/>
                <w:gridSpan w:val="2"/>
                <w:tcBorders>
                  <w:top w:val="single" w:sz="4" w:space="0" w:color="auto"/>
                  <w:left w:val="single" w:sz="4" w:space="0" w:color="auto"/>
                  <w:bottom w:val="single" w:sz="4" w:space="0" w:color="auto"/>
                  <w:right w:val="nil"/>
                </w:tcBorders>
              </w:tcPr>
              <w:p w14:paraId="71EA602F" w14:textId="77777777" w:rsidR="003145AE" w:rsidRPr="00B043B4" w:rsidRDefault="003145AE" w:rsidP="003145A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single" w:sz="4" w:space="0" w:color="auto"/>
              <w:right w:val="nil"/>
            </w:tcBorders>
          </w:tcPr>
          <w:p w14:paraId="4778D120" w14:textId="77777777" w:rsidR="003145AE" w:rsidRPr="00B043B4" w:rsidRDefault="003145AE" w:rsidP="003145AE">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872293991"/>
          </w:sdtPr>
          <w:sdtEndPr/>
          <w:sdtContent>
            <w:tc>
              <w:tcPr>
                <w:tcW w:w="538" w:type="dxa"/>
                <w:gridSpan w:val="2"/>
                <w:tcBorders>
                  <w:top w:val="single" w:sz="4" w:space="0" w:color="auto"/>
                  <w:left w:val="nil"/>
                  <w:bottom w:val="single" w:sz="4" w:space="0" w:color="auto"/>
                  <w:right w:val="nil"/>
                </w:tcBorders>
              </w:tcPr>
              <w:p w14:paraId="00FBA1C1" w14:textId="77777777" w:rsidR="003145AE" w:rsidRPr="00B043B4" w:rsidRDefault="00C426EC" w:rsidP="003145AE">
                <w:pPr>
                  <w:jc w:val="cente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721716256"/>
                    <w14:checkbox>
                      <w14:checked w14:val="1"/>
                      <w14:checkedState w14:val="2612" w14:font="MS Gothic"/>
                      <w14:uncheckedState w14:val="2610" w14:font="MS Gothic"/>
                    </w14:checkbox>
                  </w:sdtPr>
                  <w:sdtEndPr/>
                  <w:sdtContent>
                    <w:r w:rsidR="003D175D">
                      <w:rPr>
                        <w:rFonts w:ascii="MS Gothic" w:eastAsia="MS Gothic" w:hAnsi="MS Gothic" w:cs="Times New Roman" w:hint="eastAsia"/>
                        <w:b/>
                        <w:sz w:val="20"/>
                        <w:szCs w:val="20"/>
                        <w:lang w:eastAsia="sk-SK"/>
                      </w:rPr>
                      <w:t>☒</w:t>
                    </w:r>
                  </w:sdtContent>
                </w:sdt>
              </w:p>
            </w:tc>
          </w:sdtContent>
        </w:sdt>
        <w:tc>
          <w:tcPr>
            <w:tcW w:w="1133" w:type="dxa"/>
            <w:tcBorders>
              <w:top w:val="single" w:sz="4" w:space="0" w:color="auto"/>
              <w:left w:val="nil"/>
              <w:bottom w:val="single" w:sz="4" w:space="0" w:color="auto"/>
              <w:right w:val="nil"/>
            </w:tcBorders>
          </w:tcPr>
          <w:p w14:paraId="50791685" w14:textId="77777777" w:rsidR="003145AE" w:rsidRPr="00B043B4" w:rsidRDefault="003145AE" w:rsidP="003145AE">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692835279"/>
          </w:sdtPr>
          <w:sdtEndPr/>
          <w:sdtContent>
            <w:tc>
              <w:tcPr>
                <w:tcW w:w="547" w:type="dxa"/>
                <w:gridSpan w:val="2"/>
                <w:tcBorders>
                  <w:top w:val="single" w:sz="4" w:space="0" w:color="auto"/>
                  <w:left w:val="nil"/>
                  <w:bottom w:val="single" w:sz="4" w:space="0" w:color="auto"/>
                  <w:right w:val="nil"/>
                </w:tcBorders>
              </w:tcPr>
              <w:p w14:paraId="5061C901" w14:textId="77777777" w:rsidR="003145AE" w:rsidRPr="00B043B4" w:rsidRDefault="003145AE" w:rsidP="003145A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14:paraId="526904C0" w14:textId="77777777" w:rsidR="003145AE" w:rsidRPr="00B043B4" w:rsidRDefault="003145AE" w:rsidP="003145AE">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3145AE" w:rsidRPr="00B043B4" w14:paraId="2391F437" w14:textId="77777777" w:rsidTr="009431E3">
        <w:tc>
          <w:tcPr>
            <w:tcW w:w="3812" w:type="dxa"/>
            <w:tcBorders>
              <w:top w:val="single" w:sz="4" w:space="0" w:color="auto"/>
              <w:left w:val="single" w:sz="4" w:space="0" w:color="auto"/>
              <w:bottom w:val="single" w:sz="4" w:space="0" w:color="auto"/>
              <w:right w:val="single" w:sz="4" w:space="0" w:color="auto"/>
            </w:tcBorders>
            <w:shd w:val="clear" w:color="auto" w:fill="E2E2E2"/>
          </w:tcPr>
          <w:p w14:paraId="63468B5B" w14:textId="77777777" w:rsidR="003145AE" w:rsidRPr="00B043B4" w:rsidRDefault="003145AE" w:rsidP="003145AE">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Vplyvy na životné prostredie</w:t>
            </w:r>
          </w:p>
        </w:tc>
        <w:sdt>
          <w:sdtPr>
            <w:rPr>
              <w:rFonts w:ascii="Times New Roman" w:eastAsia="Times New Roman" w:hAnsi="Times New Roman" w:cs="Times New Roman"/>
              <w:b/>
              <w:sz w:val="20"/>
              <w:szCs w:val="20"/>
              <w:lang w:eastAsia="sk-SK"/>
            </w:rPr>
            <w:id w:val="1474483314"/>
          </w:sdtPr>
          <w:sdtEndPr/>
          <w:sdtContent>
            <w:tc>
              <w:tcPr>
                <w:tcW w:w="541" w:type="dxa"/>
                <w:gridSpan w:val="2"/>
                <w:tcBorders>
                  <w:top w:val="single" w:sz="4" w:space="0" w:color="auto"/>
                  <w:left w:val="single" w:sz="4" w:space="0" w:color="auto"/>
                  <w:bottom w:val="single" w:sz="4" w:space="0" w:color="auto"/>
                  <w:right w:val="nil"/>
                </w:tcBorders>
              </w:tcPr>
              <w:p w14:paraId="245D1467" w14:textId="77777777" w:rsidR="003145AE" w:rsidRPr="00B043B4" w:rsidRDefault="003145AE" w:rsidP="003145A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single" w:sz="4" w:space="0" w:color="auto"/>
              <w:right w:val="nil"/>
            </w:tcBorders>
          </w:tcPr>
          <w:p w14:paraId="21E46DF0" w14:textId="77777777" w:rsidR="003145AE" w:rsidRPr="00B043B4" w:rsidRDefault="003145AE" w:rsidP="003145AE">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2060162118"/>
          </w:sdtPr>
          <w:sdtEndPr/>
          <w:sdtContent>
            <w:tc>
              <w:tcPr>
                <w:tcW w:w="538" w:type="dxa"/>
                <w:gridSpan w:val="2"/>
                <w:tcBorders>
                  <w:top w:val="single" w:sz="4" w:space="0" w:color="auto"/>
                  <w:left w:val="nil"/>
                  <w:bottom w:val="single" w:sz="4" w:space="0" w:color="auto"/>
                  <w:right w:val="nil"/>
                </w:tcBorders>
              </w:tcPr>
              <w:p w14:paraId="535A64B5" w14:textId="77777777" w:rsidR="003145AE" w:rsidRPr="00B043B4" w:rsidRDefault="00C426EC" w:rsidP="003145AE">
                <w:pPr>
                  <w:jc w:val="cente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457331694"/>
                    <w14:checkbox>
                      <w14:checked w14:val="1"/>
                      <w14:checkedState w14:val="2612" w14:font="MS Gothic"/>
                      <w14:uncheckedState w14:val="2610" w14:font="MS Gothic"/>
                    </w14:checkbox>
                  </w:sdtPr>
                  <w:sdtEndPr/>
                  <w:sdtContent>
                    <w:r w:rsidR="003D175D">
                      <w:rPr>
                        <w:rFonts w:ascii="MS Gothic" w:eastAsia="MS Gothic" w:hAnsi="MS Gothic" w:cs="Times New Roman" w:hint="eastAsia"/>
                        <w:b/>
                        <w:sz w:val="20"/>
                        <w:szCs w:val="20"/>
                        <w:lang w:eastAsia="sk-SK"/>
                      </w:rPr>
                      <w:t>☒</w:t>
                    </w:r>
                  </w:sdtContent>
                </w:sdt>
              </w:p>
            </w:tc>
          </w:sdtContent>
        </w:sdt>
        <w:tc>
          <w:tcPr>
            <w:tcW w:w="1133" w:type="dxa"/>
            <w:tcBorders>
              <w:top w:val="single" w:sz="4" w:space="0" w:color="auto"/>
              <w:left w:val="nil"/>
              <w:bottom w:val="single" w:sz="4" w:space="0" w:color="auto"/>
              <w:right w:val="nil"/>
            </w:tcBorders>
          </w:tcPr>
          <w:p w14:paraId="4DD64965" w14:textId="77777777" w:rsidR="003145AE" w:rsidRPr="00B043B4" w:rsidRDefault="003145AE" w:rsidP="003145AE">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285088255"/>
          </w:sdtPr>
          <w:sdtEndPr/>
          <w:sdtContent>
            <w:tc>
              <w:tcPr>
                <w:tcW w:w="547" w:type="dxa"/>
                <w:gridSpan w:val="2"/>
                <w:tcBorders>
                  <w:top w:val="single" w:sz="4" w:space="0" w:color="auto"/>
                  <w:left w:val="nil"/>
                  <w:bottom w:val="single" w:sz="4" w:space="0" w:color="auto"/>
                  <w:right w:val="nil"/>
                </w:tcBorders>
              </w:tcPr>
              <w:p w14:paraId="30CA9922" w14:textId="77777777" w:rsidR="003145AE" w:rsidRPr="00B043B4" w:rsidRDefault="003145AE" w:rsidP="003145A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14:paraId="67618757" w14:textId="77777777" w:rsidR="003145AE" w:rsidRPr="00B043B4" w:rsidRDefault="003145AE" w:rsidP="003145AE">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3145AE" w:rsidRPr="00B043B4" w14:paraId="759508A0" w14:textId="77777777" w:rsidTr="009431E3">
        <w:tc>
          <w:tcPr>
            <w:tcW w:w="3812" w:type="dxa"/>
            <w:tcBorders>
              <w:top w:val="single" w:sz="4" w:space="0" w:color="auto"/>
              <w:left w:val="single" w:sz="4" w:space="0" w:color="auto"/>
              <w:bottom w:val="single" w:sz="4" w:space="0" w:color="auto"/>
              <w:right w:val="single" w:sz="4" w:space="0" w:color="auto"/>
            </w:tcBorders>
            <w:shd w:val="clear" w:color="auto" w:fill="E2E2E2"/>
          </w:tcPr>
          <w:p w14:paraId="3152B321" w14:textId="77777777" w:rsidR="003145AE" w:rsidRPr="00B043B4" w:rsidRDefault="003145AE" w:rsidP="003145AE">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Vplyvy na informatizáciu</w:t>
            </w:r>
            <w:r>
              <w:rPr>
                <w:rFonts w:ascii="Times New Roman" w:eastAsia="Times New Roman" w:hAnsi="Times New Roman" w:cs="Times New Roman"/>
                <w:b/>
                <w:sz w:val="20"/>
                <w:szCs w:val="20"/>
                <w:lang w:eastAsia="sk-SK"/>
              </w:rPr>
              <w:t xml:space="preserve"> spoločnosti</w:t>
            </w:r>
          </w:p>
        </w:tc>
        <w:sdt>
          <w:sdtPr>
            <w:rPr>
              <w:rFonts w:ascii="Times New Roman" w:eastAsia="Times New Roman" w:hAnsi="Times New Roman" w:cs="Times New Roman"/>
              <w:b/>
              <w:sz w:val="20"/>
              <w:szCs w:val="20"/>
              <w:lang w:eastAsia="sk-SK"/>
            </w:rPr>
            <w:id w:val="-1573421395"/>
          </w:sdtPr>
          <w:sdtEndPr/>
          <w:sdtContent>
            <w:tc>
              <w:tcPr>
                <w:tcW w:w="541" w:type="dxa"/>
                <w:gridSpan w:val="2"/>
                <w:tcBorders>
                  <w:top w:val="single" w:sz="4" w:space="0" w:color="auto"/>
                  <w:left w:val="single" w:sz="4" w:space="0" w:color="auto"/>
                  <w:bottom w:val="single" w:sz="4" w:space="0" w:color="auto"/>
                  <w:right w:val="nil"/>
                </w:tcBorders>
              </w:tcPr>
              <w:p w14:paraId="4CAEC7F6" w14:textId="77777777" w:rsidR="003145AE" w:rsidRPr="00B043B4" w:rsidRDefault="003145AE" w:rsidP="003145A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single" w:sz="4" w:space="0" w:color="auto"/>
              <w:right w:val="nil"/>
            </w:tcBorders>
          </w:tcPr>
          <w:p w14:paraId="683A1370" w14:textId="77777777" w:rsidR="003145AE" w:rsidRPr="00B043B4" w:rsidRDefault="003145AE" w:rsidP="003145AE">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69603435"/>
          </w:sdtPr>
          <w:sdtEndPr/>
          <w:sdtContent>
            <w:tc>
              <w:tcPr>
                <w:tcW w:w="538" w:type="dxa"/>
                <w:gridSpan w:val="2"/>
                <w:tcBorders>
                  <w:top w:val="single" w:sz="4" w:space="0" w:color="auto"/>
                  <w:left w:val="nil"/>
                  <w:bottom w:val="single" w:sz="4" w:space="0" w:color="auto"/>
                  <w:right w:val="nil"/>
                </w:tcBorders>
              </w:tcPr>
              <w:p w14:paraId="17089F2F" w14:textId="77777777" w:rsidR="003145AE" w:rsidRPr="00B043B4" w:rsidRDefault="00C426EC" w:rsidP="003145AE">
                <w:pPr>
                  <w:jc w:val="cente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171057624"/>
                    <w14:checkbox>
                      <w14:checked w14:val="1"/>
                      <w14:checkedState w14:val="2612" w14:font="MS Gothic"/>
                      <w14:uncheckedState w14:val="2610" w14:font="MS Gothic"/>
                    </w14:checkbox>
                  </w:sdtPr>
                  <w:sdtEndPr/>
                  <w:sdtContent>
                    <w:r w:rsidR="003D175D">
                      <w:rPr>
                        <w:rFonts w:ascii="MS Gothic" w:eastAsia="MS Gothic" w:hAnsi="MS Gothic" w:cs="Times New Roman" w:hint="eastAsia"/>
                        <w:b/>
                        <w:sz w:val="20"/>
                        <w:szCs w:val="20"/>
                        <w:lang w:eastAsia="sk-SK"/>
                      </w:rPr>
                      <w:t>☒</w:t>
                    </w:r>
                  </w:sdtContent>
                </w:sdt>
              </w:p>
            </w:tc>
          </w:sdtContent>
        </w:sdt>
        <w:tc>
          <w:tcPr>
            <w:tcW w:w="1133" w:type="dxa"/>
            <w:tcBorders>
              <w:top w:val="single" w:sz="4" w:space="0" w:color="auto"/>
              <w:left w:val="nil"/>
              <w:bottom w:val="single" w:sz="4" w:space="0" w:color="auto"/>
              <w:right w:val="nil"/>
            </w:tcBorders>
          </w:tcPr>
          <w:p w14:paraId="40CF8C57" w14:textId="77777777" w:rsidR="003145AE" w:rsidRPr="00B043B4" w:rsidRDefault="003145AE" w:rsidP="003145AE">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69528927"/>
          </w:sdtPr>
          <w:sdtEndPr/>
          <w:sdtContent>
            <w:tc>
              <w:tcPr>
                <w:tcW w:w="547" w:type="dxa"/>
                <w:gridSpan w:val="2"/>
                <w:tcBorders>
                  <w:top w:val="single" w:sz="4" w:space="0" w:color="auto"/>
                  <w:left w:val="nil"/>
                  <w:bottom w:val="single" w:sz="4" w:space="0" w:color="auto"/>
                  <w:right w:val="nil"/>
                </w:tcBorders>
              </w:tcPr>
              <w:p w14:paraId="7547BD45" w14:textId="77777777" w:rsidR="003145AE" w:rsidRPr="00B043B4" w:rsidRDefault="003145AE" w:rsidP="003145A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14:paraId="5C34EDD6" w14:textId="77777777" w:rsidR="003145AE" w:rsidRPr="00B043B4" w:rsidRDefault="003145AE" w:rsidP="003145AE">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bl>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2"/>
        <w:gridCol w:w="541"/>
        <w:gridCol w:w="1281"/>
        <w:gridCol w:w="31"/>
        <w:gridCol w:w="538"/>
        <w:gridCol w:w="1133"/>
        <w:gridCol w:w="547"/>
        <w:gridCol w:w="1297"/>
      </w:tblGrid>
      <w:tr w:rsidR="000F2BE9" w:rsidRPr="00B043B4" w14:paraId="69DD168D" w14:textId="77777777" w:rsidTr="000F2BE9">
        <w:tc>
          <w:tcPr>
            <w:tcW w:w="3812" w:type="dxa"/>
            <w:tcBorders>
              <w:top w:val="single" w:sz="4" w:space="0" w:color="auto"/>
              <w:left w:val="single" w:sz="4" w:space="0" w:color="auto"/>
              <w:bottom w:val="nil"/>
              <w:right w:val="single" w:sz="4" w:space="0" w:color="auto"/>
            </w:tcBorders>
            <w:shd w:val="clear" w:color="auto" w:fill="E2E2E2"/>
          </w:tcPr>
          <w:p w14:paraId="7178D2D1" w14:textId="77777777" w:rsidR="000F2BE9" w:rsidRPr="00B043B4" w:rsidRDefault="000F2BE9" w:rsidP="000800FC">
            <w:pPr>
              <w:spacing w:after="0" w:line="240" w:lineRule="auto"/>
              <w:rPr>
                <w:rFonts w:ascii="Times New Roman" w:eastAsia="Times New Roman" w:hAnsi="Times New Roman" w:cs="Times New Roman"/>
                <w:b/>
                <w:sz w:val="20"/>
                <w:szCs w:val="20"/>
                <w:lang w:eastAsia="sk-SK"/>
              </w:rPr>
            </w:pPr>
            <w:r w:rsidRPr="00B043B4">
              <w:rPr>
                <w:rFonts w:ascii="Times New Roman" w:eastAsia="Calibri" w:hAnsi="Times New Roman" w:cs="Times New Roman"/>
                <w:b/>
                <w:sz w:val="20"/>
                <w:szCs w:val="20"/>
              </w:rPr>
              <w:t>Vplyvy na služby verejnej správy pre občana, z</w:t>
            </w:r>
            <w:r w:rsidR="00CE6AAE">
              <w:rPr>
                <w:rFonts w:ascii="Times New Roman" w:eastAsia="Calibri" w:hAnsi="Times New Roman" w:cs="Times New Roman"/>
                <w:b/>
                <w:sz w:val="20"/>
                <w:szCs w:val="20"/>
              </w:rPr>
              <w:t> </w:t>
            </w:r>
            <w:r w:rsidRPr="00B043B4">
              <w:rPr>
                <w:rFonts w:ascii="Times New Roman" w:eastAsia="Calibri" w:hAnsi="Times New Roman" w:cs="Times New Roman"/>
                <w:b/>
                <w:sz w:val="20"/>
                <w:szCs w:val="20"/>
              </w:rPr>
              <w:t>toho</w:t>
            </w:r>
          </w:p>
        </w:tc>
        <w:tc>
          <w:tcPr>
            <w:tcW w:w="541" w:type="dxa"/>
            <w:tcBorders>
              <w:top w:val="single" w:sz="4" w:space="0" w:color="auto"/>
              <w:left w:val="single" w:sz="4" w:space="0" w:color="auto"/>
              <w:bottom w:val="nil"/>
              <w:right w:val="nil"/>
            </w:tcBorders>
            <w:shd w:val="clear" w:color="auto" w:fill="auto"/>
          </w:tcPr>
          <w:p w14:paraId="433C7CF5" w14:textId="77777777" w:rsidR="000F2BE9" w:rsidRPr="00B043B4" w:rsidRDefault="000F2BE9" w:rsidP="000800FC">
            <w:pPr>
              <w:spacing w:after="0" w:line="240" w:lineRule="auto"/>
              <w:jc w:val="center"/>
              <w:rPr>
                <w:rFonts w:ascii="Times New Roman" w:eastAsia="MS Mincho" w:hAnsi="Times New Roman" w:cs="Times New Roman"/>
                <w:b/>
                <w:sz w:val="20"/>
                <w:szCs w:val="20"/>
                <w:lang w:eastAsia="sk-SK"/>
              </w:rPr>
            </w:pPr>
          </w:p>
        </w:tc>
        <w:tc>
          <w:tcPr>
            <w:tcW w:w="1281" w:type="dxa"/>
            <w:tcBorders>
              <w:top w:val="single" w:sz="4" w:space="0" w:color="auto"/>
              <w:left w:val="nil"/>
              <w:bottom w:val="nil"/>
              <w:right w:val="nil"/>
            </w:tcBorders>
            <w:shd w:val="clear" w:color="auto" w:fill="auto"/>
          </w:tcPr>
          <w:p w14:paraId="0292A58A" w14:textId="77777777" w:rsidR="000F2BE9" w:rsidRPr="00B043B4" w:rsidRDefault="000F2BE9" w:rsidP="000800FC">
            <w:pPr>
              <w:spacing w:after="0" w:line="240" w:lineRule="auto"/>
              <w:ind w:right="-108"/>
              <w:rPr>
                <w:rFonts w:ascii="Times New Roman" w:eastAsia="Times New Roman" w:hAnsi="Times New Roman" w:cs="Times New Roman"/>
                <w:b/>
                <w:sz w:val="20"/>
                <w:szCs w:val="20"/>
                <w:lang w:eastAsia="sk-SK"/>
              </w:rPr>
            </w:pPr>
          </w:p>
        </w:tc>
        <w:tc>
          <w:tcPr>
            <w:tcW w:w="569" w:type="dxa"/>
            <w:gridSpan w:val="2"/>
            <w:tcBorders>
              <w:top w:val="single" w:sz="4" w:space="0" w:color="auto"/>
              <w:left w:val="nil"/>
              <w:bottom w:val="nil"/>
              <w:right w:val="nil"/>
            </w:tcBorders>
            <w:shd w:val="clear" w:color="auto" w:fill="auto"/>
          </w:tcPr>
          <w:p w14:paraId="4EE54D23" w14:textId="77777777" w:rsidR="000F2BE9" w:rsidRPr="00B043B4" w:rsidRDefault="000F2BE9" w:rsidP="000800FC">
            <w:pPr>
              <w:spacing w:after="0" w:line="240" w:lineRule="auto"/>
              <w:jc w:val="center"/>
              <w:rPr>
                <w:rFonts w:ascii="Times New Roman" w:eastAsia="MS Mincho" w:hAnsi="Times New Roman" w:cs="Times New Roman"/>
                <w:b/>
                <w:sz w:val="20"/>
                <w:szCs w:val="20"/>
                <w:lang w:eastAsia="sk-SK"/>
              </w:rPr>
            </w:pPr>
          </w:p>
        </w:tc>
        <w:tc>
          <w:tcPr>
            <w:tcW w:w="1133" w:type="dxa"/>
            <w:tcBorders>
              <w:top w:val="single" w:sz="4" w:space="0" w:color="auto"/>
              <w:left w:val="nil"/>
              <w:bottom w:val="nil"/>
              <w:right w:val="nil"/>
            </w:tcBorders>
            <w:shd w:val="clear" w:color="auto" w:fill="auto"/>
          </w:tcPr>
          <w:p w14:paraId="4DCD25C9" w14:textId="77777777" w:rsidR="000F2BE9" w:rsidRPr="00B043B4" w:rsidRDefault="000F2BE9" w:rsidP="000800FC">
            <w:pPr>
              <w:spacing w:after="0" w:line="240" w:lineRule="auto"/>
              <w:rPr>
                <w:rFonts w:ascii="Times New Roman" w:eastAsia="Times New Roman" w:hAnsi="Times New Roman" w:cs="Times New Roman"/>
                <w:b/>
                <w:sz w:val="20"/>
                <w:szCs w:val="20"/>
                <w:lang w:eastAsia="sk-SK"/>
              </w:rPr>
            </w:pPr>
          </w:p>
        </w:tc>
        <w:tc>
          <w:tcPr>
            <w:tcW w:w="547" w:type="dxa"/>
            <w:tcBorders>
              <w:top w:val="single" w:sz="4" w:space="0" w:color="auto"/>
              <w:left w:val="nil"/>
              <w:bottom w:val="nil"/>
              <w:right w:val="nil"/>
            </w:tcBorders>
            <w:shd w:val="clear" w:color="auto" w:fill="auto"/>
          </w:tcPr>
          <w:p w14:paraId="522F7A58" w14:textId="77777777" w:rsidR="000F2BE9" w:rsidRPr="00B043B4" w:rsidRDefault="000F2BE9" w:rsidP="000800FC">
            <w:pPr>
              <w:spacing w:after="0" w:line="240" w:lineRule="auto"/>
              <w:jc w:val="center"/>
              <w:rPr>
                <w:rFonts w:ascii="Times New Roman" w:eastAsia="MS Mincho" w:hAnsi="Times New Roman" w:cs="Times New Roman"/>
                <w:b/>
                <w:sz w:val="20"/>
                <w:szCs w:val="20"/>
                <w:lang w:eastAsia="sk-SK"/>
              </w:rPr>
            </w:pPr>
          </w:p>
        </w:tc>
        <w:tc>
          <w:tcPr>
            <w:tcW w:w="1297" w:type="dxa"/>
            <w:tcBorders>
              <w:top w:val="single" w:sz="4" w:space="0" w:color="auto"/>
              <w:left w:val="nil"/>
              <w:bottom w:val="nil"/>
              <w:right w:val="single" w:sz="4" w:space="0" w:color="auto"/>
            </w:tcBorders>
            <w:shd w:val="clear" w:color="auto" w:fill="auto"/>
          </w:tcPr>
          <w:p w14:paraId="02755225" w14:textId="77777777" w:rsidR="000F2BE9" w:rsidRPr="00B043B4" w:rsidRDefault="000F2BE9" w:rsidP="000800FC">
            <w:pPr>
              <w:spacing w:after="0" w:line="240" w:lineRule="auto"/>
              <w:ind w:left="54"/>
              <w:rPr>
                <w:rFonts w:ascii="Times New Roman" w:eastAsia="Times New Roman" w:hAnsi="Times New Roman" w:cs="Times New Roman"/>
                <w:b/>
                <w:sz w:val="20"/>
                <w:szCs w:val="20"/>
                <w:lang w:eastAsia="sk-SK"/>
              </w:rPr>
            </w:pPr>
          </w:p>
        </w:tc>
      </w:tr>
      <w:tr w:rsidR="000F2BE9" w:rsidRPr="00B043B4" w14:paraId="7C3476E9" w14:textId="77777777" w:rsidTr="00B547F5">
        <w:tc>
          <w:tcPr>
            <w:tcW w:w="3812" w:type="dxa"/>
            <w:tcBorders>
              <w:top w:val="nil"/>
              <w:left w:val="single" w:sz="4" w:space="0" w:color="auto"/>
              <w:bottom w:val="nil"/>
              <w:right w:val="single" w:sz="4" w:space="0" w:color="auto"/>
            </w:tcBorders>
            <w:shd w:val="clear" w:color="auto" w:fill="E2E2E2"/>
          </w:tcPr>
          <w:p w14:paraId="61B71982" w14:textId="77777777" w:rsidR="000F2BE9" w:rsidRPr="00B043B4" w:rsidRDefault="000F2BE9" w:rsidP="000800FC">
            <w:pPr>
              <w:spacing w:after="0" w:line="240" w:lineRule="auto"/>
              <w:ind w:left="196" w:hanging="196"/>
              <w:rPr>
                <w:rFonts w:ascii="Times New Roman" w:eastAsia="Calibri" w:hAnsi="Times New Roman" w:cs="Times New Roman"/>
                <w:b/>
                <w:sz w:val="20"/>
                <w:szCs w:val="20"/>
              </w:rPr>
            </w:pPr>
            <w:r w:rsidRPr="00B043B4">
              <w:rPr>
                <w:rFonts w:ascii="Times New Roman" w:eastAsia="Calibri" w:hAnsi="Times New Roman" w:cs="Times New Roman"/>
                <w:b/>
                <w:sz w:val="20"/>
                <w:szCs w:val="20"/>
              </w:rPr>
              <w:t xml:space="preserve">    vplyvy služieb verejnej správy na občana</w:t>
            </w:r>
          </w:p>
        </w:tc>
        <w:sdt>
          <w:sdtPr>
            <w:rPr>
              <w:rFonts w:ascii="Times New Roman" w:eastAsia="Times New Roman" w:hAnsi="Times New Roman" w:cs="Times New Roman"/>
              <w:b/>
              <w:sz w:val="20"/>
              <w:szCs w:val="20"/>
              <w:lang w:eastAsia="sk-SK"/>
            </w:rPr>
            <w:id w:val="2031215792"/>
          </w:sdtPr>
          <w:sdtEndPr/>
          <w:sdtContent>
            <w:tc>
              <w:tcPr>
                <w:tcW w:w="541" w:type="dxa"/>
                <w:tcBorders>
                  <w:top w:val="nil"/>
                  <w:left w:val="single" w:sz="4" w:space="0" w:color="auto"/>
                  <w:bottom w:val="dotted" w:sz="4" w:space="0" w:color="auto"/>
                  <w:right w:val="nil"/>
                </w:tcBorders>
                <w:shd w:val="clear" w:color="auto" w:fill="auto"/>
              </w:tcPr>
              <w:p w14:paraId="485A6B7D" w14:textId="77777777" w:rsidR="000F2BE9" w:rsidRPr="00B043B4" w:rsidRDefault="0023360B" w:rsidP="00B547F5">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nil"/>
              <w:left w:val="nil"/>
              <w:bottom w:val="dotted" w:sz="4" w:space="0" w:color="auto"/>
              <w:right w:val="nil"/>
            </w:tcBorders>
            <w:shd w:val="clear" w:color="auto" w:fill="auto"/>
          </w:tcPr>
          <w:p w14:paraId="4FDA7D64" w14:textId="77777777" w:rsidR="000F2BE9" w:rsidRPr="00B043B4" w:rsidRDefault="000F2BE9" w:rsidP="00B547F5">
            <w:pPr>
              <w:spacing w:after="0" w:line="240" w:lineRule="auto"/>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752193863"/>
          </w:sdtPr>
          <w:sdtEndPr/>
          <w:sdtContent>
            <w:tc>
              <w:tcPr>
                <w:tcW w:w="538" w:type="dxa"/>
                <w:tcBorders>
                  <w:top w:val="nil"/>
                  <w:left w:val="nil"/>
                  <w:bottom w:val="dotted" w:sz="4" w:space="0" w:color="auto"/>
                  <w:right w:val="nil"/>
                </w:tcBorders>
                <w:shd w:val="clear" w:color="auto" w:fill="auto"/>
              </w:tcPr>
              <w:p w14:paraId="0C093D26" w14:textId="77777777" w:rsidR="000F2BE9" w:rsidRPr="00B043B4" w:rsidRDefault="00C426EC" w:rsidP="00B547F5">
                <w:pPr>
                  <w:spacing w:after="0" w:line="240" w:lineRule="auto"/>
                  <w:jc w:val="cente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486855520"/>
                    <w14:checkbox>
                      <w14:checked w14:val="1"/>
                      <w14:checkedState w14:val="2612" w14:font="MS Gothic"/>
                      <w14:uncheckedState w14:val="2610" w14:font="MS Gothic"/>
                    </w14:checkbox>
                  </w:sdtPr>
                  <w:sdtEndPr/>
                  <w:sdtContent>
                    <w:r w:rsidR="003D175D">
                      <w:rPr>
                        <w:rFonts w:ascii="MS Gothic" w:eastAsia="MS Gothic" w:hAnsi="MS Gothic" w:cs="Times New Roman" w:hint="eastAsia"/>
                        <w:b/>
                        <w:sz w:val="20"/>
                        <w:szCs w:val="20"/>
                        <w:lang w:eastAsia="sk-SK"/>
                      </w:rPr>
                      <w:t>☒</w:t>
                    </w:r>
                  </w:sdtContent>
                </w:sdt>
              </w:p>
            </w:tc>
          </w:sdtContent>
        </w:sdt>
        <w:tc>
          <w:tcPr>
            <w:tcW w:w="1133" w:type="dxa"/>
            <w:tcBorders>
              <w:top w:val="nil"/>
              <w:left w:val="nil"/>
              <w:bottom w:val="dotted" w:sz="4" w:space="0" w:color="auto"/>
              <w:right w:val="nil"/>
            </w:tcBorders>
            <w:shd w:val="clear" w:color="auto" w:fill="auto"/>
          </w:tcPr>
          <w:p w14:paraId="597B89C9" w14:textId="77777777" w:rsidR="000F2BE9" w:rsidRPr="00B043B4" w:rsidRDefault="000F2BE9" w:rsidP="00B547F5">
            <w:pPr>
              <w:spacing w:after="0" w:line="240" w:lineRule="auto"/>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282867047"/>
          </w:sdtPr>
          <w:sdtEndPr/>
          <w:sdtContent>
            <w:tc>
              <w:tcPr>
                <w:tcW w:w="547" w:type="dxa"/>
                <w:tcBorders>
                  <w:top w:val="nil"/>
                  <w:left w:val="nil"/>
                  <w:bottom w:val="dotted" w:sz="4" w:space="0" w:color="auto"/>
                  <w:right w:val="nil"/>
                </w:tcBorders>
                <w:shd w:val="clear" w:color="auto" w:fill="auto"/>
              </w:tcPr>
              <w:p w14:paraId="7361B996" w14:textId="77777777" w:rsidR="000F2BE9" w:rsidRPr="00B043B4" w:rsidRDefault="0023360B" w:rsidP="00B547F5">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nil"/>
              <w:left w:val="nil"/>
              <w:bottom w:val="dotted" w:sz="4" w:space="0" w:color="auto"/>
              <w:right w:val="single" w:sz="4" w:space="0" w:color="auto"/>
            </w:tcBorders>
            <w:shd w:val="clear" w:color="auto" w:fill="auto"/>
          </w:tcPr>
          <w:p w14:paraId="071999F8" w14:textId="77777777" w:rsidR="000F2BE9" w:rsidRPr="00B043B4" w:rsidRDefault="000F2BE9" w:rsidP="00B547F5">
            <w:pPr>
              <w:spacing w:after="0" w:line="240" w:lineRule="auto"/>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0F2BE9" w:rsidRPr="00B043B4" w14:paraId="53801285" w14:textId="77777777" w:rsidTr="00B547F5">
        <w:tc>
          <w:tcPr>
            <w:tcW w:w="3812" w:type="dxa"/>
            <w:tcBorders>
              <w:top w:val="nil"/>
              <w:left w:val="single" w:sz="4" w:space="0" w:color="auto"/>
              <w:bottom w:val="nil"/>
              <w:right w:val="single" w:sz="4" w:space="0" w:color="auto"/>
            </w:tcBorders>
            <w:shd w:val="clear" w:color="auto" w:fill="E2E2E2"/>
          </w:tcPr>
          <w:p w14:paraId="03C2D537" w14:textId="77777777" w:rsidR="000F2BE9" w:rsidRPr="00B043B4" w:rsidRDefault="000F2BE9" w:rsidP="000800FC">
            <w:pPr>
              <w:spacing w:after="0" w:line="240" w:lineRule="auto"/>
              <w:ind w:left="168" w:hanging="168"/>
              <w:rPr>
                <w:rFonts w:ascii="Times New Roman" w:eastAsia="Calibri" w:hAnsi="Times New Roman" w:cs="Times New Roman"/>
                <w:b/>
                <w:sz w:val="20"/>
                <w:szCs w:val="20"/>
              </w:rPr>
            </w:pPr>
            <w:r w:rsidRPr="00B043B4">
              <w:rPr>
                <w:rFonts w:ascii="Times New Roman" w:eastAsia="Calibri" w:hAnsi="Times New Roman" w:cs="Times New Roman"/>
                <w:b/>
                <w:sz w:val="20"/>
                <w:szCs w:val="20"/>
              </w:rPr>
              <w:t xml:space="preserve">    vplyvy na procesy služieb vo verejnej správe</w:t>
            </w:r>
          </w:p>
        </w:tc>
        <w:sdt>
          <w:sdtPr>
            <w:rPr>
              <w:rFonts w:ascii="Times New Roman" w:eastAsia="Times New Roman" w:hAnsi="Times New Roman" w:cs="Times New Roman"/>
              <w:b/>
              <w:sz w:val="20"/>
              <w:szCs w:val="20"/>
              <w:lang w:eastAsia="sk-SK"/>
            </w:rPr>
            <w:id w:val="1017204256"/>
          </w:sdtPr>
          <w:sdtEndPr/>
          <w:sdtContent>
            <w:tc>
              <w:tcPr>
                <w:tcW w:w="541" w:type="dxa"/>
                <w:tcBorders>
                  <w:top w:val="dotted" w:sz="4" w:space="0" w:color="auto"/>
                  <w:left w:val="single" w:sz="4" w:space="0" w:color="auto"/>
                  <w:bottom w:val="dotted" w:sz="4" w:space="0" w:color="auto"/>
                  <w:right w:val="nil"/>
                </w:tcBorders>
                <w:shd w:val="clear" w:color="auto" w:fill="auto"/>
                <w:vAlign w:val="center"/>
              </w:tcPr>
              <w:p w14:paraId="647A492A" w14:textId="77777777" w:rsidR="000F2BE9" w:rsidRPr="00B043B4" w:rsidRDefault="0023360B" w:rsidP="00B547F5">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dotted" w:sz="4" w:space="0" w:color="auto"/>
              <w:left w:val="nil"/>
              <w:bottom w:val="dotted" w:sz="4" w:space="0" w:color="auto"/>
              <w:right w:val="nil"/>
            </w:tcBorders>
            <w:shd w:val="clear" w:color="auto" w:fill="auto"/>
            <w:vAlign w:val="center"/>
          </w:tcPr>
          <w:p w14:paraId="4255B436" w14:textId="77777777" w:rsidR="000F2BE9" w:rsidRPr="00B043B4" w:rsidRDefault="000F2BE9" w:rsidP="00B547F5">
            <w:pPr>
              <w:spacing w:after="0" w:line="240" w:lineRule="auto"/>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993677602"/>
          </w:sdtPr>
          <w:sdtEndPr/>
          <w:sdtContent>
            <w:tc>
              <w:tcPr>
                <w:tcW w:w="538" w:type="dxa"/>
                <w:tcBorders>
                  <w:top w:val="dotted" w:sz="4" w:space="0" w:color="auto"/>
                  <w:left w:val="nil"/>
                  <w:bottom w:val="dotted" w:sz="4" w:space="0" w:color="auto"/>
                  <w:right w:val="nil"/>
                </w:tcBorders>
                <w:shd w:val="clear" w:color="auto" w:fill="auto"/>
                <w:vAlign w:val="center"/>
              </w:tcPr>
              <w:p w14:paraId="6CEF614B" w14:textId="77777777" w:rsidR="000F2BE9" w:rsidRPr="00B043B4" w:rsidRDefault="00C426EC" w:rsidP="00B547F5">
                <w:pPr>
                  <w:spacing w:after="0" w:line="240" w:lineRule="auto"/>
                  <w:jc w:val="cente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4289272"/>
                    <w14:checkbox>
                      <w14:checked w14:val="1"/>
                      <w14:checkedState w14:val="2612" w14:font="MS Gothic"/>
                      <w14:uncheckedState w14:val="2610" w14:font="MS Gothic"/>
                    </w14:checkbox>
                  </w:sdtPr>
                  <w:sdtEndPr/>
                  <w:sdtContent>
                    <w:r w:rsidR="003D175D">
                      <w:rPr>
                        <w:rFonts w:ascii="MS Gothic" w:eastAsia="MS Gothic" w:hAnsi="MS Gothic" w:cs="Times New Roman" w:hint="eastAsia"/>
                        <w:b/>
                        <w:sz w:val="20"/>
                        <w:szCs w:val="20"/>
                        <w:lang w:eastAsia="sk-SK"/>
                      </w:rPr>
                      <w:t>☒</w:t>
                    </w:r>
                  </w:sdtContent>
                </w:sdt>
              </w:p>
            </w:tc>
          </w:sdtContent>
        </w:sdt>
        <w:tc>
          <w:tcPr>
            <w:tcW w:w="1133" w:type="dxa"/>
            <w:tcBorders>
              <w:top w:val="dotted" w:sz="4" w:space="0" w:color="auto"/>
              <w:left w:val="nil"/>
              <w:bottom w:val="dotted" w:sz="4" w:space="0" w:color="auto"/>
              <w:right w:val="nil"/>
            </w:tcBorders>
            <w:shd w:val="clear" w:color="auto" w:fill="auto"/>
            <w:vAlign w:val="center"/>
          </w:tcPr>
          <w:p w14:paraId="367466BE" w14:textId="77777777" w:rsidR="000F2BE9" w:rsidRPr="00B043B4" w:rsidRDefault="000F2BE9" w:rsidP="00B547F5">
            <w:pPr>
              <w:spacing w:after="0" w:line="240" w:lineRule="auto"/>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578477896"/>
          </w:sdtPr>
          <w:sdtEndPr/>
          <w:sdtContent>
            <w:tc>
              <w:tcPr>
                <w:tcW w:w="547" w:type="dxa"/>
                <w:tcBorders>
                  <w:top w:val="dotted" w:sz="4" w:space="0" w:color="auto"/>
                  <w:left w:val="nil"/>
                  <w:bottom w:val="dotted" w:sz="4" w:space="0" w:color="auto"/>
                  <w:right w:val="nil"/>
                </w:tcBorders>
                <w:shd w:val="clear" w:color="auto" w:fill="auto"/>
                <w:vAlign w:val="center"/>
              </w:tcPr>
              <w:p w14:paraId="2A966177" w14:textId="77777777" w:rsidR="000F2BE9" w:rsidRPr="00B043B4" w:rsidRDefault="0023360B" w:rsidP="00B547F5">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dotted" w:sz="4" w:space="0" w:color="auto"/>
              <w:left w:val="nil"/>
              <w:bottom w:val="dotted" w:sz="4" w:space="0" w:color="auto"/>
              <w:right w:val="single" w:sz="4" w:space="0" w:color="auto"/>
            </w:tcBorders>
            <w:shd w:val="clear" w:color="auto" w:fill="auto"/>
            <w:vAlign w:val="center"/>
          </w:tcPr>
          <w:p w14:paraId="6625CEEC" w14:textId="77777777" w:rsidR="000F2BE9" w:rsidRPr="00B043B4" w:rsidRDefault="000F2BE9" w:rsidP="00B547F5">
            <w:pPr>
              <w:spacing w:after="0" w:line="240" w:lineRule="auto"/>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bl>
    <w:tbl>
      <w:tblPr>
        <w:tblStyle w:val="Mriekatabuky1"/>
        <w:tblW w:w="9180" w:type="dxa"/>
        <w:tblLayout w:type="fixed"/>
        <w:tblLook w:val="04A0" w:firstRow="1" w:lastRow="0" w:firstColumn="1" w:lastColumn="0" w:noHBand="0" w:noVBand="1"/>
      </w:tblPr>
      <w:tblGrid>
        <w:gridCol w:w="3812"/>
        <w:gridCol w:w="541"/>
        <w:gridCol w:w="1312"/>
        <w:gridCol w:w="538"/>
        <w:gridCol w:w="1133"/>
        <w:gridCol w:w="547"/>
        <w:gridCol w:w="1297"/>
      </w:tblGrid>
      <w:tr w:rsidR="00A340BB" w:rsidRPr="00B043B4" w14:paraId="191477D8" w14:textId="77777777" w:rsidTr="0023360B">
        <w:tc>
          <w:tcPr>
            <w:tcW w:w="3812" w:type="dxa"/>
            <w:tcBorders>
              <w:top w:val="single" w:sz="4" w:space="0" w:color="000000"/>
              <w:left w:val="single" w:sz="4" w:space="0" w:color="auto"/>
              <w:bottom w:val="single" w:sz="4" w:space="0" w:color="auto"/>
              <w:right w:val="single" w:sz="4" w:space="0" w:color="auto"/>
            </w:tcBorders>
            <w:shd w:val="clear" w:color="auto" w:fill="E2E2E2"/>
          </w:tcPr>
          <w:p w14:paraId="73534989" w14:textId="77777777" w:rsidR="00A340BB" w:rsidRPr="00B043B4" w:rsidRDefault="00A340BB" w:rsidP="00AA592B">
            <w:pPr>
              <w:rPr>
                <w:rFonts w:ascii="Times New Roman" w:eastAsia="Times New Roman" w:hAnsi="Times New Roman" w:cs="Times New Roman"/>
                <w:b/>
                <w:sz w:val="20"/>
                <w:szCs w:val="20"/>
                <w:lang w:eastAsia="sk-SK"/>
              </w:rPr>
            </w:pPr>
            <w:r w:rsidRPr="00F87681">
              <w:rPr>
                <w:rFonts w:ascii="Times New Roman" w:eastAsia="Times New Roman" w:hAnsi="Times New Roman" w:cs="Times New Roman"/>
                <w:b/>
                <w:sz w:val="20"/>
                <w:szCs w:val="20"/>
              </w:rPr>
              <w:t>Vplyvy na manželstvo</w:t>
            </w:r>
            <w:r w:rsidR="00DF357C">
              <w:rPr>
                <w:rFonts w:ascii="Times New Roman" w:eastAsia="Times New Roman" w:hAnsi="Times New Roman" w:cs="Times New Roman"/>
                <w:b/>
                <w:sz w:val="20"/>
                <w:szCs w:val="20"/>
              </w:rPr>
              <w:t>,</w:t>
            </w:r>
            <w:r w:rsidRPr="00F87681">
              <w:rPr>
                <w:rFonts w:ascii="Times New Roman" w:eastAsia="Times New Roman" w:hAnsi="Times New Roman" w:cs="Times New Roman"/>
                <w:b/>
                <w:sz w:val="20"/>
                <w:szCs w:val="20"/>
              </w:rPr>
              <w:t xml:space="preserve"> rodičovstvo a</w:t>
            </w:r>
            <w:r w:rsidR="00CE6AAE">
              <w:rPr>
                <w:rFonts w:ascii="Times New Roman" w:eastAsia="Times New Roman" w:hAnsi="Times New Roman" w:cs="Times New Roman"/>
                <w:b/>
                <w:sz w:val="20"/>
                <w:szCs w:val="20"/>
              </w:rPr>
              <w:t> </w:t>
            </w:r>
            <w:r w:rsidRPr="00F87681">
              <w:rPr>
                <w:rFonts w:ascii="Times New Roman" w:eastAsia="Times New Roman" w:hAnsi="Times New Roman" w:cs="Times New Roman"/>
                <w:b/>
                <w:sz w:val="20"/>
                <w:szCs w:val="20"/>
              </w:rPr>
              <w:t>rodinu</w:t>
            </w:r>
          </w:p>
        </w:tc>
        <w:sdt>
          <w:sdtPr>
            <w:rPr>
              <w:rFonts w:ascii="Times New Roman" w:eastAsia="Times New Roman" w:hAnsi="Times New Roman" w:cs="Times New Roman"/>
              <w:b/>
              <w:sz w:val="20"/>
              <w:szCs w:val="20"/>
              <w:lang w:eastAsia="sk-SK"/>
            </w:rPr>
            <w:id w:val="1977256156"/>
          </w:sdtPr>
          <w:sdtEndPr/>
          <w:sdtContent>
            <w:tc>
              <w:tcPr>
                <w:tcW w:w="541" w:type="dxa"/>
                <w:tcBorders>
                  <w:top w:val="single" w:sz="4" w:space="0" w:color="auto"/>
                  <w:left w:val="single" w:sz="4" w:space="0" w:color="auto"/>
                  <w:bottom w:val="single" w:sz="4" w:space="0" w:color="auto"/>
                  <w:right w:val="nil"/>
                </w:tcBorders>
                <w:vAlign w:val="center"/>
              </w:tcPr>
              <w:p w14:paraId="5D390913" w14:textId="77777777" w:rsidR="00A340BB" w:rsidRPr="00B043B4" w:rsidRDefault="0023360B" w:rsidP="0023360B">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tcBorders>
              <w:top w:val="single" w:sz="4" w:space="0" w:color="auto"/>
              <w:left w:val="nil"/>
              <w:bottom w:val="single" w:sz="4" w:space="0" w:color="auto"/>
              <w:right w:val="nil"/>
            </w:tcBorders>
            <w:vAlign w:val="center"/>
          </w:tcPr>
          <w:p w14:paraId="701E04ED" w14:textId="77777777" w:rsidR="00A340BB" w:rsidRPr="00B043B4" w:rsidRDefault="00A340BB" w:rsidP="0023360B">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025549405"/>
          </w:sdtPr>
          <w:sdtEndPr/>
          <w:sdtContent>
            <w:tc>
              <w:tcPr>
                <w:tcW w:w="538" w:type="dxa"/>
                <w:tcBorders>
                  <w:top w:val="single" w:sz="4" w:space="0" w:color="auto"/>
                  <w:left w:val="nil"/>
                  <w:bottom w:val="single" w:sz="4" w:space="0" w:color="auto"/>
                  <w:right w:val="nil"/>
                </w:tcBorders>
                <w:vAlign w:val="center"/>
              </w:tcPr>
              <w:p w14:paraId="4AAFEEEF" w14:textId="77777777" w:rsidR="00A340BB" w:rsidRPr="00B043B4" w:rsidRDefault="00C426EC" w:rsidP="0023360B">
                <w:pPr>
                  <w:jc w:val="cente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877603288"/>
                    <w14:checkbox>
                      <w14:checked w14:val="1"/>
                      <w14:checkedState w14:val="2612" w14:font="MS Gothic"/>
                      <w14:uncheckedState w14:val="2610" w14:font="MS Gothic"/>
                    </w14:checkbox>
                  </w:sdtPr>
                  <w:sdtEndPr/>
                  <w:sdtContent>
                    <w:r w:rsidR="003D175D">
                      <w:rPr>
                        <w:rFonts w:ascii="MS Gothic" w:eastAsia="MS Gothic" w:hAnsi="MS Gothic" w:cs="Times New Roman" w:hint="eastAsia"/>
                        <w:b/>
                        <w:sz w:val="20"/>
                        <w:szCs w:val="20"/>
                        <w:lang w:eastAsia="sk-SK"/>
                      </w:rPr>
                      <w:t>☒</w:t>
                    </w:r>
                  </w:sdtContent>
                </w:sdt>
              </w:p>
            </w:tc>
          </w:sdtContent>
        </w:sdt>
        <w:tc>
          <w:tcPr>
            <w:tcW w:w="1133" w:type="dxa"/>
            <w:tcBorders>
              <w:top w:val="single" w:sz="4" w:space="0" w:color="auto"/>
              <w:left w:val="nil"/>
              <w:bottom w:val="single" w:sz="4" w:space="0" w:color="auto"/>
              <w:right w:val="nil"/>
            </w:tcBorders>
            <w:vAlign w:val="center"/>
          </w:tcPr>
          <w:p w14:paraId="5A6E23F5" w14:textId="77777777" w:rsidR="00A340BB" w:rsidRPr="00B043B4" w:rsidRDefault="00A340BB" w:rsidP="0023360B">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710956538"/>
          </w:sdtPr>
          <w:sdtEndPr/>
          <w:sdtContent>
            <w:tc>
              <w:tcPr>
                <w:tcW w:w="547" w:type="dxa"/>
                <w:tcBorders>
                  <w:top w:val="single" w:sz="4" w:space="0" w:color="auto"/>
                  <w:left w:val="nil"/>
                  <w:bottom w:val="single" w:sz="4" w:space="0" w:color="auto"/>
                  <w:right w:val="nil"/>
                </w:tcBorders>
                <w:vAlign w:val="center"/>
              </w:tcPr>
              <w:p w14:paraId="4E6665BD" w14:textId="77777777" w:rsidR="00A340BB" w:rsidRPr="00B043B4" w:rsidRDefault="0023360B" w:rsidP="0023360B">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vAlign w:val="center"/>
          </w:tcPr>
          <w:p w14:paraId="4959E78A" w14:textId="77777777" w:rsidR="00A340BB" w:rsidRPr="00B043B4" w:rsidRDefault="00A340BB" w:rsidP="0023360B">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bl>
    <w:p w14:paraId="414663B9" w14:textId="77777777" w:rsidR="001B23B7" w:rsidRPr="00B043B4" w:rsidRDefault="001B23B7" w:rsidP="001B23B7">
      <w:pPr>
        <w:spacing w:after="0" w:line="240" w:lineRule="auto"/>
        <w:ind w:right="141"/>
        <w:rPr>
          <w:rFonts w:ascii="Times New Roman" w:eastAsia="Times New Roman" w:hAnsi="Times New Roman" w:cs="Times New Roman"/>
          <w:b/>
          <w:sz w:val="20"/>
          <w:szCs w:val="20"/>
          <w:lang w:eastAsia="sk-SK"/>
        </w:rPr>
      </w:pPr>
    </w:p>
    <w:tbl>
      <w:tblPr>
        <w:tblStyle w:val="Mriekatabuky1"/>
        <w:tblW w:w="9176" w:type="dxa"/>
        <w:tblLayout w:type="fixed"/>
        <w:tblLook w:val="04A0" w:firstRow="1" w:lastRow="0" w:firstColumn="1" w:lastColumn="0" w:noHBand="0" w:noVBand="1"/>
      </w:tblPr>
      <w:tblGrid>
        <w:gridCol w:w="9176"/>
      </w:tblGrid>
      <w:tr w:rsidR="001B23B7" w:rsidRPr="00B043B4" w14:paraId="13015FA5" w14:textId="77777777" w:rsidTr="000800FC">
        <w:tc>
          <w:tcPr>
            <w:tcW w:w="9176" w:type="dxa"/>
            <w:tcBorders>
              <w:top w:val="single" w:sz="4" w:space="0" w:color="auto"/>
              <w:left w:val="single" w:sz="4" w:space="0" w:color="auto"/>
              <w:bottom w:val="nil"/>
              <w:right w:val="single" w:sz="4" w:space="0" w:color="auto"/>
            </w:tcBorders>
            <w:shd w:val="clear" w:color="auto" w:fill="E2E2E2"/>
          </w:tcPr>
          <w:p w14:paraId="446C8A45" w14:textId="77777777"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Poznámky</w:t>
            </w:r>
          </w:p>
        </w:tc>
      </w:tr>
      <w:tr w:rsidR="001B23B7" w:rsidRPr="00B043B4" w14:paraId="24935AD6" w14:textId="77777777" w:rsidTr="000800FC">
        <w:trPr>
          <w:trHeight w:val="713"/>
        </w:trPr>
        <w:tc>
          <w:tcPr>
            <w:tcW w:w="9176" w:type="dxa"/>
            <w:tcBorders>
              <w:top w:val="nil"/>
              <w:left w:val="single" w:sz="4" w:space="0" w:color="auto"/>
              <w:bottom w:val="single" w:sz="4" w:space="0" w:color="FFFFFF"/>
              <w:right w:val="single" w:sz="4" w:space="0" w:color="auto"/>
            </w:tcBorders>
            <w:shd w:val="clear" w:color="auto" w:fill="auto"/>
          </w:tcPr>
          <w:p w14:paraId="36BF09F8" w14:textId="77777777" w:rsidR="001B23B7" w:rsidRDefault="001B23B7" w:rsidP="000800FC">
            <w:pPr>
              <w:jc w:val="both"/>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 xml:space="preserve">V prípade potreby uveďte doplňujúce informácie k identifikovaným vplyvom a ich analýzam. </w:t>
            </w:r>
          </w:p>
          <w:p w14:paraId="59EE3E71" w14:textId="5EDBFD2F" w:rsidR="00103E6B" w:rsidRDefault="00103E6B" w:rsidP="00103E6B">
            <w:pPr>
              <w:pBdr>
                <w:top w:val="single" w:sz="4" w:space="1" w:color="auto"/>
                <w:left w:val="single" w:sz="4" w:space="4" w:color="auto"/>
                <w:bottom w:val="single" w:sz="4" w:space="0" w:color="auto"/>
                <w:right w:val="single" w:sz="4" w:space="4" w:color="auto"/>
              </w:pBdr>
              <w:jc w:val="both"/>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 xml:space="preserve">Predkladaný materiál bude mať </w:t>
            </w:r>
            <w:r w:rsidR="00A4784F">
              <w:rPr>
                <w:rFonts w:ascii="Times New Roman" w:eastAsia="Times New Roman" w:hAnsi="Times New Roman" w:cs="Times New Roman"/>
                <w:bCs/>
                <w:sz w:val="24"/>
                <w:szCs w:val="24"/>
                <w:lang w:eastAsia="sk-SK"/>
              </w:rPr>
              <w:t>pozitívne</w:t>
            </w:r>
            <w:r w:rsidR="00C02887">
              <w:rPr>
                <w:rFonts w:ascii="Times New Roman" w:eastAsia="Times New Roman" w:hAnsi="Times New Roman" w:cs="Times New Roman"/>
                <w:bCs/>
                <w:sz w:val="24"/>
                <w:szCs w:val="24"/>
                <w:lang w:eastAsia="sk-SK"/>
              </w:rPr>
              <w:t xml:space="preserve"> vplyvy</w:t>
            </w:r>
            <w:r w:rsidR="00A4784F">
              <w:rPr>
                <w:rFonts w:ascii="Times New Roman" w:eastAsia="Times New Roman" w:hAnsi="Times New Roman" w:cs="Times New Roman"/>
                <w:bCs/>
                <w:sz w:val="24"/>
                <w:szCs w:val="24"/>
                <w:lang w:eastAsia="sk-SK"/>
              </w:rPr>
              <w:t xml:space="preserve">, ako aj </w:t>
            </w:r>
            <w:r>
              <w:rPr>
                <w:rFonts w:ascii="Times New Roman" w:eastAsia="Times New Roman" w:hAnsi="Times New Roman" w:cs="Times New Roman"/>
                <w:bCs/>
                <w:sz w:val="24"/>
                <w:szCs w:val="24"/>
                <w:lang w:eastAsia="sk-SK"/>
              </w:rPr>
              <w:t>negatívne vplyvy na rozpočet verejnej správy, ktoré sú však rozpočtovo zabezpečené.</w:t>
            </w:r>
          </w:p>
          <w:p w14:paraId="23DE5C9B" w14:textId="77777777" w:rsidR="001B23B7" w:rsidRPr="00FE487E" w:rsidRDefault="00103E6B" w:rsidP="0031674F">
            <w:pPr>
              <w:pStyle w:val="Default"/>
              <w:jc w:val="both"/>
              <w:rPr>
                <w:rFonts w:eastAsia="Times New Roman"/>
                <w:bCs/>
                <w:sz w:val="22"/>
                <w:szCs w:val="22"/>
                <w:lang w:eastAsia="sk-SK"/>
              </w:rPr>
            </w:pPr>
            <w:r w:rsidRPr="008C6D64">
              <w:rPr>
                <w:rFonts w:eastAsia="Times New Roman"/>
                <w:bCs/>
                <w:sz w:val="22"/>
                <w:szCs w:val="22"/>
                <w:lang w:eastAsia="sk-SK"/>
              </w:rPr>
              <w:t xml:space="preserve">        Finančné prostriedky sú rozpočtovo zabezpečené v rámci výdavkov kapitoly MPRV SR určených na neprojektové podpory v rámci EPFRV  na roky 2023 – 2025. </w:t>
            </w:r>
            <w:r w:rsidR="009301F0" w:rsidRPr="009301F0">
              <w:rPr>
                <w:rFonts w:eastAsia="Times New Roman"/>
                <w:bCs/>
                <w:sz w:val="22"/>
                <w:szCs w:val="22"/>
                <w:lang w:eastAsia="sk-SK"/>
              </w:rPr>
              <w:t xml:space="preserve">Finančné alokácie </w:t>
            </w:r>
            <w:r w:rsidR="009301F0">
              <w:rPr>
                <w:rFonts w:eastAsia="Times New Roman"/>
                <w:bCs/>
                <w:sz w:val="22"/>
                <w:szCs w:val="22"/>
                <w:lang w:eastAsia="sk-SK"/>
              </w:rPr>
              <w:t xml:space="preserve">boli </w:t>
            </w:r>
            <w:r w:rsidR="009301F0" w:rsidRPr="009301F0">
              <w:rPr>
                <w:rFonts w:eastAsia="Times New Roman"/>
                <w:bCs/>
                <w:sz w:val="22"/>
                <w:szCs w:val="22"/>
                <w:lang w:eastAsia="sk-SK"/>
              </w:rPr>
              <w:t xml:space="preserve">schválené uznesením vlády Slovenskej republiky č. 94 z 10. februára 2022 Strategického plánu spoločnej poľnohospodárskej politiky 2023-2027. </w:t>
            </w:r>
            <w:r w:rsidRPr="008C6D64">
              <w:rPr>
                <w:rFonts w:eastAsia="Times New Roman"/>
                <w:bCs/>
                <w:sz w:val="22"/>
                <w:szCs w:val="22"/>
                <w:lang w:eastAsia="sk-SK"/>
              </w:rPr>
              <w:t>Pre roky 2026 a 2027 bude zabezpečenie prostriedkov predmetom zostavovania rozpočtu verejnej správy v nasledujúcich rokoch. Prijatím predloženého návrhu nariadenia vlády nedochádza k zvýšeniu už rozpočtovo zabezpe</w:t>
            </w:r>
            <w:r w:rsidR="00FE487E">
              <w:rPr>
                <w:rFonts w:eastAsia="Times New Roman"/>
                <w:bCs/>
                <w:sz w:val="22"/>
                <w:szCs w:val="22"/>
                <w:lang w:eastAsia="sk-SK"/>
              </w:rPr>
              <w:t>čených finančných prostriedkov.</w:t>
            </w:r>
          </w:p>
        </w:tc>
      </w:tr>
      <w:tr w:rsidR="001B23B7" w:rsidRPr="00B043B4" w14:paraId="48A03B29" w14:textId="77777777" w:rsidTr="000800FC">
        <w:tc>
          <w:tcPr>
            <w:tcW w:w="9176" w:type="dxa"/>
            <w:tcBorders>
              <w:top w:val="single" w:sz="4" w:space="0" w:color="auto"/>
              <w:left w:val="single" w:sz="4" w:space="0" w:color="auto"/>
              <w:bottom w:val="single" w:sz="4" w:space="0" w:color="FFFFFF"/>
              <w:right w:val="single" w:sz="4" w:space="0" w:color="auto"/>
            </w:tcBorders>
            <w:shd w:val="clear" w:color="auto" w:fill="E2E2E2"/>
          </w:tcPr>
          <w:p w14:paraId="441083E2" w14:textId="77777777"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Kontakt na spracovateľa</w:t>
            </w:r>
          </w:p>
        </w:tc>
      </w:tr>
      <w:tr w:rsidR="001B23B7" w:rsidRPr="00B043B4" w14:paraId="03B99F0A" w14:textId="77777777" w:rsidTr="000800FC">
        <w:trPr>
          <w:trHeight w:val="586"/>
        </w:trPr>
        <w:tc>
          <w:tcPr>
            <w:tcW w:w="9176" w:type="dxa"/>
            <w:tcBorders>
              <w:top w:val="single" w:sz="4" w:space="0" w:color="FFFFFF"/>
              <w:left w:val="single" w:sz="4" w:space="0" w:color="auto"/>
              <w:bottom w:val="single" w:sz="4" w:space="0" w:color="auto"/>
              <w:right w:val="single" w:sz="4" w:space="0" w:color="auto"/>
            </w:tcBorders>
            <w:shd w:val="clear" w:color="auto" w:fill="FFFFFF"/>
          </w:tcPr>
          <w:p w14:paraId="460A675D" w14:textId="77777777" w:rsidR="00EF7EA9" w:rsidRPr="00971A6F" w:rsidRDefault="00EF7EA9" w:rsidP="00EF7EA9">
            <w:pPr>
              <w:rPr>
                <w:rFonts w:ascii="Times New Roman" w:eastAsia="Times New Roman" w:hAnsi="Times New Roman" w:cs="Times New Roman"/>
                <w:lang w:eastAsia="sk-SK"/>
              </w:rPr>
            </w:pPr>
            <w:r w:rsidRPr="00971A6F">
              <w:rPr>
                <w:rFonts w:ascii="Times New Roman" w:eastAsia="Times New Roman" w:hAnsi="Times New Roman" w:cs="Times New Roman"/>
                <w:lang w:eastAsia="sk-SK"/>
              </w:rPr>
              <w:t>Ing. Zuzana Gergeľová, MPRV SR, telefón: 02/592 66 432</w:t>
            </w:r>
          </w:p>
          <w:p w14:paraId="182C41F7" w14:textId="77777777" w:rsidR="001B23B7" w:rsidRDefault="00C426EC" w:rsidP="00EF7EA9">
            <w:hyperlink r:id="rId9" w:history="1">
              <w:r w:rsidR="00EF7EA9" w:rsidRPr="0003769C">
                <w:rPr>
                  <w:rStyle w:val="Hypertextovprepojenie"/>
                </w:rPr>
                <w:t>zuzana.gergelova@land.gov.sk</w:t>
              </w:r>
            </w:hyperlink>
            <w:r w:rsidR="00EF7EA9" w:rsidRPr="0003769C">
              <w:t xml:space="preserve"> ;</w:t>
            </w:r>
          </w:p>
          <w:p w14:paraId="74EB58C6" w14:textId="77777777" w:rsidR="00EF7EA9" w:rsidRPr="00B043B4" w:rsidRDefault="00EF7EA9" w:rsidP="00EF7EA9">
            <w:pPr>
              <w:rPr>
                <w:rFonts w:ascii="Times New Roman" w:eastAsia="Times New Roman" w:hAnsi="Times New Roman" w:cs="Times New Roman"/>
                <w:i/>
                <w:sz w:val="20"/>
                <w:szCs w:val="20"/>
                <w:lang w:eastAsia="sk-SK"/>
              </w:rPr>
            </w:pPr>
          </w:p>
        </w:tc>
      </w:tr>
      <w:tr w:rsidR="001B23B7" w:rsidRPr="00B043B4" w14:paraId="257044E0" w14:textId="77777777" w:rsidTr="000800FC">
        <w:tc>
          <w:tcPr>
            <w:tcW w:w="9176" w:type="dxa"/>
            <w:tcBorders>
              <w:top w:val="single" w:sz="4" w:space="0" w:color="auto"/>
              <w:left w:val="single" w:sz="4" w:space="0" w:color="auto"/>
              <w:bottom w:val="single" w:sz="4" w:space="0" w:color="FFFFFF"/>
              <w:right w:val="single" w:sz="4" w:space="0" w:color="auto"/>
            </w:tcBorders>
            <w:shd w:val="clear" w:color="auto" w:fill="E2E2E2"/>
          </w:tcPr>
          <w:p w14:paraId="031706E6" w14:textId="77777777"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Zdroje</w:t>
            </w:r>
          </w:p>
        </w:tc>
      </w:tr>
      <w:tr w:rsidR="001B23B7" w:rsidRPr="00B043B4" w14:paraId="61C02E91" w14:textId="77777777" w:rsidTr="000800FC">
        <w:trPr>
          <w:trHeight w:val="401"/>
        </w:trPr>
        <w:tc>
          <w:tcPr>
            <w:tcW w:w="9176" w:type="dxa"/>
            <w:tcBorders>
              <w:top w:val="single" w:sz="4" w:space="0" w:color="FFFFFF"/>
              <w:left w:val="single" w:sz="4" w:space="0" w:color="auto"/>
              <w:bottom w:val="single" w:sz="4" w:space="0" w:color="auto"/>
              <w:right w:val="single" w:sz="4" w:space="0" w:color="auto"/>
            </w:tcBorders>
            <w:shd w:val="clear" w:color="auto" w:fill="FFFFFF"/>
          </w:tcPr>
          <w:p w14:paraId="5F0F1C5E" w14:textId="77777777" w:rsidR="001B23B7" w:rsidRPr="00B42ACE" w:rsidRDefault="00EF7EA9" w:rsidP="00B42ACE">
            <w:pPr>
              <w:jc w:val="both"/>
              <w:rPr>
                <w:rFonts w:ascii="Times New Roman" w:eastAsia="Times New Roman" w:hAnsi="Times New Roman" w:cs="Times New Roman"/>
                <w:lang w:eastAsia="sk-SK"/>
              </w:rPr>
            </w:pPr>
            <w:r w:rsidRPr="008C6D64">
              <w:rPr>
                <w:rFonts w:ascii="Times New Roman" w:eastAsia="Times New Roman" w:hAnsi="Times New Roman" w:cs="Times New Roman"/>
                <w:lang w:eastAsia="sk-SK"/>
              </w:rPr>
              <w:t xml:space="preserve">Pri príprave predkladaného materiálu Ministerstvo pôdohospodárstva a rozvoja vidieka SR spolupracovalo s odborníkmi z Pôdohospodárskej platobnej agentúry. </w:t>
            </w:r>
            <w:r w:rsidR="001B23B7" w:rsidRPr="008C6D64">
              <w:rPr>
                <w:rFonts w:ascii="Times New Roman" w:eastAsia="Calibri" w:hAnsi="Times New Roman" w:cs="Times New Roman"/>
              </w:rPr>
              <w:t xml:space="preserve"> </w:t>
            </w:r>
          </w:p>
        </w:tc>
      </w:tr>
      <w:tr w:rsidR="001B23B7" w:rsidRPr="00B043B4" w14:paraId="744021D3" w14:textId="77777777" w:rsidTr="000800FC">
        <w:tc>
          <w:tcPr>
            <w:tcW w:w="9176" w:type="dxa"/>
            <w:tcBorders>
              <w:top w:val="single" w:sz="4" w:space="0" w:color="auto"/>
              <w:left w:val="single" w:sz="4" w:space="0" w:color="auto"/>
              <w:bottom w:val="single" w:sz="4" w:space="0" w:color="FFFFFF"/>
              <w:right w:val="single" w:sz="4" w:space="0" w:color="auto"/>
            </w:tcBorders>
            <w:shd w:val="clear" w:color="auto" w:fill="E2E2E2"/>
          </w:tcPr>
          <w:p w14:paraId="24C76A83" w14:textId="77777777" w:rsidR="001B23B7" w:rsidRPr="00B043B4" w:rsidRDefault="001B23B7" w:rsidP="000800FC">
            <w:pPr>
              <w:numPr>
                <w:ilvl w:val="0"/>
                <w:numId w:val="1"/>
              </w:numPr>
              <w:ind w:left="447" w:hanging="425"/>
              <w:contextualSpacing/>
              <w:rPr>
                <w:rFonts w:ascii="Times New Roman" w:eastAsia="Calibri" w:hAnsi="Times New Roman" w:cs="Times New Roman"/>
                <w:b/>
              </w:rPr>
            </w:pPr>
            <w:r w:rsidRPr="00B043B4">
              <w:rPr>
                <w:rFonts w:ascii="Times New Roman" w:eastAsia="Calibri" w:hAnsi="Times New Roman" w:cs="Times New Roman"/>
                <w:b/>
              </w:rPr>
              <w:lastRenderedPageBreak/>
              <w:t xml:space="preserve">Stanovisko Komisie na posudzovanie vybraných vplyvov z PPK č. </w:t>
            </w:r>
            <w:r w:rsidR="00275EAD">
              <w:rPr>
                <w:rFonts w:ascii="Times New Roman" w:eastAsia="Calibri" w:hAnsi="Times New Roman" w:cs="Times New Roman"/>
                <w:b/>
              </w:rPr>
              <w:t>166/2023</w:t>
            </w:r>
          </w:p>
          <w:p w14:paraId="114DE468" w14:textId="77777777" w:rsidR="001B23B7" w:rsidRPr="00B043B4" w:rsidRDefault="001B23B7" w:rsidP="000800FC">
            <w:pPr>
              <w:ind w:left="502"/>
              <w:rPr>
                <w:rFonts w:ascii="Times New Roman" w:eastAsia="Times New Roman" w:hAnsi="Times New Roman" w:cs="Times New Roman"/>
                <w:b/>
                <w:sz w:val="20"/>
                <w:szCs w:val="20"/>
                <w:lang w:eastAsia="sk-SK"/>
              </w:rPr>
            </w:pPr>
            <w:r w:rsidRPr="00B043B4">
              <w:rPr>
                <w:rFonts w:ascii="Times New Roman" w:eastAsia="Calibri" w:hAnsi="Times New Roman" w:cs="Times New Roman"/>
              </w:rPr>
              <w:t>(v prípade, ak sa uskutočnilo v zmysle bodu 8.1 Jednotnej metodiky)</w:t>
            </w:r>
          </w:p>
        </w:tc>
      </w:tr>
      <w:tr w:rsidR="001B23B7" w:rsidRPr="00B043B4" w14:paraId="7947B597" w14:textId="77777777" w:rsidTr="006F6B62">
        <w:trPr>
          <w:trHeight w:val="70"/>
        </w:trPr>
        <w:tc>
          <w:tcPr>
            <w:tcW w:w="9176" w:type="dxa"/>
            <w:tcBorders>
              <w:top w:val="single" w:sz="4" w:space="0" w:color="FFFFFF"/>
              <w:left w:val="single" w:sz="4" w:space="0" w:color="auto"/>
              <w:bottom w:val="single" w:sz="4" w:space="0" w:color="auto"/>
              <w:right w:val="single" w:sz="4" w:space="0" w:color="auto"/>
            </w:tcBorders>
            <w:shd w:val="clear" w:color="auto" w:fill="FFFFFF"/>
          </w:tcPr>
          <w:p w14:paraId="5B5E96C2" w14:textId="77777777" w:rsidR="001B23B7" w:rsidRPr="00A71491" w:rsidRDefault="001B23B7" w:rsidP="000800FC">
            <w:pPr>
              <w:rPr>
                <w:rFonts w:ascii="Times New Roman" w:eastAsia="Times New Roman" w:hAnsi="Times New Roman" w:cs="Times New Roman"/>
                <w:b/>
                <w:sz w:val="20"/>
                <w:szCs w:val="20"/>
                <w:lang w:eastAsia="sk-SK"/>
              </w:rPr>
            </w:pPr>
          </w:p>
          <w:tbl>
            <w:tblPr>
              <w:tblStyle w:val="Mriekatabuky1"/>
              <w:tblW w:w="891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827"/>
              <w:gridCol w:w="2534"/>
            </w:tblGrid>
            <w:tr w:rsidR="001B23B7" w:rsidRPr="00A71491" w14:paraId="7AB9C499" w14:textId="77777777" w:rsidTr="000800FC">
              <w:trPr>
                <w:trHeight w:val="396"/>
              </w:trPr>
              <w:tc>
                <w:tcPr>
                  <w:tcW w:w="2552" w:type="dxa"/>
                </w:tcPr>
                <w:p w14:paraId="56CA7B19" w14:textId="77777777" w:rsidR="001B23B7" w:rsidRPr="00A71491" w:rsidRDefault="00C426EC" w:rsidP="000800FC">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874910888"/>
                    </w:sdtPr>
                    <w:sdtEndPr/>
                    <w:sdtContent>
                      <w:r w:rsidR="0023360B" w:rsidRPr="00A71491">
                        <w:rPr>
                          <w:rFonts w:ascii="MS Gothic" w:eastAsia="MS Gothic" w:hAnsi="MS Gothic" w:cs="Times New Roman" w:hint="eastAsia"/>
                          <w:b/>
                          <w:sz w:val="20"/>
                          <w:szCs w:val="20"/>
                          <w:lang w:eastAsia="sk-SK"/>
                        </w:rPr>
                        <w:t>☐</w:t>
                      </w:r>
                    </w:sdtContent>
                  </w:sdt>
                  <w:r w:rsidR="0023360B" w:rsidRPr="00A71491">
                    <w:rPr>
                      <w:rFonts w:ascii="Times New Roman" w:eastAsia="Times New Roman" w:hAnsi="Times New Roman" w:cs="Times New Roman"/>
                      <w:b/>
                      <w:sz w:val="20"/>
                      <w:szCs w:val="20"/>
                      <w:lang w:eastAsia="sk-SK"/>
                    </w:rPr>
                    <w:t xml:space="preserve">  </w:t>
                  </w:r>
                  <w:r w:rsidR="001B23B7" w:rsidRPr="00A71491">
                    <w:rPr>
                      <w:rFonts w:ascii="Times New Roman" w:eastAsia="Times New Roman" w:hAnsi="Times New Roman" w:cs="Times New Roman"/>
                      <w:b/>
                      <w:sz w:val="20"/>
                      <w:szCs w:val="20"/>
                      <w:lang w:eastAsia="sk-SK"/>
                    </w:rPr>
                    <w:t xml:space="preserve">Súhlasné </w:t>
                  </w:r>
                </w:p>
              </w:tc>
              <w:tc>
                <w:tcPr>
                  <w:tcW w:w="3827" w:type="dxa"/>
                </w:tcPr>
                <w:p w14:paraId="30E15A21" w14:textId="77777777" w:rsidR="001B23B7" w:rsidRPr="00A71491" w:rsidRDefault="00C426EC" w:rsidP="000800FC">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697888127"/>
                    </w:sdtPr>
                    <w:sdtEndPr/>
                    <w:sdtContent>
                      <w:r w:rsidR="0023360B" w:rsidRPr="00A71491">
                        <w:rPr>
                          <w:rFonts w:ascii="MS Gothic" w:eastAsia="MS Gothic" w:hAnsi="MS Gothic" w:cs="Times New Roman" w:hint="eastAsia"/>
                          <w:b/>
                          <w:sz w:val="20"/>
                          <w:szCs w:val="20"/>
                          <w:lang w:eastAsia="sk-SK"/>
                        </w:rPr>
                        <w:t>☐</w:t>
                      </w:r>
                    </w:sdtContent>
                  </w:sdt>
                  <w:r w:rsidR="0023360B" w:rsidRPr="00A71491">
                    <w:rPr>
                      <w:rFonts w:ascii="Times New Roman" w:eastAsia="Times New Roman" w:hAnsi="Times New Roman" w:cs="Times New Roman"/>
                      <w:b/>
                      <w:sz w:val="20"/>
                      <w:szCs w:val="20"/>
                      <w:lang w:eastAsia="sk-SK"/>
                    </w:rPr>
                    <w:t xml:space="preserve">  </w:t>
                  </w:r>
                  <w:r w:rsidR="001B23B7" w:rsidRPr="00A71491">
                    <w:rPr>
                      <w:rFonts w:ascii="Times New Roman" w:eastAsia="Times New Roman" w:hAnsi="Times New Roman" w:cs="Times New Roman"/>
                      <w:b/>
                      <w:sz w:val="20"/>
                      <w:szCs w:val="20"/>
                      <w:lang w:eastAsia="sk-SK"/>
                    </w:rPr>
                    <w:t>Súhlasné s návrhom na dopracovanie</w:t>
                  </w:r>
                </w:p>
              </w:tc>
              <w:tc>
                <w:tcPr>
                  <w:tcW w:w="2534" w:type="dxa"/>
                </w:tcPr>
                <w:p w14:paraId="504B7AFB" w14:textId="77777777" w:rsidR="001B23B7" w:rsidRPr="00A71491" w:rsidRDefault="00C426EC" w:rsidP="000145F0">
                  <w:pPr>
                    <w:ind w:right="459"/>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647822913"/>
                    </w:sdtPr>
                    <w:sdtEndPr/>
                    <w:sdtContent>
                      <w:sdt>
                        <w:sdtPr>
                          <w:rPr>
                            <w:rFonts w:ascii="Times New Roman" w:eastAsia="Times New Roman" w:hAnsi="Times New Roman" w:cs="Times New Roman"/>
                            <w:b/>
                            <w:sz w:val="20"/>
                            <w:szCs w:val="20"/>
                            <w:lang w:eastAsia="sk-SK"/>
                          </w:rPr>
                          <w:id w:val="-1238785070"/>
                          <w14:checkbox>
                            <w14:checked w14:val="1"/>
                            <w14:checkedState w14:val="2612" w14:font="MS Gothic"/>
                            <w14:uncheckedState w14:val="2610" w14:font="MS Gothic"/>
                          </w14:checkbox>
                        </w:sdtPr>
                        <w:sdtEndPr/>
                        <w:sdtContent>
                          <w:r w:rsidR="00A15755">
                            <w:rPr>
                              <w:rFonts w:ascii="MS Gothic" w:eastAsia="MS Gothic" w:hAnsi="MS Gothic" w:cs="Times New Roman" w:hint="eastAsia"/>
                              <w:b/>
                              <w:sz w:val="20"/>
                              <w:szCs w:val="20"/>
                              <w:lang w:eastAsia="sk-SK"/>
                            </w:rPr>
                            <w:t>☒</w:t>
                          </w:r>
                        </w:sdtContent>
                      </w:sdt>
                    </w:sdtContent>
                  </w:sdt>
                  <w:r w:rsidR="0023360B" w:rsidRPr="00A71491">
                    <w:rPr>
                      <w:rFonts w:ascii="Times New Roman" w:eastAsia="Times New Roman" w:hAnsi="Times New Roman" w:cs="Times New Roman"/>
                      <w:b/>
                      <w:sz w:val="20"/>
                      <w:szCs w:val="20"/>
                      <w:lang w:eastAsia="sk-SK"/>
                    </w:rPr>
                    <w:t xml:space="preserve">  </w:t>
                  </w:r>
                  <w:r w:rsidR="001B23B7" w:rsidRPr="00A71491">
                    <w:rPr>
                      <w:rFonts w:ascii="Times New Roman" w:eastAsia="Times New Roman" w:hAnsi="Times New Roman" w:cs="Times New Roman"/>
                      <w:b/>
                      <w:sz w:val="20"/>
                      <w:szCs w:val="20"/>
                      <w:lang w:eastAsia="sk-SK"/>
                    </w:rPr>
                    <w:t>Nesúhlasné</w:t>
                  </w:r>
                </w:p>
              </w:tc>
            </w:tr>
          </w:tbl>
          <w:p w14:paraId="43B8247B" w14:textId="77777777" w:rsidR="001B23B7" w:rsidRPr="00A71491" w:rsidRDefault="001B23B7" w:rsidP="000800FC">
            <w:pPr>
              <w:jc w:val="both"/>
              <w:rPr>
                <w:rFonts w:ascii="Times New Roman" w:eastAsia="Times New Roman" w:hAnsi="Times New Roman" w:cs="Times New Roman"/>
                <w:b/>
                <w:sz w:val="20"/>
                <w:szCs w:val="20"/>
                <w:lang w:eastAsia="sk-SK"/>
              </w:rPr>
            </w:pPr>
            <w:r w:rsidRPr="00A71491">
              <w:rPr>
                <w:rFonts w:ascii="Times New Roman" w:eastAsia="Times New Roman" w:hAnsi="Times New Roman" w:cs="Times New Roman"/>
                <w:b/>
                <w:sz w:val="20"/>
                <w:szCs w:val="20"/>
                <w:lang w:eastAsia="sk-SK"/>
              </w:rPr>
              <w:t>Uveďte pripomienky zo stanoviska Komisie z časti II. spolu s Vaším vyhodnotením:</w:t>
            </w:r>
          </w:p>
          <w:p w14:paraId="0A5C691D" w14:textId="77777777" w:rsidR="000145F0" w:rsidRPr="00A71491" w:rsidRDefault="000145F0" w:rsidP="00F746B4">
            <w:pPr>
              <w:pStyle w:val="Odsekzoznamu"/>
              <w:numPr>
                <w:ilvl w:val="0"/>
                <w:numId w:val="4"/>
              </w:numPr>
              <w:jc w:val="both"/>
              <w:rPr>
                <w:rFonts w:ascii="Times New Roman" w:eastAsia="Times New Roman" w:hAnsi="Times New Roman" w:cs="Times New Roman"/>
                <w:sz w:val="20"/>
                <w:szCs w:val="20"/>
                <w:lang w:eastAsia="sk-SK"/>
              </w:rPr>
            </w:pPr>
            <w:r w:rsidRPr="00A71491">
              <w:rPr>
                <w:rFonts w:ascii="Times New Roman" w:eastAsia="Times New Roman" w:hAnsi="Times New Roman" w:cs="Times New Roman"/>
                <w:sz w:val="20"/>
                <w:szCs w:val="20"/>
                <w:lang w:eastAsia="sk-SK"/>
              </w:rPr>
              <w:t>Komisia žiada predkladateľa o vyznačenie pozitívnych a negatívnych vplyvov na podnikateľské prostredie v Doložke vybraných vplyvov a vypracovanie Analýzy vplyvov na podnikateľské prostredie  a Kalkulačky nákladov s popisom a kvantifikáciou pozitívnych a negatívnych vplyvov na podnikateľské prostredie.</w:t>
            </w:r>
          </w:p>
          <w:p w14:paraId="16393CA1" w14:textId="77777777" w:rsidR="000145F0" w:rsidRPr="00A71491" w:rsidRDefault="000145F0" w:rsidP="000145F0">
            <w:pPr>
              <w:jc w:val="both"/>
              <w:rPr>
                <w:rFonts w:ascii="Times New Roman" w:eastAsia="Times New Roman" w:hAnsi="Times New Roman" w:cs="Times New Roman"/>
                <w:sz w:val="20"/>
                <w:szCs w:val="20"/>
                <w:lang w:eastAsia="sk-SK"/>
              </w:rPr>
            </w:pPr>
            <w:r w:rsidRPr="00A71491">
              <w:rPr>
                <w:rFonts w:ascii="Times New Roman" w:eastAsia="Times New Roman" w:hAnsi="Times New Roman" w:cs="Times New Roman"/>
                <w:sz w:val="20"/>
                <w:szCs w:val="20"/>
                <w:lang w:eastAsia="sk-SK"/>
              </w:rPr>
              <w:t>Odôvodnenie: Návrh nariadenia zavádza viaceré regulácie, ktoré predstavujú pozitívny ale aj negatívny vplyv na podnikateľské prostredie.</w:t>
            </w:r>
          </w:p>
          <w:p w14:paraId="2CD79DB8" w14:textId="77777777" w:rsidR="00436AC2" w:rsidRPr="00A71491" w:rsidRDefault="00436AC2" w:rsidP="000145F0">
            <w:pPr>
              <w:jc w:val="both"/>
              <w:rPr>
                <w:rFonts w:ascii="Times New Roman" w:eastAsia="Times New Roman" w:hAnsi="Times New Roman" w:cs="Times New Roman"/>
                <w:sz w:val="20"/>
                <w:szCs w:val="20"/>
                <w:lang w:eastAsia="sk-SK"/>
              </w:rPr>
            </w:pPr>
            <w:r w:rsidRPr="00A71491">
              <w:rPr>
                <w:rFonts w:ascii="Times New Roman" w:eastAsia="Times New Roman" w:hAnsi="Times New Roman" w:cs="Times New Roman"/>
                <w:sz w:val="20"/>
                <w:szCs w:val="20"/>
                <w:u w:val="single"/>
                <w:lang w:eastAsia="sk-SK"/>
              </w:rPr>
              <w:t>Vyhodnotenie</w:t>
            </w:r>
            <w:r w:rsidRPr="00A71491">
              <w:rPr>
                <w:rFonts w:ascii="Times New Roman" w:eastAsia="Times New Roman" w:hAnsi="Times New Roman" w:cs="Times New Roman"/>
                <w:sz w:val="20"/>
                <w:szCs w:val="20"/>
                <w:lang w:eastAsia="sk-SK"/>
              </w:rPr>
              <w:t>:</w:t>
            </w:r>
          </w:p>
          <w:p w14:paraId="66CA5C48" w14:textId="77777777" w:rsidR="00436AC2" w:rsidRPr="00A71491" w:rsidRDefault="00436AC2" w:rsidP="000145F0">
            <w:pPr>
              <w:jc w:val="both"/>
              <w:rPr>
                <w:rFonts w:ascii="Times New Roman" w:eastAsia="Times New Roman" w:hAnsi="Times New Roman" w:cs="Times New Roman"/>
                <w:sz w:val="20"/>
                <w:szCs w:val="20"/>
                <w:lang w:eastAsia="sk-SK"/>
              </w:rPr>
            </w:pPr>
            <w:r w:rsidRPr="00A71491">
              <w:rPr>
                <w:rFonts w:ascii="Times New Roman" w:eastAsia="Times New Roman" w:hAnsi="Times New Roman" w:cs="Times New Roman"/>
                <w:sz w:val="20"/>
                <w:szCs w:val="20"/>
                <w:lang w:eastAsia="sk-SK"/>
              </w:rPr>
              <w:t>Návrh nariadenia vlády nezavádza žiadne nové regulácie. V jednotlivých novelizačných bodoch sa len upresňujú pojmy a bližšie špecifikuje napr. ochrana drevín, kde  sa pomenúva spôsob ich ochrany,  a táto povinnosť je ustanovená už v pôvodnom materiáli a nič nové sa neustanovuje.</w:t>
            </w:r>
          </w:p>
          <w:p w14:paraId="7C431816" w14:textId="77777777" w:rsidR="00436AC2" w:rsidRPr="00A71491" w:rsidRDefault="00436AC2" w:rsidP="000145F0">
            <w:pPr>
              <w:jc w:val="both"/>
              <w:rPr>
                <w:rFonts w:ascii="Times New Roman" w:eastAsia="Times New Roman" w:hAnsi="Times New Roman" w:cs="Times New Roman"/>
                <w:sz w:val="20"/>
                <w:szCs w:val="20"/>
                <w:lang w:eastAsia="sk-SK"/>
              </w:rPr>
            </w:pPr>
            <w:r w:rsidRPr="00A71491">
              <w:rPr>
                <w:rFonts w:ascii="Times New Roman" w:eastAsia="Times New Roman" w:hAnsi="Times New Roman" w:cs="Times New Roman"/>
                <w:sz w:val="20"/>
                <w:szCs w:val="20"/>
                <w:lang w:eastAsia="sk-SK"/>
              </w:rPr>
              <w:t>K jednotlivým bodom:</w:t>
            </w:r>
          </w:p>
          <w:p w14:paraId="34FFED58" w14:textId="77777777" w:rsidR="000145F0" w:rsidRPr="00A71491" w:rsidRDefault="000145F0" w:rsidP="000145F0">
            <w:pPr>
              <w:jc w:val="both"/>
              <w:rPr>
                <w:rFonts w:ascii="Times New Roman" w:eastAsia="Times New Roman" w:hAnsi="Times New Roman" w:cs="Times New Roman"/>
                <w:sz w:val="20"/>
                <w:szCs w:val="20"/>
                <w:lang w:eastAsia="sk-SK"/>
              </w:rPr>
            </w:pPr>
            <w:r w:rsidRPr="00A71491">
              <w:rPr>
                <w:rFonts w:ascii="Times New Roman" w:eastAsia="Times New Roman" w:hAnsi="Times New Roman" w:cs="Times New Roman"/>
                <w:sz w:val="20"/>
                <w:szCs w:val="20"/>
                <w:u w:val="single"/>
                <w:lang w:eastAsia="sk-SK"/>
              </w:rPr>
              <w:t>Pozitívny vplyv</w:t>
            </w:r>
            <w:r w:rsidRPr="00A71491">
              <w:rPr>
                <w:rFonts w:ascii="Times New Roman" w:eastAsia="Times New Roman" w:hAnsi="Times New Roman" w:cs="Times New Roman"/>
                <w:sz w:val="20"/>
                <w:szCs w:val="20"/>
                <w:lang w:eastAsia="sk-SK"/>
              </w:rPr>
              <w:t xml:space="preserve"> môže mať napr. </w:t>
            </w:r>
          </w:p>
          <w:p w14:paraId="59410B6E" w14:textId="77777777" w:rsidR="000145F0" w:rsidRPr="00A71491" w:rsidRDefault="000145F0" w:rsidP="000145F0">
            <w:pPr>
              <w:numPr>
                <w:ilvl w:val="0"/>
                <w:numId w:val="2"/>
              </w:numPr>
              <w:jc w:val="both"/>
              <w:rPr>
                <w:rFonts w:ascii="Times New Roman" w:eastAsia="Times New Roman" w:hAnsi="Times New Roman" w:cs="Times New Roman"/>
                <w:sz w:val="20"/>
                <w:szCs w:val="20"/>
                <w:lang w:eastAsia="sk-SK"/>
              </w:rPr>
            </w:pPr>
            <w:r w:rsidRPr="00A71491">
              <w:rPr>
                <w:rFonts w:ascii="Times New Roman" w:eastAsia="Times New Roman" w:hAnsi="Times New Roman" w:cs="Times New Roman"/>
                <w:sz w:val="20"/>
                <w:szCs w:val="20"/>
                <w:lang w:eastAsia="sk-SK"/>
              </w:rPr>
              <w:t xml:space="preserve">zmena v § 5 ods. 4 písm. a), kde pojem kone sa mení na pojem koňovité zvieratá z dôvodu rozšírenia výpočtu priemerného zaťaženia dobytčími jednotkami z druhu kone na všetky koňovité zvieratá. </w:t>
            </w:r>
          </w:p>
          <w:p w14:paraId="2F605939" w14:textId="77777777" w:rsidR="000145F0" w:rsidRPr="00A71491" w:rsidRDefault="000145F0" w:rsidP="000145F0">
            <w:pPr>
              <w:jc w:val="both"/>
              <w:rPr>
                <w:rFonts w:ascii="Times New Roman" w:eastAsia="Times New Roman" w:hAnsi="Times New Roman" w:cs="Times New Roman"/>
                <w:sz w:val="20"/>
                <w:szCs w:val="20"/>
                <w:u w:val="single"/>
                <w:lang w:eastAsia="sk-SK"/>
              </w:rPr>
            </w:pPr>
            <w:r w:rsidRPr="00A71491">
              <w:rPr>
                <w:rFonts w:ascii="Times New Roman" w:eastAsia="Times New Roman" w:hAnsi="Times New Roman" w:cs="Times New Roman"/>
                <w:sz w:val="20"/>
                <w:szCs w:val="20"/>
                <w:u w:val="single"/>
                <w:lang w:eastAsia="sk-SK"/>
              </w:rPr>
              <w:t>Vyhodnotenie:</w:t>
            </w:r>
          </w:p>
          <w:p w14:paraId="1E4BA684" w14:textId="77777777" w:rsidR="000145F0" w:rsidRPr="00A71491" w:rsidRDefault="000145F0" w:rsidP="000145F0">
            <w:pPr>
              <w:jc w:val="both"/>
              <w:rPr>
                <w:rFonts w:ascii="Times New Roman" w:eastAsia="Times New Roman" w:hAnsi="Times New Roman" w:cs="Times New Roman"/>
                <w:sz w:val="20"/>
                <w:szCs w:val="20"/>
                <w:lang w:eastAsia="sk-SK"/>
              </w:rPr>
            </w:pPr>
            <w:r w:rsidRPr="00A71491">
              <w:rPr>
                <w:rFonts w:ascii="Times New Roman" w:eastAsia="Times New Roman" w:hAnsi="Times New Roman" w:cs="Times New Roman"/>
                <w:sz w:val="20"/>
                <w:szCs w:val="20"/>
                <w:lang w:eastAsia="sk-SK"/>
              </w:rPr>
              <w:t xml:space="preserve">Rozšírením pojmu sa dopĺňa do započítania zaťaženia dobytčími jednotkami z druhu kone na všetky koňovité zvieratá, evidované v centrálnom registri hospodárskych zvierat, aj iné druhy zvierat ako podstatná skupina „kone“ v súlade s vyhláškou Ministerstva pôdohospodárstva a rozvoja vidieka SR č. 16/2012 Z.z. o identifikácii a registrácii koňovitých zvierat. Táto doplnená skupina zvierat má však len marginalizovaný vplyv na výpočet priemerného zaťaženia, nakoľko ich počet je nízky a  má veľmi malý až zanedbateľný vplyv. </w:t>
            </w:r>
          </w:p>
          <w:p w14:paraId="573FE261" w14:textId="77777777" w:rsidR="000145F0" w:rsidRPr="00A71491" w:rsidRDefault="000145F0" w:rsidP="000800FC">
            <w:pPr>
              <w:jc w:val="both"/>
              <w:rPr>
                <w:rFonts w:ascii="Times New Roman" w:eastAsia="Times New Roman" w:hAnsi="Times New Roman" w:cs="Times New Roman"/>
                <w:b/>
                <w:sz w:val="20"/>
                <w:szCs w:val="20"/>
                <w:lang w:eastAsia="sk-SK"/>
              </w:rPr>
            </w:pPr>
          </w:p>
          <w:p w14:paraId="48DC8791" w14:textId="77777777" w:rsidR="000145F0" w:rsidRPr="00A71491" w:rsidRDefault="000145F0" w:rsidP="000145F0">
            <w:pPr>
              <w:jc w:val="both"/>
              <w:rPr>
                <w:rFonts w:ascii="Times New Roman" w:eastAsia="Times New Roman" w:hAnsi="Times New Roman" w:cs="Times New Roman"/>
                <w:sz w:val="20"/>
                <w:szCs w:val="20"/>
                <w:lang w:eastAsia="sk-SK"/>
              </w:rPr>
            </w:pPr>
            <w:r w:rsidRPr="00A71491">
              <w:rPr>
                <w:rFonts w:ascii="Times New Roman" w:eastAsia="Times New Roman" w:hAnsi="Times New Roman" w:cs="Times New Roman"/>
                <w:sz w:val="20"/>
                <w:szCs w:val="20"/>
                <w:u w:val="single"/>
                <w:lang w:eastAsia="sk-SK"/>
              </w:rPr>
              <w:t>Negatívny vplyv</w:t>
            </w:r>
            <w:r w:rsidRPr="00A71491">
              <w:rPr>
                <w:rFonts w:ascii="Times New Roman" w:eastAsia="Times New Roman" w:hAnsi="Times New Roman" w:cs="Times New Roman"/>
                <w:sz w:val="20"/>
                <w:szCs w:val="20"/>
                <w:lang w:eastAsia="sk-SK"/>
              </w:rPr>
              <w:t xml:space="preserve"> na podnikateľské prostredie môžu mať napr. tieto regulácie: </w:t>
            </w:r>
          </w:p>
          <w:p w14:paraId="4F49A7D5" w14:textId="77777777" w:rsidR="000145F0" w:rsidRPr="00A71491" w:rsidRDefault="000145F0" w:rsidP="000145F0">
            <w:pPr>
              <w:pStyle w:val="Odsekzoznamu"/>
              <w:numPr>
                <w:ilvl w:val="0"/>
                <w:numId w:val="2"/>
              </w:numPr>
              <w:jc w:val="both"/>
              <w:rPr>
                <w:rFonts w:ascii="Times New Roman" w:eastAsia="Times New Roman" w:hAnsi="Times New Roman" w:cs="Times New Roman"/>
                <w:sz w:val="20"/>
                <w:szCs w:val="20"/>
                <w:lang w:eastAsia="sk-SK"/>
              </w:rPr>
            </w:pPr>
            <w:r w:rsidRPr="00A71491">
              <w:rPr>
                <w:rFonts w:ascii="Times New Roman" w:eastAsia="Times New Roman" w:hAnsi="Times New Roman" w:cs="Times New Roman"/>
                <w:sz w:val="20"/>
                <w:szCs w:val="20"/>
                <w:lang w:eastAsia="sk-SK"/>
              </w:rPr>
              <w:t>„Prijímateľ podpory na operáciu podľa § 45 písm. a) je povinný na poľnohospodárskej ploche zabezpečiť výsadbu drevín, z ktorých najmenej 60 % musia tvoriť lesné stromy“,</w:t>
            </w:r>
          </w:p>
          <w:p w14:paraId="57B86E45" w14:textId="77777777" w:rsidR="000145F0" w:rsidRPr="00A71491" w:rsidRDefault="000145F0" w:rsidP="000145F0">
            <w:pPr>
              <w:jc w:val="both"/>
              <w:rPr>
                <w:rFonts w:ascii="Times New Roman" w:eastAsia="Times New Roman" w:hAnsi="Times New Roman" w:cs="Times New Roman"/>
                <w:sz w:val="20"/>
                <w:szCs w:val="20"/>
                <w:lang w:eastAsia="sk-SK"/>
              </w:rPr>
            </w:pPr>
            <w:r w:rsidRPr="00A71491">
              <w:rPr>
                <w:rFonts w:ascii="Times New Roman" w:eastAsia="Times New Roman" w:hAnsi="Times New Roman" w:cs="Times New Roman"/>
                <w:sz w:val="20"/>
                <w:szCs w:val="20"/>
                <w:u w:val="single"/>
                <w:lang w:eastAsia="sk-SK"/>
              </w:rPr>
              <w:t>Vyhodnotenie</w:t>
            </w:r>
            <w:r w:rsidRPr="00A71491">
              <w:rPr>
                <w:rFonts w:ascii="Times New Roman" w:eastAsia="Times New Roman" w:hAnsi="Times New Roman" w:cs="Times New Roman"/>
                <w:sz w:val="20"/>
                <w:szCs w:val="20"/>
                <w:lang w:eastAsia="sk-SK"/>
              </w:rPr>
              <w:t>:</w:t>
            </w:r>
          </w:p>
          <w:p w14:paraId="596B2960" w14:textId="77777777" w:rsidR="000145F0" w:rsidRPr="00A71491" w:rsidRDefault="000145F0" w:rsidP="000145F0">
            <w:pPr>
              <w:jc w:val="both"/>
              <w:rPr>
                <w:rFonts w:ascii="Times New Roman" w:eastAsia="Times New Roman" w:hAnsi="Times New Roman" w:cs="Times New Roman"/>
                <w:sz w:val="20"/>
                <w:szCs w:val="20"/>
                <w:lang w:eastAsia="sk-SK"/>
              </w:rPr>
            </w:pPr>
            <w:r w:rsidRPr="00A71491">
              <w:rPr>
                <w:rFonts w:ascii="Times New Roman" w:eastAsia="Times New Roman" w:hAnsi="Times New Roman" w:cs="Times New Roman"/>
                <w:sz w:val="20"/>
                <w:szCs w:val="20"/>
                <w:lang w:eastAsia="sk-SK"/>
              </w:rPr>
              <w:t xml:space="preserve">Podmienka týkajúca sa výsadby drevín, z ktorých najmenej 60 % musia tvoriť lesné stromy podlieha negatívnemu vplyvu na podnikateľské prostredie, avšak tieto náklady sa prijímateľovi podpory kompenzujú formou poskytnutej podpory prostredníctvom opatrenia zakladanie agrolesníckych systémov na ornej pôde a zakladanie líniových vegetačných prvkov na ornej pôde.   </w:t>
            </w:r>
          </w:p>
          <w:p w14:paraId="7F1F3FAF" w14:textId="77777777" w:rsidR="000145F0" w:rsidRPr="00A71491" w:rsidRDefault="000145F0" w:rsidP="000145F0">
            <w:pPr>
              <w:jc w:val="both"/>
              <w:rPr>
                <w:rFonts w:ascii="Times New Roman" w:eastAsia="Times New Roman" w:hAnsi="Times New Roman" w:cs="Times New Roman"/>
                <w:b/>
                <w:sz w:val="20"/>
                <w:szCs w:val="20"/>
                <w:lang w:eastAsia="sk-SK"/>
              </w:rPr>
            </w:pPr>
          </w:p>
          <w:p w14:paraId="6CDB076B" w14:textId="77777777" w:rsidR="000145F0" w:rsidRPr="00A71491" w:rsidRDefault="000145F0" w:rsidP="000145F0">
            <w:pPr>
              <w:pStyle w:val="Odsekzoznamu"/>
              <w:numPr>
                <w:ilvl w:val="0"/>
                <w:numId w:val="2"/>
              </w:numPr>
              <w:jc w:val="both"/>
              <w:rPr>
                <w:rFonts w:ascii="Times New Roman" w:eastAsia="Times New Roman" w:hAnsi="Times New Roman" w:cs="Times New Roman"/>
                <w:sz w:val="20"/>
                <w:szCs w:val="20"/>
                <w:lang w:eastAsia="sk-SK"/>
              </w:rPr>
            </w:pPr>
            <w:r w:rsidRPr="00A71491">
              <w:rPr>
                <w:rFonts w:ascii="Times New Roman" w:eastAsia="Times New Roman" w:hAnsi="Times New Roman" w:cs="Times New Roman"/>
                <w:sz w:val="20"/>
                <w:szCs w:val="20"/>
                <w:lang w:eastAsia="sk-SK"/>
              </w:rPr>
              <w:t>„ v § 44 ods. 2 písm. a) sa ustanovuje, že ochrana vysadených lesných a ovocných stromov a ostatných drevín sa zabezpečuje ich upevnením k najmenej jednému kolu, ktorý je vysoký najmenej  2 m a pre zabezpečenie ich ochrany pred ohryzom použitím najmenej chráničkou dreviny“,</w:t>
            </w:r>
          </w:p>
          <w:p w14:paraId="29B894F9" w14:textId="77777777" w:rsidR="000145F0" w:rsidRPr="00A71491" w:rsidRDefault="000145F0" w:rsidP="000145F0">
            <w:pPr>
              <w:jc w:val="both"/>
              <w:rPr>
                <w:rFonts w:ascii="Times New Roman" w:eastAsia="Times New Roman" w:hAnsi="Times New Roman" w:cs="Times New Roman"/>
                <w:sz w:val="20"/>
                <w:szCs w:val="20"/>
                <w:lang w:eastAsia="sk-SK"/>
              </w:rPr>
            </w:pPr>
            <w:r w:rsidRPr="00A71491">
              <w:rPr>
                <w:rFonts w:ascii="Times New Roman" w:eastAsia="Times New Roman" w:hAnsi="Times New Roman" w:cs="Times New Roman"/>
                <w:sz w:val="20"/>
                <w:szCs w:val="20"/>
                <w:u w:val="single"/>
                <w:lang w:eastAsia="sk-SK"/>
              </w:rPr>
              <w:t>Vyhodnotenie</w:t>
            </w:r>
            <w:r w:rsidR="00F746B4" w:rsidRPr="00A71491">
              <w:rPr>
                <w:rFonts w:ascii="Times New Roman" w:eastAsia="Times New Roman" w:hAnsi="Times New Roman" w:cs="Times New Roman"/>
                <w:sz w:val="20"/>
                <w:szCs w:val="20"/>
                <w:u w:val="single"/>
                <w:lang w:eastAsia="sk-SK"/>
              </w:rPr>
              <w:t>:</w:t>
            </w:r>
            <w:r w:rsidRPr="00A71491">
              <w:rPr>
                <w:rFonts w:ascii="Times New Roman" w:eastAsia="Times New Roman" w:hAnsi="Times New Roman" w:cs="Times New Roman"/>
                <w:sz w:val="20"/>
                <w:szCs w:val="20"/>
                <w:lang w:eastAsia="sk-SK"/>
              </w:rPr>
              <w:t xml:space="preserve"> </w:t>
            </w:r>
          </w:p>
          <w:p w14:paraId="2937ED19" w14:textId="77777777" w:rsidR="000145F0" w:rsidRPr="00A71491" w:rsidRDefault="000145F0" w:rsidP="000145F0">
            <w:pPr>
              <w:jc w:val="both"/>
              <w:rPr>
                <w:rFonts w:ascii="Times New Roman" w:eastAsia="Times New Roman" w:hAnsi="Times New Roman" w:cs="Times New Roman"/>
                <w:sz w:val="20"/>
                <w:szCs w:val="20"/>
                <w:lang w:eastAsia="sk-SK"/>
              </w:rPr>
            </w:pPr>
            <w:r w:rsidRPr="00A71491">
              <w:rPr>
                <w:rFonts w:ascii="Times New Roman" w:eastAsia="Times New Roman" w:hAnsi="Times New Roman" w:cs="Times New Roman"/>
                <w:sz w:val="20"/>
                <w:szCs w:val="20"/>
                <w:lang w:eastAsia="sk-SK"/>
              </w:rPr>
              <w:t>Povinnosť ochrany drevín je ustanovená aj v platnom nariadení vlády SR č. 3/2023 Z.z., ale v navrhovanej novele je iba sprecizovaná forma ochrany kmeňa dreviny. Pri výpočte platby za toto opatrenie,  napočítanej nezávislou inštitúciou, boli započítané aj tieto náklady na ochranu drevín formou chráničky kmeňa dreviny, kde náklady vychádzali z jednotkovej ceny 1,5 € za kus. Pri realizácii ochrany však nevznikanú prijímateľovi podpory žiadne náklady, nakoľko tieto sú kompenzované v platbe, ktorá mu je poskytnutá pri zaradení do opatrenia a splnení podmienok. Negatívne vplyvy na podnikateľské prostredie sú kompenzované formou poskytnutej podpory prostredníctvom opatrenia zakladanie agrolesníckych systémov na ornej pôde.</w:t>
            </w:r>
          </w:p>
          <w:p w14:paraId="618FAD59" w14:textId="77777777" w:rsidR="000145F0" w:rsidRPr="00A71491" w:rsidRDefault="000145F0" w:rsidP="000145F0">
            <w:pPr>
              <w:jc w:val="both"/>
              <w:rPr>
                <w:rFonts w:ascii="Times New Roman" w:eastAsia="Times New Roman" w:hAnsi="Times New Roman" w:cs="Times New Roman"/>
                <w:sz w:val="20"/>
                <w:szCs w:val="20"/>
                <w:lang w:eastAsia="sk-SK"/>
              </w:rPr>
            </w:pPr>
          </w:p>
          <w:p w14:paraId="5FFA244B" w14:textId="77777777" w:rsidR="000145F0" w:rsidRPr="00A71491" w:rsidRDefault="000145F0" w:rsidP="000145F0">
            <w:pPr>
              <w:numPr>
                <w:ilvl w:val="0"/>
                <w:numId w:val="2"/>
              </w:numPr>
              <w:jc w:val="both"/>
              <w:rPr>
                <w:rFonts w:ascii="Times New Roman" w:eastAsia="Times New Roman" w:hAnsi="Times New Roman" w:cs="Times New Roman"/>
                <w:sz w:val="20"/>
                <w:szCs w:val="20"/>
                <w:lang w:eastAsia="sk-SK"/>
              </w:rPr>
            </w:pPr>
            <w:r w:rsidRPr="00A71491">
              <w:rPr>
                <w:rFonts w:ascii="Times New Roman" w:eastAsia="Times New Roman" w:hAnsi="Times New Roman" w:cs="Times New Roman"/>
                <w:sz w:val="20"/>
                <w:szCs w:val="20"/>
                <w:lang w:eastAsia="sk-SK"/>
              </w:rPr>
              <w:t xml:space="preserve"> „v § 47 ods. 2písm. a) sa ustanovuje, že ochrana vysadených lesných a ostatných drevín sa zabezpečuje ich upevnením k najmenej jednému kolu, ktorý je vysoký najmenej  2 m a pre zabezpečenie ich ochrany pred ohryzom použitím najmenej chráničkou dreviny“, </w:t>
            </w:r>
          </w:p>
          <w:p w14:paraId="1A4F3FD8" w14:textId="77777777" w:rsidR="000145F0" w:rsidRPr="00A71491" w:rsidRDefault="000145F0" w:rsidP="000145F0">
            <w:pPr>
              <w:jc w:val="both"/>
              <w:rPr>
                <w:rFonts w:ascii="Times New Roman" w:eastAsia="Times New Roman" w:hAnsi="Times New Roman" w:cs="Times New Roman"/>
                <w:sz w:val="20"/>
                <w:szCs w:val="20"/>
                <w:lang w:eastAsia="sk-SK"/>
              </w:rPr>
            </w:pPr>
            <w:r w:rsidRPr="00A71491">
              <w:rPr>
                <w:rFonts w:ascii="Times New Roman" w:eastAsia="Times New Roman" w:hAnsi="Times New Roman" w:cs="Times New Roman"/>
                <w:sz w:val="20"/>
                <w:szCs w:val="20"/>
                <w:u w:val="single"/>
                <w:lang w:eastAsia="sk-SK"/>
              </w:rPr>
              <w:t>Vyhodnotenie</w:t>
            </w:r>
            <w:r w:rsidR="00F746B4" w:rsidRPr="00A71491">
              <w:rPr>
                <w:rFonts w:ascii="Times New Roman" w:eastAsia="Times New Roman" w:hAnsi="Times New Roman" w:cs="Times New Roman"/>
                <w:sz w:val="20"/>
                <w:szCs w:val="20"/>
                <w:u w:val="single"/>
                <w:lang w:eastAsia="sk-SK"/>
              </w:rPr>
              <w:t>:</w:t>
            </w:r>
            <w:r w:rsidRPr="00A71491">
              <w:rPr>
                <w:rFonts w:ascii="Times New Roman" w:eastAsia="Times New Roman" w:hAnsi="Times New Roman" w:cs="Times New Roman"/>
                <w:sz w:val="20"/>
                <w:szCs w:val="20"/>
                <w:lang w:eastAsia="sk-SK"/>
              </w:rPr>
              <w:t xml:space="preserve"> </w:t>
            </w:r>
          </w:p>
          <w:p w14:paraId="6D50F8D7" w14:textId="77777777" w:rsidR="000145F0" w:rsidRPr="00A71491" w:rsidRDefault="000145F0" w:rsidP="000145F0">
            <w:pPr>
              <w:jc w:val="both"/>
              <w:rPr>
                <w:rFonts w:ascii="Times New Roman" w:eastAsia="Times New Roman" w:hAnsi="Times New Roman" w:cs="Times New Roman"/>
                <w:sz w:val="20"/>
                <w:szCs w:val="20"/>
                <w:lang w:eastAsia="sk-SK"/>
              </w:rPr>
            </w:pPr>
            <w:r w:rsidRPr="00A71491">
              <w:rPr>
                <w:rFonts w:ascii="Times New Roman" w:eastAsia="Times New Roman" w:hAnsi="Times New Roman" w:cs="Times New Roman"/>
                <w:sz w:val="20"/>
                <w:szCs w:val="20"/>
                <w:lang w:eastAsia="sk-SK"/>
              </w:rPr>
              <w:t>Povinnosť ochrany drevín je ustanovená aj v platnom nariadení vlády SR č. 3/2023 Z.z. ale v navrhovanej novele je iba sprecizovaná forma ochrany kmeňa dreviny. Pri výpočte platby za toto opatrenie,  napočítanej nezávislou inštitúciou, boli započítané aj tieto náklady na ochranu drevín formou chráničky kmeňa dreviny, kde náklady vychádzali z jednotkovej ceny 1,5 € za kus. Pri realizácii ochrany však nevznikanú prijímateľovi podpory žiadne náklady, nakoľko tieto sú kompenzované v platbe, ktorá mu je poskytnutá pri zaradení do opatrenia a splnení podmienok. Negatívne vplyvy na podnikateľské prostredie sú kompenzované formou poskytnutej podpory prostredníctvom opatrenia zakladanie líniových vegetačných prvkov na ornej pôde.</w:t>
            </w:r>
          </w:p>
          <w:p w14:paraId="566732DC" w14:textId="77777777" w:rsidR="000145F0" w:rsidRPr="00A71491" w:rsidRDefault="000145F0" w:rsidP="000145F0">
            <w:pPr>
              <w:jc w:val="both"/>
              <w:rPr>
                <w:rFonts w:ascii="Times New Roman" w:eastAsia="Times New Roman" w:hAnsi="Times New Roman" w:cs="Times New Roman"/>
                <w:sz w:val="20"/>
                <w:szCs w:val="20"/>
                <w:lang w:eastAsia="sk-SK"/>
              </w:rPr>
            </w:pPr>
          </w:p>
          <w:p w14:paraId="50170B58" w14:textId="77777777" w:rsidR="000145F0" w:rsidRPr="00A71491" w:rsidRDefault="000145F0" w:rsidP="000145F0">
            <w:pPr>
              <w:numPr>
                <w:ilvl w:val="0"/>
                <w:numId w:val="2"/>
              </w:numPr>
              <w:jc w:val="both"/>
              <w:rPr>
                <w:rFonts w:ascii="Times New Roman" w:eastAsia="Times New Roman" w:hAnsi="Times New Roman" w:cs="Times New Roman"/>
                <w:sz w:val="20"/>
                <w:szCs w:val="20"/>
                <w:lang w:eastAsia="sk-SK"/>
              </w:rPr>
            </w:pPr>
            <w:r w:rsidRPr="00A71491">
              <w:rPr>
                <w:rFonts w:ascii="Times New Roman" w:eastAsia="Times New Roman" w:hAnsi="Times New Roman" w:cs="Times New Roman"/>
                <w:sz w:val="20"/>
                <w:szCs w:val="20"/>
                <w:lang w:eastAsia="sk-SK"/>
              </w:rPr>
              <w:t xml:space="preserve">v prílohe č. 10 sa  dopĺňa najnižší počet kusov na 1 ha ovocného sadu pre produkčný ovocný sad a pre ostatný ovocný sad potrebný pre vstup do operácie šetrné hospodárenie v ovocných sadoch.“, </w:t>
            </w:r>
          </w:p>
          <w:p w14:paraId="1F1B1E9D" w14:textId="77777777" w:rsidR="00F746B4" w:rsidRPr="00A71491" w:rsidRDefault="00F746B4" w:rsidP="000145F0">
            <w:pPr>
              <w:jc w:val="both"/>
              <w:rPr>
                <w:rFonts w:ascii="Times New Roman" w:eastAsia="Times New Roman" w:hAnsi="Times New Roman" w:cs="Times New Roman"/>
                <w:sz w:val="20"/>
                <w:szCs w:val="20"/>
                <w:lang w:eastAsia="sk-SK"/>
              </w:rPr>
            </w:pPr>
            <w:r w:rsidRPr="00A71491">
              <w:rPr>
                <w:rFonts w:ascii="Times New Roman" w:eastAsia="Times New Roman" w:hAnsi="Times New Roman" w:cs="Times New Roman"/>
                <w:sz w:val="20"/>
                <w:szCs w:val="20"/>
                <w:u w:val="single"/>
                <w:lang w:eastAsia="sk-SK"/>
              </w:rPr>
              <w:t>Vyhodnotenie:</w:t>
            </w:r>
            <w:r w:rsidRPr="00A71491">
              <w:rPr>
                <w:rFonts w:ascii="Times New Roman" w:eastAsia="Times New Roman" w:hAnsi="Times New Roman" w:cs="Times New Roman"/>
                <w:sz w:val="20"/>
                <w:szCs w:val="20"/>
                <w:lang w:eastAsia="sk-SK"/>
              </w:rPr>
              <w:t xml:space="preserve"> </w:t>
            </w:r>
          </w:p>
          <w:p w14:paraId="6E72393C" w14:textId="77777777" w:rsidR="000145F0" w:rsidRPr="00A71491" w:rsidRDefault="000145F0" w:rsidP="000145F0">
            <w:pPr>
              <w:jc w:val="both"/>
              <w:rPr>
                <w:rFonts w:ascii="Times New Roman" w:eastAsia="Times New Roman" w:hAnsi="Times New Roman" w:cs="Times New Roman"/>
                <w:sz w:val="20"/>
                <w:szCs w:val="20"/>
                <w:lang w:eastAsia="sk-SK"/>
              </w:rPr>
            </w:pPr>
            <w:r w:rsidRPr="00A71491">
              <w:rPr>
                <w:rFonts w:ascii="Times New Roman" w:eastAsia="Times New Roman" w:hAnsi="Times New Roman" w:cs="Times New Roman"/>
                <w:sz w:val="20"/>
                <w:szCs w:val="20"/>
                <w:lang w:eastAsia="sk-SK"/>
              </w:rPr>
              <w:lastRenderedPageBreak/>
              <w:t xml:space="preserve">V navrhovanej novele prílohy č. 10  sa rozčleňuje  pôvodné znenie v riadku 18 do samostatných riadkov 18 a 19, pričom pre brusnicu chocholíkatú (čučoriedka) sa ustanovuje samostatný počet jedincov, čím sa odstráni technická chyba pre prirodzený spon pestovaných jedincov brusnice chocholíkatej (čučoriedky), ktorý je rozdielny ako u brusnice pravej. Pre obidva ovocné druhy bol pôvodne stanovený rovnaký počet jedincov, čo bolo potrebné technicky upraviť. </w:t>
            </w:r>
          </w:p>
          <w:p w14:paraId="2F0AA896" w14:textId="77777777" w:rsidR="000145F0" w:rsidRPr="00A71491" w:rsidRDefault="000145F0" w:rsidP="000145F0">
            <w:pPr>
              <w:jc w:val="both"/>
              <w:rPr>
                <w:rFonts w:ascii="Times New Roman" w:eastAsia="Times New Roman" w:hAnsi="Times New Roman" w:cs="Times New Roman"/>
                <w:sz w:val="20"/>
                <w:szCs w:val="20"/>
                <w:lang w:eastAsia="sk-SK"/>
              </w:rPr>
            </w:pPr>
          </w:p>
          <w:p w14:paraId="46F24AA6" w14:textId="77777777" w:rsidR="000145F0" w:rsidRPr="00A71491" w:rsidRDefault="000145F0" w:rsidP="000145F0">
            <w:pPr>
              <w:numPr>
                <w:ilvl w:val="0"/>
                <w:numId w:val="2"/>
              </w:numPr>
              <w:jc w:val="both"/>
              <w:rPr>
                <w:rFonts w:ascii="Times New Roman" w:eastAsia="Times New Roman" w:hAnsi="Times New Roman" w:cs="Times New Roman"/>
                <w:sz w:val="20"/>
                <w:szCs w:val="20"/>
                <w:lang w:eastAsia="sk-SK"/>
              </w:rPr>
            </w:pPr>
            <w:r w:rsidRPr="00A71491">
              <w:rPr>
                <w:rFonts w:ascii="Times New Roman" w:eastAsia="Times New Roman" w:hAnsi="Times New Roman" w:cs="Times New Roman"/>
                <w:sz w:val="20"/>
                <w:szCs w:val="20"/>
                <w:lang w:eastAsia="sk-SK"/>
              </w:rPr>
              <w:t>v prílohe č. 11 sa ustanovuje najvyššie prípustné množstvo celkového obsahu chemického prvku ortuť v ovocí (mg/kg).</w:t>
            </w:r>
          </w:p>
          <w:p w14:paraId="58269912" w14:textId="77777777" w:rsidR="00F746B4" w:rsidRPr="00A71491" w:rsidRDefault="00F746B4" w:rsidP="000145F0">
            <w:pPr>
              <w:jc w:val="both"/>
              <w:rPr>
                <w:rFonts w:ascii="Times New Roman" w:eastAsia="Times New Roman" w:hAnsi="Times New Roman" w:cs="Times New Roman"/>
                <w:sz w:val="20"/>
                <w:szCs w:val="20"/>
                <w:lang w:eastAsia="sk-SK"/>
              </w:rPr>
            </w:pPr>
            <w:r w:rsidRPr="00A71491">
              <w:rPr>
                <w:rFonts w:ascii="Times New Roman" w:eastAsia="Times New Roman" w:hAnsi="Times New Roman" w:cs="Times New Roman"/>
                <w:sz w:val="20"/>
                <w:szCs w:val="20"/>
                <w:u w:val="single"/>
                <w:lang w:eastAsia="sk-SK"/>
              </w:rPr>
              <w:t>Vyhodnotenie:</w:t>
            </w:r>
            <w:r w:rsidRPr="00A71491">
              <w:rPr>
                <w:rFonts w:ascii="Times New Roman" w:eastAsia="Times New Roman" w:hAnsi="Times New Roman" w:cs="Times New Roman"/>
                <w:sz w:val="20"/>
                <w:szCs w:val="20"/>
                <w:lang w:eastAsia="sk-SK"/>
              </w:rPr>
              <w:t xml:space="preserve"> </w:t>
            </w:r>
          </w:p>
          <w:p w14:paraId="5BCB2E6A" w14:textId="77777777" w:rsidR="000145F0" w:rsidRPr="00A71491" w:rsidRDefault="000145F0" w:rsidP="000145F0">
            <w:pPr>
              <w:jc w:val="both"/>
              <w:rPr>
                <w:rFonts w:ascii="Times New Roman" w:eastAsia="Times New Roman" w:hAnsi="Times New Roman" w:cs="Times New Roman"/>
                <w:sz w:val="20"/>
                <w:szCs w:val="20"/>
                <w:lang w:eastAsia="sk-SK"/>
              </w:rPr>
            </w:pPr>
            <w:r w:rsidRPr="00A71491">
              <w:rPr>
                <w:rFonts w:ascii="Times New Roman" w:eastAsia="Times New Roman" w:hAnsi="Times New Roman" w:cs="Times New Roman"/>
                <w:sz w:val="20"/>
                <w:szCs w:val="20"/>
                <w:lang w:eastAsia="sk-SK"/>
              </w:rPr>
              <w:t>V § 26 ods. 4 písm. h) nariadenia vlády</w:t>
            </w:r>
            <w:r w:rsidR="00B44089" w:rsidRPr="00A71491">
              <w:rPr>
                <w:rFonts w:ascii="Times New Roman" w:eastAsia="Times New Roman" w:hAnsi="Times New Roman" w:cs="Times New Roman"/>
                <w:sz w:val="20"/>
                <w:szCs w:val="20"/>
                <w:lang w:eastAsia="sk-SK"/>
              </w:rPr>
              <w:t xml:space="preserve"> </w:t>
            </w:r>
            <w:r w:rsidRPr="00A71491">
              <w:rPr>
                <w:rFonts w:ascii="Times New Roman" w:eastAsia="Times New Roman" w:hAnsi="Times New Roman" w:cs="Times New Roman"/>
                <w:sz w:val="20"/>
                <w:szCs w:val="20"/>
                <w:lang w:eastAsia="sk-SK"/>
              </w:rPr>
              <w:t>č. 3/2023 Z.z. sa ustanovuje povinnosť vykonať rozbor plodov jednej priemernej vzorky ovocia  na obsah rizikových prvkov, pričom limitné hodnoty  rizikových prvkov v ovocí, uvedené v prílohe 11, nesmú byť prekročené. Sledované chemické prvky sú kadmium, olovo, ortuť (Cd,Pb,Hg). V súčasne platnom právnom predpise bola chybne uvedená v  tabuľke s najvyššie prípustným množstvom celkového obsahu chemického prvku v ovocí limitná hodnota pre olovo (Pb), pričom správne má byť uvedený chemický prvok ortuť (Hg), na ktorú potom logicky nadväzuje posledná tabuľka  prílohy č. 11. Uvedeným nahradením nevznikajú žiadne nové vplyvy, len sa opravuje chýbajúci chemický prvok ortuť spolu s najvyššie prípustným množstvom celkového obsahu chemického prvku ortuť v ovocí (mg/kg).</w:t>
            </w:r>
          </w:p>
          <w:p w14:paraId="1CC08169" w14:textId="77777777" w:rsidR="000145F0" w:rsidRPr="00A71491" w:rsidRDefault="000145F0" w:rsidP="000800FC">
            <w:pPr>
              <w:jc w:val="both"/>
              <w:rPr>
                <w:rFonts w:ascii="Times New Roman" w:eastAsia="Times New Roman" w:hAnsi="Times New Roman" w:cs="Times New Roman"/>
                <w:b/>
                <w:sz w:val="20"/>
                <w:szCs w:val="20"/>
                <w:lang w:eastAsia="sk-SK"/>
              </w:rPr>
            </w:pPr>
          </w:p>
          <w:p w14:paraId="20315803" w14:textId="77777777" w:rsidR="000145F0" w:rsidRPr="00A71491" w:rsidRDefault="00F746B4" w:rsidP="00F746B4">
            <w:pPr>
              <w:pStyle w:val="Odsekzoznamu"/>
              <w:numPr>
                <w:ilvl w:val="0"/>
                <w:numId w:val="4"/>
              </w:numPr>
              <w:jc w:val="both"/>
              <w:rPr>
                <w:rFonts w:ascii="Times New Roman" w:eastAsia="Times New Roman" w:hAnsi="Times New Roman" w:cs="Times New Roman"/>
                <w:sz w:val="20"/>
                <w:szCs w:val="20"/>
                <w:lang w:eastAsia="sk-SK"/>
              </w:rPr>
            </w:pPr>
            <w:r w:rsidRPr="00A71491">
              <w:rPr>
                <w:rFonts w:ascii="Times New Roman" w:eastAsia="Times New Roman" w:hAnsi="Times New Roman" w:cs="Times New Roman"/>
                <w:sz w:val="20"/>
                <w:szCs w:val="20"/>
                <w:lang w:eastAsia="sk-SK"/>
              </w:rPr>
              <w:t>Komisia žiada upraviť nadobudnutie účinnosti právneho predpisu od 1.1.2024</w:t>
            </w:r>
          </w:p>
          <w:p w14:paraId="200A2DC7" w14:textId="77777777" w:rsidR="000145F0" w:rsidRPr="00A71491" w:rsidRDefault="00F746B4" w:rsidP="000800FC">
            <w:pPr>
              <w:jc w:val="both"/>
              <w:rPr>
                <w:rFonts w:ascii="Times New Roman" w:eastAsia="Times New Roman" w:hAnsi="Times New Roman" w:cs="Times New Roman"/>
                <w:sz w:val="20"/>
                <w:szCs w:val="20"/>
                <w:u w:val="single"/>
                <w:lang w:eastAsia="sk-SK"/>
              </w:rPr>
            </w:pPr>
            <w:r w:rsidRPr="00A71491">
              <w:rPr>
                <w:rFonts w:ascii="Times New Roman" w:eastAsia="Times New Roman" w:hAnsi="Times New Roman" w:cs="Times New Roman"/>
                <w:sz w:val="20"/>
                <w:szCs w:val="20"/>
                <w:u w:val="single"/>
                <w:lang w:eastAsia="sk-SK"/>
              </w:rPr>
              <w:t>Vyhodnotenie:</w:t>
            </w:r>
          </w:p>
          <w:p w14:paraId="418AF818" w14:textId="77777777" w:rsidR="00F746B4" w:rsidRPr="00A71491" w:rsidRDefault="00F746B4" w:rsidP="000800FC">
            <w:pPr>
              <w:jc w:val="both"/>
              <w:rPr>
                <w:rFonts w:ascii="Times New Roman" w:eastAsia="Times New Roman" w:hAnsi="Times New Roman" w:cs="Times New Roman"/>
                <w:sz w:val="20"/>
                <w:szCs w:val="20"/>
                <w:lang w:eastAsia="sk-SK"/>
              </w:rPr>
            </w:pPr>
            <w:r w:rsidRPr="00A71491">
              <w:rPr>
                <w:rFonts w:ascii="Times New Roman" w:eastAsia="Times New Roman" w:hAnsi="Times New Roman" w:cs="Times New Roman"/>
                <w:sz w:val="20"/>
                <w:szCs w:val="20"/>
                <w:lang w:eastAsia="sk-SK"/>
              </w:rPr>
              <w:t>Text upravený podľa pripomienky.</w:t>
            </w:r>
          </w:p>
          <w:p w14:paraId="0B5C9188" w14:textId="77777777" w:rsidR="001B23B7" w:rsidRPr="00A71491" w:rsidRDefault="001B23B7" w:rsidP="000800FC">
            <w:pPr>
              <w:rPr>
                <w:rFonts w:ascii="Times New Roman" w:eastAsia="Times New Roman" w:hAnsi="Times New Roman" w:cs="Times New Roman"/>
                <w:b/>
                <w:sz w:val="20"/>
                <w:szCs w:val="20"/>
                <w:lang w:eastAsia="sk-SK"/>
              </w:rPr>
            </w:pPr>
          </w:p>
        </w:tc>
      </w:tr>
      <w:tr w:rsidR="001B23B7" w:rsidRPr="00B043B4" w14:paraId="75D1CB66" w14:textId="77777777" w:rsidTr="000800FC">
        <w:tblPrEx>
          <w:tblBorders>
            <w:insideH w:val="single" w:sz="4" w:space="0" w:color="FFFFFF"/>
            <w:insideV w:val="single" w:sz="4" w:space="0" w:color="FFFFFF"/>
          </w:tblBorders>
        </w:tblPrEx>
        <w:tc>
          <w:tcPr>
            <w:tcW w:w="9176" w:type="dxa"/>
            <w:tcBorders>
              <w:top w:val="single" w:sz="4" w:space="0" w:color="auto"/>
            </w:tcBorders>
            <w:shd w:val="clear" w:color="auto" w:fill="E2E2E2"/>
          </w:tcPr>
          <w:p w14:paraId="4F0E61FB" w14:textId="77777777" w:rsidR="001B23B7" w:rsidRPr="00B043B4" w:rsidRDefault="001B23B7" w:rsidP="000800FC">
            <w:pPr>
              <w:numPr>
                <w:ilvl w:val="0"/>
                <w:numId w:val="1"/>
              </w:numPr>
              <w:ind w:left="450" w:hanging="425"/>
              <w:contextualSpacing/>
              <w:jc w:val="both"/>
              <w:rPr>
                <w:rFonts w:ascii="Times New Roman" w:eastAsia="Calibri" w:hAnsi="Times New Roman" w:cs="Times New Roman"/>
                <w:b/>
              </w:rPr>
            </w:pPr>
            <w:r w:rsidRPr="00B043B4">
              <w:rPr>
                <w:rFonts w:ascii="Times New Roman" w:eastAsia="Calibri" w:hAnsi="Times New Roman" w:cs="Times New Roman"/>
                <w:b/>
              </w:rPr>
              <w:lastRenderedPageBreak/>
              <w:t>Stanovisko Komisie na posudzovanie vybraných vplyvov zo záverečného posúdenia č. ..........</w:t>
            </w:r>
            <w:r w:rsidRPr="00B043B4">
              <w:rPr>
                <w:rFonts w:ascii="Times New Roman" w:eastAsia="Calibri" w:hAnsi="Times New Roman" w:cs="Times New Roman"/>
              </w:rPr>
              <w:t xml:space="preserve"> (v prípade, ak sa uskutočnilo v zmysle bodu 9.1. Jednotnej metodiky) </w:t>
            </w:r>
          </w:p>
        </w:tc>
      </w:tr>
      <w:tr w:rsidR="001B23B7" w:rsidRPr="00B043B4" w14:paraId="29F5DF98" w14:textId="77777777" w:rsidTr="000800FC">
        <w:tblPrEx>
          <w:tblBorders>
            <w:insideH w:val="single" w:sz="4" w:space="0" w:color="FFFFFF"/>
            <w:insideV w:val="single" w:sz="4" w:space="0" w:color="FFFFFF"/>
          </w:tblBorders>
        </w:tblPrEx>
        <w:tc>
          <w:tcPr>
            <w:tcW w:w="9176" w:type="dxa"/>
            <w:shd w:val="clear" w:color="auto" w:fill="FFFFFF"/>
          </w:tcPr>
          <w:p w14:paraId="0C74F381" w14:textId="77777777" w:rsidR="001B23B7" w:rsidRPr="00B043B4" w:rsidRDefault="001B23B7" w:rsidP="000800FC">
            <w:pPr>
              <w:rPr>
                <w:rFonts w:ascii="Times New Roman" w:eastAsia="Times New Roman" w:hAnsi="Times New Roman" w:cs="Times New Roman"/>
                <w:b/>
                <w:sz w:val="20"/>
                <w:szCs w:val="20"/>
                <w:lang w:eastAsia="sk-SK"/>
              </w:rPr>
            </w:pPr>
          </w:p>
          <w:tbl>
            <w:tblPr>
              <w:tblStyle w:val="Mriekatabuky1"/>
              <w:tblW w:w="891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827"/>
              <w:gridCol w:w="2534"/>
            </w:tblGrid>
            <w:tr w:rsidR="001B23B7" w:rsidRPr="00B043B4" w14:paraId="1607F185" w14:textId="77777777" w:rsidTr="000800FC">
              <w:trPr>
                <w:trHeight w:val="396"/>
              </w:trPr>
              <w:tc>
                <w:tcPr>
                  <w:tcW w:w="2552" w:type="dxa"/>
                </w:tcPr>
                <w:p w14:paraId="7DAE619E" w14:textId="77777777" w:rsidR="001B23B7" w:rsidRPr="00B043B4" w:rsidRDefault="00C426EC" w:rsidP="000800FC">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888232876"/>
                    </w:sdtPr>
                    <w:sdtEndPr/>
                    <w:sdtContent>
                      <w:r w:rsidR="0075197E">
                        <w:rPr>
                          <w:rFonts w:ascii="MS Gothic" w:eastAsia="MS Gothic" w:hAnsi="MS Gothic" w:cs="Times New Roman" w:hint="eastAsia"/>
                          <w:b/>
                          <w:sz w:val="20"/>
                          <w:szCs w:val="20"/>
                          <w:lang w:eastAsia="sk-SK"/>
                        </w:rPr>
                        <w:t>☐</w:t>
                      </w:r>
                    </w:sdtContent>
                  </w:sdt>
                  <w:r w:rsidR="0023360B">
                    <w:rPr>
                      <w:rFonts w:ascii="Times New Roman" w:eastAsia="Times New Roman" w:hAnsi="Times New Roman" w:cs="Times New Roman"/>
                      <w:b/>
                      <w:sz w:val="20"/>
                      <w:szCs w:val="20"/>
                      <w:lang w:eastAsia="sk-SK"/>
                    </w:rPr>
                    <w:t xml:space="preserve">   </w:t>
                  </w:r>
                  <w:r w:rsidR="001B23B7" w:rsidRPr="00B043B4">
                    <w:rPr>
                      <w:rFonts w:ascii="Times New Roman" w:eastAsia="Times New Roman" w:hAnsi="Times New Roman" w:cs="Times New Roman"/>
                      <w:b/>
                      <w:sz w:val="20"/>
                      <w:szCs w:val="20"/>
                      <w:lang w:eastAsia="sk-SK"/>
                    </w:rPr>
                    <w:t xml:space="preserve">Súhlasné </w:t>
                  </w:r>
                </w:p>
              </w:tc>
              <w:tc>
                <w:tcPr>
                  <w:tcW w:w="3827" w:type="dxa"/>
                </w:tcPr>
                <w:p w14:paraId="25E3EEB9" w14:textId="77777777" w:rsidR="001B23B7" w:rsidRPr="00B043B4" w:rsidRDefault="00C426EC" w:rsidP="000800FC">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953831761"/>
                    </w:sdtPr>
                    <w:sdtEndPr/>
                    <w:sdtContent>
                      <w:r w:rsidR="0075197E">
                        <w:rPr>
                          <w:rFonts w:ascii="MS Gothic" w:eastAsia="MS Gothic" w:hAnsi="MS Gothic" w:cs="Times New Roman" w:hint="eastAsia"/>
                          <w:b/>
                          <w:sz w:val="20"/>
                          <w:szCs w:val="20"/>
                          <w:lang w:eastAsia="sk-SK"/>
                        </w:rPr>
                        <w:t>☐</w:t>
                      </w:r>
                    </w:sdtContent>
                  </w:sdt>
                  <w:r w:rsidR="0023360B">
                    <w:rPr>
                      <w:rFonts w:ascii="Times New Roman" w:eastAsia="Times New Roman" w:hAnsi="Times New Roman" w:cs="Times New Roman"/>
                      <w:b/>
                      <w:sz w:val="20"/>
                      <w:szCs w:val="20"/>
                      <w:lang w:eastAsia="sk-SK"/>
                    </w:rPr>
                    <w:t xml:space="preserve">  </w:t>
                  </w:r>
                  <w:r w:rsidR="001B23B7" w:rsidRPr="00B043B4">
                    <w:rPr>
                      <w:rFonts w:ascii="Times New Roman" w:eastAsia="Times New Roman" w:hAnsi="Times New Roman" w:cs="Times New Roman"/>
                      <w:b/>
                      <w:sz w:val="20"/>
                      <w:szCs w:val="20"/>
                      <w:lang w:eastAsia="sk-SK"/>
                    </w:rPr>
                    <w:t>Súhlasné s  návrhom na dopracovanie</w:t>
                  </w:r>
                </w:p>
              </w:tc>
              <w:tc>
                <w:tcPr>
                  <w:tcW w:w="2534" w:type="dxa"/>
                </w:tcPr>
                <w:p w14:paraId="344A00A8" w14:textId="77777777" w:rsidR="001B23B7" w:rsidRPr="00B043B4" w:rsidRDefault="00C426EC" w:rsidP="000800FC">
                  <w:pPr>
                    <w:ind w:right="459"/>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361740452"/>
                    </w:sdtPr>
                    <w:sdtEndPr/>
                    <w:sdtContent>
                      <w:r w:rsidR="0075197E">
                        <w:rPr>
                          <w:rFonts w:ascii="MS Gothic" w:eastAsia="MS Gothic" w:hAnsi="MS Gothic" w:cs="Times New Roman" w:hint="eastAsia"/>
                          <w:b/>
                          <w:sz w:val="20"/>
                          <w:szCs w:val="20"/>
                          <w:lang w:eastAsia="sk-SK"/>
                        </w:rPr>
                        <w:t>☐</w:t>
                      </w:r>
                    </w:sdtContent>
                  </w:sdt>
                  <w:r w:rsidR="0023360B">
                    <w:rPr>
                      <w:rFonts w:ascii="Times New Roman" w:eastAsia="Times New Roman" w:hAnsi="Times New Roman" w:cs="Times New Roman"/>
                      <w:b/>
                      <w:sz w:val="20"/>
                      <w:szCs w:val="20"/>
                      <w:lang w:eastAsia="sk-SK"/>
                    </w:rPr>
                    <w:t xml:space="preserve">  </w:t>
                  </w:r>
                  <w:r w:rsidR="001B23B7" w:rsidRPr="00B043B4">
                    <w:rPr>
                      <w:rFonts w:ascii="Times New Roman" w:eastAsia="Times New Roman" w:hAnsi="Times New Roman" w:cs="Times New Roman"/>
                      <w:b/>
                      <w:sz w:val="20"/>
                      <w:szCs w:val="20"/>
                      <w:lang w:eastAsia="sk-SK"/>
                    </w:rPr>
                    <w:t>Nesúhlasné</w:t>
                  </w:r>
                </w:p>
              </w:tc>
            </w:tr>
          </w:tbl>
          <w:p w14:paraId="49C92F8B" w14:textId="77777777" w:rsidR="001B23B7" w:rsidRPr="00B043B4" w:rsidRDefault="001B23B7" w:rsidP="000800FC">
            <w:pPr>
              <w:jc w:val="both"/>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Uveďte pripomienky zo stanoviska Komisie z časti II. spolu s Vaším vyhodnotením:</w:t>
            </w:r>
          </w:p>
          <w:p w14:paraId="4631B220" w14:textId="77777777" w:rsidR="001B23B7" w:rsidRPr="00B043B4" w:rsidRDefault="001B23B7" w:rsidP="000800FC">
            <w:pPr>
              <w:rPr>
                <w:rFonts w:ascii="Times New Roman" w:eastAsia="Times New Roman" w:hAnsi="Times New Roman" w:cs="Times New Roman"/>
                <w:b/>
                <w:sz w:val="20"/>
                <w:szCs w:val="20"/>
                <w:lang w:eastAsia="sk-SK"/>
              </w:rPr>
            </w:pPr>
          </w:p>
          <w:p w14:paraId="7B8B4C2A" w14:textId="77777777" w:rsidR="001B23B7" w:rsidRPr="00B043B4" w:rsidRDefault="001B23B7" w:rsidP="000800FC">
            <w:pPr>
              <w:rPr>
                <w:rFonts w:ascii="Times New Roman" w:eastAsia="Times New Roman" w:hAnsi="Times New Roman" w:cs="Times New Roman"/>
                <w:b/>
                <w:sz w:val="20"/>
                <w:szCs w:val="20"/>
                <w:lang w:eastAsia="sk-SK"/>
              </w:rPr>
            </w:pPr>
          </w:p>
        </w:tc>
      </w:tr>
    </w:tbl>
    <w:p w14:paraId="588F9944" w14:textId="77777777" w:rsidR="00274130" w:rsidRDefault="00C426EC"/>
    <w:sectPr w:rsidR="00274130" w:rsidSect="00C426EC">
      <w:footerReference w:type="default" r:id="rId10"/>
      <w:pgSz w:w="11906" w:h="16838"/>
      <w:pgMar w:top="1417" w:right="1417" w:bottom="709" w:left="1417" w:header="708" w:footer="550" w:gutter="0"/>
      <w:pgNumType w:start="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03ECBB" w14:textId="77777777" w:rsidR="002924C9" w:rsidRDefault="002924C9" w:rsidP="001B23B7">
      <w:pPr>
        <w:spacing w:after="0" w:line="240" w:lineRule="auto"/>
      </w:pPr>
      <w:r>
        <w:separator/>
      </w:r>
    </w:p>
  </w:endnote>
  <w:endnote w:type="continuationSeparator" w:id="0">
    <w:p w14:paraId="21FA4F3F" w14:textId="77777777" w:rsidR="002924C9" w:rsidRDefault="002924C9" w:rsidP="001B23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1645938"/>
      <w:docPartObj>
        <w:docPartGallery w:val="Page Numbers (Bottom of Page)"/>
        <w:docPartUnique/>
      </w:docPartObj>
    </w:sdtPr>
    <w:sdtContent>
      <w:p w14:paraId="2693BB22" w14:textId="6D077070" w:rsidR="001B23B7" w:rsidRDefault="00C426EC" w:rsidP="00C426EC">
        <w:pPr>
          <w:pStyle w:val="Pta"/>
          <w:jc w:val="center"/>
        </w:pPr>
        <w:r>
          <w:fldChar w:fldCharType="begin"/>
        </w:r>
        <w:r>
          <w:instrText>PAGE   \* MERGEFORMAT</w:instrText>
        </w:r>
        <w:r>
          <w:fldChar w:fldCharType="separate"/>
        </w:r>
        <w:r>
          <w:rPr>
            <w:noProof/>
          </w:rPr>
          <w:t>5</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AA3118" w14:textId="77777777" w:rsidR="002924C9" w:rsidRDefault="002924C9" w:rsidP="001B23B7">
      <w:pPr>
        <w:spacing w:after="0" w:line="240" w:lineRule="auto"/>
      </w:pPr>
      <w:r>
        <w:separator/>
      </w:r>
    </w:p>
  </w:footnote>
  <w:footnote w:type="continuationSeparator" w:id="0">
    <w:p w14:paraId="7D396712" w14:textId="77777777" w:rsidR="002924C9" w:rsidRDefault="002924C9" w:rsidP="001B23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DB7C6B"/>
    <w:multiLevelType w:val="hybridMultilevel"/>
    <w:tmpl w:val="D3F6063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32EA7CBE"/>
    <w:multiLevelType w:val="hybridMultilevel"/>
    <w:tmpl w:val="072A37F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6D302AD7"/>
    <w:multiLevelType w:val="hybridMultilevel"/>
    <w:tmpl w:val="D2220D84"/>
    <w:lvl w:ilvl="0" w:tplc="B290EF4C">
      <w:start w:val="1"/>
      <w:numFmt w:val="decimal"/>
      <w:lvlText w:val="%1."/>
      <w:lvlJc w:val="left"/>
      <w:pPr>
        <w:ind w:left="780" w:hanging="4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7BDE54EF"/>
    <w:multiLevelType w:val="hybridMultilevel"/>
    <w:tmpl w:val="419C7968"/>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3B7"/>
    <w:rsid w:val="000013C3"/>
    <w:rsid w:val="000145F0"/>
    <w:rsid w:val="000231F6"/>
    <w:rsid w:val="00043706"/>
    <w:rsid w:val="000815F8"/>
    <w:rsid w:val="00097069"/>
    <w:rsid w:val="000C062E"/>
    <w:rsid w:val="000D3005"/>
    <w:rsid w:val="000D348F"/>
    <w:rsid w:val="000E130A"/>
    <w:rsid w:val="000E3B57"/>
    <w:rsid w:val="000F2BE9"/>
    <w:rsid w:val="00103E6B"/>
    <w:rsid w:val="00113AE4"/>
    <w:rsid w:val="0015311F"/>
    <w:rsid w:val="0015321B"/>
    <w:rsid w:val="0016221D"/>
    <w:rsid w:val="00182EF9"/>
    <w:rsid w:val="00183807"/>
    <w:rsid w:val="00187182"/>
    <w:rsid w:val="001B23B7"/>
    <w:rsid w:val="001D37AB"/>
    <w:rsid w:val="001E049C"/>
    <w:rsid w:val="001E3562"/>
    <w:rsid w:val="001F3ABF"/>
    <w:rsid w:val="00203EE3"/>
    <w:rsid w:val="00206787"/>
    <w:rsid w:val="002145B4"/>
    <w:rsid w:val="002243BB"/>
    <w:rsid w:val="00226072"/>
    <w:rsid w:val="0023360B"/>
    <w:rsid w:val="00243652"/>
    <w:rsid w:val="00244904"/>
    <w:rsid w:val="00275EAD"/>
    <w:rsid w:val="002924C9"/>
    <w:rsid w:val="002A7D77"/>
    <w:rsid w:val="002F6ADB"/>
    <w:rsid w:val="003145AE"/>
    <w:rsid w:val="0031674F"/>
    <w:rsid w:val="00320B13"/>
    <w:rsid w:val="003508CE"/>
    <w:rsid w:val="003A057B"/>
    <w:rsid w:val="003A381E"/>
    <w:rsid w:val="003D175D"/>
    <w:rsid w:val="00411898"/>
    <w:rsid w:val="00413AB1"/>
    <w:rsid w:val="00433F75"/>
    <w:rsid w:val="00436AC2"/>
    <w:rsid w:val="0049476D"/>
    <w:rsid w:val="004A4383"/>
    <w:rsid w:val="004C4334"/>
    <w:rsid w:val="004C6831"/>
    <w:rsid w:val="00590BBA"/>
    <w:rsid w:val="00591EC6"/>
    <w:rsid w:val="00591ED3"/>
    <w:rsid w:val="005A3C4A"/>
    <w:rsid w:val="005B4A49"/>
    <w:rsid w:val="005B7756"/>
    <w:rsid w:val="005D10C6"/>
    <w:rsid w:val="005E5B57"/>
    <w:rsid w:val="00603AC3"/>
    <w:rsid w:val="00606E14"/>
    <w:rsid w:val="006F303D"/>
    <w:rsid w:val="006F5223"/>
    <w:rsid w:val="006F678E"/>
    <w:rsid w:val="006F6B62"/>
    <w:rsid w:val="00720322"/>
    <w:rsid w:val="007342BE"/>
    <w:rsid w:val="00734A97"/>
    <w:rsid w:val="0075197E"/>
    <w:rsid w:val="00761208"/>
    <w:rsid w:val="007756BE"/>
    <w:rsid w:val="007B40C1"/>
    <w:rsid w:val="008138B6"/>
    <w:rsid w:val="008311A8"/>
    <w:rsid w:val="00865E81"/>
    <w:rsid w:val="00867730"/>
    <w:rsid w:val="00872A4D"/>
    <w:rsid w:val="008801B5"/>
    <w:rsid w:val="008807E0"/>
    <w:rsid w:val="00881E07"/>
    <w:rsid w:val="008877ED"/>
    <w:rsid w:val="008B222D"/>
    <w:rsid w:val="008C6D64"/>
    <w:rsid w:val="008C79B7"/>
    <w:rsid w:val="008D64C1"/>
    <w:rsid w:val="008F1B6C"/>
    <w:rsid w:val="008F730B"/>
    <w:rsid w:val="009301F0"/>
    <w:rsid w:val="009431E3"/>
    <w:rsid w:val="009475F5"/>
    <w:rsid w:val="009717F5"/>
    <w:rsid w:val="00971A6F"/>
    <w:rsid w:val="00971E9C"/>
    <w:rsid w:val="00993E11"/>
    <w:rsid w:val="009C424C"/>
    <w:rsid w:val="009E09F7"/>
    <w:rsid w:val="009E2D33"/>
    <w:rsid w:val="009F4832"/>
    <w:rsid w:val="00A15755"/>
    <w:rsid w:val="00A23C6E"/>
    <w:rsid w:val="00A340BB"/>
    <w:rsid w:val="00A4784F"/>
    <w:rsid w:val="00A54DD5"/>
    <w:rsid w:val="00A70A4B"/>
    <w:rsid w:val="00A71491"/>
    <w:rsid w:val="00A7592D"/>
    <w:rsid w:val="00A7788F"/>
    <w:rsid w:val="00A83C4E"/>
    <w:rsid w:val="00AB6FBB"/>
    <w:rsid w:val="00AC30D6"/>
    <w:rsid w:val="00AD5D2B"/>
    <w:rsid w:val="00AE7C8F"/>
    <w:rsid w:val="00AF0501"/>
    <w:rsid w:val="00B05AFA"/>
    <w:rsid w:val="00B33B28"/>
    <w:rsid w:val="00B42ACE"/>
    <w:rsid w:val="00B44089"/>
    <w:rsid w:val="00B547F5"/>
    <w:rsid w:val="00B81704"/>
    <w:rsid w:val="00B84F87"/>
    <w:rsid w:val="00BA2BF4"/>
    <w:rsid w:val="00C02887"/>
    <w:rsid w:val="00C037C6"/>
    <w:rsid w:val="00C426EC"/>
    <w:rsid w:val="00C55443"/>
    <w:rsid w:val="00CB0079"/>
    <w:rsid w:val="00CB08AE"/>
    <w:rsid w:val="00CC269D"/>
    <w:rsid w:val="00CD0597"/>
    <w:rsid w:val="00CE6AAE"/>
    <w:rsid w:val="00CF1A25"/>
    <w:rsid w:val="00CF282D"/>
    <w:rsid w:val="00D12094"/>
    <w:rsid w:val="00D2313B"/>
    <w:rsid w:val="00D50F1E"/>
    <w:rsid w:val="00DB1A7E"/>
    <w:rsid w:val="00DC7A0F"/>
    <w:rsid w:val="00DE34E6"/>
    <w:rsid w:val="00DF357C"/>
    <w:rsid w:val="00EB7773"/>
    <w:rsid w:val="00EC67D0"/>
    <w:rsid w:val="00EC704C"/>
    <w:rsid w:val="00ED1AC0"/>
    <w:rsid w:val="00EE5C63"/>
    <w:rsid w:val="00EF7EA9"/>
    <w:rsid w:val="00F22107"/>
    <w:rsid w:val="00F3189C"/>
    <w:rsid w:val="00F41471"/>
    <w:rsid w:val="00F67185"/>
    <w:rsid w:val="00F746B4"/>
    <w:rsid w:val="00F7553B"/>
    <w:rsid w:val="00F87681"/>
    <w:rsid w:val="00FA02DB"/>
    <w:rsid w:val="00FE487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3DA256"/>
  <w15:docId w15:val="{D3BC5BAF-4AEC-48BC-8792-7F8591B97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B23B7"/>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Mriekatabuky1">
    <w:name w:val="Mriežka tabuľky1"/>
    <w:basedOn w:val="Normlnatabuka"/>
    <w:next w:val="Mriekatabuky"/>
    <w:uiPriority w:val="59"/>
    <w:rsid w:val="001B23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rsid w:val="001B23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1B23B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B23B7"/>
  </w:style>
  <w:style w:type="paragraph" w:styleId="Pta">
    <w:name w:val="footer"/>
    <w:basedOn w:val="Normlny"/>
    <w:link w:val="PtaChar"/>
    <w:uiPriority w:val="99"/>
    <w:unhideWhenUsed/>
    <w:rsid w:val="001B23B7"/>
    <w:pPr>
      <w:tabs>
        <w:tab w:val="center" w:pos="4536"/>
        <w:tab w:val="right" w:pos="9072"/>
      </w:tabs>
      <w:spacing w:after="0" w:line="240" w:lineRule="auto"/>
    </w:pPr>
  </w:style>
  <w:style w:type="character" w:customStyle="1" w:styleId="PtaChar">
    <w:name w:val="Päta Char"/>
    <w:basedOn w:val="Predvolenpsmoodseku"/>
    <w:link w:val="Pta"/>
    <w:uiPriority w:val="99"/>
    <w:rsid w:val="001B23B7"/>
  </w:style>
  <w:style w:type="paragraph" w:styleId="Textbubliny">
    <w:name w:val="Balloon Text"/>
    <w:basedOn w:val="Normlny"/>
    <w:link w:val="TextbublinyChar"/>
    <w:uiPriority w:val="99"/>
    <w:semiHidden/>
    <w:unhideWhenUsed/>
    <w:rsid w:val="007B40C1"/>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7B40C1"/>
    <w:rPr>
      <w:rFonts w:ascii="Tahoma" w:hAnsi="Tahoma" w:cs="Tahoma"/>
      <w:sz w:val="16"/>
      <w:szCs w:val="16"/>
    </w:rPr>
  </w:style>
  <w:style w:type="paragraph" w:customStyle="1" w:styleId="Default">
    <w:name w:val="Default"/>
    <w:rsid w:val="00A7788F"/>
    <w:pPr>
      <w:autoSpaceDE w:val="0"/>
      <w:autoSpaceDN w:val="0"/>
      <w:adjustRightInd w:val="0"/>
      <w:spacing w:after="0" w:line="240" w:lineRule="auto"/>
    </w:pPr>
    <w:rPr>
      <w:rFonts w:ascii="Times New Roman" w:hAnsi="Times New Roman" w:cs="Times New Roman"/>
      <w:color w:val="000000"/>
      <w:sz w:val="24"/>
      <w:szCs w:val="24"/>
    </w:rPr>
  </w:style>
  <w:style w:type="character" w:styleId="Hypertextovprepojenie">
    <w:name w:val="Hyperlink"/>
    <w:basedOn w:val="Predvolenpsmoodseku"/>
    <w:uiPriority w:val="99"/>
    <w:unhideWhenUsed/>
    <w:rsid w:val="00EF7EA9"/>
    <w:rPr>
      <w:color w:val="0563C1" w:themeColor="hyperlink"/>
      <w:u w:val="single"/>
    </w:rPr>
  </w:style>
  <w:style w:type="paragraph" w:styleId="Odsekzoznamu">
    <w:name w:val="List Paragraph"/>
    <w:basedOn w:val="Normlny"/>
    <w:uiPriority w:val="34"/>
    <w:qFormat/>
    <w:rsid w:val="000145F0"/>
    <w:pPr>
      <w:ind w:left="720"/>
      <w:contextualSpacing/>
    </w:pPr>
  </w:style>
  <w:style w:type="character" w:styleId="Odkaznakomentr">
    <w:name w:val="annotation reference"/>
    <w:basedOn w:val="Predvolenpsmoodseku"/>
    <w:uiPriority w:val="99"/>
    <w:semiHidden/>
    <w:unhideWhenUsed/>
    <w:rsid w:val="00CF282D"/>
    <w:rPr>
      <w:sz w:val="16"/>
      <w:szCs w:val="16"/>
    </w:rPr>
  </w:style>
  <w:style w:type="paragraph" w:styleId="Textkomentra">
    <w:name w:val="annotation text"/>
    <w:basedOn w:val="Normlny"/>
    <w:link w:val="TextkomentraChar"/>
    <w:uiPriority w:val="99"/>
    <w:semiHidden/>
    <w:unhideWhenUsed/>
    <w:rsid w:val="00CF282D"/>
    <w:pPr>
      <w:spacing w:line="240" w:lineRule="auto"/>
    </w:pPr>
    <w:rPr>
      <w:sz w:val="20"/>
      <w:szCs w:val="20"/>
    </w:rPr>
  </w:style>
  <w:style w:type="character" w:customStyle="1" w:styleId="TextkomentraChar">
    <w:name w:val="Text komentára Char"/>
    <w:basedOn w:val="Predvolenpsmoodseku"/>
    <w:link w:val="Textkomentra"/>
    <w:uiPriority w:val="99"/>
    <w:semiHidden/>
    <w:rsid w:val="00CF282D"/>
    <w:rPr>
      <w:sz w:val="20"/>
      <w:szCs w:val="20"/>
    </w:rPr>
  </w:style>
  <w:style w:type="paragraph" w:styleId="Predmetkomentra">
    <w:name w:val="annotation subject"/>
    <w:basedOn w:val="Textkomentra"/>
    <w:next w:val="Textkomentra"/>
    <w:link w:val="PredmetkomentraChar"/>
    <w:uiPriority w:val="99"/>
    <w:semiHidden/>
    <w:unhideWhenUsed/>
    <w:rsid w:val="00CF282D"/>
    <w:rPr>
      <w:b/>
      <w:bCs/>
    </w:rPr>
  </w:style>
  <w:style w:type="character" w:customStyle="1" w:styleId="PredmetkomentraChar">
    <w:name w:val="Predmet komentára Char"/>
    <w:basedOn w:val="TextkomentraChar"/>
    <w:link w:val="Predmetkomentra"/>
    <w:uiPriority w:val="99"/>
    <w:semiHidden/>
    <w:rsid w:val="00CF282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4425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zuzana.gergelova@land.gov.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lastný-materiál,-príloha-č.-1"/>
    <f:field ref="objsubject" par="" edit="true" text=""/>
    <f:field ref="objcreatedby" par="" text="Drieniková, Kristína"/>
    <f:field ref="objcreatedat" par="" text="4.11.2020 11:13:17"/>
    <f:field ref="objchangedby" par="" text="Matúšek, Miloš, JUDr."/>
    <f:field ref="objmodifiedat" par="" text="4.11.2020 13:53:11"/>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386BB734-E28F-4082-BA5C-A563E745F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1852</Words>
  <Characters>10561</Characters>
  <Application>Microsoft Office Word</Application>
  <DocSecurity>0</DocSecurity>
  <Lines>88</Lines>
  <Paragraphs>24</Paragraphs>
  <ScaleCrop>false</ScaleCrop>
  <HeadingPairs>
    <vt:vector size="2" baseType="variant">
      <vt:variant>
        <vt:lpstr>Názov</vt:lpstr>
      </vt:variant>
      <vt:variant>
        <vt:i4>1</vt:i4>
      </vt:variant>
    </vt:vector>
  </HeadingPairs>
  <TitlesOfParts>
    <vt:vector size="1" baseType="lpstr">
      <vt:lpstr/>
    </vt:vector>
  </TitlesOfParts>
  <Company>Ministerstvo hospodárstva Slovenskej republiky</Company>
  <LinksUpToDate>false</LinksUpToDate>
  <CharactersWithSpaces>12389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Drienikova Kristina</dc:creator>
  <cp:lastModifiedBy>Benová Tímea</cp:lastModifiedBy>
  <cp:revision>4</cp:revision>
  <cp:lastPrinted>2023-09-29T11:15:00Z</cp:lastPrinted>
  <dcterms:created xsi:type="dcterms:W3CDTF">2023-09-29T10:15:00Z</dcterms:created>
  <dcterms:modified xsi:type="dcterms:W3CDTF">2023-09-29T11:15:00Z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Nelegislatívny všeobecný materiál</vt:lpwstr>
  </property>
  <property fmtid="{D5CDD505-2E9C-101B-9397-08002B2CF9AE}" pid="4" name="FSC#SKEDITIONSLOVLEX@103.510:aktualnyrok">
    <vt:lpwstr>2020</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Nelegislatívna oblasť</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Kristína Drieniková</vt:lpwstr>
  </property>
  <property fmtid="{D5CDD505-2E9C-101B-9397-08002B2CF9AE}" pid="12" name="FSC#SKEDITIONSLOVLEX@103.510:zodppredkladatel">
    <vt:lpwstr>Ing. Richard Sulík</vt:lpwstr>
  </property>
  <property fmtid="{D5CDD505-2E9C-101B-9397-08002B2CF9AE}" pid="13" name="FSC#SKEDITIONSLOVLEX@103.510:dalsipredkladatel">
    <vt:lpwstr/>
  </property>
  <property fmtid="{D5CDD505-2E9C-101B-9397-08002B2CF9AE}" pid="14" name="FSC#SKEDITIONSLOVLEX@103.510:nazovpredpis">
    <vt:lpwstr> Návrh aktualizácie Jednotnej metodiky na posudzovanie vybraných vplyvov </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hospodárstva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Úloha B.3 uznesenia vlády SR č. 32/2018_x000d_
Programové vyhlásenie vlády Slovenskej republiky</vt:lpwstr>
  </property>
  <property fmtid="{D5CDD505-2E9C-101B-9397-08002B2CF9AE}" pid="23" name="FSC#SKEDITIONSLOVLEX@103.510:plnynazovpredpis">
    <vt:lpwstr> Návrh aktualizácie Jednotnej metodiky na posudzovanie vybraných vplyvov </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32473/2020-3040-105289                         </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LP/2020/509</vt:lpwstr>
  </property>
  <property fmtid="{D5CDD505-2E9C-101B-9397-08002B2CF9AE}" pid="37" name="FSC#SKEDITIONSLOVLEX@103.510:typsprievdok">
    <vt:lpwstr>Príloha všeobecná</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Žiadne</vt:lpwstr>
  </property>
  <property fmtid="{D5CDD505-2E9C-101B-9397-08002B2CF9AE}" pid="61" name="FSC#SKEDITIONSLOVLEX@103.510:AttrStrDocPropVplyvPodnikatelskeProstr">
    <vt:lpwstr>Žiadne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&lt;p style="text-align: justify;"&gt;Samotný predkladaný materiál nemá vplyv na podnikateľské prostredie. Výrazný pozitívny vplyv na podnikateľské prostredie v&amp;nbsp;podobe znižovania regulačných nákladov sa očakáva až po zavedení a&amp;nbsp;uplatňovaní mechanizmu </vt:lpwstr>
  </property>
  <property fmtid="{D5CDD505-2E9C-101B-9397-08002B2CF9AE}" pid="66" name="FSC#SKEDITIONSLOVLEX@103.510:AttrStrListDocPropAltRiesenia">
    <vt:lpwstr>Alternatívnym riešením je nulový variant, t. j. ponechanie súčasného stavu bez zmien, technických upresnení a bez zavedenia princípu „one in – two out“. Uplatnenie nulového variantu by v praxi znamenalo nezastavenie zvyšovania regulačných nákladov pre pod</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podpredseda vlády a minister hospodárstva  _x000d_
členovia vlády_x000d_
predsedovia ostatných ústredných orgánov štátnej správy</vt:lpwstr>
  </property>
  <property fmtid="{D5CDD505-2E9C-101B-9397-08002B2CF9AE}" pid="137" name="FSC#SKEDITIONSLOVLEX@103.510:AttrStrListDocPropUznesenieNaVedomie">
    <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hospodárstva Slovenskej republiky</vt:lpwstr>
  </property>
  <property fmtid="{D5CDD505-2E9C-101B-9397-08002B2CF9AE}" pid="142" name="FSC#SKEDITIONSLOVLEX@103.510:funkciaZodpPredAkuzativ">
    <vt:lpwstr>ministra hospodárstva Slovenskej republiky</vt:lpwstr>
  </property>
  <property fmtid="{D5CDD505-2E9C-101B-9397-08002B2CF9AE}" pid="143" name="FSC#SKEDITIONSLOVLEX@103.510:funkciaZodpPredDativ">
    <vt:lpwstr>ministrovi hospodárstva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Ing. Richard Sulík_x000d_
minister hospodárstva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justify;"&gt;Po vzore dobrých príkladov z iných krajín a v súlade s plánmi Európskej komisie sa vláda SR zaviazala v Programovom vyhlásení zaviesť princíp „one in – one out“ s účinnosťou &amp;nbsp;od 1.&amp;nbsp;1. 2021 a princíp „one in - two </vt:lpwstr>
  </property>
  <property fmtid="{D5CDD505-2E9C-101B-9397-08002B2CF9AE}" pid="150" name="FSC#SKEDITIONSLOVLEX@103.510:vytvorenedna">
    <vt:lpwstr>4. 11. 2020</vt:lpwstr>
  </property>
  <property fmtid="{D5CDD505-2E9C-101B-9397-08002B2CF9AE}" pid="151" name="FSC#COOSYSTEM@1.1:Container">
    <vt:lpwstr>COO.2145.1000.3.4081373</vt:lpwstr>
  </property>
  <property fmtid="{D5CDD505-2E9C-101B-9397-08002B2CF9AE}" pid="152" name="FSC#FSCFOLIO@1.1001:docpropproject">
    <vt:lpwstr/>
  </property>
</Properties>
</file>