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B40" w:rsidRPr="00E749C3" w:rsidRDefault="009F0B40" w:rsidP="00A86F7E">
      <w:pPr>
        <w:adjustRightInd w:val="0"/>
        <w:spacing w:after="0" w:line="240" w:lineRule="auto"/>
        <w:jc w:val="center"/>
        <w:rPr>
          <w:rFonts w:ascii="Times New Roman" w:eastAsia="Times New Roman" w:hAnsi="Times New Roman" w:cs="Times New Roman"/>
          <w:b/>
          <w:caps/>
          <w:sz w:val="24"/>
          <w:szCs w:val="24"/>
        </w:rPr>
      </w:pPr>
      <w:r w:rsidRPr="00E749C3">
        <w:rPr>
          <w:rFonts w:ascii="Times New Roman" w:eastAsia="Times New Roman" w:hAnsi="Times New Roman" w:cs="Times New Roman"/>
          <w:b/>
          <w:caps/>
          <w:sz w:val="24"/>
          <w:szCs w:val="24"/>
        </w:rPr>
        <w:t>Vyhodnotenie medzirezortného pripomienkového konania</w:t>
      </w:r>
    </w:p>
    <w:p w:rsidR="009F0B40" w:rsidRPr="00E749C3" w:rsidRDefault="009F0B40" w:rsidP="00A86F7E">
      <w:pPr>
        <w:spacing w:line="240" w:lineRule="auto"/>
        <w:jc w:val="center"/>
        <w:rPr>
          <w:rFonts w:ascii="Times New Roman" w:hAnsi="Times New Roman" w:cs="Times New Roman"/>
          <w:sz w:val="24"/>
          <w:szCs w:val="24"/>
        </w:rPr>
      </w:pPr>
    </w:p>
    <w:p w:rsidR="009F0B40" w:rsidRPr="00E749C3" w:rsidRDefault="009F0B40" w:rsidP="00A86F7E">
      <w:pPr>
        <w:spacing w:line="240" w:lineRule="auto"/>
        <w:jc w:val="center"/>
        <w:rPr>
          <w:rFonts w:ascii="Times New Roman" w:hAnsi="Times New Roman" w:cs="Times New Roman"/>
          <w:sz w:val="24"/>
          <w:szCs w:val="24"/>
        </w:rPr>
      </w:pPr>
      <w:r w:rsidRPr="00E749C3">
        <w:rPr>
          <w:rFonts w:ascii="Times New Roman" w:hAnsi="Times New Roman" w:cs="Times New Roman"/>
          <w:sz w:val="24"/>
          <w:szCs w:val="24"/>
        </w:rPr>
        <w:t>Nariadenie vlády Slovenskej republiky, ktorým sa ustanovuje národný zoznam území európskeho významu</w:t>
      </w:r>
    </w:p>
    <w:p w:rsidR="009F0B40" w:rsidRPr="00E749C3" w:rsidRDefault="009F0B40" w:rsidP="00A86F7E">
      <w:pPr>
        <w:spacing w:line="240" w:lineRule="auto"/>
        <w:rPr>
          <w:rFonts w:ascii="Times New Roman" w:hAnsi="Times New Roman" w:cs="Times New Roman"/>
          <w:sz w:val="24"/>
          <w:szCs w:val="24"/>
        </w:rPr>
      </w:pPr>
    </w:p>
    <w:tbl>
      <w:tblPr>
        <w:tblW w:w="15598" w:type="dxa"/>
        <w:tblCellMar>
          <w:left w:w="0" w:type="dxa"/>
          <w:right w:w="0" w:type="dxa"/>
        </w:tblCellMar>
        <w:tblLook w:val="04A0" w:firstRow="1" w:lastRow="0" w:firstColumn="1" w:lastColumn="0" w:noHBand="0" w:noVBand="1"/>
      </w:tblPr>
      <w:tblGrid>
        <w:gridCol w:w="7797"/>
        <w:gridCol w:w="7801"/>
      </w:tblGrid>
      <w:tr w:rsidR="00E749C3" w:rsidRPr="00E749C3" w:rsidTr="009F0B40">
        <w:tc>
          <w:tcPr>
            <w:tcW w:w="7797" w:type="dxa"/>
            <w:hideMark/>
          </w:tcPr>
          <w:p w:rsidR="009F0B40" w:rsidRPr="00E749C3" w:rsidRDefault="009F0B40" w:rsidP="00A86F7E">
            <w:pPr>
              <w:spacing w:after="0"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Spôsob pripomienkového konania</w:t>
            </w:r>
          </w:p>
        </w:tc>
        <w:tc>
          <w:tcPr>
            <w:tcW w:w="7801" w:type="dxa"/>
            <w:hideMark/>
          </w:tcPr>
          <w:p w:rsidR="009F0B40" w:rsidRPr="00E749C3" w:rsidRDefault="009F0B40" w:rsidP="00A86F7E">
            <w:pPr>
              <w:spacing w:after="0"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 </w:t>
            </w:r>
          </w:p>
        </w:tc>
      </w:tr>
      <w:tr w:rsidR="00E749C3" w:rsidRPr="00E749C3" w:rsidTr="009F0B40">
        <w:tc>
          <w:tcPr>
            <w:tcW w:w="7797" w:type="dxa"/>
            <w:hideMark/>
          </w:tcPr>
          <w:p w:rsidR="009F0B40" w:rsidRPr="00E749C3" w:rsidRDefault="009F0B40" w:rsidP="00A86F7E">
            <w:pPr>
              <w:spacing w:after="0"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Počet vznesených pripomienok, z toho zásadných</w:t>
            </w:r>
          </w:p>
        </w:tc>
        <w:tc>
          <w:tcPr>
            <w:tcW w:w="7801" w:type="dxa"/>
            <w:hideMark/>
          </w:tcPr>
          <w:p w:rsidR="009F0B40" w:rsidRPr="00E749C3" w:rsidRDefault="009F0B40" w:rsidP="00A86F7E">
            <w:pPr>
              <w:spacing w:after="0"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109 /24</w:t>
            </w:r>
          </w:p>
        </w:tc>
      </w:tr>
      <w:tr w:rsidR="00E749C3" w:rsidRPr="00E749C3" w:rsidTr="009F0B40">
        <w:tc>
          <w:tcPr>
            <w:tcW w:w="7797" w:type="dxa"/>
            <w:hideMark/>
          </w:tcPr>
          <w:p w:rsidR="009F0B40" w:rsidRPr="00E749C3" w:rsidRDefault="009F0B40" w:rsidP="00A86F7E">
            <w:pPr>
              <w:spacing w:after="0"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Počet vyhodnotených pripomienok</w:t>
            </w:r>
          </w:p>
        </w:tc>
        <w:tc>
          <w:tcPr>
            <w:tcW w:w="7801" w:type="dxa"/>
            <w:hideMark/>
          </w:tcPr>
          <w:p w:rsidR="009F0B40" w:rsidRPr="00E749C3" w:rsidRDefault="009F0B40" w:rsidP="00A86F7E">
            <w:pPr>
              <w:spacing w:after="0"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109</w:t>
            </w:r>
          </w:p>
        </w:tc>
      </w:tr>
      <w:tr w:rsidR="00E749C3" w:rsidRPr="00E749C3" w:rsidTr="009F0B40">
        <w:tc>
          <w:tcPr>
            <w:tcW w:w="7797" w:type="dxa"/>
          </w:tcPr>
          <w:p w:rsidR="009F0B40" w:rsidRPr="00E749C3" w:rsidRDefault="009F0B40" w:rsidP="00A86F7E">
            <w:pPr>
              <w:spacing w:after="0" w:line="240" w:lineRule="auto"/>
              <w:rPr>
                <w:rFonts w:ascii="Times New Roman" w:hAnsi="Times New Roman" w:cs="Times New Roman"/>
                <w:sz w:val="24"/>
                <w:szCs w:val="24"/>
                <w:lang w:val="en-US"/>
              </w:rPr>
            </w:pPr>
          </w:p>
        </w:tc>
        <w:tc>
          <w:tcPr>
            <w:tcW w:w="7801" w:type="dxa"/>
          </w:tcPr>
          <w:p w:rsidR="009F0B40" w:rsidRPr="00E749C3" w:rsidRDefault="009F0B40" w:rsidP="00A86F7E">
            <w:pPr>
              <w:spacing w:after="0" w:line="240" w:lineRule="auto"/>
              <w:rPr>
                <w:rFonts w:ascii="Times New Roman" w:hAnsi="Times New Roman" w:cs="Times New Roman"/>
                <w:sz w:val="24"/>
                <w:szCs w:val="24"/>
                <w:lang w:val="en-US"/>
              </w:rPr>
            </w:pPr>
          </w:p>
        </w:tc>
      </w:tr>
      <w:tr w:rsidR="00E749C3" w:rsidRPr="00E749C3" w:rsidTr="009F0B40">
        <w:tc>
          <w:tcPr>
            <w:tcW w:w="7797" w:type="dxa"/>
            <w:hideMark/>
          </w:tcPr>
          <w:p w:rsidR="009F0B40" w:rsidRPr="00E749C3" w:rsidRDefault="009F0B40" w:rsidP="00A86F7E">
            <w:pPr>
              <w:spacing w:after="0"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Počet akceptovaných pripomienok, z toho zásadných</w:t>
            </w:r>
          </w:p>
        </w:tc>
        <w:tc>
          <w:tcPr>
            <w:tcW w:w="7801" w:type="dxa"/>
            <w:hideMark/>
          </w:tcPr>
          <w:p w:rsidR="009F0B40" w:rsidRPr="00E749C3" w:rsidRDefault="00885F49" w:rsidP="00885F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9</w:t>
            </w:r>
            <w:r w:rsidR="009F0B40" w:rsidRPr="00E749C3">
              <w:rPr>
                <w:rFonts w:ascii="Times New Roman" w:hAnsi="Times New Roman" w:cs="Times New Roman"/>
                <w:sz w:val="24"/>
                <w:szCs w:val="24"/>
                <w:lang w:val="en-US"/>
              </w:rPr>
              <w:t>0 /</w:t>
            </w:r>
            <w:r>
              <w:rPr>
                <w:rFonts w:ascii="Times New Roman" w:hAnsi="Times New Roman" w:cs="Times New Roman"/>
                <w:sz w:val="24"/>
                <w:szCs w:val="24"/>
                <w:lang w:val="en-US"/>
              </w:rPr>
              <w:t>9</w:t>
            </w:r>
          </w:p>
        </w:tc>
      </w:tr>
      <w:tr w:rsidR="00E749C3" w:rsidRPr="00E749C3" w:rsidTr="00664BDB">
        <w:trPr>
          <w:trHeight w:val="180"/>
        </w:trPr>
        <w:tc>
          <w:tcPr>
            <w:tcW w:w="7797" w:type="dxa"/>
            <w:hideMark/>
          </w:tcPr>
          <w:p w:rsidR="009F0B40" w:rsidRPr="00E749C3" w:rsidRDefault="009F0B40" w:rsidP="00A86F7E">
            <w:pPr>
              <w:spacing w:after="0"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Počet čiastočne akceptovaných pripomienok, z toho zásadných</w:t>
            </w:r>
          </w:p>
        </w:tc>
        <w:tc>
          <w:tcPr>
            <w:tcW w:w="7801" w:type="dxa"/>
            <w:hideMark/>
          </w:tcPr>
          <w:p w:rsidR="009F0B40" w:rsidRPr="00E749C3" w:rsidRDefault="00885F49" w:rsidP="00885F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15</w:t>
            </w:r>
            <w:r w:rsidR="009F0B40" w:rsidRPr="00E749C3">
              <w:rPr>
                <w:rFonts w:ascii="Times New Roman" w:hAnsi="Times New Roman" w:cs="Times New Roman"/>
                <w:sz w:val="24"/>
                <w:szCs w:val="24"/>
                <w:lang w:val="en-US"/>
              </w:rPr>
              <w:t xml:space="preserve"> /</w:t>
            </w:r>
            <w:r>
              <w:rPr>
                <w:rFonts w:ascii="Times New Roman" w:hAnsi="Times New Roman" w:cs="Times New Roman"/>
                <w:sz w:val="24"/>
                <w:szCs w:val="24"/>
                <w:lang w:val="en-US"/>
              </w:rPr>
              <w:t>12</w:t>
            </w:r>
          </w:p>
        </w:tc>
      </w:tr>
      <w:tr w:rsidR="00E749C3" w:rsidRPr="00E749C3" w:rsidTr="009F0B40">
        <w:tc>
          <w:tcPr>
            <w:tcW w:w="7797" w:type="dxa"/>
            <w:hideMark/>
          </w:tcPr>
          <w:p w:rsidR="009F0B40" w:rsidRPr="00E749C3" w:rsidRDefault="009F0B40" w:rsidP="00A86F7E">
            <w:pPr>
              <w:spacing w:after="0"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Počet neakceptovaných pripomienok, z toho zásadných</w:t>
            </w:r>
          </w:p>
        </w:tc>
        <w:tc>
          <w:tcPr>
            <w:tcW w:w="7801" w:type="dxa"/>
            <w:hideMark/>
          </w:tcPr>
          <w:p w:rsidR="009F0B40" w:rsidRPr="00E749C3" w:rsidRDefault="00885F49" w:rsidP="00885F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9F0B40" w:rsidRPr="00E749C3">
              <w:rPr>
                <w:rFonts w:ascii="Times New Roman" w:hAnsi="Times New Roman" w:cs="Times New Roman"/>
                <w:sz w:val="24"/>
                <w:szCs w:val="24"/>
                <w:lang w:val="en-US"/>
              </w:rPr>
              <w:t xml:space="preserve"> /</w:t>
            </w:r>
            <w:r>
              <w:rPr>
                <w:rFonts w:ascii="Times New Roman" w:hAnsi="Times New Roman" w:cs="Times New Roman"/>
                <w:sz w:val="24"/>
                <w:szCs w:val="24"/>
                <w:lang w:val="en-US"/>
              </w:rPr>
              <w:t>3</w:t>
            </w:r>
          </w:p>
        </w:tc>
      </w:tr>
      <w:tr w:rsidR="00E749C3" w:rsidRPr="00E749C3" w:rsidTr="009F0B40">
        <w:tc>
          <w:tcPr>
            <w:tcW w:w="7797" w:type="dxa"/>
          </w:tcPr>
          <w:p w:rsidR="009F0B40" w:rsidRPr="00E749C3" w:rsidRDefault="009F0B40" w:rsidP="00A86F7E">
            <w:pPr>
              <w:spacing w:after="0" w:line="240" w:lineRule="auto"/>
              <w:rPr>
                <w:rFonts w:ascii="Times New Roman" w:hAnsi="Times New Roman" w:cs="Times New Roman"/>
                <w:bCs/>
                <w:sz w:val="24"/>
                <w:szCs w:val="24"/>
                <w:lang w:val="en-US"/>
              </w:rPr>
            </w:pPr>
          </w:p>
        </w:tc>
        <w:tc>
          <w:tcPr>
            <w:tcW w:w="7801" w:type="dxa"/>
          </w:tcPr>
          <w:p w:rsidR="009F0B40" w:rsidRPr="00E749C3" w:rsidRDefault="009F0B40" w:rsidP="00A86F7E">
            <w:pPr>
              <w:spacing w:after="0" w:line="240" w:lineRule="auto"/>
              <w:rPr>
                <w:rFonts w:ascii="Times New Roman" w:hAnsi="Times New Roman" w:cs="Times New Roman"/>
                <w:sz w:val="24"/>
                <w:szCs w:val="24"/>
                <w:lang w:val="en-US"/>
              </w:rPr>
            </w:pPr>
          </w:p>
        </w:tc>
      </w:tr>
      <w:tr w:rsidR="00E749C3" w:rsidRPr="00E749C3" w:rsidTr="009F0B40">
        <w:tc>
          <w:tcPr>
            <w:tcW w:w="7797" w:type="dxa"/>
            <w:hideMark/>
          </w:tcPr>
          <w:p w:rsidR="009F0B40" w:rsidRPr="00E749C3" w:rsidRDefault="009F0B40" w:rsidP="00A86F7E">
            <w:pPr>
              <w:spacing w:after="0" w:line="240" w:lineRule="auto"/>
              <w:rPr>
                <w:rFonts w:ascii="Times New Roman" w:hAnsi="Times New Roman" w:cs="Times New Roman"/>
                <w:sz w:val="24"/>
                <w:szCs w:val="24"/>
                <w:lang w:val="en-US"/>
              </w:rPr>
            </w:pPr>
            <w:r w:rsidRPr="00E749C3">
              <w:rPr>
                <w:rFonts w:ascii="Times New Roman" w:hAnsi="Times New Roman" w:cs="Times New Roman"/>
                <w:bCs/>
                <w:sz w:val="24"/>
                <w:szCs w:val="24"/>
                <w:lang w:val="en-US"/>
              </w:rPr>
              <w:t>Rozporové konanie (s kým, kedy, s akým výsledkom)</w:t>
            </w:r>
          </w:p>
        </w:tc>
        <w:tc>
          <w:tcPr>
            <w:tcW w:w="7801" w:type="dxa"/>
          </w:tcPr>
          <w:p w:rsidR="009F0B40" w:rsidRPr="00E749C3" w:rsidRDefault="009F0B40" w:rsidP="00A86F7E">
            <w:pPr>
              <w:spacing w:after="0" w:line="240" w:lineRule="auto"/>
              <w:rPr>
                <w:rFonts w:ascii="Times New Roman" w:hAnsi="Times New Roman" w:cs="Times New Roman"/>
                <w:sz w:val="24"/>
                <w:szCs w:val="24"/>
                <w:lang w:val="en-US"/>
              </w:rPr>
            </w:pPr>
          </w:p>
        </w:tc>
      </w:tr>
      <w:tr w:rsidR="00E749C3" w:rsidRPr="00E749C3" w:rsidTr="009F0B40">
        <w:tc>
          <w:tcPr>
            <w:tcW w:w="7797" w:type="dxa"/>
            <w:hideMark/>
          </w:tcPr>
          <w:p w:rsidR="009F0B40" w:rsidRPr="00E749C3" w:rsidRDefault="009F0B40" w:rsidP="00A86F7E">
            <w:pPr>
              <w:spacing w:after="0" w:line="240" w:lineRule="auto"/>
              <w:rPr>
                <w:rFonts w:ascii="Times New Roman" w:hAnsi="Times New Roman" w:cs="Times New Roman"/>
                <w:bCs/>
                <w:sz w:val="24"/>
                <w:szCs w:val="24"/>
                <w:lang w:val="en-US"/>
              </w:rPr>
            </w:pPr>
            <w:r w:rsidRPr="00E749C3">
              <w:rPr>
                <w:rFonts w:ascii="Times New Roman" w:hAnsi="Times New Roman" w:cs="Times New Roman"/>
                <w:bCs/>
                <w:sz w:val="24"/>
                <w:szCs w:val="24"/>
                <w:lang w:val="en-US"/>
              </w:rPr>
              <w:t>Počet odstránených pripomienok</w:t>
            </w:r>
          </w:p>
        </w:tc>
        <w:tc>
          <w:tcPr>
            <w:tcW w:w="7801" w:type="dxa"/>
          </w:tcPr>
          <w:p w:rsidR="009F0B40" w:rsidRPr="00E749C3" w:rsidRDefault="009F0B40" w:rsidP="00A86F7E">
            <w:pPr>
              <w:spacing w:after="0" w:line="240" w:lineRule="auto"/>
              <w:rPr>
                <w:rFonts w:ascii="Times New Roman" w:hAnsi="Times New Roman" w:cs="Times New Roman"/>
                <w:sz w:val="24"/>
                <w:szCs w:val="24"/>
                <w:lang w:val="en-US"/>
              </w:rPr>
            </w:pPr>
          </w:p>
        </w:tc>
      </w:tr>
      <w:tr w:rsidR="009F0B40" w:rsidRPr="00E749C3" w:rsidTr="009F0B40">
        <w:tc>
          <w:tcPr>
            <w:tcW w:w="7797" w:type="dxa"/>
            <w:hideMark/>
          </w:tcPr>
          <w:p w:rsidR="009F0B40" w:rsidRPr="00E749C3" w:rsidRDefault="009F0B40" w:rsidP="00A86F7E">
            <w:pPr>
              <w:spacing w:after="0" w:line="240" w:lineRule="auto"/>
              <w:rPr>
                <w:rFonts w:ascii="Times New Roman" w:hAnsi="Times New Roman" w:cs="Times New Roman"/>
                <w:bCs/>
                <w:sz w:val="24"/>
                <w:szCs w:val="24"/>
                <w:lang w:val="en-US"/>
              </w:rPr>
            </w:pPr>
            <w:r w:rsidRPr="00E749C3">
              <w:rPr>
                <w:rFonts w:ascii="Times New Roman" w:hAnsi="Times New Roman" w:cs="Times New Roman"/>
                <w:bCs/>
                <w:sz w:val="24"/>
                <w:szCs w:val="24"/>
                <w:lang w:val="en-US"/>
              </w:rPr>
              <w:t>Počet neodstránených pripomienok</w:t>
            </w:r>
          </w:p>
        </w:tc>
        <w:tc>
          <w:tcPr>
            <w:tcW w:w="7801" w:type="dxa"/>
          </w:tcPr>
          <w:p w:rsidR="009F0B40" w:rsidRPr="00E749C3" w:rsidRDefault="009F0B40" w:rsidP="00A86F7E">
            <w:pPr>
              <w:spacing w:after="0" w:line="240" w:lineRule="auto"/>
              <w:rPr>
                <w:rFonts w:ascii="Times New Roman" w:hAnsi="Times New Roman" w:cs="Times New Roman"/>
                <w:sz w:val="24"/>
                <w:szCs w:val="24"/>
                <w:lang w:val="en-US"/>
              </w:rPr>
            </w:pPr>
          </w:p>
        </w:tc>
      </w:tr>
    </w:tbl>
    <w:p w:rsidR="009F0B40" w:rsidRPr="00E749C3" w:rsidRDefault="009F0B40" w:rsidP="00A86F7E">
      <w:pPr>
        <w:spacing w:after="0" w:line="240" w:lineRule="auto"/>
        <w:rPr>
          <w:rFonts w:ascii="Times New Roman" w:hAnsi="Times New Roman" w:cs="Times New Roman"/>
          <w:b/>
          <w:sz w:val="24"/>
          <w:szCs w:val="24"/>
        </w:rPr>
      </w:pPr>
    </w:p>
    <w:p w:rsidR="009F0B40" w:rsidRPr="00E749C3" w:rsidRDefault="009F0B40" w:rsidP="00A86F7E">
      <w:pPr>
        <w:spacing w:after="0" w:line="240" w:lineRule="auto"/>
        <w:rPr>
          <w:rFonts w:ascii="Times New Roman" w:hAnsi="Times New Roman" w:cs="Times New Roman"/>
          <w:sz w:val="24"/>
          <w:szCs w:val="24"/>
        </w:rPr>
      </w:pPr>
      <w:r w:rsidRPr="00E749C3">
        <w:rPr>
          <w:rFonts w:ascii="Times New Roman" w:hAnsi="Times New Roman" w:cs="Times New Roman"/>
          <w:sz w:val="24"/>
          <w:szCs w:val="24"/>
        </w:rPr>
        <w:t>Sumarizácia vznesených pripomienok podľa subjektov</w:t>
      </w:r>
    </w:p>
    <w:p w:rsidR="009F0B40" w:rsidRPr="00E749C3" w:rsidRDefault="009F0B40" w:rsidP="00A86F7E">
      <w:pPr>
        <w:spacing w:line="240" w:lineRule="auto"/>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8"/>
        <w:gridCol w:w="8351"/>
        <w:gridCol w:w="1357"/>
        <w:gridCol w:w="1349"/>
        <w:gridCol w:w="1336"/>
        <w:gridCol w:w="1217"/>
      </w:tblGrid>
      <w:tr w:rsidR="00E749C3" w:rsidRPr="00E749C3" w:rsidTr="009F0B40">
        <w:trPr>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Vôbec nezaslali</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1.</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1 (0o,1z)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after="0" w:line="240" w:lineRule="auto"/>
              <w:rPr>
                <w:rFonts w:ascii="Times New Roman" w:hAnsi="Times New Roman" w:cs="Times New Roman"/>
                <w:sz w:val="24"/>
                <w:szCs w:val="24"/>
                <w:lang w:eastAsia="sk-SK"/>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2.</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3 (2o,1z)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after="0" w:line="240" w:lineRule="auto"/>
              <w:rPr>
                <w:rFonts w:ascii="Times New Roman" w:hAnsi="Times New Roman" w:cs="Times New Roman"/>
                <w:sz w:val="24"/>
                <w:szCs w:val="24"/>
                <w:lang w:eastAsia="sk-SK"/>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3.</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5 (3o,2z)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after="0" w:line="240" w:lineRule="auto"/>
              <w:rPr>
                <w:rFonts w:ascii="Times New Roman" w:hAnsi="Times New Roman" w:cs="Times New Roman"/>
                <w:sz w:val="24"/>
                <w:szCs w:val="24"/>
                <w:lang w:eastAsia="sk-SK"/>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4.</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7 (7o,0z)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after="0" w:line="240" w:lineRule="auto"/>
              <w:rPr>
                <w:rFonts w:ascii="Times New Roman" w:hAnsi="Times New Roman" w:cs="Times New Roman"/>
                <w:sz w:val="24"/>
                <w:szCs w:val="24"/>
                <w:lang w:eastAsia="sk-SK"/>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5.</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12 (1o,11z)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after="0" w:line="240" w:lineRule="auto"/>
              <w:rPr>
                <w:rFonts w:ascii="Times New Roman" w:hAnsi="Times New Roman" w:cs="Times New Roman"/>
                <w:sz w:val="24"/>
                <w:szCs w:val="24"/>
                <w:lang w:eastAsia="sk-SK"/>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6.</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after="0" w:line="240" w:lineRule="auto"/>
              <w:rPr>
                <w:rFonts w:ascii="Times New Roman" w:hAnsi="Times New Roman" w:cs="Times New Roman"/>
                <w:sz w:val="24"/>
                <w:szCs w:val="24"/>
                <w:lang w:eastAsia="sk-SK"/>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7.</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68 (68o,0z)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after="0" w:line="240" w:lineRule="auto"/>
              <w:rPr>
                <w:rFonts w:ascii="Times New Roman" w:hAnsi="Times New Roman" w:cs="Times New Roman"/>
                <w:sz w:val="24"/>
                <w:szCs w:val="24"/>
                <w:lang w:eastAsia="sk-SK"/>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8.</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5 (0o,5z)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after="0" w:line="240" w:lineRule="auto"/>
              <w:rPr>
                <w:rFonts w:ascii="Times New Roman" w:hAnsi="Times New Roman" w:cs="Times New Roman"/>
                <w:sz w:val="24"/>
                <w:szCs w:val="24"/>
                <w:lang w:eastAsia="sk-SK"/>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9.</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3 (1o,2z)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after="0" w:line="240" w:lineRule="auto"/>
              <w:rPr>
                <w:rFonts w:ascii="Times New Roman" w:hAnsi="Times New Roman" w:cs="Times New Roman"/>
                <w:sz w:val="24"/>
                <w:szCs w:val="24"/>
                <w:lang w:eastAsia="sk-SK"/>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10.</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Verejnosť</w:t>
            </w:r>
            <w:r w:rsidR="00A415E3" w:rsidRPr="00E749C3">
              <w:rPr>
                <w:rFonts w:ascii="Times New Roman" w:hAnsi="Times New Roman" w:cs="Times New Roman"/>
                <w:sz w:val="24"/>
                <w:szCs w:val="24"/>
                <w:lang w:val="en-US"/>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2 (2o,0z)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after="0" w:line="240" w:lineRule="auto"/>
              <w:rPr>
                <w:rFonts w:ascii="Times New Roman" w:hAnsi="Times New Roman" w:cs="Times New Roman"/>
                <w:sz w:val="24"/>
                <w:szCs w:val="24"/>
                <w:lang w:eastAsia="sk-SK"/>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11.</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2 (0o,2z)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after="0" w:line="240" w:lineRule="auto"/>
              <w:rPr>
                <w:rFonts w:ascii="Times New Roman" w:hAnsi="Times New Roman" w:cs="Times New Roman"/>
                <w:sz w:val="24"/>
                <w:szCs w:val="24"/>
                <w:lang w:eastAsia="sk-SK"/>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12.</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13.</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14.</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15.</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16.</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17.</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18.</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19.</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20.</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21.</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22.</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23.</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24.</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25.</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26.</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27.</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28.</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29.</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30.</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31.</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32.</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33.</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34.</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35.</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36.</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37.</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38.</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39.</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40.</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41.</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42.</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43.</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44.</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45.</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46.</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47.</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48.</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49.</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50.</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51.</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52.</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x</w:t>
            </w:r>
          </w:p>
        </w:tc>
      </w:tr>
      <w:tr w:rsidR="00E749C3" w:rsidRPr="00E749C3" w:rsidTr="009F0B40">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Spolu</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109 (85o,24z)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line="240" w:lineRule="auto"/>
              <w:rPr>
                <w:rFonts w:ascii="Times New Roman" w:hAnsi="Times New Roman" w:cs="Times New Roman"/>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hideMark/>
          </w:tcPr>
          <w:p w:rsidR="009F0B40" w:rsidRPr="00E749C3" w:rsidRDefault="009F0B40" w:rsidP="00A86F7E">
            <w:pPr>
              <w:spacing w:after="0" w:line="240" w:lineRule="auto"/>
              <w:rPr>
                <w:rFonts w:ascii="Times New Roman" w:hAnsi="Times New Roman" w:cs="Times New Roman"/>
                <w:sz w:val="24"/>
                <w:szCs w:val="24"/>
                <w:lang w:eastAsia="sk-SK"/>
              </w:rPr>
            </w:pPr>
          </w:p>
        </w:tc>
      </w:tr>
    </w:tbl>
    <w:p w:rsidR="009F0B40" w:rsidRPr="00E749C3" w:rsidRDefault="009F0B40" w:rsidP="00A86F7E">
      <w:pPr>
        <w:spacing w:line="240" w:lineRule="auto"/>
        <w:rPr>
          <w:rFonts w:ascii="Times New Roman" w:hAnsi="Times New Roman" w:cs="Times New Roman"/>
          <w:b/>
          <w:bCs/>
          <w:sz w:val="24"/>
          <w:szCs w:val="24"/>
        </w:rPr>
      </w:pPr>
      <w:r w:rsidRPr="00E749C3">
        <w:rPr>
          <w:rFonts w:ascii="Times New Roman" w:eastAsia="Times New Roman" w:hAnsi="Times New Roman" w:cs="Times New Roman"/>
          <w:bCs/>
          <w:sz w:val="24"/>
          <w:szCs w:val="24"/>
          <w:lang w:eastAsia="sk-SK"/>
        </w:rPr>
        <w:t>Vyhodnotenie vecných pripomienok je uvedené v tabuľkovej časti.</w:t>
      </w:r>
    </w:p>
    <w:p w:rsidR="009F0B40" w:rsidRPr="00E749C3" w:rsidRDefault="009F0B40" w:rsidP="00A86F7E">
      <w:pPr>
        <w:pStyle w:val="Zkladntext"/>
        <w:widowControl/>
        <w:jc w:val="both"/>
        <w:rPr>
          <w:b w:val="0"/>
          <w:bCs w:val="0"/>
          <w:sz w:val="24"/>
          <w:szCs w:val="24"/>
        </w:rPr>
      </w:pPr>
    </w:p>
    <w:tbl>
      <w:tblPr>
        <w:tblW w:w="0" w:type="auto"/>
        <w:tblLook w:val="04A0" w:firstRow="1" w:lastRow="0" w:firstColumn="1" w:lastColumn="0" w:noHBand="0" w:noVBand="1"/>
      </w:tblPr>
      <w:tblGrid>
        <w:gridCol w:w="1809"/>
        <w:gridCol w:w="3119"/>
      </w:tblGrid>
      <w:tr w:rsidR="00E749C3" w:rsidRPr="00E749C3" w:rsidTr="009F0B40">
        <w:trPr>
          <w:cantSplit/>
        </w:trPr>
        <w:tc>
          <w:tcPr>
            <w:tcW w:w="4928" w:type="dxa"/>
            <w:gridSpan w:val="2"/>
            <w:hideMark/>
          </w:tcPr>
          <w:p w:rsidR="009F0B40" w:rsidRPr="00E749C3" w:rsidRDefault="009F0B40" w:rsidP="00A86F7E">
            <w:pPr>
              <w:pStyle w:val="Zkladntext"/>
              <w:widowControl/>
              <w:jc w:val="both"/>
              <w:rPr>
                <w:b w:val="0"/>
                <w:sz w:val="24"/>
                <w:szCs w:val="24"/>
                <w:lang w:val="en-US" w:eastAsia="en-US"/>
              </w:rPr>
            </w:pPr>
            <w:r w:rsidRPr="00E749C3">
              <w:rPr>
                <w:b w:val="0"/>
                <w:sz w:val="24"/>
                <w:szCs w:val="24"/>
                <w:lang w:val="en-US" w:eastAsia="en-US"/>
              </w:rPr>
              <w:t>Vysvetlivky  k použitým skratkám v tabuľke:</w:t>
            </w:r>
          </w:p>
        </w:tc>
      </w:tr>
      <w:tr w:rsidR="00E749C3" w:rsidRPr="00E749C3" w:rsidTr="009F0B40">
        <w:trPr>
          <w:cantSplit/>
        </w:trPr>
        <w:tc>
          <w:tcPr>
            <w:tcW w:w="1809" w:type="dxa"/>
            <w:hideMark/>
          </w:tcPr>
          <w:p w:rsidR="009F0B40" w:rsidRPr="00E749C3" w:rsidRDefault="009F0B40" w:rsidP="00A86F7E">
            <w:pPr>
              <w:pStyle w:val="Zkladntext"/>
              <w:widowControl/>
              <w:jc w:val="both"/>
              <w:rPr>
                <w:b w:val="0"/>
                <w:sz w:val="24"/>
                <w:szCs w:val="24"/>
                <w:lang w:val="en-US" w:eastAsia="en-US"/>
              </w:rPr>
            </w:pPr>
            <w:r w:rsidRPr="00E749C3">
              <w:rPr>
                <w:b w:val="0"/>
                <w:sz w:val="24"/>
                <w:szCs w:val="24"/>
                <w:lang w:val="en-US" w:eastAsia="en-US"/>
              </w:rPr>
              <w:t>O – obyčajná</w:t>
            </w:r>
          </w:p>
        </w:tc>
        <w:tc>
          <w:tcPr>
            <w:tcW w:w="3119" w:type="dxa"/>
            <w:hideMark/>
          </w:tcPr>
          <w:p w:rsidR="009F0B40" w:rsidRPr="00E749C3" w:rsidRDefault="009F0B40" w:rsidP="00A86F7E">
            <w:pPr>
              <w:pStyle w:val="Zkladntext"/>
              <w:widowControl/>
              <w:jc w:val="both"/>
              <w:rPr>
                <w:b w:val="0"/>
                <w:sz w:val="24"/>
                <w:szCs w:val="24"/>
                <w:lang w:val="en-US" w:eastAsia="en-US"/>
              </w:rPr>
            </w:pPr>
            <w:r w:rsidRPr="00E749C3">
              <w:rPr>
                <w:b w:val="0"/>
                <w:sz w:val="24"/>
                <w:szCs w:val="24"/>
                <w:lang w:val="en-US" w:eastAsia="en-US"/>
              </w:rPr>
              <w:t>A – akceptovaná</w:t>
            </w:r>
          </w:p>
        </w:tc>
      </w:tr>
      <w:tr w:rsidR="00E749C3" w:rsidRPr="00E749C3" w:rsidTr="009F0B40">
        <w:trPr>
          <w:cantSplit/>
        </w:trPr>
        <w:tc>
          <w:tcPr>
            <w:tcW w:w="1809" w:type="dxa"/>
            <w:hideMark/>
          </w:tcPr>
          <w:p w:rsidR="009F0B40" w:rsidRPr="00E749C3" w:rsidRDefault="009F0B40" w:rsidP="00A86F7E">
            <w:pPr>
              <w:pStyle w:val="Zkladntext"/>
              <w:widowControl/>
              <w:jc w:val="both"/>
              <w:rPr>
                <w:b w:val="0"/>
                <w:sz w:val="24"/>
                <w:szCs w:val="24"/>
                <w:lang w:val="en-US" w:eastAsia="en-US"/>
              </w:rPr>
            </w:pPr>
            <w:r w:rsidRPr="00E749C3">
              <w:rPr>
                <w:b w:val="0"/>
                <w:sz w:val="24"/>
                <w:szCs w:val="24"/>
                <w:lang w:val="en-US" w:eastAsia="en-US"/>
              </w:rPr>
              <w:t>Z – zásadná</w:t>
            </w:r>
          </w:p>
        </w:tc>
        <w:tc>
          <w:tcPr>
            <w:tcW w:w="3119" w:type="dxa"/>
            <w:hideMark/>
          </w:tcPr>
          <w:p w:rsidR="009F0B40" w:rsidRPr="00E749C3" w:rsidRDefault="009F0B40" w:rsidP="00A86F7E">
            <w:pPr>
              <w:pStyle w:val="Zkladntext"/>
              <w:widowControl/>
              <w:jc w:val="both"/>
              <w:rPr>
                <w:b w:val="0"/>
                <w:sz w:val="24"/>
                <w:szCs w:val="24"/>
                <w:lang w:val="en-US" w:eastAsia="en-US"/>
              </w:rPr>
            </w:pPr>
            <w:r w:rsidRPr="00E749C3">
              <w:rPr>
                <w:b w:val="0"/>
                <w:sz w:val="24"/>
                <w:szCs w:val="24"/>
                <w:lang w:val="en-US" w:eastAsia="en-US"/>
              </w:rPr>
              <w:t>N – neakceptovaná</w:t>
            </w:r>
          </w:p>
        </w:tc>
      </w:tr>
      <w:tr w:rsidR="00E749C3" w:rsidRPr="00E749C3" w:rsidTr="009F0B40">
        <w:trPr>
          <w:cantSplit/>
        </w:trPr>
        <w:tc>
          <w:tcPr>
            <w:tcW w:w="1809" w:type="dxa"/>
          </w:tcPr>
          <w:p w:rsidR="009F0B40" w:rsidRPr="00E749C3" w:rsidRDefault="009F0B40" w:rsidP="00A86F7E">
            <w:pPr>
              <w:pStyle w:val="Zkladntext"/>
              <w:widowControl/>
              <w:jc w:val="both"/>
              <w:rPr>
                <w:b w:val="0"/>
                <w:sz w:val="24"/>
                <w:szCs w:val="24"/>
                <w:lang w:val="en-US" w:eastAsia="en-US"/>
              </w:rPr>
            </w:pPr>
          </w:p>
        </w:tc>
        <w:tc>
          <w:tcPr>
            <w:tcW w:w="3119" w:type="dxa"/>
            <w:hideMark/>
          </w:tcPr>
          <w:p w:rsidR="009F0B40" w:rsidRPr="00E749C3" w:rsidRDefault="009F0B40" w:rsidP="00A86F7E">
            <w:pPr>
              <w:pStyle w:val="Zkladntext"/>
              <w:widowControl/>
              <w:jc w:val="both"/>
              <w:rPr>
                <w:b w:val="0"/>
                <w:sz w:val="24"/>
                <w:szCs w:val="24"/>
                <w:lang w:val="en-US" w:eastAsia="en-US"/>
              </w:rPr>
            </w:pPr>
            <w:r w:rsidRPr="00E749C3">
              <w:rPr>
                <w:b w:val="0"/>
                <w:sz w:val="24"/>
                <w:szCs w:val="24"/>
                <w:lang w:val="en-US" w:eastAsia="en-US"/>
              </w:rPr>
              <w:t>ČA – čiastočne akceptovaná</w:t>
            </w:r>
          </w:p>
        </w:tc>
      </w:tr>
    </w:tbl>
    <w:p w:rsidR="009F0B40" w:rsidRPr="00E749C3" w:rsidRDefault="009F0B40" w:rsidP="00A86F7E">
      <w:pPr>
        <w:spacing w:line="240" w:lineRule="auto"/>
        <w:rPr>
          <w:rFonts w:ascii="Times New Roman" w:hAnsi="Times New Roman" w:cs="Times New Roman"/>
          <w:sz w:val="24"/>
          <w:szCs w:val="24"/>
        </w:rPr>
      </w:pPr>
      <w:r w:rsidRPr="00E749C3">
        <w:rPr>
          <w:rFonts w:ascii="Times New Roman" w:hAnsi="Times New Roman" w:cs="Times New Roman"/>
          <w:sz w:val="24"/>
          <w:szCs w:val="24"/>
        </w:rPr>
        <w:br w:type="page"/>
      </w:r>
    </w:p>
    <w:tbl>
      <w:tblPr>
        <w:tblW w:w="5064"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42"/>
        <w:gridCol w:w="5929"/>
        <w:gridCol w:w="429"/>
        <w:gridCol w:w="502"/>
        <w:gridCol w:w="5665"/>
      </w:tblGrid>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Subjekt</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Pripomienka</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Typ</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Vyh.</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Spôsob vyhodnotenia</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AZZZ 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Celému materiálu</w:t>
            </w:r>
            <w:r w:rsidRPr="00E749C3">
              <w:rPr>
                <w:rFonts w:ascii="Times New Roman" w:hAnsi="Times New Roman" w:cs="Times New Roman"/>
                <w:sz w:val="24"/>
                <w:szCs w:val="24"/>
                <w:lang w:val="en-US"/>
              </w:rPr>
              <w:br/>
              <w:t xml:space="preserve">Žiadame predložený návrh, ktorým sa ustanovuje národný zoznam území európskeho významu stiahnuť z pripomienkového konania a prepracovať ho takým spôsobom, aby z neho bolo možné jednoznačne identifikovať, v ktorom prípade sa jedná o tzv. konsolidáciu národného zoznamu existujúcich území európskeho významu, ktoré boli už schválené uzneseniami vlády Slovenskej republiky od roku 2004 a v ktorom prípade sa jedná o zmenu stavu, resp. o spresnenie hraníc (doplnenie parciel) a zvýšenie (zníženie) stupňov ochrany. Zároveň pre lokality, ktoré sú dotknuté týmito zmenami, žiadame doložiť dôkazy o tom, že bol dodržaný procesný postup podľa § 27 ods. 2, 3 a 4 zákona č. 543/2002 Z. z. o ochrane prírody a krajiny. Odôvodnenie: Z predloženého návrhu nariadenia vlády, ktorým sa ustanovuje zoznam území európskeho významu, resp. z jednotlivých dokumentov, ktoré sú súčasťou sprievodnej dokumentácie medzirezortného pripomienkového konania, vyplýva, že účelom predkladaného materiálu nie je len zlúčenie (konsolidácia) všetkých doteraz vládou schválených území európskeho významu do jedného všeobecne záväzného právneho predpisu (nariadenia vlády), ale v prípade niektorých lokalít území európskeho významu aj úprava (spresnenie) ich hraníc či zmena (zvýšenie/zníženie) ich súčasného stupňa ochrany. Súhlasíme s vydaním konsolidovaného znenia národného zoznamu území európskeho významu. Spájanie však tohto procesu s ďalším rozširovaním územia a sprísňovaním ochrany, bez toho, aby jednotlivé zmeny boli v nariadení vlády (alebo aspoň v sprievodnej dokumentácii) jednoznačne </w:t>
            </w:r>
            <w:r w:rsidRPr="00E749C3">
              <w:rPr>
                <w:rFonts w:ascii="Times New Roman" w:hAnsi="Times New Roman" w:cs="Times New Roman"/>
                <w:sz w:val="24"/>
                <w:szCs w:val="24"/>
                <w:lang w:val="en-US"/>
              </w:rPr>
              <w:lastRenderedPageBreak/>
              <w:t xml:space="preserve">identifikovateľné, má v konečnom dôsledku za následok jeho neprehľadnosť a tým aj nemožnosť dôsledne odkontrolovať správnosť a zákonnosť celého postupu. Podľa § 27 ods. 2 zákona č. 543/2002 Z. z. o ochrane prírody a krajiny do národného zoznamu môžu byť zaradené len lokality, pre ktoré bol vypracovaný návrh podľa § 54 ods. 12 písm. b). Podľa § 27 ods. 3 zákona č. 543/2002 Z. z. o ochrane prírody a krajiny ministerstvo alebo ním poverený okresný úrad v sídle kraja prerokuje s vlastníkmi, správcami a nájomcami pozemkov dotknutých zamýšľanou ochranou zaradenie územia európskeho významu do národného zoznamu; súčasťou prerokovania je najmä odôvodnenie zaradenia lokality do národného zoznamu, vymedzenie činností, na výkon ktorých je potrebný súhlas orgánu ochrany prírody alebo výkon ktorých je zakázaný podľa tohto zákona, a spôsob náhrady za obmedzenie bežného obhospodarovania (§ 61). Podľa § 27 ods. 4 zákona č. 543/2002 Z. z. o ochrane prírody a krajiny národný zoznam prerokúva vláda, ktorá ho po odsúhlasení zasiela Európskej komisii na schválenie. Z dôvodu absencie jednoznačnej identifikácie zmien v predloženej dokumentácii nie je možné dôkladne overiť súlad postupu predkladateľa návrhu nariadenia vlády s ustanoveniami § 27 ods. 2, 3 a 4 zákona č. 543/2002 Z. z. o ochrane prírody a krajiny. Táto neprehľadnosť neumožňuje preveriť, či závery osobitných rokovaní, ktoré prebiehali podľa § 27 ods. 3 zákona č. 543/2002 Z. z. o ochrane prírody a krajiny, boli dodržané a premietnuté do navrhovaného znenia všeobecne záväzného právneho predpisu. Takisto podľa predloženej dokumentácie nie je možné v zmysle § 27 ods. 2 zákona č. 543/2002 Z. z. o ochrane prírody a krajiny skontrolovať, či v prípade rozšírenia území európskeho významu o nové parcely boli do národného zoznamu </w:t>
            </w:r>
            <w:r w:rsidRPr="00E749C3">
              <w:rPr>
                <w:rFonts w:ascii="Times New Roman" w:hAnsi="Times New Roman" w:cs="Times New Roman"/>
                <w:sz w:val="24"/>
                <w:szCs w:val="24"/>
                <w:lang w:val="en-US"/>
              </w:rPr>
              <w:lastRenderedPageBreak/>
              <w:t>zaradené lokality, pre ktorý bol vypracovaný návrh podľa § 54 ods. 12 písm. b) zákona č. 543/2002 Z. z. o ochrane prírody a krajiny a či v súlade s § 27 ods. 4 zákona č. 542/2002 Z. z. o ochrane prírody a krajiny boli tieto nové lokality prerokované vládou, resp. schválené Európskou komisiou. Taktiež nemôžeme súhlasiť s tvrdením uvedeným v prílohe č. 1 - Doložka vybraných vplyvov – podľa ktorého sa za alternatívne riešenie považuje iba ponechanie súčasného právneho stavu. Máme za to, že výhrady Európskej komisie, ktoré sa majú návrhom nariadenia vlády vyriešiť, je možné dosiahnuť aj bez toho, aby v tomto procese dochádzalo aj k doplneniu nových lokalít (parciel) či k zmenám stupňov ochrany. Postup, ktorý zvolil predkladateľ návrhu nariadenia vlády, celý proces skomplikoval a zneprehľadnil. Nakoľko samotný predkladateľ návrhu nariadenia vlády priznáva, že príprava legislatívneho materiálu bola administratívne veľmi náročná, nie je vylúčené zlyhanie ľudského faktora, ktoré môže mať za následok, že do národného zoznamu území európskeho významu budú zaradené aj také lokality (parcely), pri ktorých nebol dodržaný procesný postup podľa § 27 ods. 3 zákona č. 543/2002 Z. z. o ochrane prírody a krajiny. Z uvedeného dôvodu sa javí ako akceptovateľnejší taký postup, ktorým budú do jedného všeobecne záväzného právneho predpisu zaradené len existujúce územia európskeho významu bez identifikovaných zmien, ktoré je následne možné riešiť osobitným a prehľadnejším spôsobom.</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0817F1" w:rsidP="000817F1">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ČA</w:t>
            </w:r>
          </w:p>
        </w:tc>
        <w:tc>
          <w:tcPr>
            <w:tcW w:w="2101" w:type="pct"/>
            <w:tcBorders>
              <w:top w:val="outset" w:sz="6" w:space="0" w:color="000000"/>
              <w:left w:val="outset" w:sz="6" w:space="0" w:color="000000"/>
              <w:bottom w:val="single" w:sz="4" w:space="0" w:color="auto"/>
              <w:right w:val="outset" w:sz="6" w:space="0" w:color="000000"/>
            </w:tcBorders>
            <w:vAlign w:val="center"/>
            <w:hideMark/>
          </w:tcPr>
          <w:p w:rsidR="00D96AE0" w:rsidRPr="00E749C3" w:rsidRDefault="009F0B40" w:rsidP="000817F1">
            <w:pPr>
              <w:spacing w:after="0" w:line="240" w:lineRule="auto"/>
              <w:rPr>
                <w:rFonts w:ascii="Times New Roman" w:hAnsi="Times New Roman" w:cs="Times New Roman"/>
                <w:i/>
                <w:sz w:val="24"/>
                <w:szCs w:val="24"/>
                <w:lang w:val="en-US"/>
              </w:rPr>
            </w:pPr>
            <w:r w:rsidRPr="00E749C3">
              <w:rPr>
                <w:rFonts w:ascii="Times New Roman" w:hAnsi="Times New Roman" w:cs="Times New Roman"/>
                <w:sz w:val="24"/>
                <w:szCs w:val="24"/>
                <w:lang w:val="en-US"/>
              </w:rPr>
              <w:t xml:space="preserve"> </w:t>
            </w:r>
          </w:p>
          <w:p w:rsidR="00D96AE0" w:rsidRPr="00E749C3" w:rsidRDefault="00D96AE0" w:rsidP="000817F1">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 xml:space="preserve">Na rokovaní dňa 8.9.2023 zástupcovia </w:t>
            </w:r>
            <w:r w:rsidR="004944F7" w:rsidRPr="00E749C3">
              <w:rPr>
                <w:rFonts w:ascii="Times New Roman" w:hAnsi="Times New Roman" w:cs="Times New Roman"/>
                <w:sz w:val="24"/>
                <w:szCs w:val="24"/>
                <w:lang w:val="en-US"/>
              </w:rPr>
              <w:t>Asociácie zamestnávatelských zväzov a združení Slovenskej republiky (</w:t>
            </w:r>
            <w:r w:rsidRPr="00E749C3">
              <w:rPr>
                <w:rFonts w:ascii="Times New Roman" w:hAnsi="Times New Roman" w:cs="Times New Roman"/>
                <w:sz w:val="24"/>
                <w:szCs w:val="24"/>
                <w:lang w:val="en-US"/>
              </w:rPr>
              <w:t>AZZZ SR</w:t>
            </w:r>
            <w:r w:rsidR="004944F7" w:rsidRPr="00E749C3">
              <w:rPr>
                <w:rFonts w:ascii="Times New Roman" w:hAnsi="Times New Roman" w:cs="Times New Roman"/>
                <w:sz w:val="24"/>
                <w:szCs w:val="24"/>
                <w:lang w:val="en-US"/>
              </w:rPr>
              <w:t>)</w:t>
            </w:r>
            <w:r w:rsidRPr="00E749C3">
              <w:rPr>
                <w:rFonts w:ascii="Times New Roman" w:hAnsi="Times New Roman" w:cs="Times New Roman"/>
                <w:sz w:val="24"/>
                <w:szCs w:val="24"/>
                <w:lang w:val="en-US"/>
              </w:rPr>
              <w:t xml:space="preserve"> i </w:t>
            </w:r>
            <w:r w:rsidR="004944F7" w:rsidRPr="00E749C3">
              <w:rPr>
                <w:rFonts w:ascii="Times New Roman" w:hAnsi="Times New Roman" w:cs="Times New Roman"/>
                <w:sz w:val="24"/>
                <w:szCs w:val="24"/>
                <w:lang w:val="en-US"/>
              </w:rPr>
              <w:t>Ministerstvo životného prostredia Slovenskej republiky (</w:t>
            </w:r>
            <w:r w:rsidRPr="00E749C3">
              <w:rPr>
                <w:rFonts w:ascii="Times New Roman" w:hAnsi="Times New Roman" w:cs="Times New Roman"/>
                <w:sz w:val="24"/>
                <w:szCs w:val="24"/>
                <w:lang w:val="en-US"/>
              </w:rPr>
              <w:t>MŽP SR</w:t>
            </w:r>
            <w:r w:rsidR="004944F7" w:rsidRPr="00E749C3">
              <w:rPr>
                <w:rFonts w:ascii="Times New Roman" w:hAnsi="Times New Roman" w:cs="Times New Roman"/>
                <w:sz w:val="24"/>
                <w:szCs w:val="24"/>
                <w:lang w:val="en-US"/>
              </w:rPr>
              <w:t>)</w:t>
            </w:r>
            <w:r w:rsidRPr="00E749C3">
              <w:rPr>
                <w:rFonts w:ascii="Times New Roman" w:hAnsi="Times New Roman" w:cs="Times New Roman"/>
                <w:sz w:val="24"/>
                <w:szCs w:val="24"/>
                <w:lang w:val="en-US"/>
              </w:rPr>
              <w:t xml:space="preserve"> </w:t>
            </w:r>
            <w:r w:rsidR="000817F1" w:rsidRPr="00E749C3">
              <w:rPr>
                <w:rFonts w:ascii="Times New Roman" w:hAnsi="Times New Roman" w:cs="Times New Roman"/>
                <w:sz w:val="24"/>
                <w:szCs w:val="24"/>
                <w:lang w:val="en-US"/>
              </w:rPr>
              <w:t xml:space="preserve">podrobne </w:t>
            </w:r>
            <w:r w:rsidRPr="00E749C3">
              <w:rPr>
                <w:rFonts w:ascii="Times New Roman" w:hAnsi="Times New Roman" w:cs="Times New Roman"/>
                <w:sz w:val="24"/>
                <w:szCs w:val="24"/>
                <w:lang w:val="en-US"/>
              </w:rPr>
              <w:t xml:space="preserve">diskutovali k vznesenej pripomienke. </w:t>
            </w:r>
          </w:p>
          <w:p w:rsidR="000817F1" w:rsidRPr="00E749C3" w:rsidRDefault="00D96AE0" w:rsidP="000817F1">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 xml:space="preserve">MŽP SR uviedlo, že účelom návrhu nariadenia vlády je v jednom všeobecne záväznom právnom predpise ustanoviť </w:t>
            </w:r>
            <w:r w:rsidR="000817F1" w:rsidRPr="00E749C3">
              <w:rPr>
                <w:rFonts w:ascii="Times New Roman" w:hAnsi="Times New Roman" w:cs="Times New Roman"/>
                <w:sz w:val="24"/>
                <w:szCs w:val="24"/>
                <w:lang w:val="en-US"/>
              </w:rPr>
              <w:t>územia európskeho významu (</w:t>
            </w:r>
            <w:r w:rsidRPr="00E749C3">
              <w:rPr>
                <w:rFonts w:ascii="Times New Roman" w:hAnsi="Times New Roman" w:cs="Times New Roman"/>
                <w:sz w:val="24"/>
                <w:szCs w:val="24"/>
                <w:lang w:val="en-US"/>
              </w:rPr>
              <w:t>ÚEV</w:t>
            </w:r>
            <w:r w:rsidR="000817F1" w:rsidRPr="00E749C3">
              <w:rPr>
                <w:rFonts w:ascii="Times New Roman" w:hAnsi="Times New Roman" w:cs="Times New Roman"/>
                <w:sz w:val="24"/>
                <w:szCs w:val="24"/>
                <w:lang w:val="en-US"/>
              </w:rPr>
              <w:t>)</w:t>
            </w:r>
            <w:r w:rsidRPr="00E749C3">
              <w:rPr>
                <w:rFonts w:ascii="Times New Roman" w:hAnsi="Times New Roman" w:cs="Times New Roman"/>
                <w:sz w:val="24"/>
                <w:szCs w:val="24"/>
                <w:lang w:val="en-US"/>
              </w:rPr>
              <w:t xml:space="preserve">, ktoré boli od roku 2004 schválené vládou SR a predložené </w:t>
            </w:r>
            <w:r w:rsidR="000817F1" w:rsidRPr="00E749C3">
              <w:rPr>
                <w:rFonts w:ascii="Times New Roman" w:hAnsi="Times New Roman" w:cs="Times New Roman"/>
                <w:sz w:val="24"/>
                <w:szCs w:val="24"/>
                <w:lang w:val="en-US"/>
              </w:rPr>
              <w:t>Európskej komisii (EK)</w:t>
            </w:r>
            <w:r w:rsidRPr="00E749C3">
              <w:rPr>
                <w:rFonts w:ascii="Times New Roman" w:hAnsi="Times New Roman" w:cs="Times New Roman"/>
                <w:sz w:val="24"/>
                <w:szCs w:val="24"/>
                <w:lang w:val="en-US"/>
              </w:rPr>
              <w:t xml:space="preserve">. Takáto jednotná právna úprava vyplýva jednak z konania vedeného zo strany EK, ale aj z praxe a jej účelnosť bola potvrdená na rokovaniach s dotknutými rezortmi i AZZZ SR. </w:t>
            </w:r>
          </w:p>
          <w:p w:rsidR="002C350B" w:rsidRPr="00E749C3" w:rsidRDefault="00D96AE0" w:rsidP="000817F1">
            <w:pPr>
              <w:spacing w:line="240" w:lineRule="auto"/>
              <w:rPr>
                <w:rFonts w:ascii="Times New Roman" w:hAnsi="Times New Roman" w:cs="Times New Roman"/>
                <w:strike/>
                <w:sz w:val="24"/>
                <w:szCs w:val="24"/>
                <w:lang w:val="en-US"/>
              </w:rPr>
            </w:pPr>
            <w:r w:rsidRPr="00E749C3">
              <w:rPr>
                <w:rFonts w:ascii="Times New Roman" w:hAnsi="Times New Roman" w:cs="Times New Roman"/>
                <w:sz w:val="24"/>
                <w:szCs w:val="24"/>
                <w:lang w:val="en-US"/>
              </w:rPr>
              <w:t>V sprievodných častiach materiálu je objasnené, že zaradenie parciel do niektorých ÚEV, resp. zvýšenie stupňa ochrany, bolo vykonané na základe takmer 100 rokovaní, ktoré zvolalo MŽP SR a uskutočnili sa od decembra 2022 do júna 2023 podľa § 27 ods. 3 zákona č. 543/2002 Z. z.</w:t>
            </w:r>
            <w:r w:rsidR="000817F1" w:rsidRPr="00E749C3">
              <w:rPr>
                <w:rFonts w:ascii="Times New Roman" w:hAnsi="Times New Roman" w:cs="Times New Roman"/>
                <w:sz w:val="24"/>
                <w:szCs w:val="24"/>
                <w:lang w:val="en-US"/>
              </w:rPr>
              <w:t xml:space="preserve"> o ochrane prírody a krajiny v znení neskorších predpisov (ďalej len “zákon č. 543/2002 Z. z.</w:t>
            </w:r>
            <w:r w:rsidR="001F7940" w:rsidRPr="00E749C3">
              <w:rPr>
                <w:rFonts w:ascii="Times New Roman" w:hAnsi="Times New Roman" w:cs="Times New Roman"/>
                <w:sz w:val="24"/>
                <w:szCs w:val="24"/>
                <w:lang w:val="en-US"/>
              </w:rPr>
              <w:t>”</w:t>
            </w:r>
            <w:r w:rsidRPr="00E749C3">
              <w:rPr>
                <w:rFonts w:ascii="Times New Roman" w:hAnsi="Times New Roman" w:cs="Times New Roman"/>
                <w:sz w:val="24"/>
                <w:szCs w:val="24"/>
                <w:lang w:val="en-US"/>
              </w:rPr>
              <w:t xml:space="preserve">). Prerokovania zvolávalo MŽP SR a boli ukončené písomným záznamom, resp. MŽP SR odpovedalo na písomné podnety. </w:t>
            </w:r>
          </w:p>
          <w:p w:rsidR="00D96AE0" w:rsidRPr="00E749C3" w:rsidRDefault="00D96AE0" w:rsidP="000817F1">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 xml:space="preserve">Ani </w:t>
            </w:r>
            <w:r w:rsidR="00AF3DF1" w:rsidRPr="00E749C3">
              <w:rPr>
                <w:rFonts w:ascii="Times New Roman" w:hAnsi="Times New Roman" w:cs="Times New Roman"/>
                <w:sz w:val="24"/>
                <w:szCs w:val="24"/>
                <w:lang w:val="en-US"/>
              </w:rPr>
              <w:t xml:space="preserve">v </w:t>
            </w:r>
            <w:r w:rsidRPr="00E749C3">
              <w:rPr>
                <w:rFonts w:ascii="Times New Roman" w:hAnsi="Times New Roman" w:cs="Times New Roman"/>
                <w:sz w:val="24"/>
                <w:szCs w:val="24"/>
                <w:lang w:val="en-US"/>
              </w:rPr>
              <w:t xml:space="preserve">nariadeniach vlády, ktorými sa vyhlasujú chránené územia, nie je uvedená podrobná zmena každej parcely. Analýza je možná prostredníctvom mapového portálu </w:t>
            </w:r>
            <w:r w:rsidR="00134E4C" w:rsidRPr="00E749C3">
              <w:rPr>
                <w:rFonts w:ascii="Times New Roman" w:hAnsi="Times New Roman" w:cs="Times New Roman"/>
                <w:sz w:val="24"/>
                <w:szCs w:val="24"/>
                <w:lang w:val="en-US"/>
              </w:rPr>
              <w:t>Štátn</w:t>
            </w:r>
            <w:r w:rsidR="007A47FE">
              <w:rPr>
                <w:rFonts w:ascii="Times New Roman" w:hAnsi="Times New Roman" w:cs="Times New Roman"/>
                <w:sz w:val="24"/>
                <w:szCs w:val="24"/>
                <w:lang w:val="en-US"/>
              </w:rPr>
              <w:t>e</w:t>
            </w:r>
            <w:r w:rsidR="00134E4C" w:rsidRPr="00E749C3">
              <w:rPr>
                <w:rFonts w:ascii="Times New Roman" w:hAnsi="Times New Roman" w:cs="Times New Roman"/>
                <w:sz w:val="24"/>
                <w:szCs w:val="24"/>
                <w:lang w:val="en-US"/>
              </w:rPr>
              <w:t>j ochrany prírody Slovenskej republiky (</w:t>
            </w:r>
            <w:r w:rsidRPr="00E749C3">
              <w:rPr>
                <w:rFonts w:ascii="Times New Roman" w:hAnsi="Times New Roman" w:cs="Times New Roman"/>
                <w:sz w:val="24"/>
                <w:szCs w:val="24"/>
                <w:lang w:val="en-US"/>
              </w:rPr>
              <w:t>ŠOP SR</w:t>
            </w:r>
            <w:r w:rsidR="00134E4C" w:rsidRPr="00E749C3">
              <w:rPr>
                <w:rFonts w:ascii="Times New Roman" w:hAnsi="Times New Roman" w:cs="Times New Roman"/>
                <w:sz w:val="24"/>
                <w:szCs w:val="24"/>
                <w:lang w:val="en-US"/>
              </w:rPr>
              <w:t>)</w:t>
            </w:r>
            <w:r w:rsidR="002C350B" w:rsidRPr="00E749C3">
              <w:rPr>
                <w:rFonts w:ascii="Times New Roman" w:hAnsi="Times New Roman" w:cs="Times New Roman"/>
                <w:sz w:val="24"/>
                <w:szCs w:val="24"/>
                <w:lang w:val="en-US"/>
              </w:rPr>
              <w:t xml:space="preserve"> </w:t>
            </w:r>
            <w:r w:rsidR="002C350B" w:rsidRPr="00E749C3">
              <w:rPr>
                <w:rFonts w:ascii="Times New Roman" w:hAnsi="Times New Roman" w:cs="Times New Roman"/>
                <w:lang w:val="en-US"/>
              </w:rPr>
              <w:t xml:space="preserve">- </w:t>
            </w:r>
            <w:hyperlink r:id="rId8" w:history="1">
              <w:r w:rsidR="002C350B" w:rsidRPr="00E749C3">
                <w:rPr>
                  <w:rStyle w:val="Hypertextovprepojenie"/>
                  <w:rFonts w:ascii="Times New Roman" w:eastAsia="Times New Roman" w:hAnsi="Times New Roman" w:cs="Times New Roman"/>
                  <w:color w:val="auto"/>
                  <w:sz w:val="24"/>
                  <w:szCs w:val="24"/>
                </w:rPr>
                <w:t>https://maps.sopsr.sk/</w:t>
              </w:r>
            </w:hyperlink>
            <w:r w:rsidR="002C350B" w:rsidRPr="00E749C3">
              <w:rPr>
                <w:rStyle w:val="Hypertextovprepojenie"/>
                <w:rFonts w:ascii="Times New Roman" w:eastAsia="Times New Roman" w:hAnsi="Times New Roman" w:cs="Times New Roman"/>
                <w:color w:val="auto"/>
                <w:sz w:val="24"/>
                <w:szCs w:val="24"/>
              </w:rPr>
              <w:t>.</w:t>
            </w:r>
            <w:r w:rsidRPr="00E749C3">
              <w:rPr>
                <w:rFonts w:ascii="Times New Roman" w:hAnsi="Times New Roman" w:cs="Times New Roman"/>
                <w:sz w:val="24"/>
                <w:szCs w:val="24"/>
                <w:lang w:val="en-US"/>
              </w:rPr>
              <w:t xml:space="preserve"> </w:t>
            </w:r>
            <w:r w:rsidR="00AF3DF1" w:rsidRPr="00E749C3">
              <w:rPr>
                <w:rFonts w:ascii="Times New Roman" w:hAnsi="Times New Roman" w:cs="Times New Roman"/>
                <w:sz w:val="24"/>
                <w:szCs w:val="24"/>
                <w:lang w:val="en-US"/>
              </w:rPr>
              <w:t>Navyše, p</w:t>
            </w:r>
            <w:r w:rsidRPr="00E749C3">
              <w:rPr>
                <w:rFonts w:ascii="Times New Roman" w:hAnsi="Times New Roman" w:cs="Times New Roman"/>
                <w:sz w:val="24"/>
                <w:szCs w:val="24"/>
                <w:lang w:val="en-US"/>
              </w:rPr>
              <w:t xml:space="preserve">ri všetkých ÚEV došlo k aktualizácii parcelného stavu (k jednotnému dátumu). </w:t>
            </w:r>
            <w:r w:rsidR="002C350B" w:rsidRPr="00E749C3">
              <w:rPr>
                <w:rFonts w:ascii="Times New Roman" w:hAnsi="Times New Roman" w:cs="Times New Roman"/>
                <w:sz w:val="24"/>
                <w:szCs w:val="24"/>
                <w:lang w:val="en-US"/>
              </w:rPr>
              <w:t>Aj v rámci medzirezortného pripomienkového konania bola vykonaná ďalšia kontrola údajov uvedených v prílohe nariadenia vlády SR zo strany odborných organizácií ochrany prírody a to na základe presných podkladov v GIS.</w:t>
            </w:r>
          </w:p>
          <w:p w:rsidR="000817F1" w:rsidRPr="00E749C3" w:rsidRDefault="00D96AE0" w:rsidP="000817F1">
            <w:pPr>
              <w:pStyle w:val="Default"/>
              <w:spacing w:before="120"/>
              <w:rPr>
                <w:rFonts w:ascii="Times New Roman" w:hAnsi="Times New Roman" w:cs="Times New Roman"/>
                <w:color w:val="auto"/>
                <w:lang w:val="en-US"/>
              </w:rPr>
            </w:pPr>
            <w:r w:rsidRPr="00E749C3">
              <w:rPr>
                <w:rFonts w:ascii="Times New Roman" w:hAnsi="Times New Roman" w:cs="Times New Roman"/>
                <w:color w:val="auto"/>
                <w:lang w:val="en-US"/>
              </w:rPr>
              <w:t xml:space="preserve">Na základe záverov z rokovania MŽP SR zo dňa 8.9.2023 a na základe následnej konzultácie so sekciou vládnej legislatívy Úradu vlády Slovenskej republiky </w:t>
            </w:r>
            <w:r w:rsidR="007A47FE">
              <w:rPr>
                <w:rFonts w:ascii="Times New Roman" w:hAnsi="Times New Roman" w:cs="Times New Roman"/>
                <w:color w:val="auto"/>
                <w:lang w:val="en-US"/>
              </w:rPr>
              <w:t xml:space="preserve">(SR) </w:t>
            </w:r>
            <w:r w:rsidRPr="00E749C3">
              <w:rPr>
                <w:rFonts w:ascii="Times New Roman" w:hAnsi="Times New Roman" w:cs="Times New Roman"/>
                <w:color w:val="auto"/>
                <w:lang w:val="en-US"/>
              </w:rPr>
              <w:t>b</w:t>
            </w:r>
            <w:r w:rsidR="000817F1" w:rsidRPr="00E749C3">
              <w:rPr>
                <w:rFonts w:ascii="Times New Roman" w:hAnsi="Times New Roman" w:cs="Times New Roman"/>
                <w:color w:val="auto"/>
                <w:lang w:val="en-US"/>
              </w:rPr>
              <w:t xml:space="preserve">ol </w:t>
            </w:r>
            <w:r w:rsidRPr="00E749C3">
              <w:rPr>
                <w:rFonts w:ascii="Times New Roman" w:hAnsi="Times New Roman" w:cs="Times New Roman"/>
                <w:color w:val="auto"/>
                <w:lang w:val="en-US"/>
              </w:rPr>
              <w:t>zoznam parciel doplnených do existujúcich ÚEV na základe prerokovaní sprístupnený na stránke ŠOP SR</w:t>
            </w:r>
            <w:r w:rsidR="000817F1" w:rsidRPr="00E749C3">
              <w:rPr>
                <w:rFonts w:ascii="Times New Roman" w:hAnsi="Times New Roman"/>
                <w:color w:val="auto"/>
              </w:rPr>
              <w:t xml:space="preserve"> </w:t>
            </w:r>
            <w:hyperlink r:id="rId9" w:history="1">
              <w:r w:rsidR="000817F1" w:rsidRPr="00E749C3">
                <w:rPr>
                  <w:rStyle w:val="Hypertextovprepojenie"/>
                  <w:rFonts w:ascii="Times New Roman" w:hAnsi="Times New Roman" w:cs="Times New Roman"/>
                  <w:color w:val="auto"/>
                  <w:sz w:val="22"/>
                  <w:szCs w:val="22"/>
                </w:rPr>
                <w:t>https://www.sopsr.sk/natura/index1.php?p=4&amp;lang=sk&amp;sec=2</w:t>
              </w:r>
            </w:hyperlink>
            <w:r w:rsidR="000817F1" w:rsidRPr="00E749C3">
              <w:rPr>
                <w:rFonts w:ascii="Times New Roman" w:hAnsi="Times New Roman" w:cs="Times New Roman"/>
                <w:color w:val="auto"/>
                <w:sz w:val="22"/>
                <w:szCs w:val="22"/>
              </w:rPr>
              <w:t xml:space="preserve">. </w:t>
            </w:r>
            <w:r w:rsidR="000817F1" w:rsidRPr="00E749C3">
              <w:rPr>
                <w:rFonts w:ascii="Times New Roman" w:hAnsi="Times New Roman" w:cs="Times New Roman"/>
                <w:color w:val="auto"/>
                <w:lang w:val="en-US"/>
              </w:rPr>
              <w:t>Odkaz na uvedený l</w:t>
            </w:r>
            <w:r w:rsidRPr="00E749C3">
              <w:rPr>
                <w:rFonts w:ascii="Times New Roman" w:hAnsi="Times New Roman" w:cs="Times New Roman"/>
                <w:color w:val="auto"/>
                <w:lang w:val="en-US"/>
              </w:rPr>
              <w:t xml:space="preserve">ink </w:t>
            </w:r>
            <w:r w:rsidR="000817F1" w:rsidRPr="00E749C3">
              <w:rPr>
                <w:rFonts w:ascii="Times New Roman" w:hAnsi="Times New Roman" w:cs="Times New Roman"/>
                <w:color w:val="auto"/>
                <w:lang w:val="en-US"/>
              </w:rPr>
              <w:t>je v dôvodovej správe.</w:t>
            </w:r>
          </w:p>
          <w:p w:rsidR="002C350B" w:rsidRPr="00E749C3" w:rsidRDefault="002C350B" w:rsidP="000817F1">
            <w:pPr>
              <w:spacing w:line="240" w:lineRule="auto"/>
              <w:rPr>
                <w:rFonts w:ascii="Times New Roman" w:hAnsi="Times New Roman" w:cs="Times New Roman"/>
                <w:sz w:val="24"/>
                <w:szCs w:val="24"/>
                <w:lang w:val="en-US"/>
              </w:rPr>
            </w:pPr>
          </w:p>
          <w:p w:rsidR="000817F1" w:rsidRPr="00E749C3" w:rsidRDefault="000817F1" w:rsidP="000817F1">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Na základe uvedeného bol v zmysle komunikácie 21. 9.2023 rozpor odstránený.</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356E9B" w:rsidRPr="00E749C3" w:rsidRDefault="00356E9B"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MDSR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356E9B" w:rsidRPr="00E749C3" w:rsidRDefault="00356E9B" w:rsidP="00A86F7E">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 2</w:t>
            </w:r>
            <w:r w:rsidRPr="00E749C3">
              <w:rPr>
                <w:rFonts w:ascii="Times New Roman" w:hAnsi="Times New Roman" w:cs="Times New Roman"/>
                <w:sz w:val="24"/>
                <w:szCs w:val="24"/>
                <w:lang w:val="en-US"/>
              </w:rPr>
              <w:br/>
              <w:t>V § 2 odporúčame vypustiť slová „Zrušovacie ustanovenie“.</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356E9B" w:rsidRPr="00E749C3" w:rsidRDefault="00356E9B"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356E9B" w:rsidRPr="00170D24" w:rsidRDefault="00356E9B" w:rsidP="00A86F7E">
            <w:pPr>
              <w:spacing w:line="240" w:lineRule="auto"/>
              <w:jc w:val="center"/>
              <w:rPr>
                <w:rFonts w:ascii="Times New Roman" w:hAnsi="Times New Roman" w:cs="Times New Roman"/>
                <w:sz w:val="24"/>
                <w:szCs w:val="24"/>
                <w:lang w:val="en-US"/>
              </w:rPr>
            </w:pPr>
            <w:r w:rsidRPr="00664BDB">
              <w:rPr>
                <w:rFonts w:ascii="Times New Roman" w:hAnsi="Times New Roman" w:cs="Times New Roman"/>
                <w:sz w:val="24"/>
                <w:szCs w:val="24"/>
              </w:rPr>
              <w:t>A</w:t>
            </w:r>
          </w:p>
        </w:tc>
        <w:tc>
          <w:tcPr>
            <w:tcW w:w="2101" w:type="pct"/>
            <w:tcBorders>
              <w:top w:val="single" w:sz="4" w:space="0" w:color="auto"/>
              <w:left w:val="outset" w:sz="6" w:space="0" w:color="000000"/>
              <w:bottom w:val="outset" w:sz="6" w:space="0" w:color="000000"/>
              <w:right w:val="outset" w:sz="6" w:space="0" w:color="000000"/>
            </w:tcBorders>
            <w:vAlign w:val="center"/>
            <w:hideMark/>
          </w:tcPr>
          <w:p w:rsidR="00356E9B" w:rsidRPr="00E749C3" w:rsidRDefault="00356E9B" w:rsidP="009C22CF">
            <w:pPr>
              <w:spacing w:line="240" w:lineRule="auto"/>
              <w:rPr>
                <w:rFonts w:ascii="Times New Roman" w:hAnsi="Times New Roman" w:cs="Times New Roman"/>
                <w:sz w:val="24"/>
                <w:szCs w:val="24"/>
              </w:rPr>
            </w:pPr>
            <w:r w:rsidRPr="00E749C3">
              <w:rPr>
                <w:rFonts w:ascii="Times New Roman" w:hAnsi="Times New Roman" w:cs="Times New Roman"/>
                <w:sz w:val="24"/>
                <w:szCs w:val="24"/>
              </w:rPr>
              <w:t>Vlastný materiál upravený.</w:t>
            </w:r>
          </w:p>
          <w:p w:rsidR="00356E9B" w:rsidRPr="00E749C3" w:rsidRDefault="00356E9B" w:rsidP="009C22CF">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rPr>
              <w:t>Spôsob vyhodnotenia dohodnutý 6.9.2023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356E9B" w:rsidRPr="00E749C3" w:rsidRDefault="00356E9B"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MDSR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356E9B" w:rsidRPr="00E749C3" w:rsidRDefault="00356E9B" w:rsidP="00A86F7E">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Dôvodovej správe všeobecnej časti</w:t>
            </w:r>
            <w:r w:rsidRPr="00E749C3">
              <w:rPr>
                <w:rFonts w:ascii="Times New Roman" w:hAnsi="Times New Roman" w:cs="Times New Roman"/>
                <w:sz w:val="24"/>
                <w:szCs w:val="24"/>
                <w:lang w:val="en-US"/>
              </w:rPr>
              <w:br/>
              <w:t>V dôvodovej správe všeobecnej časti odporúčame v druhom odseku slová „(ÚEV)“ nahradiť slovami „(ďalej len „ÚEV“)“.</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356E9B" w:rsidRPr="00E749C3" w:rsidRDefault="00356E9B"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356E9B" w:rsidRPr="00170D24" w:rsidRDefault="00356E9B" w:rsidP="00A86F7E">
            <w:pPr>
              <w:spacing w:line="240" w:lineRule="auto"/>
              <w:jc w:val="center"/>
              <w:rPr>
                <w:rFonts w:ascii="Times New Roman" w:hAnsi="Times New Roman" w:cs="Times New Roman"/>
                <w:sz w:val="24"/>
                <w:szCs w:val="24"/>
                <w:lang w:val="en-US"/>
              </w:rPr>
            </w:pPr>
            <w:r w:rsidRPr="00664BDB">
              <w:rPr>
                <w:rFonts w:ascii="Times New Roman" w:hAnsi="Times New Roman" w:cs="Times New Roman"/>
                <w:sz w:val="24"/>
                <w:szCs w:val="24"/>
              </w:rPr>
              <w:t>N</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356E9B" w:rsidRPr="00E749C3" w:rsidRDefault="00356E9B" w:rsidP="009C22CF">
            <w:pPr>
              <w:spacing w:after="0" w:line="240" w:lineRule="auto"/>
              <w:rPr>
                <w:rFonts w:ascii="Times New Roman" w:hAnsi="Times New Roman" w:cs="Times New Roman"/>
                <w:sz w:val="24"/>
                <w:szCs w:val="24"/>
              </w:rPr>
            </w:pPr>
            <w:r w:rsidRPr="00E749C3">
              <w:rPr>
                <w:rFonts w:ascii="Times New Roman" w:hAnsi="Times New Roman" w:cs="Times New Roman"/>
                <w:sz w:val="24"/>
                <w:szCs w:val="24"/>
              </w:rPr>
              <w:t>Úrad vlády SR nám opakovanie spôsob používania skratiek opravoval, ide už o zavedený a Úradom vlády SR odsúhlasený spôsob.</w:t>
            </w:r>
          </w:p>
          <w:p w:rsidR="00356E9B" w:rsidRPr="00E749C3" w:rsidRDefault="00356E9B" w:rsidP="009C22CF">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rPr>
              <w:t>Spôsob vyhodnotenia dohodnutý 7.9.2023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356E9B" w:rsidRPr="00E749C3" w:rsidRDefault="00356E9B"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MDSR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356E9B" w:rsidRPr="00E749C3" w:rsidRDefault="00356E9B" w:rsidP="00A86F7E">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Prílohe, bodu 287</w:t>
            </w:r>
            <w:r w:rsidRPr="00E749C3">
              <w:rPr>
                <w:rFonts w:ascii="Times New Roman" w:hAnsi="Times New Roman" w:cs="Times New Roman"/>
                <w:sz w:val="24"/>
                <w:szCs w:val="24"/>
                <w:lang w:val="en-US"/>
              </w:rPr>
              <w:br/>
              <w:t>V prílohe k nariadeniu vlády v bode „287. Dunaj v katastrálnom území Kamenica nad Hronom parcela č. 4231/1-časť“ žiadame stupeň ochrany znížiť z piateho stupňa ochrany na tretí stupeň ochrany. Túto pripomienku považuje ministerstvo za zásadnú. Odôvodnenie: Parcela č. 4231/1 v sebe zahŕňa aj značnú časť ústia Hrona do Dunaja, pričom zo zadefinovania „parcely č. 4231/1 – časť“ nie je možné identifikovať, či aj vodná plocha je zaradená do piateho stupňa ochrany. Keďže ide o vodný tok významne využívaný vodákmi, nepovažujeme za vhodné časť vodného toku v ústí rieky Hron chrániť piatym stupňom ochrany, preto žiadame stupeň ochrany znížiť na tretí stupeň.</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356E9B" w:rsidRPr="00E749C3" w:rsidRDefault="00356E9B"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356E9B" w:rsidRPr="00170D24" w:rsidRDefault="00356E9B" w:rsidP="00A86F7E">
            <w:pPr>
              <w:spacing w:line="240" w:lineRule="auto"/>
              <w:jc w:val="center"/>
              <w:rPr>
                <w:rFonts w:ascii="Times New Roman" w:hAnsi="Times New Roman" w:cs="Times New Roman"/>
                <w:sz w:val="24"/>
                <w:szCs w:val="24"/>
                <w:lang w:val="en-US"/>
              </w:rPr>
            </w:pPr>
            <w:r w:rsidRPr="00664BDB">
              <w:rPr>
                <w:rFonts w:ascii="Times New Roman" w:hAnsi="Times New Roman" w:cs="Times New Roman"/>
                <w:sz w:val="24"/>
                <w:szCs w:val="24"/>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356E9B" w:rsidRPr="00E749C3" w:rsidRDefault="00356E9B" w:rsidP="009C22CF">
            <w:pPr>
              <w:spacing w:line="240" w:lineRule="auto"/>
              <w:rPr>
                <w:rFonts w:ascii="Times New Roman" w:hAnsi="Times New Roman" w:cs="Times New Roman"/>
                <w:sz w:val="24"/>
                <w:szCs w:val="24"/>
              </w:rPr>
            </w:pPr>
            <w:r w:rsidRPr="00E749C3">
              <w:rPr>
                <w:rFonts w:ascii="Times New Roman" w:hAnsi="Times New Roman" w:cs="Times New Roman"/>
                <w:sz w:val="24"/>
                <w:szCs w:val="24"/>
              </w:rPr>
              <w:t>Pripomienk</w:t>
            </w:r>
            <w:r w:rsidR="00704FF9" w:rsidRPr="00E749C3">
              <w:rPr>
                <w:rFonts w:ascii="Times New Roman" w:hAnsi="Times New Roman" w:cs="Times New Roman"/>
                <w:sz w:val="24"/>
                <w:szCs w:val="24"/>
              </w:rPr>
              <w:t>a</w:t>
            </w:r>
            <w:r w:rsidRPr="00E749C3">
              <w:rPr>
                <w:rFonts w:ascii="Times New Roman" w:hAnsi="Times New Roman" w:cs="Times New Roman"/>
                <w:sz w:val="24"/>
                <w:szCs w:val="24"/>
              </w:rPr>
              <w:t xml:space="preserve"> akcept</w:t>
            </w:r>
            <w:r w:rsidR="00704FF9" w:rsidRPr="00E749C3">
              <w:rPr>
                <w:rFonts w:ascii="Times New Roman" w:hAnsi="Times New Roman" w:cs="Times New Roman"/>
                <w:sz w:val="24"/>
                <w:szCs w:val="24"/>
              </w:rPr>
              <w:t>ovaná</w:t>
            </w:r>
            <w:r w:rsidRPr="00E749C3">
              <w:rPr>
                <w:rFonts w:ascii="Times New Roman" w:hAnsi="Times New Roman" w:cs="Times New Roman"/>
                <w:sz w:val="24"/>
                <w:szCs w:val="24"/>
              </w:rPr>
              <w:t>, na uvedenej časti parcely bude stupeň ochrany znížený z</w:t>
            </w:r>
            <w:r w:rsidR="009C22CF" w:rsidRPr="00E749C3">
              <w:rPr>
                <w:rFonts w:ascii="Times New Roman" w:hAnsi="Times New Roman" w:cs="Times New Roman"/>
                <w:sz w:val="24"/>
                <w:szCs w:val="24"/>
              </w:rPr>
              <w:t xml:space="preserve"> 5. </w:t>
            </w:r>
            <w:r w:rsidRPr="00E749C3">
              <w:rPr>
                <w:rFonts w:ascii="Times New Roman" w:hAnsi="Times New Roman" w:cs="Times New Roman"/>
                <w:sz w:val="24"/>
                <w:szCs w:val="24"/>
              </w:rPr>
              <w:t xml:space="preserve"> na </w:t>
            </w:r>
            <w:r w:rsidR="009C22CF" w:rsidRPr="00E749C3">
              <w:rPr>
                <w:rFonts w:ascii="Times New Roman" w:hAnsi="Times New Roman" w:cs="Times New Roman"/>
                <w:sz w:val="24"/>
                <w:szCs w:val="24"/>
              </w:rPr>
              <w:t xml:space="preserve">3. </w:t>
            </w:r>
            <w:r w:rsidRPr="00E749C3">
              <w:rPr>
                <w:rFonts w:ascii="Times New Roman" w:hAnsi="Times New Roman" w:cs="Times New Roman"/>
                <w:sz w:val="24"/>
                <w:szCs w:val="24"/>
              </w:rPr>
              <w:t xml:space="preserve"> stupeň ochrany.</w:t>
            </w:r>
          </w:p>
          <w:p w:rsidR="00356E9B" w:rsidRPr="00E749C3" w:rsidRDefault="00356E9B" w:rsidP="009C22CF">
            <w:pPr>
              <w:spacing w:line="240" w:lineRule="auto"/>
              <w:rPr>
                <w:rFonts w:ascii="Times New Roman" w:hAnsi="Times New Roman" w:cs="Times New Roman"/>
                <w:sz w:val="24"/>
                <w:szCs w:val="24"/>
              </w:rPr>
            </w:pPr>
            <w:r w:rsidRPr="00E749C3">
              <w:rPr>
                <w:rFonts w:ascii="Times New Roman" w:hAnsi="Times New Roman" w:cs="Times New Roman"/>
                <w:sz w:val="24"/>
                <w:szCs w:val="24"/>
              </w:rPr>
              <w:t>Spôsob vyhodnotenia dohodnutý 7.9.2023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B10EE" w:rsidRPr="00E749C3" w:rsidRDefault="009B10EE" w:rsidP="00A86F7E">
            <w:pPr>
              <w:spacing w:line="240" w:lineRule="auto"/>
              <w:jc w:val="center"/>
              <w:rPr>
                <w:rFonts w:ascii="Times New Roman" w:hAnsi="Times New Roman" w:cs="Times New Roman"/>
                <w:b/>
                <w:bCs/>
                <w:sz w:val="24"/>
                <w:szCs w:val="24"/>
                <w:lang w:val="en-US"/>
              </w:rPr>
            </w:pPr>
            <w:r w:rsidRPr="00664BDB">
              <w:rPr>
                <w:rFonts w:ascii="Times New Roman" w:hAnsi="Times New Roman" w:cs="Times New Roman"/>
                <w:b/>
                <w:bCs/>
                <w:sz w:val="24"/>
                <w:szCs w:val="24"/>
                <w:lang w:val="en-US"/>
              </w:rPr>
              <w:t>MFSR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9B10EE" w:rsidRPr="00E749C3" w:rsidRDefault="009B10EE" w:rsidP="00A86F7E">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Celému materiálu</w:t>
            </w:r>
            <w:r w:rsidRPr="00E749C3">
              <w:rPr>
                <w:rFonts w:ascii="Times New Roman" w:hAnsi="Times New Roman" w:cs="Times New Roman"/>
                <w:sz w:val="24"/>
                <w:szCs w:val="24"/>
                <w:lang w:val="en-US"/>
              </w:rPr>
              <w:br/>
              <w:t>Návrh je potrebné zosúladiť s prílohou č. 1 Legislatívnych pravidiel vlády SR (napríklad v § 1 ods. 2 druhej vete za slovami „ochrany územia európskeho významu“ vypustiť čiarku, v § 1 ods. 4 slovo „upravujú“ nahradiť slovom „upravuje“, nadpis § 2 vypustiť ako nadbytočný, § 2 preformulovať takto: „Zrušuje sa výnos Ministerstva životného prostredia Slovenskej republiky zo 14. júla 2004 č. 3/2004-5.1, ktorým sa vydáva národný zoznam území európskeho významu (oznámenie č. 450/2004 Z. z.) v znení opatrenia č. 1/2017 (oznámenie č. 353/2017 Z. z.) a opatrenia č. 1/2018 (oznámenie č. 384/2018 Z. z.).“).</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9B10EE" w:rsidRPr="00E749C3" w:rsidRDefault="009B10EE"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9B10EE" w:rsidRPr="00952128" w:rsidRDefault="009B10EE" w:rsidP="00A86F7E">
            <w:pPr>
              <w:spacing w:line="240" w:lineRule="auto"/>
              <w:jc w:val="center"/>
              <w:rPr>
                <w:rFonts w:ascii="Times New Roman" w:hAnsi="Times New Roman" w:cs="Times New Roman"/>
                <w:sz w:val="24"/>
                <w:szCs w:val="24"/>
                <w:lang w:val="en-US"/>
              </w:rPr>
            </w:pPr>
            <w:r w:rsidRPr="00664BDB">
              <w:rPr>
                <w:rFonts w:ascii="Times New Roman" w:hAnsi="Times New Roman" w:cs="Times New Roman"/>
                <w:sz w:val="24"/>
                <w:szCs w:val="24"/>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9B10EE" w:rsidRPr="00E749C3" w:rsidRDefault="007A47FE" w:rsidP="00664BDB">
            <w:pPr>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Text upravený.</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9B10EE" w:rsidRPr="00E749C3" w:rsidRDefault="009B10EE"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MFSR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9B10EE" w:rsidRPr="00E749C3" w:rsidRDefault="009B10EE" w:rsidP="00A86F7E">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Celému materiálu</w:t>
            </w:r>
            <w:r w:rsidRPr="00E749C3">
              <w:rPr>
                <w:rFonts w:ascii="Times New Roman" w:hAnsi="Times New Roman" w:cs="Times New Roman"/>
                <w:sz w:val="24"/>
                <w:szCs w:val="24"/>
                <w:lang w:val="en-US"/>
              </w:rPr>
              <w:br/>
              <w:t>Upozorňujeme, že v analýze vplyvov nie je potrebné uvádzať tabuľku č. 5, pretože v analýze vplyvov v tabuľke č. 1 sa neuvádzajú žiadne vplyvy na rozpočet kapitoly Ministerstva životného prostredia SR.</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9B10EE" w:rsidRPr="00E749C3" w:rsidRDefault="009B10EE"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9B10EE" w:rsidRPr="00952128" w:rsidRDefault="009B10EE" w:rsidP="00A86F7E">
            <w:pPr>
              <w:spacing w:line="240" w:lineRule="auto"/>
              <w:jc w:val="center"/>
              <w:rPr>
                <w:rFonts w:ascii="Times New Roman" w:hAnsi="Times New Roman" w:cs="Times New Roman"/>
                <w:sz w:val="24"/>
                <w:szCs w:val="24"/>
                <w:lang w:val="en-US"/>
              </w:rPr>
            </w:pPr>
            <w:r w:rsidRPr="00664BDB">
              <w:rPr>
                <w:rFonts w:ascii="Times New Roman" w:hAnsi="Times New Roman" w:cs="Times New Roman"/>
                <w:sz w:val="24"/>
                <w:szCs w:val="24"/>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9B10EE" w:rsidRPr="00E749C3" w:rsidRDefault="009B10EE" w:rsidP="00767BDD">
            <w:pPr>
              <w:spacing w:after="0" w:line="240" w:lineRule="auto"/>
              <w:rPr>
                <w:rFonts w:ascii="Times New Roman" w:hAnsi="Times New Roman" w:cs="Times New Roman"/>
                <w:sz w:val="24"/>
                <w:szCs w:val="24"/>
              </w:rPr>
            </w:pPr>
            <w:r w:rsidRPr="00E749C3">
              <w:rPr>
                <w:rFonts w:ascii="Times New Roman" w:hAnsi="Times New Roman" w:cs="Times New Roman"/>
                <w:sz w:val="24"/>
                <w:szCs w:val="24"/>
              </w:rPr>
              <w:t>Upravené (z analýzy vplyvov na rozpočet bola tabuľka č. 5 vypustená)</w:t>
            </w:r>
            <w:r w:rsidR="00A81858" w:rsidRPr="00E749C3">
              <w:rPr>
                <w:rFonts w:ascii="Times New Roman" w:hAnsi="Times New Roman" w:cs="Times New Roman"/>
                <w:sz w:val="24"/>
                <w:szCs w:val="24"/>
              </w:rPr>
              <w:t>.</w:t>
            </w:r>
          </w:p>
          <w:p w:rsidR="009B10EE" w:rsidRPr="00E749C3" w:rsidRDefault="009B10EE">
            <w:pPr>
              <w:spacing w:after="0" w:line="240" w:lineRule="auto"/>
              <w:jc w:val="center"/>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9B10EE" w:rsidRPr="00E749C3" w:rsidRDefault="009B10EE"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MFSR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9B10EE" w:rsidRPr="00E749C3" w:rsidRDefault="009B10EE" w:rsidP="00A86F7E">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Celému materiálu</w:t>
            </w:r>
            <w:r w:rsidRPr="00E749C3">
              <w:rPr>
                <w:rFonts w:ascii="Times New Roman" w:hAnsi="Times New Roman" w:cs="Times New Roman"/>
                <w:sz w:val="24"/>
                <w:szCs w:val="24"/>
                <w:lang w:val="en-US"/>
              </w:rPr>
              <w:br/>
              <w:t>V analýze vplyvov časti 2.1.1. Financovanie návrhu žiadame preformulovať text oslobodenia pozemkov od daní podľa zákona č. 582/2004 Z. z. o miestnych daniach a miestnom poplatku za komunálne odpady a drobné stavebné odpady v znení neskorších predpisov. Pri prekategorizovaní lesov sa nejedná o oslobodenie pozemkov od daní, ale uvedené pozemky už nebudú predmetom dane podľa § 6 ods. 1 písm. d) zákona č. 582/2004 Z. z. o miestnych daniach a miestnom poplatku za komunálne odpady a drobné stavebné odpady v znení zákona č. 460/2011 Z. z.</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9B10EE" w:rsidRPr="00E749C3" w:rsidRDefault="009B10EE"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9B10EE" w:rsidRPr="00952128" w:rsidRDefault="009B10EE" w:rsidP="00A86F7E">
            <w:pPr>
              <w:spacing w:line="240" w:lineRule="auto"/>
              <w:jc w:val="center"/>
              <w:rPr>
                <w:rFonts w:ascii="Times New Roman" w:hAnsi="Times New Roman" w:cs="Times New Roman"/>
                <w:sz w:val="24"/>
                <w:szCs w:val="24"/>
                <w:lang w:val="en-US"/>
              </w:rPr>
            </w:pPr>
            <w:r w:rsidRPr="00664BDB">
              <w:rPr>
                <w:rFonts w:ascii="Times New Roman" w:hAnsi="Times New Roman" w:cs="Times New Roman"/>
                <w:sz w:val="24"/>
                <w:szCs w:val="24"/>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7A47FE" w:rsidRPr="00952128" w:rsidRDefault="009B10EE" w:rsidP="00952128">
            <w:pPr>
              <w:spacing w:after="0" w:line="240" w:lineRule="auto"/>
              <w:rPr>
                <w:rFonts w:ascii="Times New Roman" w:hAnsi="Times New Roman" w:cs="Times New Roman"/>
                <w:bCs/>
                <w:i/>
                <w:sz w:val="24"/>
                <w:szCs w:val="24"/>
                <w:lang w:eastAsia="sk-SK"/>
              </w:rPr>
            </w:pPr>
            <w:r w:rsidRPr="00E749C3">
              <w:rPr>
                <w:rFonts w:ascii="Times New Roman" w:hAnsi="Times New Roman" w:cs="Times New Roman"/>
                <w:sz w:val="24"/>
                <w:szCs w:val="24"/>
              </w:rPr>
              <w:t xml:space="preserve">Text v závere 2.1.1 bol upravený nasledovne: </w:t>
            </w:r>
            <w:r w:rsidRPr="00E749C3">
              <w:rPr>
                <w:rFonts w:ascii="Times New Roman" w:hAnsi="Times New Roman" w:cs="Times New Roman"/>
                <w:i/>
                <w:sz w:val="24"/>
                <w:szCs w:val="24"/>
              </w:rPr>
              <w:t>„</w:t>
            </w:r>
            <w:r w:rsidRPr="00E749C3">
              <w:rPr>
                <w:rFonts w:ascii="Times New Roman" w:hAnsi="Times New Roman" w:cs="Times New Roman"/>
                <w:bCs/>
                <w:i/>
                <w:sz w:val="24"/>
                <w:szCs w:val="24"/>
                <w:lang w:eastAsia="sk-SK"/>
              </w:rPr>
              <w:t>Lesné porasty na pozemkoch v 5. stupni ochrany, ktoré sú v kategórii hospodárske lesy, by mali byť, pri obnove programov starostlivosti o lesy, prekategorizované na lesy osobitného určenia. Takéto lesné pozemky už nebudú predmetom dane podľa § 6 ods. 1 písm. d) zákona č. 582/2004 Z. z. o miestnych daniach a miestnom poplatku za komunálne odpady a drobné stavebné odpady v znení neskorších predpisov</w:t>
            </w:r>
            <w:r w:rsidRPr="00E749C3">
              <w:rPr>
                <w:rFonts w:ascii="Times New Roman" w:hAnsi="Times New Roman" w:cs="Times New Roman"/>
                <w:i/>
                <w:sz w:val="24"/>
                <w:szCs w:val="24"/>
                <w:lang w:eastAsia="sk-SK"/>
              </w:rPr>
              <w:t xml:space="preserve"> v dôsledku čoho by došlo k úbytku príjmov dotknutých obcí</w:t>
            </w:r>
            <w:r w:rsidRPr="00E749C3">
              <w:rPr>
                <w:rFonts w:ascii="Times New Roman" w:hAnsi="Times New Roman" w:cs="Times New Roman"/>
                <w:bCs/>
                <w:i/>
                <w:sz w:val="24"/>
                <w:szCs w:val="24"/>
                <w:lang w:eastAsia="sk-SK"/>
              </w:rPr>
              <w:t>.</w:t>
            </w:r>
            <w:r w:rsidR="00A81858" w:rsidRPr="00E749C3">
              <w:rPr>
                <w:rFonts w:ascii="Times New Roman" w:hAnsi="Times New Roman" w:cs="Times New Roman"/>
                <w:bCs/>
                <w:i/>
                <w:sz w:val="24"/>
                <w:szCs w:val="24"/>
                <w:lang w:eastAsia="sk-SK"/>
              </w:rPr>
              <w:t>..</w:t>
            </w:r>
            <w:r w:rsidRPr="00E749C3">
              <w:rPr>
                <w:rFonts w:ascii="Times New Roman" w:hAnsi="Times New Roman" w:cs="Times New Roman"/>
                <w:bCs/>
                <w:i/>
                <w:sz w:val="24"/>
                <w:szCs w:val="24"/>
                <w:lang w:eastAsia="sk-SK"/>
              </w:rPr>
              <w:t>“.</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9C4C29" w:rsidRPr="00E749C3" w:rsidRDefault="009C4C29"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MFSR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9C4C29" w:rsidRPr="00E749C3" w:rsidRDefault="009C4C29" w:rsidP="00A86F7E">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Celému materiálu</w:t>
            </w:r>
            <w:r w:rsidRPr="00E749C3">
              <w:rPr>
                <w:rFonts w:ascii="Times New Roman" w:hAnsi="Times New Roman" w:cs="Times New Roman"/>
                <w:sz w:val="24"/>
                <w:szCs w:val="24"/>
                <w:lang w:val="en-US"/>
              </w:rPr>
              <w:br/>
              <w:t>V analýze vplyvov časti 2.1.1. Financovanie návrhu sa uvádza, že „V prípade, že dôjde k vzniku obmedzenia bežného obhospodarovania, majú dotknuté subjekty nárok na náhradu, čo by znamenalo zvýšenie nárokov na štátny rozpočet.“. Vzhľadom na uvedené žiadame do tohto textu doplniť nasledovné konštatovanie: „Všetky prípadné výdavky súvisiace s predloženým návrhom nariadenia vlády SR budú zabezpečené v rámci schválených limitov dotknutých kapitol bez dodatočných požiadaviek na rozpočet verejnej správy.“.</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9C4C29" w:rsidRPr="00E749C3" w:rsidRDefault="009C4C29"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9C4C29" w:rsidRPr="00E749C3" w:rsidRDefault="00A766CF"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9C4C29" w:rsidRPr="00E749C3" w:rsidRDefault="009B10EE" w:rsidP="00767BDD">
            <w:pPr>
              <w:spacing w:after="0" w:line="240" w:lineRule="auto"/>
              <w:rPr>
                <w:rFonts w:ascii="Times New Roman" w:hAnsi="Times New Roman" w:cs="Times New Roman"/>
                <w:i/>
                <w:sz w:val="24"/>
                <w:szCs w:val="24"/>
                <w:lang w:eastAsia="sk-SK"/>
              </w:rPr>
            </w:pPr>
            <w:r w:rsidRPr="00E749C3">
              <w:rPr>
                <w:rFonts w:ascii="Times New Roman" w:hAnsi="Times New Roman" w:cs="Times New Roman"/>
                <w:sz w:val="24"/>
                <w:szCs w:val="24"/>
              </w:rPr>
              <w:t>Vzhľadom na to, že sa predpokladá len vplyv na kapitolu MV SR, bol v druhom odseku v časti 2.1.1 doplnený vzájomne dohodnutý text: „</w:t>
            </w:r>
            <w:r w:rsidRPr="00E749C3">
              <w:rPr>
                <w:rFonts w:ascii="Times New Roman" w:hAnsi="Times New Roman" w:cs="Times New Roman"/>
                <w:i/>
                <w:sz w:val="24"/>
                <w:szCs w:val="24"/>
                <w:lang w:eastAsia="sk-SK"/>
              </w:rPr>
              <w:t xml:space="preserve">Finančné prostriedky budú zabezpečené v rámci </w:t>
            </w:r>
            <w:r w:rsidR="00952128">
              <w:rPr>
                <w:rFonts w:ascii="Times New Roman" w:hAnsi="Times New Roman" w:cs="Times New Roman"/>
                <w:i/>
                <w:sz w:val="24"/>
                <w:szCs w:val="24"/>
                <w:lang w:eastAsia="sk-SK"/>
              </w:rPr>
              <w:t xml:space="preserve">schválených limitov </w:t>
            </w:r>
            <w:r w:rsidRPr="00E749C3">
              <w:rPr>
                <w:rFonts w:ascii="Times New Roman" w:hAnsi="Times New Roman" w:cs="Times New Roman"/>
                <w:i/>
                <w:sz w:val="24"/>
                <w:szCs w:val="24"/>
                <w:lang w:eastAsia="sk-SK"/>
              </w:rPr>
              <w:t xml:space="preserve">rozpočtu </w:t>
            </w:r>
            <w:r w:rsidR="00952128">
              <w:rPr>
                <w:rFonts w:ascii="Times New Roman" w:hAnsi="Times New Roman" w:cs="Times New Roman"/>
                <w:i/>
                <w:sz w:val="24"/>
                <w:szCs w:val="24"/>
                <w:lang w:eastAsia="sk-SK"/>
              </w:rPr>
              <w:t xml:space="preserve">kapitoly MV SR </w:t>
            </w:r>
            <w:r w:rsidRPr="00E749C3">
              <w:rPr>
                <w:rFonts w:ascii="Times New Roman" w:hAnsi="Times New Roman" w:cs="Times New Roman"/>
                <w:i/>
                <w:sz w:val="24"/>
                <w:szCs w:val="24"/>
                <w:lang w:eastAsia="sk-SK"/>
              </w:rPr>
              <w:t xml:space="preserve">na </w:t>
            </w:r>
            <w:r w:rsidR="00952128">
              <w:rPr>
                <w:rFonts w:ascii="Times New Roman" w:hAnsi="Times New Roman" w:cs="Times New Roman"/>
                <w:i/>
                <w:sz w:val="24"/>
                <w:szCs w:val="24"/>
                <w:lang w:eastAsia="sk-SK"/>
              </w:rPr>
              <w:t xml:space="preserve">príslušné </w:t>
            </w:r>
            <w:r w:rsidRPr="00E749C3">
              <w:rPr>
                <w:rFonts w:ascii="Times New Roman" w:hAnsi="Times New Roman" w:cs="Times New Roman"/>
                <w:i/>
                <w:sz w:val="24"/>
                <w:szCs w:val="24"/>
                <w:lang w:eastAsia="sk-SK"/>
              </w:rPr>
              <w:t>roky</w:t>
            </w:r>
            <w:r w:rsidR="00952128">
              <w:rPr>
                <w:rFonts w:ascii="Times New Roman" w:hAnsi="Times New Roman" w:cs="Times New Roman"/>
                <w:i/>
                <w:sz w:val="24"/>
                <w:szCs w:val="24"/>
                <w:lang w:eastAsia="sk-SK"/>
              </w:rPr>
              <w:t>“</w:t>
            </w:r>
            <w:r w:rsidRPr="00E749C3">
              <w:rPr>
                <w:rFonts w:ascii="Times New Roman" w:hAnsi="Times New Roman" w:cs="Times New Roman"/>
                <w:i/>
                <w:sz w:val="24"/>
                <w:szCs w:val="24"/>
                <w:lang w:eastAsia="sk-SK"/>
              </w:rPr>
              <w:t>.</w:t>
            </w:r>
          </w:p>
          <w:p w:rsidR="00E749C3" w:rsidRPr="00E749C3" w:rsidRDefault="00E749C3" w:rsidP="00767BDD">
            <w:pPr>
              <w:spacing w:after="0" w:line="240" w:lineRule="auto"/>
              <w:rPr>
                <w:rFonts w:ascii="Times New Roman" w:hAnsi="Times New Roman" w:cs="Times New Roman"/>
                <w:sz w:val="24"/>
                <w:szCs w:val="24"/>
              </w:rPr>
            </w:pPr>
          </w:p>
          <w:p w:rsidR="00A81858" w:rsidRPr="00E749C3" w:rsidRDefault="00A81858" w:rsidP="00767BDD">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rPr>
              <w:t>Spôsob vyhodnotenia odsúhlasený 20.9.2023, rozpor odstránený.</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9C4C29" w:rsidRPr="00E749C3" w:rsidRDefault="009C4C29"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MFSR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9C4C29" w:rsidRPr="00E749C3" w:rsidRDefault="009C4C29" w:rsidP="00A86F7E">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Celému materiálu</w:t>
            </w:r>
            <w:r w:rsidRPr="00E749C3">
              <w:rPr>
                <w:rFonts w:ascii="Times New Roman" w:hAnsi="Times New Roman" w:cs="Times New Roman"/>
                <w:sz w:val="24"/>
                <w:szCs w:val="24"/>
                <w:lang w:val="en-US"/>
              </w:rPr>
              <w:br/>
              <w:t xml:space="preserve">Z Analýzy vplyvov na rozpočet verejnej správy, na zamestnanosť vo verejnej správe a financovanie návrhu </w:t>
            </w:r>
            <w:r w:rsidRPr="00E749C3">
              <w:rPr>
                <w:rFonts w:ascii="Times New Roman" w:hAnsi="Times New Roman" w:cs="Times New Roman"/>
                <w:sz w:val="24"/>
                <w:szCs w:val="24"/>
                <w:lang w:val="en-US"/>
              </w:rPr>
              <w:lastRenderedPageBreak/>
              <w:t>(ďalej len „analýza vplyvov“) nie je zrejmý spôsob výpočtu ročnej odhadovanej sumy finančných prostriedkov určených ako náhrada za obmedzenie bežného obhospodarovania na pozemkoch, pri ktorých sa navrhuje zvýšenie na 4. a 5. stupeň ochrany. V analýze vplyvov časti 2.1.1. Financovanie návrhu sa uvádza, že táto zmena sa týka výmery 1 286 ha. V analýze vplyvov časti 2.2.1. Popis návrhu sa v tejto súvislosti uvádza, že na parcelách, kde dochádza k zvýšeniu stupňa ochrany na 4. a 5. stupeň ochrany, sa predpokladá obmedzenie bežného obhospodarovania a následné uplatnenie finančnej náhrady za toto obmedzenie podľa zákona č. 543/2002 Z. z. o ochrane prírody a krajiny v znení neskorších predpisov, pričom pre odhad finančných prostriedkov do analýzy vplyvov tabuľky č. 1 bola použitá paušálna suma 100 EUR/ha/rok. Podobne v analýze vplyvov časti 2.2.4. Výpočty vplyvov na verejné financie sa uvádza, že odhad náhrady za obmedzenie bežného obhospodarovania bol určený rámcovo, pretože ide o lokality v rôznych častiach Slovenskej republiky, pričom ročná suma bola 100 eur/ha. V analýze vplyvov tabuľke č. 1 je však uvedená suma 12 860 eur ročne od roku 2024. Predmetný výpočet žiadame uviesť v analýze vplyvov časti 2.2.4. Výpočty vplyvov na verejné financie a zohľadniť v príslušných tabuľkách analýzy vplyvov.</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9C4C29" w:rsidRPr="00E749C3" w:rsidRDefault="009C4C29"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9C4C29" w:rsidRPr="00E749C3" w:rsidRDefault="009B10EE"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9B10EE" w:rsidRPr="00E749C3" w:rsidRDefault="009B10EE" w:rsidP="00767BDD">
            <w:pPr>
              <w:spacing w:line="240" w:lineRule="auto"/>
              <w:rPr>
                <w:rFonts w:ascii="Times New Roman" w:hAnsi="Times New Roman" w:cs="Times New Roman"/>
                <w:i/>
                <w:sz w:val="24"/>
                <w:szCs w:val="24"/>
              </w:rPr>
            </w:pPr>
            <w:r w:rsidRPr="00E749C3">
              <w:rPr>
                <w:rFonts w:ascii="Times New Roman" w:hAnsi="Times New Roman" w:cs="Times New Roman"/>
                <w:sz w:val="24"/>
                <w:szCs w:val="24"/>
              </w:rPr>
              <w:t xml:space="preserve">Ide o nesprávne identifikovaný odhad - pri výmere 1 286 ha (kde dochádza k zvýšeniu na 4. alebo 5. stupeň ochrany) a paušálnej odhadovanej sume za náhrady 100 </w:t>
            </w:r>
            <w:r w:rsidRPr="00E749C3">
              <w:rPr>
                <w:rFonts w:ascii="Times New Roman" w:hAnsi="Times New Roman" w:cs="Times New Roman"/>
                <w:sz w:val="24"/>
                <w:szCs w:val="24"/>
              </w:rPr>
              <w:lastRenderedPageBreak/>
              <w:t>Eur/ha/rok by mal byť celkový odhad 128 600 ha/rok. Táto suma bola ešte prekontrolovaná tak, aby obsahovala správnu bilanciu, t. j. nielen zvýšenie do 4. alebo 5. stupňa ochrany, ale aj zníženie zo 4. a 5. stupňa ochrany</w:t>
            </w:r>
            <w:r w:rsidRPr="00E749C3">
              <w:rPr>
                <w:rFonts w:ascii="Times New Roman" w:hAnsi="Times New Roman" w:cs="Times New Roman"/>
                <w:i/>
                <w:sz w:val="24"/>
                <w:szCs w:val="24"/>
              </w:rPr>
              <w:t>.</w:t>
            </w:r>
          </w:p>
          <w:p w:rsidR="00A81858" w:rsidRPr="00E749C3" w:rsidRDefault="00A81858" w:rsidP="00767BDD">
            <w:pPr>
              <w:spacing w:line="240" w:lineRule="auto"/>
              <w:rPr>
                <w:rFonts w:ascii="Times New Roman" w:hAnsi="Times New Roman" w:cs="Times New Roman"/>
                <w:i/>
                <w:sz w:val="24"/>
                <w:szCs w:val="24"/>
              </w:rPr>
            </w:pPr>
            <w:r w:rsidRPr="00E749C3">
              <w:rPr>
                <w:rFonts w:ascii="Times New Roman" w:hAnsi="Times New Roman" w:cs="Times New Roman"/>
                <w:sz w:val="24"/>
                <w:szCs w:val="24"/>
              </w:rPr>
              <w:t>Spôsob vyhodnotenia odsúhlasený 20.9.2023, nedostatky opravené a rozpor odstránený.</w:t>
            </w:r>
          </w:p>
          <w:p w:rsidR="009C4C29" w:rsidRPr="00E749C3" w:rsidRDefault="009C4C29" w:rsidP="00A86F7E">
            <w:pPr>
              <w:spacing w:after="0" w:line="240" w:lineRule="auto"/>
              <w:jc w:val="center"/>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MOSR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prílohe k návrhu nariadenia vlády všeobecne</w:t>
            </w:r>
            <w:r w:rsidRPr="00E749C3">
              <w:rPr>
                <w:rFonts w:ascii="Times New Roman" w:hAnsi="Times New Roman" w:cs="Times New Roman"/>
                <w:sz w:val="24"/>
                <w:szCs w:val="24"/>
                <w:lang w:val="en-US"/>
              </w:rPr>
              <w:br/>
              <w:t xml:space="preserve">1. Navrhujeme prehodnotenie zoznamov parciel v jednotlivých chránených územiach európskeho významu tak, aby príloha k návrhu nariadenia vlády zahŕňala výlučne tie územia, ktoré boli prerokované vládou SR a schválené Európskou komisiou. Odôvodnenie: Odporúčame skontrolovať prílohu k návrhu nariadenia vlády SR tak, aby </w:t>
            </w:r>
            <w:r w:rsidRPr="00E749C3">
              <w:rPr>
                <w:rFonts w:ascii="Times New Roman" w:hAnsi="Times New Roman" w:cs="Times New Roman"/>
                <w:sz w:val="24"/>
                <w:szCs w:val="24"/>
                <w:lang w:val="en-US"/>
              </w:rPr>
              <w:lastRenderedPageBreak/>
              <w:t>spĺňala požiadavky § 27 zákona č. 543/2002 Z. z. o ochrane prírody a krajiny v znení neskorších predpisov, ako aj smernice Rady 92/43/EHS z 21. mája 1992 o ochrane prirodzených biotopov a voľne žijúcich živočíchov a rastlín v platnom znení, ktoré podmieňujú vyhlásenie zoznamu chránených území európskeho významu predchádzajúcim schválením Európskou komisiou a po prerokovaní vládou SR. Podotýkame, že vo všeobecnej časti dôvodovej správy predkladaného materiálu sa okrem iného uvádza, že prílohou k návrhu nariadenia vlády je národný zoznam území európskeho významu, ktorý obsahuje výlučne len vládou SR schválené územia európskeho významu (uznesením vlády SR č. 239 zo 17. marca 2004, uznesením vlády SR č. 577 z 31. augusta 2011, uznesením vlády SR č. 495 z 25. októbra 2017 a uznesením vlády SR č. 454 z 13. júla 2022). 2. Odporúčame upraviť vymenovanie parciel v jednotlivých chránených územiach európskeho významu podľa poradia ich číslovania v príslušných katastrálnych územiach. Odôvodnenie Odporúčame predmetnú úpravu z dôvodu dosiahnutia prehľadnosti prílohy k návrhu nariadenia vlády.</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A81858" w:rsidP="00664BDB">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ČA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8D4DD5" w:rsidRPr="00E749C3" w:rsidRDefault="008D4DD5" w:rsidP="00767BDD">
            <w:pPr>
              <w:spacing w:line="240" w:lineRule="auto"/>
              <w:rPr>
                <w:rFonts w:ascii="Times New Roman" w:hAnsi="Times New Roman" w:cs="Times New Roman"/>
                <w:sz w:val="24"/>
                <w:szCs w:val="24"/>
              </w:rPr>
            </w:pPr>
            <w:r w:rsidRPr="00E749C3">
              <w:rPr>
                <w:rFonts w:ascii="Times New Roman" w:hAnsi="Times New Roman" w:cs="Times New Roman"/>
                <w:sz w:val="24"/>
                <w:szCs w:val="24"/>
              </w:rPr>
              <w:t xml:space="preserve">V zoznamoch parciel </w:t>
            </w:r>
            <w:r w:rsidRPr="00E749C3">
              <w:rPr>
                <w:rFonts w:ascii="Times New Roman" w:eastAsia="Times New Roman" w:hAnsi="Times New Roman" w:cs="Times New Roman"/>
                <w:sz w:val="24"/>
                <w:szCs w:val="24"/>
                <w:lang w:eastAsia="sk-SK"/>
              </w:rPr>
              <w:t>jednotlivých ÚEV sa nachádzajú len tie parcely, ktoré spĺňajú niektorú z nasledovných podmienok</w:t>
            </w:r>
            <w:r w:rsidR="00A81858" w:rsidRPr="00E749C3">
              <w:rPr>
                <w:rFonts w:ascii="Times New Roman" w:eastAsia="Times New Roman" w:hAnsi="Times New Roman" w:cs="Times New Roman"/>
                <w:sz w:val="24"/>
                <w:szCs w:val="24"/>
                <w:lang w:eastAsia="sk-SK"/>
              </w:rPr>
              <w:t xml:space="preserve"> (1) </w:t>
            </w:r>
            <w:r w:rsidRPr="00E749C3">
              <w:rPr>
                <w:rFonts w:ascii="Times New Roman" w:eastAsia="Times New Roman" w:hAnsi="Times New Roman" w:cs="Times New Roman"/>
                <w:sz w:val="24"/>
                <w:szCs w:val="24"/>
                <w:lang w:eastAsia="sk-SK"/>
              </w:rPr>
              <w:t xml:space="preserve">boli </w:t>
            </w:r>
            <w:r w:rsidR="00952128">
              <w:rPr>
                <w:rFonts w:ascii="Times New Roman" w:eastAsia="Times New Roman" w:hAnsi="Times New Roman" w:cs="Times New Roman"/>
                <w:sz w:val="24"/>
                <w:szCs w:val="24"/>
                <w:lang w:eastAsia="sk-SK"/>
              </w:rPr>
              <w:t xml:space="preserve">schválené </w:t>
            </w:r>
            <w:r w:rsidRPr="00E749C3">
              <w:rPr>
                <w:rFonts w:ascii="Times New Roman" w:eastAsia="Times New Roman" w:hAnsi="Times New Roman" w:cs="Times New Roman"/>
                <w:sz w:val="24"/>
                <w:szCs w:val="24"/>
                <w:lang w:eastAsia="sk-SK"/>
              </w:rPr>
              <w:t xml:space="preserve">vládou SR (uznesením vlády SR č. 239 zo 17. marca 2004, uznesením vlády SR č. 577 z 31. augusta 2011, uznesením vlády SR č. 495 z 25. októbra 2017 a uznesením vlády SR č. 454 z 13. júla 2022), resp. boli prerokované im predchádzajúce parcely </w:t>
            </w:r>
            <w:r w:rsidRPr="00E749C3">
              <w:rPr>
                <w:rFonts w:ascii="Times New Roman" w:eastAsia="Times New Roman" w:hAnsi="Times New Roman" w:cs="Times New Roman"/>
                <w:sz w:val="24"/>
                <w:szCs w:val="24"/>
                <w:lang w:eastAsia="sk-SK"/>
              </w:rPr>
              <w:lastRenderedPageBreak/>
              <w:t>(v prípade ukončených pozemkových úprav)</w:t>
            </w:r>
            <w:r w:rsidR="00A81858" w:rsidRPr="00E749C3">
              <w:rPr>
                <w:rFonts w:ascii="Times New Roman" w:eastAsia="Times New Roman" w:hAnsi="Times New Roman" w:cs="Times New Roman"/>
                <w:sz w:val="24"/>
                <w:szCs w:val="24"/>
                <w:lang w:eastAsia="sk-SK"/>
              </w:rPr>
              <w:t xml:space="preserve">; (2) </w:t>
            </w:r>
            <w:r w:rsidRPr="00E749C3">
              <w:rPr>
                <w:rFonts w:ascii="Times New Roman" w:eastAsia="Times New Roman" w:hAnsi="Times New Roman" w:cs="Times New Roman"/>
                <w:sz w:val="24"/>
                <w:szCs w:val="24"/>
                <w:lang w:eastAsia="sk-SK"/>
              </w:rPr>
              <w:t>ohraničenie územia bolo schválené E</w:t>
            </w:r>
            <w:r w:rsidR="00A81858" w:rsidRPr="00E749C3">
              <w:rPr>
                <w:rFonts w:ascii="Times New Roman" w:eastAsia="Times New Roman" w:hAnsi="Times New Roman" w:cs="Times New Roman"/>
                <w:sz w:val="24"/>
                <w:szCs w:val="24"/>
                <w:lang w:eastAsia="sk-SK"/>
              </w:rPr>
              <w:t xml:space="preserve">K; (3) </w:t>
            </w:r>
            <w:r w:rsidRPr="00E749C3">
              <w:rPr>
                <w:rFonts w:ascii="Times New Roman" w:eastAsia="Times New Roman" w:hAnsi="Times New Roman" w:cs="Times New Roman"/>
                <w:sz w:val="24"/>
                <w:szCs w:val="24"/>
                <w:lang w:eastAsia="sk-SK"/>
              </w:rPr>
              <w:t xml:space="preserve">boli prerokované podľa § 27 ods. 3 zákona č. 543/2002 Z. z. </w:t>
            </w:r>
          </w:p>
          <w:p w:rsidR="008D4DD5" w:rsidRPr="00E749C3" w:rsidRDefault="008D4DD5" w:rsidP="00A86F7E">
            <w:pPr>
              <w:spacing w:line="240" w:lineRule="auto"/>
              <w:jc w:val="both"/>
              <w:rPr>
                <w:rFonts w:ascii="Times New Roman" w:hAnsi="Times New Roman" w:cs="Times New Roman"/>
                <w:sz w:val="24"/>
                <w:szCs w:val="24"/>
              </w:rPr>
            </w:pPr>
            <w:r w:rsidRPr="00E749C3">
              <w:rPr>
                <w:rFonts w:ascii="Times New Roman" w:hAnsi="Times New Roman" w:cs="Times New Roman"/>
                <w:sz w:val="24"/>
                <w:szCs w:val="24"/>
              </w:rPr>
              <w:t>Poradie číslovania parciel bude predmetom kontroly.</w:t>
            </w:r>
          </w:p>
          <w:p w:rsidR="009F0B40" w:rsidRPr="00E749C3" w:rsidRDefault="00BE73D9" w:rsidP="00664BDB">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rPr>
              <w:t>Spôsob vyhodnotenia dohodnutý 6.9.2023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MOSR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prílohe k návrhu nariadenia vlády</w:t>
            </w:r>
            <w:r w:rsidRPr="00E749C3">
              <w:rPr>
                <w:rFonts w:ascii="Times New Roman" w:hAnsi="Times New Roman" w:cs="Times New Roman"/>
                <w:sz w:val="24"/>
                <w:szCs w:val="24"/>
                <w:lang w:val="en-US"/>
              </w:rPr>
              <w:br/>
              <w:t xml:space="preserve">Navrhujeme v prílohe k návrhu nariadenia vlády opraviť zoznam parciel aj výmery navrhovaného zlúčeného územia európskeho významu Šranecké piesky uvedeného v bode 176 s identifikačným číslom SKUEV0316 a namiesto výmery 992,69 ha uviesť výmeru podľa databázy Natura 2000 - 990,63 ha (272,135 ha + 718,494 ha). Odôvodnenie: Vo všeobecnej časti dôvodovej správy predkladaného materiálu sa okrem iného uvádza, že prílohou k návrhu nariadenia vlády je národný zoznam území európskeho významu, ktorý obsahuje výlučne len vládou SR schválené územia </w:t>
            </w:r>
            <w:r w:rsidRPr="00E749C3">
              <w:rPr>
                <w:rFonts w:ascii="Times New Roman" w:hAnsi="Times New Roman" w:cs="Times New Roman"/>
                <w:sz w:val="24"/>
                <w:szCs w:val="24"/>
                <w:lang w:val="en-US"/>
              </w:rPr>
              <w:lastRenderedPageBreak/>
              <w:t>európskeho významu (uznesením vlády SR č. 239 zo 17. marca 2004, uznesením vlády SR č. 577 z 31. augusta 2011, uznesením vlády SR č. 495 z 25. októbra 2017 a uznesením vlády SR č. 454 z 13. júla 2022). Vymedzenie lokalít má byť uvedené jednotne podľa parcelného stavu katastra nehnuteľností k 30. aprílu 2023. V predloženom materiáli sa navrhujú v bode 176 prílohy k návrhu nariadenia vlády do územia európskeho významu Šranecké piesky identifikačné číslo SKUEV0316 zaradiť parcely v katastrálnom území Šranek parcelné čísla 88/2-časť, 89/6-časť, 94/4, 94/5-časť a 94/7-časť, ktoré nie sú zadefinované ani v území európskeho významu Šranecké piesky s identifikačným číslom SKUEV0316 schváleného uznesením vlády SR č. 239 zo 17. marca 2004, ani v území európskeho významu Šranecké piesky s identifikačným číslom SKUEV1316 schváleného uznesením vlády SR č. 577 z 31. augusta 2011. Z tohto dôvodu mohol vzniknúť rozdiel medzi výmerou súčasných území európskeho významu Šranecké piesky identifikačné čísla SKUEV0316 a SKUEV1316 a výmerou uvedeného v predloženom materiáli v rámci navrhovaného zlúčeného územia európskeho významu Šranecké piesky identifikačné číslo SKUEV0316. Odporúčame preto opravu zoznamu parciel aj výmery navrhovaného zlúčeného územia európskeho významu Šranecké piesky identifikačné číslo SKUEV0316 podľa databázy Natura 2000 a namiesto výmery 992,69 ha navrhujeme v prílohe k návrhu nariadenia vlády uviesť výmeru 990,63 ha (272,135 ha + 718,494 ha).</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8D4DD5" w:rsidP="00664BDB">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A86F7E" w:rsidRPr="00E749C3" w:rsidRDefault="00A86F7E" w:rsidP="00A86F7E">
            <w:pPr>
              <w:spacing w:line="240" w:lineRule="auto"/>
              <w:rPr>
                <w:rFonts w:ascii="Times New Roman" w:hAnsi="Times New Roman" w:cs="Times New Roman"/>
                <w:sz w:val="24"/>
                <w:szCs w:val="24"/>
              </w:rPr>
            </w:pPr>
            <w:r w:rsidRPr="00E749C3">
              <w:rPr>
                <w:rFonts w:ascii="Times New Roman" w:hAnsi="Times New Roman" w:cs="Times New Roman"/>
                <w:sz w:val="24"/>
                <w:szCs w:val="24"/>
              </w:rPr>
              <w:t xml:space="preserve">Celková výmera ÚEV nie je presne súčtom výmer uvedených v predchádzajúcich dokumentoch, keďže pri príprave nariadenia vlády boli odstránené technické nedostatky (nepresnosti) vymedzenia hranice ÚEV. Predchádzajúca hranica viedla pod hranici parcely alebo </w:t>
            </w:r>
            <w:r w:rsidR="00354908" w:rsidRPr="00E749C3">
              <w:rPr>
                <w:rFonts w:ascii="Times New Roman" w:hAnsi="Times New Roman" w:cs="Times New Roman"/>
                <w:sz w:val="24"/>
                <w:szCs w:val="24"/>
              </w:rPr>
              <w:t>jednotiek priestorového rozdelenia lesa (</w:t>
            </w:r>
            <w:r w:rsidRPr="00E749C3">
              <w:rPr>
                <w:rFonts w:ascii="Times New Roman" w:hAnsi="Times New Roman" w:cs="Times New Roman"/>
                <w:sz w:val="24"/>
                <w:szCs w:val="24"/>
              </w:rPr>
              <w:t>JPRL</w:t>
            </w:r>
            <w:r w:rsidR="00354908" w:rsidRPr="00E749C3">
              <w:rPr>
                <w:rFonts w:ascii="Times New Roman" w:hAnsi="Times New Roman" w:cs="Times New Roman"/>
                <w:sz w:val="24"/>
                <w:szCs w:val="24"/>
              </w:rPr>
              <w:t>)</w:t>
            </w:r>
            <w:r w:rsidRPr="00E749C3">
              <w:rPr>
                <w:rFonts w:ascii="Times New Roman" w:hAnsi="Times New Roman" w:cs="Times New Roman"/>
                <w:sz w:val="24"/>
                <w:szCs w:val="24"/>
              </w:rPr>
              <w:t xml:space="preserve"> len približne, nie presne. Hranica ÚEV teda nebola vymedzená technicky (v prostredí GIS) presne. Terénne vymedzenie hranice ÚEV sa však nemení.  </w:t>
            </w:r>
          </w:p>
          <w:p w:rsidR="00A86F7E" w:rsidRPr="00E749C3" w:rsidRDefault="00A86F7E" w:rsidP="00A86F7E">
            <w:pPr>
              <w:spacing w:line="240" w:lineRule="auto"/>
              <w:rPr>
                <w:rFonts w:ascii="Times New Roman" w:hAnsi="Times New Roman" w:cs="Times New Roman"/>
                <w:sz w:val="24"/>
                <w:szCs w:val="24"/>
              </w:rPr>
            </w:pPr>
            <w:r w:rsidRPr="00E749C3">
              <w:rPr>
                <w:rFonts w:ascii="Times New Roman" w:hAnsi="Times New Roman" w:cs="Times New Roman"/>
                <w:sz w:val="24"/>
                <w:szCs w:val="24"/>
              </w:rPr>
              <w:t xml:space="preserve">Súčasne MŽP SR uskutočnilo viaceré technické rokovania v záujme uvedené spresnenia hranice dať do databázy </w:t>
            </w:r>
            <w:r w:rsidRPr="00E749C3">
              <w:rPr>
                <w:rFonts w:ascii="Times New Roman" w:hAnsi="Times New Roman" w:cs="Times New Roman"/>
                <w:sz w:val="24"/>
                <w:szCs w:val="24"/>
              </w:rPr>
              <w:lastRenderedPageBreak/>
              <w:t>Natura 2000 (toto je možné však len po schválení nariadenia vlády a následnom odovzdaní upravenej databázy Natura 2000 v roku 2023, pričom zmeny E</w:t>
            </w:r>
            <w:r w:rsidR="00A81858" w:rsidRPr="00E749C3">
              <w:rPr>
                <w:rFonts w:ascii="Times New Roman" w:hAnsi="Times New Roman" w:cs="Times New Roman"/>
                <w:sz w:val="24"/>
                <w:szCs w:val="24"/>
              </w:rPr>
              <w:t>K</w:t>
            </w:r>
            <w:r w:rsidRPr="00E749C3">
              <w:rPr>
                <w:rFonts w:ascii="Times New Roman" w:hAnsi="Times New Roman" w:cs="Times New Roman"/>
                <w:sz w:val="24"/>
                <w:szCs w:val="24"/>
              </w:rPr>
              <w:t xml:space="preserve"> môže zohľadniť až v rozhodnutiach pripravovaných v nasledujúcom roku).</w:t>
            </w:r>
          </w:p>
          <w:p w:rsidR="00A86F7E" w:rsidRPr="00E749C3" w:rsidRDefault="00A86F7E" w:rsidP="00A86F7E">
            <w:pPr>
              <w:spacing w:line="240" w:lineRule="auto"/>
              <w:rPr>
                <w:rFonts w:ascii="Times New Roman" w:hAnsi="Times New Roman" w:cs="Times New Roman"/>
                <w:sz w:val="24"/>
                <w:szCs w:val="24"/>
              </w:rPr>
            </w:pPr>
            <w:r w:rsidRPr="00E749C3">
              <w:rPr>
                <w:rFonts w:ascii="Times New Roman" w:hAnsi="Times New Roman" w:cs="Times New Roman"/>
                <w:sz w:val="24"/>
                <w:szCs w:val="24"/>
              </w:rPr>
              <w:t xml:space="preserve">Pri definovaní hranice ÚEV je potrebné brať do úvahy aj </w:t>
            </w:r>
            <w:r w:rsidR="00A81858" w:rsidRPr="00E749C3">
              <w:rPr>
                <w:rFonts w:ascii="Times New Roman" w:hAnsi="Times New Roman" w:cs="Times New Roman"/>
                <w:sz w:val="24"/>
                <w:szCs w:val="24"/>
              </w:rPr>
              <w:t>v</w:t>
            </w:r>
            <w:r w:rsidRPr="00E749C3">
              <w:rPr>
                <w:rFonts w:ascii="Times New Roman" w:hAnsi="Times New Roman" w:cs="Times New Roman"/>
                <w:sz w:val="24"/>
                <w:szCs w:val="24"/>
              </w:rPr>
              <w:t>yhlášku Krajského úradu životného prostredia v Bratislave č. 4/2012 z 26. októbra 2012, ktorou sa vyhlasuje chránený areál Šranecké piesky. Predmetná vyhláška uvádza výmeru 987,59 ha, ale uvedená technická korekcia (spresnenie) hranice znamená zmenu výmery na 992,69 ha.</w:t>
            </w:r>
          </w:p>
          <w:p w:rsidR="00A86F7E" w:rsidRPr="00E749C3" w:rsidRDefault="00A86F7E" w:rsidP="00A86F7E">
            <w:pPr>
              <w:spacing w:line="240" w:lineRule="auto"/>
              <w:rPr>
                <w:rFonts w:ascii="Times New Roman" w:eastAsia="Times New Roman" w:hAnsi="Times New Roman" w:cs="Times New Roman"/>
                <w:sz w:val="24"/>
                <w:szCs w:val="24"/>
                <w:lang w:eastAsia="sk-SK"/>
              </w:rPr>
            </w:pPr>
            <w:r w:rsidRPr="00E749C3">
              <w:rPr>
                <w:rFonts w:ascii="Times New Roman" w:eastAsia="Times New Roman" w:hAnsi="Times New Roman" w:cs="Times New Roman"/>
                <w:sz w:val="24"/>
                <w:szCs w:val="24"/>
                <w:lang w:eastAsia="sk-SK"/>
              </w:rPr>
              <w:t xml:space="preserve">Parcely 88/2-časť, 89/6-časť, 94/4, 94/5-časť a 94/7-časť (k.ú. Šranek), ktoré sú vnútorným cestami územia, sú súčasťou grafického vymedzenia hranice ÚEV, ktorú eviduje </w:t>
            </w:r>
            <w:r w:rsidR="00920B94" w:rsidRPr="00E749C3">
              <w:rPr>
                <w:rFonts w:ascii="Times New Roman" w:eastAsia="Times New Roman" w:hAnsi="Times New Roman" w:cs="Times New Roman"/>
                <w:sz w:val="24"/>
                <w:szCs w:val="24"/>
                <w:lang w:eastAsia="sk-SK"/>
              </w:rPr>
              <w:t xml:space="preserve">EK </w:t>
            </w:r>
            <w:r w:rsidR="00920B94" w:rsidRPr="00E749C3">
              <w:rPr>
                <w:rFonts w:ascii="Times New Roman" w:hAnsi="Times New Roman" w:cs="Times New Roman"/>
                <w:sz w:val="24"/>
                <w:szCs w:val="24"/>
              </w:rPr>
              <w:t xml:space="preserve">- viď napr. </w:t>
            </w:r>
            <w:r w:rsidRPr="00E749C3">
              <w:rPr>
                <w:rFonts w:ascii="Times New Roman" w:eastAsia="Times New Roman" w:hAnsi="Times New Roman" w:cs="Times New Roman"/>
                <w:sz w:val="24"/>
                <w:szCs w:val="24"/>
                <w:lang w:eastAsia="sk-SK"/>
              </w:rPr>
              <w:t xml:space="preserve"> (</w:t>
            </w:r>
            <w:hyperlink r:id="rId10" w:history="1">
              <w:r w:rsidRPr="00E749C3">
                <w:rPr>
                  <w:rStyle w:val="Hypertextovprepojenie"/>
                  <w:rFonts w:ascii="Times New Roman" w:hAnsi="Times New Roman"/>
                  <w:color w:val="auto"/>
                  <w:sz w:val="24"/>
                  <w:szCs w:val="24"/>
                  <w:lang w:eastAsia="sk-SK"/>
                </w:rPr>
                <w:t>https://natura2000.eea.europa.eu/</w:t>
              </w:r>
            </w:hyperlink>
            <w:r w:rsidRPr="00E749C3">
              <w:rPr>
                <w:rFonts w:ascii="Times New Roman" w:eastAsia="Times New Roman" w:hAnsi="Times New Roman" w:cs="Times New Roman"/>
                <w:sz w:val="24"/>
                <w:szCs w:val="24"/>
                <w:lang w:eastAsia="sk-SK"/>
              </w:rPr>
              <w:t>). Z uvedeného dôvodu boli predmetné parcely zaradené do 2. stupňa ochrany, pričom na doterajšom režime ich využívania nebudú (ani nemôžu byť) žiadne zmeny.</w:t>
            </w:r>
          </w:p>
          <w:p w:rsidR="009F0B40" w:rsidRPr="00E749C3" w:rsidRDefault="0088164C" w:rsidP="00664BDB">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rPr>
              <w:t>Spôsob vyhodnotenia dohodnutý 6.9.2023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MOSR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prílohe k návrhu nariadenia vlády</w:t>
            </w:r>
            <w:r w:rsidRPr="00E749C3">
              <w:rPr>
                <w:rFonts w:ascii="Times New Roman" w:hAnsi="Times New Roman" w:cs="Times New Roman"/>
                <w:sz w:val="24"/>
                <w:szCs w:val="24"/>
                <w:lang w:val="en-US"/>
              </w:rPr>
              <w:br/>
              <w:t xml:space="preserve">Navrhujeme v prílohe k návrhu nariadenia vlády opraviť zoznamy parciel aj výmery navrhovaného zlúčeného územia európskeho významu Kotlina uvedeného v bode 155 s </w:t>
            </w:r>
            <w:r w:rsidRPr="00E749C3">
              <w:rPr>
                <w:rFonts w:ascii="Times New Roman" w:hAnsi="Times New Roman" w:cs="Times New Roman"/>
                <w:sz w:val="24"/>
                <w:szCs w:val="24"/>
                <w:lang w:val="en-US"/>
              </w:rPr>
              <w:lastRenderedPageBreak/>
              <w:t xml:space="preserve">identifikačným číslom SKUEV0173 a namiesto výmery 614,57 ha uviesť výmeru podľa databázy Natura 2000 - 605,45 ha (398,656 ha + 206,797 ha). Odôvodnenie: V predloženom materiáli sa navrhujú v bode 155 prílohy k návrhu nariadenia vlády do územia európskeho významu Kotlina identifikačné číslo SKUEV00173 zaradiť viaceré parcely v katastrálnom území Hlboké, ktoré nie sú zadefinované ani v území európskeho významu Kotlina s identifikačným číslom SKUEV0173 schváleného uznesením vlády SR č. 239 zo 17. marca 2004, ani v území európskeho významu Kotlina s identifikačným číslom SKUEV1173 schváleného uznesením vlády SR č. 577 z 31. augusta 2011. V prílohe k predloženému návrhu nariadenia vlády sa do územia európskeho významu Kotlina identifikačné číslo SKUEV0173 navrhujú zaradiť aj parcely v katastrálnom území Šranek parcelné čísla 50/1-časť, 51/1 časť, 6/1-časť, 16/1-časť, 16/4-časť, 49/1-časť, 8/1-časť a 86/1-časť, ktoré tiež nie sú zadefinované v území európskeho významu Kotlina s identifikačným číslom SKUEV0173 schváleného uznesením vlády SR č. 239 zo 17. marca 2004, ani v území európskeho významu Kotlina s identifikačným číslom SKUEV1173 schváleného uznesením vlády SR č. 577 z 31. augusta 2011. Z tohto dôvodu mohol vzniknúť rozdiel medzi výmerou súčasných území európskeho významu Kotlina identifikačné čísla SKUEV0173 a SKUEV1173 a výmerou uvedenou v predloženom materiáli v rámci zlúčeného územia európskeho významu Kotlina identifikačné číslo SKUEV0173. Odporúčame preto opravu zoznamu parciel aj výmery navrhovaného zlúčeného územia európskeho významu Kotlina identifikačné číslo SKUEV0173 a namiesto výmery 614,57 ha navrhujeme uviesť v prílohe k </w:t>
            </w:r>
            <w:r w:rsidRPr="00E749C3">
              <w:rPr>
                <w:rFonts w:ascii="Times New Roman" w:hAnsi="Times New Roman" w:cs="Times New Roman"/>
                <w:sz w:val="24"/>
                <w:szCs w:val="24"/>
                <w:lang w:val="en-US"/>
              </w:rPr>
              <w:lastRenderedPageBreak/>
              <w:t>návrhu nariadenia vlády výmeru 605,45 ha podľa databázy Natura 2000 (398,656 ha +206,797 ha).</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DA64B3" w:rsidP="00664BD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8D4DD5" w:rsidRPr="00E749C3" w:rsidRDefault="008D4DD5" w:rsidP="00A86F7E">
            <w:pPr>
              <w:spacing w:line="240" w:lineRule="auto"/>
              <w:rPr>
                <w:rFonts w:ascii="Times New Roman" w:hAnsi="Times New Roman" w:cs="Times New Roman"/>
                <w:sz w:val="24"/>
                <w:szCs w:val="24"/>
              </w:rPr>
            </w:pPr>
            <w:r w:rsidRPr="00E749C3">
              <w:rPr>
                <w:rFonts w:ascii="Times New Roman" w:hAnsi="Times New Roman" w:cs="Times New Roman"/>
                <w:sz w:val="24"/>
                <w:szCs w:val="24"/>
              </w:rPr>
              <w:t xml:space="preserve">Keďže v katastrálnom území Hlboké boli v roku 2014 uskutočnené pozemkové úpravy, došlo k prečíslovaniu parciel KN. Parcely uvedené v uzneseniach vlády SR z roku 2004 a 2011 ako aj </w:t>
            </w:r>
            <w:r w:rsidR="00A81858" w:rsidRPr="00E749C3">
              <w:rPr>
                <w:rFonts w:ascii="Times New Roman" w:hAnsi="Times New Roman" w:cs="Times New Roman"/>
                <w:sz w:val="24"/>
                <w:szCs w:val="24"/>
              </w:rPr>
              <w:t>v</w:t>
            </w:r>
            <w:r w:rsidRPr="00E749C3">
              <w:rPr>
                <w:rFonts w:ascii="Times New Roman" w:hAnsi="Times New Roman" w:cs="Times New Roman"/>
                <w:sz w:val="24"/>
                <w:szCs w:val="24"/>
              </w:rPr>
              <w:t xml:space="preserve">yhláške Krajského úradu </w:t>
            </w:r>
            <w:r w:rsidRPr="00E749C3">
              <w:rPr>
                <w:rFonts w:ascii="Times New Roman" w:hAnsi="Times New Roman" w:cs="Times New Roman"/>
                <w:sz w:val="24"/>
                <w:szCs w:val="24"/>
              </w:rPr>
              <w:lastRenderedPageBreak/>
              <w:t xml:space="preserve">životného prostredia v Bratislave č. 4/2010 z 28. decembra 2010, ktorou sa vyhlasuje chránený areál Kotlina, už v súčasnosti neexistujú. Aj z tohto dôvodu bolo pristúpené k aktualizácii parcelného vymedzenia ÚEV, ako aj vymedzenia na JPRL (lesné dielce). </w:t>
            </w:r>
          </w:p>
          <w:p w:rsidR="008D4DD5" w:rsidRPr="00E749C3" w:rsidRDefault="008D4DD5" w:rsidP="00A86F7E">
            <w:pPr>
              <w:spacing w:line="240" w:lineRule="auto"/>
              <w:rPr>
                <w:rFonts w:ascii="Times New Roman" w:hAnsi="Times New Roman" w:cs="Times New Roman"/>
                <w:sz w:val="24"/>
                <w:szCs w:val="24"/>
              </w:rPr>
            </w:pPr>
            <w:r w:rsidRPr="00E749C3">
              <w:rPr>
                <w:rFonts w:ascii="Times New Roman" w:hAnsi="Times New Roman" w:cs="Times New Roman"/>
                <w:sz w:val="24"/>
                <w:szCs w:val="24"/>
              </w:rPr>
              <w:t xml:space="preserve">Celková výmera ÚEV nie je presne súčtom výmer uvedených v predchádzajúcich dokumentoch, keďže tzv. pri príprave nariadenia vlády boli odstránené technické nedostatky (nepresnosti) vymedzenia hranice ÚEV. Predchádzajúca hranica viedla pod hranici parcely alebo JPRL len približne. Hranica ÚEV teda nebola vymedzená technicky presne (v prostredí GIS). Terénne vymedzenie hranice ÚEV sa však nemení.  </w:t>
            </w:r>
          </w:p>
          <w:p w:rsidR="008D4DD5" w:rsidRPr="00E749C3" w:rsidRDefault="008D4DD5" w:rsidP="00A86F7E">
            <w:pPr>
              <w:spacing w:line="240" w:lineRule="auto"/>
              <w:rPr>
                <w:rFonts w:ascii="Times New Roman" w:hAnsi="Times New Roman" w:cs="Times New Roman"/>
                <w:sz w:val="24"/>
                <w:szCs w:val="24"/>
              </w:rPr>
            </w:pPr>
            <w:r w:rsidRPr="00E749C3">
              <w:rPr>
                <w:rFonts w:ascii="Times New Roman" w:hAnsi="Times New Roman" w:cs="Times New Roman"/>
                <w:sz w:val="24"/>
                <w:szCs w:val="24"/>
              </w:rPr>
              <w:t>Súčasne MŽP SR uskutočnilo viaceré technické rokovania v záujme uvedené spresnenia hranice dať do databázy Natura 2000 (toto je možné však len po schválení nariadenia vlády a následnom odovzdaní upravenej databázy Natura 2000 v r</w:t>
            </w:r>
            <w:r w:rsidR="00A86F7E" w:rsidRPr="00E749C3">
              <w:rPr>
                <w:rFonts w:ascii="Times New Roman" w:hAnsi="Times New Roman" w:cs="Times New Roman"/>
                <w:sz w:val="24"/>
                <w:szCs w:val="24"/>
              </w:rPr>
              <w:t>oku</w:t>
            </w:r>
            <w:r w:rsidRPr="00E749C3">
              <w:rPr>
                <w:rFonts w:ascii="Times New Roman" w:hAnsi="Times New Roman" w:cs="Times New Roman"/>
                <w:sz w:val="24"/>
                <w:szCs w:val="24"/>
              </w:rPr>
              <w:t xml:space="preserve"> 2023, pričom zmeny E</w:t>
            </w:r>
            <w:r w:rsidR="00A81858" w:rsidRPr="00E749C3">
              <w:rPr>
                <w:rFonts w:ascii="Times New Roman" w:hAnsi="Times New Roman" w:cs="Times New Roman"/>
                <w:sz w:val="24"/>
                <w:szCs w:val="24"/>
              </w:rPr>
              <w:t>K</w:t>
            </w:r>
            <w:r w:rsidRPr="00E749C3">
              <w:rPr>
                <w:rFonts w:ascii="Times New Roman" w:hAnsi="Times New Roman" w:cs="Times New Roman"/>
                <w:sz w:val="24"/>
                <w:szCs w:val="24"/>
              </w:rPr>
              <w:t xml:space="preserve"> môže zohľadniť až v rozhodnutiach pripravovaných v nasledujúcom roku).</w:t>
            </w:r>
          </w:p>
          <w:p w:rsidR="00A86F7E" w:rsidRPr="00E749C3" w:rsidRDefault="00A86F7E" w:rsidP="00A86F7E">
            <w:pPr>
              <w:spacing w:line="240" w:lineRule="auto"/>
              <w:rPr>
                <w:rFonts w:ascii="Times New Roman" w:hAnsi="Times New Roman" w:cs="Times New Roman"/>
                <w:sz w:val="24"/>
                <w:szCs w:val="24"/>
              </w:rPr>
            </w:pPr>
            <w:r w:rsidRPr="00E749C3">
              <w:rPr>
                <w:rFonts w:ascii="Times New Roman" w:hAnsi="Times New Roman" w:cs="Times New Roman"/>
                <w:sz w:val="24"/>
                <w:szCs w:val="24"/>
              </w:rPr>
              <w:t xml:space="preserve">Pri definovaní hranice ÚEV je potrebné brať do úvahy aj vyhlášku Krajského úradu životného prostredia v Bratislave č. 4/2010 ktorou sa vyhlasuje chránený areál Kotlina s vtedajším stavom </w:t>
            </w:r>
            <w:r w:rsidR="00DF7E99">
              <w:rPr>
                <w:rFonts w:ascii="Times New Roman" w:hAnsi="Times New Roman" w:cs="Times New Roman"/>
                <w:sz w:val="24"/>
                <w:szCs w:val="24"/>
              </w:rPr>
              <w:t>katastra nehnuteľností (</w:t>
            </w:r>
            <w:r w:rsidRPr="00E749C3">
              <w:rPr>
                <w:rFonts w:ascii="Times New Roman" w:hAnsi="Times New Roman" w:cs="Times New Roman"/>
                <w:sz w:val="24"/>
                <w:szCs w:val="24"/>
              </w:rPr>
              <w:t>KN</w:t>
            </w:r>
            <w:r w:rsidR="00DF7E99">
              <w:rPr>
                <w:rFonts w:ascii="Times New Roman" w:hAnsi="Times New Roman" w:cs="Times New Roman"/>
                <w:sz w:val="24"/>
                <w:szCs w:val="24"/>
              </w:rPr>
              <w:t>)</w:t>
            </w:r>
            <w:r w:rsidRPr="00E749C3">
              <w:rPr>
                <w:rFonts w:ascii="Times New Roman" w:hAnsi="Times New Roman" w:cs="Times New Roman"/>
                <w:sz w:val="24"/>
                <w:szCs w:val="24"/>
              </w:rPr>
              <w:t xml:space="preserve">. Predmetná vyhláška uvádza výmeru 616,69 ha, ale uvedená technická korekcia (spresnenie) hranice znamená zmenu výmery na 614,57 ha. </w:t>
            </w:r>
          </w:p>
          <w:p w:rsidR="00A86F7E" w:rsidRPr="00E749C3" w:rsidRDefault="00A86F7E" w:rsidP="00A86F7E">
            <w:pPr>
              <w:spacing w:line="240" w:lineRule="auto"/>
              <w:rPr>
                <w:rFonts w:ascii="Times New Roman" w:eastAsia="Times New Roman" w:hAnsi="Times New Roman" w:cs="Times New Roman"/>
                <w:sz w:val="24"/>
                <w:szCs w:val="24"/>
                <w:lang w:eastAsia="sk-SK"/>
              </w:rPr>
            </w:pPr>
            <w:r w:rsidRPr="00E749C3">
              <w:rPr>
                <w:rFonts w:ascii="Times New Roman" w:eastAsia="Times New Roman" w:hAnsi="Times New Roman" w:cs="Times New Roman"/>
                <w:sz w:val="24"/>
                <w:szCs w:val="24"/>
                <w:lang w:eastAsia="sk-SK"/>
              </w:rPr>
              <w:t xml:space="preserve">Parcely 50/1-časť, 51/1 časť, 6/1-časť, 16/1-časť, 16/4-časť, 8/1-časť (k.ú. Šranek) sa v predmetnej vyhláške </w:t>
            </w:r>
            <w:r w:rsidRPr="00E749C3">
              <w:rPr>
                <w:rFonts w:ascii="Times New Roman" w:eastAsia="Times New Roman" w:hAnsi="Times New Roman" w:cs="Times New Roman"/>
                <w:sz w:val="24"/>
                <w:szCs w:val="24"/>
                <w:lang w:eastAsia="sk-SK"/>
              </w:rPr>
              <w:lastRenderedPageBreak/>
              <w:t xml:space="preserve">nachádzajú, napriek skutočnosti, že ide o asfaltové cesty. Z tohto dôvodu boli zaradené do najnižšieho možného, t.j. 2. stupňa ochrany. </w:t>
            </w:r>
          </w:p>
          <w:p w:rsidR="00A86F7E" w:rsidRPr="00E749C3" w:rsidRDefault="00A86F7E" w:rsidP="00A86F7E">
            <w:pPr>
              <w:spacing w:line="240" w:lineRule="auto"/>
              <w:rPr>
                <w:rFonts w:ascii="Times New Roman" w:eastAsia="Times New Roman" w:hAnsi="Times New Roman" w:cs="Times New Roman"/>
                <w:sz w:val="24"/>
                <w:szCs w:val="24"/>
                <w:lang w:eastAsia="sk-SK"/>
              </w:rPr>
            </w:pPr>
            <w:r w:rsidRPr="00E749C3">
              <w:rPr>
                <w:rFonts w:ascii="Times New Roman" w:hAnsi="Times New Roman" w:cs="Times New Roman"/>
                <w:sz w:val="24"/>
                <w:szCs w:val="24"/>
              </w:rPr>
              <w:t xml:space="preserve">Parcely </w:t>
            </w:r>
            <w:r w:rsidRPr="00E749C3">
              <w:rPr>
                <w:rFonts w:ascii="Times New Roman" w:eastAsia="Times New Roman" w:hAnsi="Times New Roman" w:cs="Times New Roman"/>
                <w:sz w:val="24"/>
                <w:szCs w:val="24"/>
                <w:lang w:eastAsia="sk-SK"/>
              </w:rPr>
              <w:t xml:space="preserve">49/1-časť, 86/1-časť (k.ú. Šranek), ktoré sú asfaltovými cestami sa v tejto vyhláške nenachádzajú, ale sú súčasťou grafického vymedzenia hranice ÚEV, ktorú eviduje </w:t>
            </w:r>
            <w:r w:rsidR="00920B94" w:rsidRPr="00E749C3">
              <w:rPr>
                <w:rFonts w:ascii="Times New Roman" w:eastAsia="Times New Roman" w:hAnsi="Times New Roman" w:cs="Times New Roman"/>
                <w:sz w:val="24"/>
                <w:szCs w:val="24"/>
                <w:lang w:eastAsia="sk-SK"/>
              </w:rPr>
              <w:t>EK – viď. napr</w:t>
            </w:r>
            <w:r w:rsidRPr="00E749C3">
              <w:rPr>
                <w:rFonts w:ascii="Times New Roman" w:eastAsia="Times New Roman" w:hAnsi="Times New Roman" w:cs="Times New Roman"/>
                <w:sz w:val="24"/>
                <w:szCs w:val="24"/>
                <w:lang w:eastAsia="sk-SK"/>
              </w:rPr>
              <w:t xml:space="preserve"> </w:t>
            </w:r>
            <w:hyperlink r:id="rId11" w:history="1">
              <w:r w:rsidRPr="00E749C3">
                <w:rPr>
                  <w:rStyle w:val="Hypertextovprepojenie"/>
                  <w:rFonts w:ascii="Times New Roman" w:hAnsi="Times New Roman"/>
                  <w:color w:val="auto"/>
                  <w:sz w:val="24"/>
                  <w:szCs w:val="24"/>
                  <w:lang w:eastAsia="sk-SK"/>
                </w:rPr>
                <w:t>https://natura2000.eea.europa.eu/</w:t>
              </w:r>
            </w:hyperlink>
            <w:r w:rsidRPr="00E749C3">
              <w:rPr>
                <w:rFonts w:ascii="Times New Roman" w:eastAsia="Times New Roman" w:hAnsi="Times New Roman" w:cs="Times New Roman"/>
                <w:sz w:val="24"/>
                <w:szCs w:val="24"/>
                <w:lang w:eastAsia="sk-SK"/>
              </w:rPr>
              <w:t>. Ich výmera je 0,7 a 0,4 ha.</w:t>
            </w:r>
          </w:p>
          <w:p w:rsidR="00A86F7E" w:rsidRPr="00E749C3" w:rsidRDefault="00A86F7E" w:rsidP="00A86F7E">
            <w:pPr>
              <w:spacing w:line="240" w:lineRule="auto"/>
              <w:rPr>
                <w:rFonts w:ascii="Times New Roman" w:eastAsia="Times New Roman" w:hAnsi="Times New Roman" w:cs="Times New Roman"/>
                <w:sz w:val="24"/>
                <w:szCs w:val="24"/>
                <w:lang w:eastAsia="sk-SK"/>
              </w:rPr>
            </w:pPr>
            <w:r w:rsidRPr="00E749C3">
              <w:rPr>
                <w:rFonts w:ascii="Times New Roman" w:eastAsia="Times New Roman" w:hAnsi="Times New Roman" w:cs="Times New Roman"/>
                <w:sz w:val="24"/>
                <w:szCs w:val="24"/>
                <w:lang w:eastAsia="sk-SK"/>
              </w:rPr>
              <w:t>Snahou ŠOP SR bolo tieto parcely z grafického vymedzenia vylúčiť v rámci tzv. technickej korekcie hranice ÚEV, ale na základe konzultácie s E</w:t>
            </w:r>
            <w:r w:rsidR="00A81858" w:rsidRPr="00E749C3">
              <w:rPr>
                <w:rFonts w:ascii="Times New Roman" w:eastAsia="Times New Roman" w:hAnsi="Times New Roman" w:cs="Times New Roman"/>
                <w:sz w:val="24"/>
                <w:szCs w:val="24"/>
                <w:lang w:eastAsia="sk-SK"/>
              </w:rPr>
              <w:t>K</w:t>
            </w:r>
            <w:r w:rsidRPr="00E749C3">
              <w:rPr>
                <w:rFonts w:ascii="Times New Roman" w:eastAsia="Times New Roman" w:hAnsi="Times New Roman" w:cs="Times New Roman"/>
                <w:sz w:val="24"/>
                <w:szCs w:val="24"/>
                <w:lang w:eastAsia="sk-SK"/>
              </w:rPr>
              <w:t xml:space="preserve"> komisiou nám nebol poskytnutý súhlas s touto technickou korekciou vzhľadom na vzniknuté medzery vo vymedzení hranice ÚEV, ktoré z ich pohľadu znamenajú fragmentáciu územia. Z uvedeného dôvodu boli predmetné parcely zaradené do 2. stupňa ochrany, pričom na doterajšom režime ich využívania nebudú (ani nemôžu byť) žiadne zmeny. </w:t>
            </w:r>
          </w:p>
          <w:p w:rsidR="009F0B40" w:rsidRPr="00E749C3" w:rsidRDefault="00900FE3" w:rsidP="00664BDB">
            <w:pPr>
              <w:spacing w:line="240" w:lineRule="auto"/>
              <w:rPr>
                <w:rFonts w:ascii="Times New Roman" w:hAnsi="Times New Roman" w:cs="Times New Roman"/>
                <w:sz w:val="24"/>
                <w:szCs w:val="24"/>
              </w:rPr>
            </w:pPr>
            <w:r w:rsidRPr="00E749C3">
              <w:rPr>
                <w:rFonts w:ascii="Times New Roman" w:hAnsi="Times New Roman" w:cs="Times New Roman"/>
                <w:sz w:val="24"/>
                <w:szCs w:val="24"/>
              </w:rPr>
              <w:t xml:space="preserve">Spôsob vyhodnotenia dohodnutý 6.9.2023. </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MOSR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prílohe k návrhu nariadenia vlády</w:t>
            </w:r>
            <w:r w:rsidRPr="00E749C3">
              <w:rPr>
                <w:rFonts w:ascii="Times New Roman" w:hAnsi="Times New Roman" w:cs="Times New Roman"/>
                <w:sz w:val="24"/>
                <w:szCs w:val="24"/>
                <w:lang w:val="en-US"/>
              </w:rPr>
              <w:br/>
              <w:t xml:space="preserve">Odporúčame opraviť výmeru územia európskeho významu Rudava uvedenú v bode 172 prílohy k návrhu nariadenia vlády s identifikačným číslom SKUEV0163 z 1964,44 ha na 1958,84 ha. Odôvodnenie: V bode 172 prílohy k návrhu nariadenia vlády je zapísaná výmera územia európskeho významu Rudava s identifikačným číslom SKUEV0163 1964,44 ha, pričom celé územie chráneného areálu Rudava, ktorý bol vyhlásený vyhláškou Krajského úradu životného prostredia v Bratislave č. 5/2010 z 28. decembra 2010, je </w:t>
            </w:r>
            <w:r w:rsidRPr="00E749C3">
              <w:rPr>
                <w:rFonts w:ascii="Times New Roman" w:hAnsi="Times New Roman" w:cs="Times New Roman"/>
                <w:sz w:val="24"/>
                <w:szCs w:val="24"/>
                <w:lang w:val="en-US"/>
              </w:rPr>
              <w:lastRenderedPageBreak/>
              <w:t>1958,843 ha. Územie európskeho významu Rudava s identifikačným číslom SKUEV0163, ktoré je s územím chráneného areálu v prekryve, má mať preto podľa databázy Natura 2000 výmeru 1958,843 ha. Na základe uvedeného odporúčame vykonať v prílohe k návrhu nariadenia navrhovanú opravu výmery územia európskeho významu Rudava.</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DA64B3" w:rsidP="00664BD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8D4DD5" w:rsidRPr="00E749C3" w:rsidRDefault="008D4DD5"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 xml:space="preserve">Rozšírenie časti </w:t>
            </w:r>
            <w:r w:rsidRPr="00E749C3">
              <w:rPr>
                <w:rFonts w:ascii="Times New Roman" w:eastAsia="Times New Roman" w:hAnsi="Times New Roman" w:cs="Times New Roman"/>
                <w:sz w:val="24"/>
                <w:szCs w:val="24"/>
                <w:lang w:eastAsia="sk-SK"/>
              </w:rPr>
              <w:t>SKUEV0163 Rudava bolo predmetom rokovania so Slovenským pozemkovým fondom 21.apríla 2023.</w:t>
            </w:r>
          </w:p>
          <w:p w:rsidR="008D4DD5" w:rsidRPr="00E749C3" w:rsidRDefault="008D4DD5"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 xml:space="preserve">Ďalšie zmeny v celkovej výmere ÚEV nastali odstránením technických nedostatkov (nepresností) vymedzenia hranice tohto ÚEV. Predchádzajúca hranica viedla pod hranici parcely alebo JPRL len približne. Hranica ÚEV teda nebola vymedzená technicky presne (v prostredí GIS). Terénne vymedzenie hranice ÚEV sa však nemení.  Opravou výmery podľa nepresných podkladov by sa </w:t>
            </w:r>
            <w:r w:rsidRPr="00E749C3">
              <w:rPr>
                <w:rFonts w:ascii="Times New Roman" w:hAnsi="Times New Roman" w:cs="Times New Roman"/>
                <w:sz w:val="24"/>
                <w:szCs w:val="24"/>
              </w:rPr>
              <w:lastRenderedPageBreak/>
              <w:t xml:space="preserve">potvrdili pôvodné technické chyby, čím by aktuálne ustanovenie národného zoznamu ÚEV čiastočne stratila zmysel. Súčasne MŽP SR uskutočnilo viaceré technické rokovania v záujme uvedené spresnenia hranice dať do databázy Natura 2000 (toto je možné však len po schválení nariadenia vlády a následnom odovzdaní upravenej databázy Natura 2000 v roku 2023, pričom zmeny </w:t>
            </w:r>
            <w:r w:rsidR="00920B94" w:rsidRPr="00E749C3">
              <w:rPr>
                <w:rFonts w:ascii="Times New Roman" w:hAnsi="Times New Roman" w:cs="Times New Roman"/>
                <w:sz w:val="24"/>
                <w:szCs w:val="24"/>
              </w:rPr>
              <w:t>EK</w:t>
            </w:r>
            <w:r w:rsidRPr="00E749C3">
              <w:rPr>
                <w:rFonts w:ascii="Times New Roman" w:hAnsi="Times New Roman" w:cs="Times New Roman"/>
                <w:sz w:val="24"/>
                <w:szCs w:val="24"/>
              </w:rPr>
              <w:t xml:space="preserve"> môže zohľadniť až v rozhodnutiach pripravovaných v nasledujúcom roku).</w:t>
            </w:r>
          </w:p>
          <w:p w:rsidR="009F0B40" w:rsidRPr="00E749C3" w:rsidRDefault="00900FE3" w:rsidP="0043725C">
            <w:pPr>
              <w:spacing w:line="240" w:lineRule="auto"/>
              <w:rPr>
                <w:rFonts w:ascii="Times New Roman" w:hAnsi="Times New Roman" w:cs="Times New Roman"/>
                <w:sz w:val="24"/>
                <w:szCs w:val="24"/>
                <w:lang w:eastAsia="sk-SK"/>
              </w:rPr>
            </w:pPr>
            <w:r w:rsidRPr="00E749C3">
              <w:rPr>
                <w:rFonts w:ascii="Times New Roman" w:hAnsi="Times New Roman" w:cs="Times New Roman"/>
                <w:sz w:val="24"/>
                <w:szCs w:val="24"/>
              </w:rPr>
              <w:t>Spôsob vyhodnotenia dohodnutý 6.9.2023.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MOSR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 1 ods. 4 návrhu nariadenia vlády</w:t>
            </w:r>
            <w:r w:rsidRPr="00E749C3">
              <w:rPr>
                <w:rFonts w:ascii="Times New Roman" w:hAnsi="Times New Roman" w:cs="Times New Roman"/>
                <w:sz w:val="24"/>
                <w:szCs w:val="24"/>
                <w:lang w:val="en-US"/>
              </w:rPr>
              <w:br/>
              <w:t>Odporúčame v § 1 ods. 4 návrhu nariadenia vlády slovo „upravujú“ nahradiť slovom „upravuje“. Odôvodnenie: Ide o gramatickú pripomienku.</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BE792D" w:rsidP="00A86F7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Č</w:t>
            </w:r>
            <w:r w:rsidR="00AE3116"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900FE3" w:rsidRPr="00E749C3" w:rsidRDefault="00900FE3" w:rsidP="0043725C">
            <w:pPr>
              <w:spacing w:after="0" w:line="240" w:lineRule="auto"/>
              <w:rPr>
                <w:rFonts w:ascii="Times New Roman" w:hAnsi="Times New Roman" w:cs="Times New Roman"/>
                <w:sz w:val="24"/>
                <w:szCs w:val="24"/>
              </w:rPr>
            </w:pPr>
            <w:r w:rsidRPr="00E749C3">
              <w:rPr>
                <w:rFonts w:ascii="Times New Roman" w:hAnsi="Times New Roman" w:cs="Times New Roman"/>
                <w:sz w:val="24"/>
                <w:szCs w:val="24"/>
              </w:rPr>
              <w:t xml:space="preserve">Materiál upravený </w:t>
            </w:r>
            <w:r w:rsidR="00BE792D">
              <w:rPr>
                <w:rFonts w:ascii="Times New Roman" w:hAnsi="Times New Roman" w:cs="Times New Roman"/>
                <w:sz w:val="24"/>
                <w:szCs w:val="24"/>
              </w:rPr>
              <w:t>(preformulovaný)</w:t>
            </w:r>
            <w:r w:rsidRPr="00E749C3">
              <w:rPr>
                <w:rFonts w:ascii="Times New Roman" w:hAnsi="Times New Roman" w:cs="Times New Roman"/>
                <w:sz w:val="24"/>
                <w:szCs w:val="24"/>
              </w:rPr>
              <w:t>.</w:t>
            </w:r>
          </w:p>
          <w:p w:rsidR="009F0B40" w:rsidRPr="00E749C3" w:rsidRDefault="009F0B40" w:rsidP="0043725C">
            <w:pPr>
              <w:spacing w:line="240" w:lineRule="auto"/>
              <w:rPr>
                <w:rFonts w:ascii="Times New Roman" w:hAnsi="Times New Roman" w:cs="Times New Roman"/>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A00660" w:rsidRPr="00E749C3" w:rsidRDefault="00A0066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MOSR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A00660" w:rsidRPr="00E749C3" w:rsidRDefault="00A00660" w:rsidP="00A86F7E">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dôvodovej správe</w:t>
            </w:r>
            <w:r w:rsidRPr="00E749C3">
              <w:rPr>
                <w:rFonts w:ascii="Times New Roman" w:hAnsi="Times New Roman" w:cs="Times New Roman"/>
                <w:sz w:val="24"/>
                <w:szCs w:val="24"/>
                <w:lang w:val="en-US"/>
              </w:rPr>
              <w:br/>
              <w:t xml:space="preserve">Odporúčame vo všeobecnej časti dôvodovej správy v tabuľke č. 2 vložiť nový riadok, ktorý znie: „Šranecké piesky (SKUEV0316)“. Odôvodnenie: Vo všeobecnej časti dôvodovej správy nie je v tabuľke č. 2 s názvom „Zoznam ÚEV, kde došlo k zlúčeniu kódov (spojeniu rozširovaných ÚEV)“ zapísané územie európskeho významu Šranecké piesky. Podľa prehľadu území európskeho významu k 18. 4. 2023, ktorý je zverejnený na webovej stránke Ministerstva životného prostredia SR s odkazom na webovú stránku Natura 2000, sú dve územia európskeho významu Šranecké piesky s dvoma identifikačnými číslami SKUEV0316 a SKUEV1316. Na základe uvedeného odporúčame doplniť územie európskeho významu Šranecké piesky s </w:t>
            </w:r>
            <w:r w:rsidRPr="00E749C3">
              <w:rPr>
                <w:rFonts w:ascii="Times New Roman" w:hAnsi="Times New Roman" w:cs="Times New Roman"/>
                <w:sz w:val="24"/>
                <w:szCs w:val="24"/>
                <w:lang w:val="en-US"/>
              </w:rPr>
              <w:lastRenderedPageBreak/>
              <w:t>identifikačným číslom SKUEV0316 do predmetného zoznamu uvedeného v dôvodovej správe.</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A00660" w:rsidRPr="00E749C3" w:rsidRDefault="00A0066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A00660" w:rsidRPr="00BE792D" w:rsidRDefault="00A00660" w:rsidP="00A86F7E">
            <w:pPr>
              <w:spacing w:line="240" w:lineRule="auto"/>
              <w:jc w:val="center"/>
              <w:rPr>
                <w:rFonts w:ascii="Times New Roman" w:hAnsi="Times New Roman" w:cs="Times New Roman"/>
                <w:sz w:val="24"/>
                <w:szCs w:val="24"/>
                <w:lang w:val="en-US"/>
              </w:rPr>
            </w:pPr>
            <w:r w:rsidRPr="00664BDB">
              <w:rPr>
                <w:rFonts w:ascii="Times New Roman" w:hAnsi="Times New Roman" w:cs="Times New Roman"/>
                <w:sz w:val="24"/>
                <w:szCs w:val="24"/>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A86F7E" w:rsidRPr="00E749C3" w:rsidRDefault="00A86F7E" w:rsidP="0043725C">
            <w:pPr>
              <w:pStyle w:val="Default"/>
              <w:rPr>
                <w:rFonts w:ascii="Times New Roman" w:hAnsi="Times New Roman" w:cs="Times New Roman"/>
                <w:color w:val="auto"/>
              </w:rPr>
            </w:pPr>
            <w:r w:rsidRPr="00E749C3">
              <w:rPr>
                <w:rFonts w:ascii="Times New Roman" w:hAnsi="Times New Roman" w:cs="Times New Roman"/>
                <w:color w:val="auto"/>
              </w:rPr>
              <w:t xml:space="preserve">Tabuľka č. 2 </w:t>
            </w:r>
            <w:r w:rsidR="00BE792D">
              <w:rPr>
                <w:rFonts w:ascii="Times New Roman" w:hAnsi="Times New Roman" w:cs="Times New Roman"/>
                <w:color w:val="auto"/>
              </w:rPr>
              <w:t xml:space="preserve">(aktuálne tabuľka č. 3) </w:t>
            </w:r>
            <w:r w:rsidRPr="00E749C3">
              <w:rPr>
                <w:rFonts w:ascii="Times New Roman" w:hAnsi="Times New Roman" w:cs="Times New Roman"/>
                <w:color w:val="auto"/>
              </w:rPr>
              <w:t>v dôvodovej správe Zoznam ÚEV, kde došlo k zlúčeniu kódov (spojen</w:t>
            </w:r>
            <w:r w:rsidR="00BE792D">
              <w:rPr>
                <w:rFonts w:ascii="Times New Roman" w:hAnsi="Times New Roman" w:cs="Times New Roman"/>
                <w:color w:val="auto"/>
              </w:rPr>
              <w:t>ím</w:t>
            </w:r>
            <w:r w:rsidRPr="00E749C3">
              <w:rPr>
                <w:rFonts w:ascii="Times New Roman" w:hAnsi="Times New Roman" w:cs="Times New Roman"/>
                <w:color w:val="auto"/>
              </w:rPr>
              <w:t xml:space="preserve"> rozširovaných ÚEV), bola prekontrolovaná a chýbajúce ÚEV Šranecké piesky doplnené.</w:t>
            </w:r>
          </w:p>
          <w:p w:rsidR="00A00660" w:rsidRPr="00E749C3" w:rsidRDefault="00A00660"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Spôsob vyhodnotenia dohodnutý 6.9.2023.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MOSR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dôvodovej správe</w:t>
            </w:r>
            <w:r w:rsidRPr="00E749C3">
              <w:rPr>
                <w:rFonts w:ascii="Times New Roman" w:hAnsi="Times New Roman" w:cs="Times New Roman"/>
                <w:sz w:val="24"/>
                <w:szCs w:val="24"/>
                <w:lang w:val="en-US"/>
              </w:rPr>
              <w:br/>
              <w:t>Odporúčame vo všeobecnej časti dôvodovej správy v tabuľke č. 2 vypustiť riadok „SKUEV0121 Marhecké rybníky“. Odôvodnenie: Vo všeobecnej časti dôvodovej správy v tabuľke č. 2 s názvom „Zoznam ÚEV, kde došlo k zlúčeniu kódov (spojeniu rozširovaných ÚEV)“ je zapísané chránené územie európskeho významu Marhecké rybníky s identifikačným číslom SKUEV0121. Podľa prehľadu území európskeho významu k 18. 4. 2023, ktorý je zverejnený na webovej stránke Ministerstva životného prostredia SR s odkazom na webovú stránku Natura 2000, je iba jedno územie európskeho významu s týmto názvom a s jediným identifikačným číslom SKUEV0121. Na základe uvedeného odporúčame vypustiť územie európskeho významu Marhecké rybníky s identifikačným číslom SKUEV0121 z predmetného zoznamu uvedeného v dôvodovej správe.</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9F0B4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9F0B40" w:rsidRPr="00E749C3" w:rsidRDefault="00A00660" w:rsidP="00A86F7E">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8D4DD5" w:rsidRPr="00E749C3" w:rsidRDefault="008D4DD5" w:rsidP="0043725C">
            <w:pPr>
              <w:pStyle w:val="Default"/>
              <w:rPr>
                <w:rFonts w:ascii="Times New Roman" w:hAnsi="Times New Roman" w:cs="Times New Roman"/>
                <w:color w:val="auto"/>
              </w:rPr>
            </w:pPr>
            <w:r w:rsidRPr="00E749C3">
              <w:rPr>
                <w:rFonts w:ascii="Times New Roman" w:hAnsi="Times New Roman" w:cs="Times New Roman"/>
                <w:color w:val="auto"/>
              </w:rPr>
              <w:t>Tabuľka č. 2 v dôvodovej správe Zoznam ÚEV, kde došlo k zlúčeniu kódov (spojen</w:t>
            </w:r>
            <w:r w:rsidR="00BE792D">
              <w:rPr>
                <w:rFonts w:ascii="Times New Roman" w:hAnsi="Times New Roman" w:cs="Times New Roman"/>
                <w:color w:val="auto"/>
              </w:rPr>
              <w:t>ím</w:t>
            </w:r>
            <w:r w:rsidRPr="00E749C3">
              <w:rPr>
                <w:rFonts w:ascii="Times New Roman" w:hAnsi="Times New Roman" w:cs="Times New Roman"/>
                <w:color w:val="auto"/>
              </w:rPr>
              <w:t xml:space="preserve"> rozširovaných ÚEV) bola prekontrolovaná a  ÚEV Marhecké piesky bolo vypustené.</w:t>
            </w:r>
          </w:p>
          <w:p w:rsidR="009F0B40" w:rsidRPr="00E749C3" w:rsidRDefault="00A00660" w:rsidP="0043725C">
            <w:pPr>
              <w:spacing w:line="240" w:lineRule="auto"/>
              <w:rPr>
                <w:rFonts w:ascii="Times New Roman" w:hAnsi="Times New Roman" w:cs="Times New Roman"/>
              </w:rPr>
            </w:pPr>
            <w:r w:rsidRPr="00E749C3">
              <w:rPr>
                <w:rFonts w:ascii="Times New Roman" w:hAnsi="Times New Roman" w:cs="Times New Roman"/>
                <w:sz w:val="24"/>
                <w:szCs w:val="24"/>
              </w:rPr>
              <w:t>Spôsob vyhodnotenia dohodnutý 6.9.2023.</w:t>
            </w:r>
            <w:r w:rsidRPr="00E749C3">
              <w:rPr>
                <w:rFonts w:ascii="Times New Roman" w:hAnsi="Times New Roman" w:cs="Times New Roman"/>
              </w:rPr>
              <w:t xml:space="preserve"> </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7A4718" w:rsidRPr="00E749C3" w:rsidRDefault="007A4718" w:rsidP="007A4718">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MPRVSR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7A4718" w:rsidRPr="00E749C3" w:rsidRDefault="007A4718" w:rsidP="007A4718">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Dôvodovej správe</w:t>
            </w:r>
            <w:r w:rsidRPr="00E749C3">
              <w:rPr>
                <w:rFonts w:ascii="Times New Roman" w:hAnsi="Times New Roman" w:cs="Times New Roman"/>
                <w:sz w:val="24"/>
                <w:szCs w:val="24"/>
                <w:lang w:val="en-US"/>
              </w:rPr>
              <w:br/>
              <w:t xml:space="preserve">Ako samostatnú prílohu žiadame doplniť prílohu „zmena stupňov ochrany“ podľa jednotlivých dotknutých území európskeho významu, druhu pozemku a podľa vlastníctva k dotknutým pozemkom v štruktúre štátne/neštátne vlastníctvo. Odôvodnenie: V dôvodovej správe sa síce uvádza tabuľka so sumárnymi údajmi o „rozsahu zmien stupňa ochrany“, avšak jej výpovedná hodnota pre konkrétne územia a vlastníkov pozemkov je minimálna, resp. nulová. Z hľadiska jednoznačnosti a presnosti predkladaného materiálu, považujeme za nevyhnutné doplniť do materiálu samostatnú prílohu, kde budú podľa jednotlivých území európskeho významu uvedené zmeny stupňov ochrany. Túto požiadavku </w:t>
            </w:r>
            <w:r w:rsidRPr="00E749C3">
              <w:rPr>
                <w:rFonts w:ascii="Times New Roman" w:hAnsi="Times New Roman" w:cs="Times New Roman"/>
                <w:sz w:val="24"/>
                <w:szCs w:val="24"/>
                <w:lang w:val="en-US"/>
              </w:rPr>
              <w:lastRenderedPageBreak/>
              <w:t>považujeme za dôležitú aj z hľadiska možnosti ľahkej identifikácie zmien vlastníkmi alebo užívateľmi dotknutých pozemkov, ako aj z hľadiska presnej a ľahkej identifikácie zmien obmedzení vo vzťahu k bežnému obhospodarovaniu pozemkov. Pripomienka je zásadná.</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7A4718" w:rsidRPr="00E749C3" w:rsidRDefault="007A4718" w:rsidP="007A4718">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7A4718" w:rsidRPr="00BE792D" w:rsidRDefault="007A4718" w:rsidP="00664BDB">
            <w:pPr>
              <w:spacing w:line="240" w:lineRule="auto"/>
              <w:jc w:val="center"/>
              <w:rPr>
                <w:rFonts w:ascii="Times New Roman" w:hAnsi="Times New Roman" w:cs="Times New Roman"/>
                <w:sz w:val="24"/>
                <w:szCs w:val="24"/>
                <w:lang w:val="en-US"/>
              </w:rPr>
            </w:pPr>
            <w:r w:rsidRPr="00664BDB">
              <w:rPr>
                <w:rFonts w:ascii="Times New Roman" w:hAnsi="Times New Roman" w:cs="Times New Roman"/>
                <w:sz w:val="24"/>
                <w:szCs w:val="24"/>
              </w:rPr>
              <w:t>ČA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7A4718" w:rsidRPr="00664BDB" w:rsidRDefault="007A4718" w:rsidP="00664BDB">
            <w:pPr>
              <w:spacing w:line="240" w:lineRule="auto"/>
              <w:rPr>
                <w:rFonts w:ascii="Times New Roman" w:hAnsi="Times New Roman" w:cs="Times New Roman"/>
                <w:strike/>
                <w:sz w:val="24"/>
                <w:szCs w:val="24"/>
              </w:rPr>
            </w:pPr>
            <w:r w:rsidRPr="00664BDB">
              <w:rPr>
                <w:rFonts w:ascii="Times New Roman" w:hAnsi="Times New Roman" w:cs="Times New Roman"/>
                <w:sz w:val="24"/>
                <w:szCs w:val="24"/>
              </w:rPr>
              <w:t xml:space="preserve">Podklady k zmenám stupňa ochrany podľa jednotlivých dotknutých ÚEV, druhu pozemku a podľa vlastníctva (štátne/neštátne) boli MPRV SR poskytnuté ako príloha listu z 5. septembra 2023 (v súlade so závermi prerokovaní). Celkový prehľad bol doplnený do dôvodovej správy ako tabuľka č. 2. </w:t>
            </w:r>
            <w:r w:rsidRPr="00664BDB">
              <w:rPr>
                <w:rFonts w:ascii="Times New Roman" w:hAnsi="Times New Roman" w:cs="Times New Roman"/>
                <w:strike/>
                <w:sz w:val="24"/>
                <w:szCs w:val="24"/>
              </w:rPr>
              <w:t xml:space="preserve"> </w:t>
            </w:r>
          </w:p>
          <w:p w:rsidR="007A4718" w:rsidRPr="00664BDB" w:rsidRDefault="007A4718" w:rsidP="00664BDB">
            <w:pPr>
              <w:spacing w:line="240" w:lineRule="auto"/>
              <w:rPr>
                <w:rFonts w:ascii="Times New Roman" w:hAnsi="Times New Roman" w:cs="Times New Roman"/>
                <w:sz w:val="24"/>
                <w:szCs w:val="24"/>
              </w:rPr>
            </w:pPr>
            <w:r w:rsidRPr="00664BDB">
              <w:rPr>
                <w:rFonts w:ascii="Times New Roman" w:hAnsi="Times New Roman" w:cs="Times New Roman"/>
                <w:sz w:val="24"/>
                <w:szCs w:val="24"/>
              </w:rPr>
              <w:t>Na rokovaní dňa 19.9.2023 MPRV SR poďakovalo za podrobný podklad spracovaný zo strany ŠOP SR. Zdôraznilo, že prehľad zvýšení stupňov ochrany podľa druhu pozemkov a vlastníctva (štátne/neštátne) požaduje doplniť nielen ako sumár (do dôvodovej správy), ale žiada</w:t>
            </w:r>
            <w:r w:rsidR="00BE792D">
              <w:rPr>
                <w:rFonts w:ascii="Times New Roman" w:hAnsi="Times New Roman" w:cs="Times New Roman"/>
                <w:sz w:val="24"/>
                <w:szCs w:val="24"/>
              </w:rPr>
              <w:t xml:space="preserve"> </w:t>
            </w:r>
            <w:r w:rsidRPr="00664BDB">
              <w:rPr>
                <w:rFonts w:ascii="Times New Roman" w:hAnsi="Times New Roman" w:cs="Times New Roman"/>
                <w:sz w:val="24"/>
                <w:szCs w:val="24"/>
              </w:rPr>
              <w:lastRenderedPageBreak/>
              <w:t xml:space="preserve">zverejniť aj už existujúci prehľad podľa jednotlivých lokalít. </w:t>
            </w:r>
          </w:p>
          <w:p w:rsidR="007A4718" w:rsidRPr="00664BDB" w:rsidRDefault="007A4718" w:rsidP="00664BDB">
            <w:pPr>
              <w:spacing w:line="240" w:lineRule="auto"/>
              <w:rPr>
                <w:rFonts w:ascii="Times New Roman" w:hAnsi="Times New Roman" w:cs="Times New Roman"/>
                <w:sz w:val="24"/>
                <w:szCs w:val="24"/>
              </w:rPr>
            </w:pPr>
            <w:r w:rsidRPr="00664BDB">
              <w:rPr>
                <w:rFonts w:ascii="Times New Roman" w:hAnsi="Times New Roman" w:cs="Times New Roman"/>
                <w:sz w:val="24"/>
                <w:szCs w:val="24"/>
              </w:rPr>
              <w:t>MŽP SR argumentovalo, že tabuľkový prehľad v excel je praktický, ale rozsiahly (121 stĺpcov). Z hľadiska formátu, ako aj obsahu tabuľky,  MŽP SR nepovažuje za dôvodné, aby bol súčasťou dôvodovej správy k legislatívneho materiálu Z hľadiska informovania verejnosti, resp. dotknutých subjektov však môže byť zverejnený na webovom sídle ŠOP SR. Túto skutočnosť MŽP SR doplnilo do textu na str. 1 dôvodovej správy (nad tabuľku č. 1).</w:t>
            </w:r>
          </w:p>
          <w:p w:rsidR="007A4718" w:rsidRPr="00BE792D" w:rsidRDefault="007A4718" w:rsidP="00BE792D">
            <w:pPr>
              <w:spacing w:after="0" w:line="240" w:lineRule="auto"/>
              <w:rPr>
                <w:rFonts w:ascii="Times New Roman" w:hAnsi="Times New Roman" w:cs="Times New Roman"/>
                <w:i/>
                <w:sz w:val="24"/>
                <w:szCs w:val="24"/>
                <w:lang w:eastAsia="sk-SK"/>
              </w:rPr>
            </w:pPr>
            <w:r w:rsidRPr="00664BDB">
              <w:rPr>
                <w:rFonts w:ascii="Times New Roman" w:hAnsi="Times New Roman" w:cs="Times New Roman"/>
                <w:sz w:val="24"/>
                <w:szCs w:val="24"/>
              </w:rPr>
              <w:t xml:space="preserve">Rozpor je doplnením dôvodovej správy odstránený. </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MPRVSR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Analýze vplyvov na rozpočet verejnej správy</w:t>
            </w:r>
            <w:r w:rsidRPr="00E749C3">
              <w:rPr>
                <w:rFonts w:ascii="Times New Roman" w:hAnsi="Times New Roman" w:cs="Times New Roman"/>
                <w:sz w:val="24"/>
                <w:szCs w:val="24"/>
                <w:lang w:val="en-US"/>
              </w:rPr>
              <w:br/>
              <w:t xml:space="preserve">Časti 2.1 a 2.1.1. žiadame prepracovať v celom rozsahu v zmysle odôvodnenia. Odôvodnenie: Predkladateľ uvádza, že finančné prostriedky na náhradu obmedzenia bežného obhospodarovania boli navrhnuté len pre pozemky, na ktorých došlo k zvýšeniu stupňa ochrany prírody na 4. resp. 5 stupeň. Z aplikačnej praxe je zrejmé, že bežné obhospodarovanie pozemkov negatívne ovplyvňujú už obmedzenia a zákazy vyplývajúce aj z nižších stupňov ochrany, minimálne od 3. stupňa (vrátane) vyššie, pričom však z posudzovania dopadov činností podľa § 28 zákona č. 543/2002 Z. z. o ochrane prírody a krajiny v znení neskorších predpisov, ako aj rozsudku Európskeho súdneho dvora vyplýva, že obmedzené a zakázané môžu byť akékoľvek činnosti bez ohľadu na uplatňovaný stupeň ochrany. To znamená, že počítať len s náhradou obmedzenia bežného obhospodarovania na pozemkoch, kde sa zvýšil stupeň ochrany prírody na 4. a 5. stupeň je nekorektné a nesprávne a je potrebné doplniť výšku obmedzenia bežného </w:t>
            </w:r>
            <w:r w:rsidRPr="00E749C3">
              <w:rPr>
                <w:rFonts w:ascii="Times New Roman" w:hAnsi="Times New Roman" w:cs="Times New Roman"/>
                <w:sz w:val="24"/>
                <w:szCs w:val="24"/>
                <w:lang w:val="en-US"/>
              </w:rPr>
              <w:lastRenderedPageBreak/>
              <w:t>obhospodarovania na všetkých pozemkoch, kde dochádza k zvýšeniu stupňov ochrany prírody alebo novo zaradených pozemkoch v rámci aktualizácie. Z hľadiska obmedzenia bežného hospodárenia v lesoch je dôležité vyčísliť osobitne dopady na pozemkoch neštátnych vlastníkov a dopady na lesných pozemkoch vo vlastníctve štátu. Predkladateľ materiálu v poslednom odseku tejto časti uvádza, že „na lesných pozemkoch v 5. stupni ochrany môže dôjsť, v prípade ich prekategorizovania (z lesov hospodárskych na lesy ochranné) aj k oslobodeniu pozemkov od daní“, čím na jednej strane potvrdzuje dopad na rozpočet obcí a miest v podobe dane z nehnuteľností, na druhej strane však poukazuje na neznalosť súvisiacich zákonov, v tomto prípade zákona č. 326/2005 Z. z. o lesoch v znení neskorších predpisov. Lesy v územiach európskeho významu podľa právnej úpravy zákona o lesoch môžu byť vyhlásené len v kategórii lesov osobitného určenia, v subkategórii „chránené lesy.“ Zároveň si treba uvedomiť, že ak sa v lesoch bude uplatňovať osobitný režim hospodárenia s obmedzeniami ochrany prírody a krajiny zodpovedajúcimi jednotlivým stupňom ochrany (hlavne 3. až 5. stupeň) sú lesmi, ktoré majú byť vyhlásené v prípade území európskeho významu za lesy osobitného určenia a negatívny dopad na obce sa nebude dotýkať len lesných pozemkov s piatym stupňom ochrany. Predmetné doplnenie požadujeme premietnuť aj v časti „2.1. Zhrnutie vplyvov na rozpočet verejnej správy“. Pripomienka je zásadná.</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BE792D" w:rsidRDefault="0043725C" w:rsidP="00664BDB">
            <w:pPr>
              <w:spacing w:line="240" w:lineRule="auto"/>
              <w:jc w:val="center"/>
              <w:rPr>
                <w:rFonts w:ascii="Times New Roman" w:hAnsi="Times New Roman" w:cs="Times New Roman"/>
                <w:sz w:val="24"/>
                <w:szCs w:val="24"/>
                <w:lang w:val="en-US"/>
              </w:rPr>
            </w:pPr>
            <w:r w:rsidRPr="00664BDB">
              <w:rPr>
                <w:rFonts w:ascii="Times New Roman" w:hAnsi="Times New Roman" w:cs="Times New Roman"/>
                <w:sz w:val="24"/>
                <w:szCs w:val="24"/>
              </w:rPr>
              <w:t>ČA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664BDB" w:rsidRDefault="0043725C" w:rsidP="00664BDB">
            <w:pPr>
              <w:spacing w:line="240" w:lineRule="auto"/>
              <w:rPr>
                <w:rFonts w:ascii="Times New Roman" w:hAnsi="Times New Roman" w:cs="Times New Roman"/>
                <w:sz w:val="24"/>
                <w:szCs w:val="24"/>
              </w:rPr>
            </w:pPr>
            <w:r w:rsidRPr="00664BDB">
              <w:rPr>
                <w:rFonts w:ascii="Times New Roman" w:hAnsi="Times New Roman" w:cs="Times New Roman"/>
                <w:sz w:val="24"/>
                <w:szCs w:val="24"/>
              </w:rPr>
              <w:t xml:space="preserve">Nepresná formulácia textu vo vzťahu ku kategórii lesov na str. 2 analýzy vplyvov na rozpočet verejnej správy bola opravená (v zmysle pripomienky MF SR). Bol doplnený text týkajúci sa možného zníženia príjmov obcí v prípade zmeny kategórie hospodárskych lesov na str. 2 a na str. 3 </w:t>
            </w:r>
          </w:p>
          <w:p w:rsidR="0043725C" w:rsidRPr="00664BDB" w:rsidRDefault="0043725C" w:rsidP="00664BDB">
            <w:pPr>
              <w:spacing w:line="240" w:lineRule="auto"/>
              <w:rPr>
                <w:rFonts w:ascii="Times New Roman" w:hAnsi="Times New Roman" w:cs="Times New Roman"/>
                <w:sz w:val="24"/>
                <w:szCs w:val="24"/>
              </w:rPr>
            </w:pPr>
            <w:r w:rsidRPr="00664BDB">
              <w:rPr>
                <w:rFonts w:ascii="Times New Roman" w:hAnsi="Times New Roman" w:cs="Times New Roman"/>
                <w:sz w:val="24"/>
                <w:szCs w:val="24"/>
              </w:rPr>
              <w:t>Čo sa týka odhadu náhrad za obmedzenie bežného obhospodarovania, tam MŽP SR ponechalo výpočet na základe toho, kde ide o zvýšenie do 4. alebo 5. stupňa ochrany (finálna suma bola upravená). Podľa podkladov k finančným náhradám, ktoré MŽP SR má za ostatné roky platí, že s výnimkou náhrad na biotopoch hlucháňa hôrneho,  sú finančné náhrady uplatňované takmer výlučne v územiach s 5. stupňom ochrany. Navyše v prípade 3. stupňa ochrany ide v porovnaní so 4. a 5. stupňom ochrany po odrátaní výmery, ktorá sa preraďuje do 2.</w:t>
            </w:r>
            <w:r w:rsidR="00BE792D">
              <w:rPr>
                <w:rFonts w:ascii="Times New Roman" w:hAnsi="Times New Roman" w:cs="Times New Roman"/>
                <w:sz w:val="24"/>
                <w:szCs w:val="24"/>
              </w:rPr>
              <w:t>,</w:t>
            </w:r>
            <w:r w:rsidRPr="00664BDB">
              <w:rPr>
                <w:rFonts w:ascii="Times New Roman" w:hAnsi="Times New Roman" w:cs="Times New Roman"/>
                <w:sz w:val="24"/>
                <w:szCs w:val="24"/>
              </w:rPr>
              <w:t xml:space="preserve"> o minimálne navýšenie výmery z nižších stupňov ochrany.  </w:t>
            </w:r>
          </w:p>
          <w:p w:rsidR="0043725C" w:rsidRPr="00664BDB" w:rsidRDefault="0043725C" w:rsidP="00664BDB">
            <w:pPr>
              <w:spacing w:line="240" w:lineRule="auto"/>
              <w:rPr>
                <w:rFonts w:ascii="Times New Roman" w:hAnsi="Times New Roman" w:cs="Times New Roman"/>
                <w:sz w:val="24"/>
                <w:szCs w:val="24"/>
              </w:rPr>
            </w:pPr>
            <w:r w:rsidRPr="00664BDB">
              <w:rPr>
                <w:rFonts w:ascii="Times New Roman" w:hAnsi="Times New Roman" w:cs="Times New Roman"/>
                <w:sz w:val="24"/>
                <w:szCs w:val="24"/>
              </w:rPr>
              <w:lastRenderedPageBreak/>
              <w:t>Rozpor odstránený upravením analýzy vplyvov na podnikateľské prostredie.</w:t>
            </w:r>
          </w:p>
          <w:p w:rsidR="0043725C" w:rsidRPr="00BE792D" w:rsidRDefault="0043725C" w:rsidP="00BE792D">
            <w:pPr>
              <w:spacing w:after="0" w:line="240" w:lineRule="auto"/>
              <w:rPr>
                <w:rFonts w:ascii="Times New Roman" w:hAnsi="Times New Roman" w:cs="Times New Roman"/>
                <w:i/>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MPRVSR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Dôvodovej správe</w:t>
            </w:r>
            <w:r w:rsidRPr="00E749C3">
              <w:rPr>
                <w:rFonts w:ascii="Times New Roman" w:hAnsi="Times New Roman" w:cs="Times New Roman"/>
                <w:sz w:val="24"/>
                <w:szCs w:val="24"/>
                <w:lang w:val="en-US"/>
              </w:rPr>
              <w:br/>
              <w:t xml:space="preserve">Na konci šiesteho odseku žiadame doplniť text nasledovne: „Ministerstvo životného prostredia Slovenskej republiky predložilo do ďalšieho legislatívneho konania predmetný </w:t>
            </w:r>
            <w:r w:rsidRPr="00E749C3">
              <w:rPr>
                <w:rFonts w:ascii="Times New Roman" w:hAnsi="Times New Roman" w:cs="Times New Roman"/>
                <w:sz w:val="24"/>
                <w:szCs w:val="24"/>
                <w:lang w:val="en-US"/>
              </w:rPr>
              <w:lastRenderedPageBreak/>
              <w:t xml:space="preserve">návrh nariadenia vlády SR bez predchádzajúceho prerokovania národného zoznamu území európskeho významu podľa § 27 ods. 1 písm. b) zákona č. 543/2002 Z. z. o ochrane prírody a krajiny v znení neskorších predpisov. Tento bol predmetom prerokovania až počas medzirezortného pripomienkového konania, čo je podľa názoru Ministerstva pôdohospodárstva a rozvoja vidieka Slovenskej republiky v rozpore s § 27 ods. 1 písm. b) zákona č. 543/2002 Z. z. o ochrane prírody a krajiny v znení neskorších predpisov. Odôvodnenie: Ministerstvo životného prostredia SR iniciovalo prerokovanie konsolidovaného znenia národného zoznamu európskeho významu na 26. júla 2023. V nadväznosti na túto (mailovú) pozvánku sa v uvedenom termíne konalo pracovné rokovanie, na ktorom zúčastnené strany prezentovali svoje požiadavky, ktorých splnenie je nevyhnutné pre prerokovanie národného zoznamu. Na toto pracovné rokovanie nebol gestorským rezortom predložený žiadny návrh národného zoznamu, ktorý by mal byť predmetom prerokovania podľa § 27 ods. 1 písm. zákona č. 543/2002 Z. z. o ochrane prírody a krajiny v znení neskorších predpisov. Zo strany Ministerstva pôdohospodárstva a rozvoja vidieka Slovenskej republiky boli uplatnené viaceré požiadavky na predloženie podkladov nevyhnutných k vyššie uvedenému prerokovaniu, okrem iného aj súhlasov vlastníkov dotknutých pozemkov s navrhovanou zmenou, čo MPRV SR opakovane požadovalo doplniť do záznamu z rokovania. Podľa § 50 ods. 7 zákona o ochrane prírody a krajiny chránené územie so štvrtým a piatym stupňom ochrany na pozemkoch v neštátnom vlastníctve sa môžu vyhlásiť len so súhlasom vlastníka. MŽP SR doplnilo niektoré z požadovaných podkladov k prerokovaniu národného zoznamu a zároveň predložilo návrh </w:t>
            </w:r>
            <w:r w:rsidRPr="00E749C3">
              <w:rPr>
                <w:rFonts w:ascii="Times New Roman" w:hAnsi="Times New Roman" w:cs="Times New Roman"/>
                <w:sz w:val="24"/>
                <w:szCs w:val="24"/>
                <w:lang w:val="en-US"/>
              </w:rPr>
              <w:lastRenderedPageBreak/>
              <w:t>termínu prerokovania, ktorý však kolidoval s plánovanými aktivitami vedúcich pracovníkom rezortu pôdohospodárstva zodpovedných za prerokovanie, o čom bolo MŽP SR upovedomené, ale z dôvodu „súvisiacich úloh“ na strane MŽP SR a „odkladu rokovania“ na strane MPRV SR predkladajú materiál na ďalšie legislatívne konanie. V tejto súvislosti upozorňujeme na skutočnosť, že ide o komplexný a rozsiahly materiál, na prerokovanie ktorého je nevyhnutné vytvoriť dostatočný časový priestor, a teda nie konanie v časovej tiesni, akú MŽP SR uplatnilo. Prerokovanie návrhu národného zoznamu území európskeho významu sa konalo až v čase prebiehajúceho medzirezortného pripomienkového konania dňa 24. augusta 2023, čo MPRV SR považuje za porušenie ustanovenia § 27 ods. 1 písm. b) zákona č. 543/2002 Z. z. o ochrane prírody a krajiny v znení neskorších predpisov. Pripomienka je zásadná.</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BE792D" w:rsidRDefault="0043725C" w:rsidP="00664BDB">
            <w:pPr>
              <w:spacing w:line="240" w:lineRule="auto"/>
              <w:jc w:val="center"/>
              <w:rPr>
                <w:rFonts w:ascii="Times New Roman" w:hAnsi="Times New Roman" w:cs="Times New Roman"/>
                <w:sz w:val="24"/>
                <w:szCs w:val="24"/>
                <w:lang w:val="en-US"/>
              </w:rPr>
            </w:pPr>
            <w:r w:rsidRPr="00664BDB">
              <w:rPr>
                <w:rFonts w:ascii="Times New Roman" w:hAnsi="Times New Roman" w:cs="Times New Roman"/>
                <w:sz w:val="24"/>
                <w:szCs w:val="24"/>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V § 27 ods. 1 písm. b) zákon</w:t>
            </w:r>
            <w:r w:rsidR="00BE792D">
              <w:rPr>
                <w:rFonts w:ascii="Times New Roman" w:hAnsi="Times New Roman" w:cs="Times New Roman"/>
                <w:sz w:val="24"/>
                <w:szCs w:val="24"/>
              </w:rPr>
              <w:t>a</w:t>
            </w:r>
            <w:r w:rsidRPr="00E749C3">
              <w:rPr>
                <w:rFonts w:ascii="Times New Roman" w:hAnsi="Times New Roman" w:cs="Times New Roman"/>
                <w:sz w:val="24"/>
                <w:szCs w:val="24"/>
              </w:rPr>
              <w:t xml:space="preserve"> č. 543/2002 Z. z. je uvedená povinnosť prerokovať národný zoznam ÚEV, avšak právny predpis neobsahuje ustanovenie, ktoré by upravovalo, v akej legislatívnej fáze prípravy materiálu je </w:t>
            </w:r>
            <w:r w:rsidRPr="00E749C3">
              <w:rPr>
                <w:rFonts w:ascii="Times New Roman" w:hAnsi="Times New Roman" w:cs="Times New Roman"/>
                <w:sz w:val="24"/>
                <w:szCs w:val="24"/>
              </w:rPr>
              <w:lastRenderedPageBreak/>
              <w:t xml:space="preserve">prerokovanie s MPRV SR potrebné uskutočniť. Proces odbornej prípravy i prerokovaní bol mimoriadne náročný a návrhy na zvýšenie stupňa ochrany či zaradenia ďalších parciel boli predmetom takmer 100 rokovaní, ktoré zvolalo MŽP SR. </w:t>
            </w:r>
          </w:p>
          <w:p w:rsidR="0043725C" w:rsidRPr="00E749C3" w:rsidRDefault="0043725C"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MŽP SR prerokovanie podľa § 27 ods. 1 zákona č. 543/2002 Z. z. zvolalo až po ukončení rokovaní podľa § 27 ods. 3 zákona č. 543/2002 Z. z. (vrátane správcov štátnych lesných i poľnohospodárskych pozemkov), ako aj technických rokovaní s E</w:t>
            </w:r>
            <w:r w:rsidR="00BE792D">
              <w:rPr>
                <w:rFonts w:ascii="Times New Roman" w:hAnsi="Times New Roman" w:cs="Times New Roman"/>
                <w:sz w:val="24"/>
                <w:szCs w:val="24"/>
              </w:rPr>
              <w:t>K</w:t>
            </w:r>
            <w:r w:rsidRPr="00E749C3">
              <w:rPr>
                <w:rFonts w:ascii="Times New Roman" w:hAnsi="Times New Roman" w:cs="Times New Roman"/>
                <w:sz w:val="24"/>
                <w:szCs w:val="24"/>
              </w:rPr>
              <w:t xml:space="preserve"> a následných úpravách materiálu. Prvé prerokovanie s MPRV SR zvolalo MŽP SR listom z 17.7.2027 (konalo sa 26.7.2023) a následne poskytlo dohodnuté podklady a zvolalo druhé prerokovanie na 24.8.2023 a poskytlo komplexnú tabuľku zmien stupňov ochrany. MŽP SR na oboch prerokovaniach vysvetlilo naliehavosť riešenia tejto úlohy a jej prínos, čo MPRV SR aj písomne potvrdilo. MŽP SR nepovažuje predloženie materiálu do MPK pred ukončením prerokovaní podľa § 27 ods. 1 za porušenie zákona. </w:t>
            </w:r>
          </w:p>
          <w:p w:rsidR="0043725C" w:rsidRPr="00E749C3" w:rsidRDefault="0043725C" w:rsidP="0043725C">
            <w:pPr>
              <w:spacing w:line="240" w:lineRule="auto"/>
              <w:rPr>
                <w:rFonts w:ascii="Times New Roman" w:hAnsi="Times New Roman" w:cs="Times New Roman"/>
                <w:i/>
                <w:strike/>
                <w:sz w:val="24"/>
                <w:szCs w:val="24"/>
              </w:rPr>
            </w:pPr>
            <w:r w:rsidRPr="00E749C3">
              <w:rPr>
                <w:rFonts w:ascii="Times New Roman" w:hAnsi="Times New Roman" w:cs="Times New Roman"/>
                <w:sz w:val="24"/>
                <w:szCs w:val="24"/>
              </w:rPr>
              <w:t xml:space="preserve">Na rokovaní dňa 19.9.2023 MPRV SR potvrdilo požiadavku doplnenia textu s tým, že za kompromisné riešenie považujú doplnenie skrátiť nasledovne: </w:t>
            </w:r>
            <w:r w:rsidRPr="00E749C3">
              <w:rPr>
                <w:rFonts w:ascii="Times New Roman" w:hAnsi="Times New Roman" w:cs="Times New Roman"/>
                <w:i/>
                <w:sz w:val="24"/>
                <w:szCs w:val="24"/>
              </w:rPr>
              <w:t xml:space="preserve">„Ministerstvo životného prostredia Slovenskej republiky predložilo do ďalšieho legislatívneho konania predmetný návrh nariadenia vlády SR bez predchádzajúceho prerokovania národného zoznamu území európskeho významu podľa § 27 ods. 1 písm. b) zákona č. 543/2002 Z. z. o ochrane prírody a krajiny v znení neskorších predpisov. </w:t>
            </w:r>
            <w:r w:rsidRPr="00E749C3">
              <w:rPr>
                <w:rFonts w:ascii="Times New Roman" w:hAnsi="Times New Roman" w:cs="Times New Roman"/>
                <w:i/>
                <w:strike/>
                <w:sz w:val="24"/>
                <w:szCs w:val="24"/>
              </w:rPr>
              <w:t>Tento bol predmetom prerokovania až počas medzirezortného pripomienkového konania,</w:t>
            </w:r>
            <w:r w:rsidRPr="00E749C3">
              <w:rPr>
                <w:rFonts w:ascii="Times New Roman" w:hAnsi="Times New Roman" w:cs="Times New Roman"/>
                <w:i/>
                <w:sz w:val="24"/>
                <w:szCs w:val="24"/>
              </w:rPr>
              <w:t xml:space="preserve"> </w:t>
            </w:r>
            <w:r w:rsidRPr="00E749C3">
              <w:rPr>
                <w:rFonts w:ascii="Times New Roman" w:hAnsi="Times New Roman" w:cs="Times New Roman"/>
                <w:i/>
                <w:strike/>
                <w:sz w:val="24"/>
                <w:szCs w:val="24"/>
              </w:rPr>
              <w:t xml:space="preserve">čo je podľa </w:t>
            </w:r>
            <w:r w:rsidRPr="00E749C3">
              <w:rPr>
                <w:rFonts w:ascii="Times New Roman" w:hAnsi="Times New Roman" w:cs="Times New Roman"/>
                <w:i/>
                <w:strike/>
                <w:sz w:val="24"/>
                <w:szCs w:val="24"/>
              </w:rPr>
              <w:lastRenderedPageBreak/>
              <w:t>názoru Ministerstva pôdohospodárstva a rozvoja vidieka Slovenskej“-.</w:t>
            </w:r>
          </w:p>
          <w:p w:rsidR="0043725C" w:rsidRPr="00E749C3" w:rsidRDefault="0043725C" w:rsidP="0043725C">
            <w:pPr>
              <w:pStyle w:val="Default"/>
              <w:spacing w:before="120"/>
              <w:jc w:val="both"/>
              <w:rPr>
                <w:rFonts w:ascii="Times New Roman" w:hAnsi="Times New Roman" w:cs="Times New Roman"/>
                <w:color w:val="auto"/>
              </w:rPr>
            </w:pPr>
            <w:r w:rsidRPr="00E749C3">
              <w:rPr>
                <w:rFonts w:ascii="Times New Roman" w:hAnsi="Times New Roman" w:cs="Times New Roman"/>
                <w:color w:val="auto"/>
              </w:rPr>
              <w:t xml:space="preserve">Dôvodová správa bola upravená v súlade s pripomienkou. </w:t>
            </w:r>
          </w:p>
          <w:p w:rsidR="0043725C" w:rsidRPr="00E749C3" w:rsidRDefault="0043725C" w:rsidP="0043725C">
            <w:pPr>
              <w:spacing w:after="0" w:line="240" w:lineRule="auto"/>
              <w:rPr>
                <w:rFonts w:ascii="Times New Roman" w:hAnsi="Times New Roman" w:cs="Times New Roman"/>
                <w:i/>
                <w:sz w:val="24"/>
                <w:szCs w:val="24"/>
                <w:lang w:eastAsia="sk-SK"/>
              </w:rPr>
            </w:pPr>
            <w:r w:rsidRPr="00E749C3">
              <w:rPr>
                <w:rFonts w:ascii="Times New Roman" w:hAnsi="Times New Roman" w:cs="Times New Roman"/>
                <w:sz w:val="24"/>
                <w:szCs w:val="24"/>
              </w:rPr>
              <w:t xml:space="preserve">Rozpor je upravením dôvodovej správy odstránený. </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MPRVSR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Analýze vplyvov na podnikateľské prostredie</w:t>
            </w:r>
            <w:r w:rsidRPr="00E749C3">
              <w:rPr>
                <w:rFonts w:ascii="Times New Roman" w:hAnsi="Times New Roman" w:cs="Times New Roman"/>
                <w:sz w:val="24"/>
                <w:szCs w:val="24"/>
                <w:lang w:val="en-US"/>
              </w:rPr>
              <w:br/>
              <w:t xml:space="preserve">Navrhujeme doplniť analýzu o výpočet vplyvov na základe identifikovaných negatívnych vplyvov na podnikateľské prostredie a zároveň vypracovať a predložiť kalkulačku nákladov podnikateľského prostredia na základe Jednotnej metodiky na posudzovanie vybraných vplyvov. V časti 3.1.2 „Doplňujúce informácie k spôsobu výpočtu vplyvov.“ žiadame v druhom odseku, prvej vete nahradiť slová „nedochádza k zmene regulácie“ nahradiť slovami „dochádza k zmene regulácie“. Odôvodnenie: V dôsledku obmedzenia hospodárenia na predmetných pozemkoch a obmedzenia podnikania v súvisiacich odvetviach jednoznačne dochádza k dopadom na náklady podnikateľského prostredia. Už samotným zaradením pozemkov do národného zoznamu území európskeho </w:t>
            </w:r>
            <w:r w:rsidRPr="00E749C3">
              <w:rPr>
                <w:rFonts w:ascii="Times New Roman" w:hAnsi="Times New Roman" w:cs="Times New Roman"/>
                <w:sz w:val="24"/>
                <w:szCs w:val="24"/>
                <w:lang w:val="en-US"/>
              </w:rPr>
              <w:lastRenderedPageBreak/>
              <w:t>významu dochádza k nárastu administratívnych povinností vlastníkov a užívateľov pozemkov. Je zrejmé, že v súvislosti so zvyšovaním podielu území predovšetkým s 3. až 5. stupňom ochrany prírody dôjde k poklesu ťažby v porovnaní s etátom podľa programov starostlivosti o lesy na dotknutom území, a tým aj k dopadom na odvetvia súvisiace s lesným hospodárstvom, zamestnanosť, stratu príjmov a pridanú hodnotu lesného hospodárstva. Z podkladov subjektov drevospracujúceho priemyslu a štúdie Národného lesníckeho centra využívanie dreva ako obnoviteľnej suroviny v kontexte bioekonomiky (2019) vyplýva, že spracovanie 1 m3 dreva generuje - tržby a výnosy vo výške 443,83 EURO/m3, - pridanú hodnotu v priemere vo výške 160,28 EURO/ m3, - pre štát, VÚC, mestá a obce príjem na daniach vo výške 41,84 EURO/ m3, - sociálne a zdravotné odvody vo výške 31,34 EURO/ m3, - vo vyjadrení pracovných miest to predstavuje 7,38 pracovníka na 1 000 m3 spracovaného surového dreva. Na základe uvedeného žiadame doplniť materiál o vyššie uvedené dopady po prepočte na objem dreva. Pripomienka je zásadná.</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BE792D" w:rsidRDefault="0043725C" w:rsidP="00664BDB">
            <w:pPr>
              <w:spacing w:line="240" w:lineRule="auto"/>
              <w:jc w:val="center"/>
              <w:rPr>
                <w:rFonts w:ascii="Times New Roman" w:hAnsi="Times New Roman" w:cs="Times New Roman"/>
                <w:sz w:val="24"/>
                <w:szCs w:val="24"/>
                <w:lang w:val="en-US"/>
              </w:rPr>
            </w:pPr>
            <w:r w:rsidRPr="00664BDB">
              <w:rPr>
                <w:rFonts w:ascii="Times New Roman" w:hAnsi="Times New Roman" w:cs="Times New Roman"/>
                <w:sz w:val="24"/>
                <w:szCs w:val="24"/>
              </w:rPr>
              <w:t>ČA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664BDB">
            <w:pPr>
              <w:spacing w:line="240" w:lineRule="auto"/>
              <w:rPr>
                <w:rFonts w:ascii="Times New Roman" w:eastAsia="Calibri" w:hAnsi="Times New Roman" w:cs="Times New Roman"/>
                <w:sz w:val="24"/>
                <w:szCs w:val="24"/>
              </w:rPr>
            </w:pPr>
            <w:r w:rsidRPr="00E749C3">
              <w:rPr>
                <w:rFonts w:ascii="Times New Roman" w:eastAsia="Calibri" w:hAnsi="Times New Roman" w:cs="Times New Roman"/>
                <w:sz w:val="24"/>
                <w:szCs w:val="24"/>
              </w:rPr>
              <w:t>MŽP SR na záver analýzy vplyvov na podnikateľské prostredie doplnilo tento odsek:</w:t>
            </w:r>
          </w:p>
          <w:p w:rsidR="0043725C" w:rsidRPr="00E749C3" w:rsidRDefault="0043725C" w:rsidP="0043725C">
            <w:pPr>
              <w:spacing w:line="240" w:lineRule="auto"/>
              <w:rPr>
                <w:rFonts w:ascii="Times New Roman" w:eastAsia="Times New Roman" w:hAnsi="Times New Roman" w:cs="Times New Roman"/>
                <w:i/>
                <w:sz w:val="24"/>
                <w:szCs w:val="24"/>
                <w:lang w:eastAsia="sk-SK"/>
              </w:rPr>
            </w:pPr>
            <w:r w:rsidRPr="00E749C3">
              <w:rPr>
                <w:rFonts w:ascii="Times New Roman" w:eastAsia="Calibri" w:hAnsi="Times New Roman" w:cs="Times New Roman"/>
                <w:sz w:val="24"/>
                <w:szCs w:val="24"/>
              </w:rPr>
              <w:t xml:space="preserve">„Medzi vplyvy na podnikateľské prostredie patrí aj povinnosť primeraného </w:t>
            </w:r>
            <w:r w:rsidR="00BE792D">
              <w:rPr>
                <w:rFonts w:ascii="Times New Roman" w:eastAsia="Calibri" w:hAnsi="Times New Roman" w:cs="Times New Roman"/>
                <w:sz w:val="24"/>
                <w:szCs w:val="24"/>
              </w:rPr>
              <w:t>hodnot</w:t>
            </w:r>
            <w:r w:rsidRPr="00E749C3">
              <w:rPr>
                <w:rFonts w:ascii="Times New Roman" w:eastAsia="Calibri" w:hAnsi="Times New Roman" w:cs="Times New Roman"/>
                <w:sz w:val="24"/>
                <w:szCs w:val="24"/>
              </w:rPr>
              <w:t>enia podľa § 28 zákona č. 543/2002 Z. z. Podľa 28 ods. 5 „</w:t>
            </w:r>
            <w:r w:rsidRPr="00E749C3">
              <w:rPr>
                <w:rFonts w:ascii="Times New Roman" w:eastAsia="Times New Roman" w:hAnsi="Times New Roman" w:cs="Times New Roman"/>
                <w:i/>
                <w:sz w:val="24"/>
                <w:szCs w:val="24"/>
                <w:lang w:eastAsia="sk-SK"/>
              </w:rPr>
              <w:t xml:space="preserve">Akýkoľvek plán, program alebo projekt (ďalej len „plán alebo projekt“), ktorý môže mať pravdepodobne samostatne alebo v kombinácii s iným plánom alebo projektom na územie európskej sústavy chránených území významný vplyv, nemožno podľa tohto zákona alebo osobitných predpisov schváliť, povoliť alebo odsúhlasiť (ďalej len „schváliť alebo povoliť“), ak nebol predmetom primeraného hodnotenia vplyvov na územie európskej sústavy chránených území z hľadiska cieľov jeho ochrany (ďalej len „primerané hodnotenie vplyvov“) a nebolo preukázané, že nebude mať nepriaznivý vplyv na </w:t>
            </w:r>
            <w:r w:rsidRPr="00E749C3">
              <w:rPr>
                <w:rFonts w:ascii="Times New Roman" w:eastAsia="Times New Roman" w:hAnsi="Times New Roman" w:cs="Times New Roman"/>
                <w:i/>
                <w:sz w:val="24"/>
                <w:szCs w:val="24"/>
                <w:lang w:eastAsia="sk-SK"/>
              </w:rPr>
              <w:lastRenderedPageBreak/>
              <w:t xml:space="preserve">integritu tohto územia z hľadiska cieľov jeho ochrany (ďalej len „nepriaznivý vplyv na integritu územia“)“. </w:t>
            </w:r>
          </w:p>
          <w:p w:rsidR="0043725C" w:rsidRPr="00E749C3" w:rsidRDefault="0043725C" w:rsidP="00664BDB">
            <w:pPr>
              <w:spacing w:line="240" w:lineRule="auto"/>
              <w:rPr>
                <w:rFonts w:ascii="Times New Roman" w:eastAsia="Times New Roman" w:hAnsi="Times New Roman" w:cs="Times New Roman"/>
                <w:sz w:val="24"/>
                <w:szCs w:val="24"/>
                <w:lang w:eastAsia="sk-SK"/>
              </w:rPr>
            </w:pPr>
            <w:r w:rsidRPr="00E749C3">
              <w:rPr>
                <w:rFonts w:ascii="Times New Roman" w:eastAsia="Times New Roman" w:hAnsi="Times New Roman" w:cs="Times New Roman"/>
                <w:sz w:val="24"/>
                <w:szCs w:val="24"/>
                <w:lang w:eastAsia="sk-SK"/>
              </w:rPr>
              <w:t>Vzhľadom na to, že v predkladanom materiáli sú výlučne len existujúce ÚEV a na základe rokovaní boli doplnené parcely priľahlé k týmto lokalitám, povinnosť primeraného posúdenia sa na dané ÚEV vzťahuje bez ohľadu na predkladaný materiál.</w:t>
            </w:r>
          </w:p>
          <w:p w:rsidR="0043725C" w:rsidRPr="00E749C3" w:rsidRDefault="0043725C" w:rsidP="00664BDB">
            <w:pPr>
              <w:spacing w:line="240" w:lineRule="auto"/>
              <w:rPr>
                <w:rFonts w:ascii="Times New Roman" w:hAnsi="Times New Roman" w:cs="Times New Roman"/>
                <w:sz w:val="24"/>
                <w:szCs w:val="24"/>
              </w:rPr>
            </w:pPr>
            <w:r w:rsidRPr="00E749C3">
              <w:rPr>
                <w:rFonts w:ascii="Times New Roman" w:hAnsi="Times New Roman" w:cs="Times New Roman"/>
                <w:sz w:val="24"/>
                <w:szCs w:val="24"/>
              </w:rPr>
              <w:t xml:space="preserve">Na rokovaní dňa 19.9.2023 MŽP SR potvrdilo stanovisko, že k zmene regulácie v zmysle Jednotnej metodiky na posudzovanie vybraných vplyvov nedochádza. </w:t>
            </w:r>
          </w:p>
          <w:p w:rsidR="0043725C" w:rsidRPr="00E749C3" w:rsidRDefault="0043725C" w:rsidP="0094790E">
            <w:pPr>
              <w:spacing w:after="0" w:line="240" w:lineRule="auto"/>
              <w:rPr>
                <w:rFonts w:ascii="Times New Roman" w:hAnsi="Times New Roman" w:cs="Times New Roman"/>
                <w:i/>
                <w:sz w:val="24"/>
                <w:szCs w:val="24"/>
                <w:lang w:eastAsia="sk-SK"/>
              </w:rPr>
            </w:pPr>
            <w:r w:rsidRPr="00E749C3">
              <w:rPr>
                <w:rFonts w:ascii="Times New Roman" w:hAnsi="Times New Roman" w:cs="Times New Roman"/>
                <w:sz w:val="24"/>
                <w:szCs w:val="24"/>
              </w:rPr>
              <w:t>Rozpor odstránený upravením analýzy vplyvov na podnikateľské prostredie.</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MPRVSR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 2</w:t>
            </w:r>
            <w:r w:rsidRPr="00E749C3">
              <w:rPr>
                <w:rFonts w:ascii="Times New Roman" w:hAnsi="Times New Roman" w:cs="Times New Roman"/>
                <w:sz w:val="24"/>
                <w:szCs w:val="24"/>
                <w:lang w:val="en-US"/>
              </w:rPr>
              <w:br/>
              <w:t>Navrhujeme odstrániť nadpis pod paragrafom ako nadbytočný.</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94790E" w:rsidRDefault="0043725C" w:rsidP="00664BDB">
            <w:pPr>
              <w:spacing w:line="240" w:lineRule="auto"/>
              <w:jc w:val="center"/>
              <w:rPr>
                <w:rFonts w:ascii="Times New Roman" w:hAnsi="Times New Roman" w:cs="Times New Roman"/>
                <w:sz w:val="24"/>
                <w:szCs w:val="24"/>
                <w:lang w:val="en-US"/>
              </w:rPr>
            </w:pPr>
            <w:r w:rsidRPr="0094790E">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Upravené.</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MPRVSR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 1 ods. 4 a 5</w:t>
            </w:r>
            <w:r w:rsidRPr="00E749C3">
              <w:rPr>
                <w:rFonts w:ascii="Times New Roman" w:hAnsi="Times New Roman" w:cs="Times New Roman"/>
                <w:sz w:val="24"/>
                <w:szCs w:val="24"/>
                <w:lang w:val="en-US"/>
              </w:rPr>
              <w:br/>
              <w:t>Navrhujeme vypustenie ustanovenia § 1 ods. 4 a 5 ako zmätočných. Pripomienka súvisí so zásadnou pripomienkou k celému materiálu, v ktorej požadujeme prepracovanie materiálu v súlade so splnomocňovacím ustanovením. Pripomienka je zásadná.</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94790E" w:rsidRDefault="0043725C" w:rsidP="00664BDB">
            <w:pPr>
              <w:spacing w:line="240" w:lineRule="auto"/>
              <w:jc w:val="center"/>
              <w:rPr>
                <w:rFonts w:ascii="Times New Roman" w:hAnsi="Times New Roman" w:cs="Times New Roman"/>
                <w:sz w:val="24"/>
                <w:szCs w:val="24"/>
                <w:lang w:val="en-US"/>
              </w:rPr>
            </w:pPr>
            <w:r w:rsidRPr="00664BDB">
              <w:rPr>
                <w:rFonts w:ascii="Times New Roman" w:hAnsi="Times New Roman" w:cs="Times New Roman"/>
                <w:sz w:val="24"/>
                <w:szCs w:val="24"/>
              </w:rPr>
              <w:t>N</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Vo vlastnom materiáli je § 1 ods. 4 uvedený z hľadiska konania o porušení č. 2019/2141, ktorým Európska komisia o.i. vytýka chýbajúce ciele ochrany. Je potrebné, aby v právnom predpise bolo ustanovenie obsahujúce odkaz na dokument, kde sú tieto ciele určené, aby boli splnené požiadavky vyplývajúce zo smernice o biotopoch a na jej znenie nadväzujúcich usmernení E</w:t>
            </w:r>
            <w:r w:rsidR="0094790E">
              <w:rPr>
                <w:rFonts w:ascii="Times New Roman" w:hAnsi="Times New Roman" w:cs="Times New Roman"/>
                <w:sz w:val="24"/>
                <w:szCs w:val="24"/>
              </w:rPr>
              <w:t>K</w:t>
            </w:r>
            <w:r w:rsidRPr="00E749C3">
              <w:rPr>
                <w:rFonts w:ascii="Times New Roman" w:hAnsi="Times New Roman" w:cs="Times New Roman"/>
                <w:sz w:val="24"/>
                <w:szCs w:val="24"/>
              </w:rPr>
              <w:t xml:space="preserve">. Takéto ustanovenie obsahujú už aj iné právne predpisy </w:t>
            </w:r>
            <w:r w:rsidRPr="00E749C3">
              <w:rPr>
                <w:rFonts w:ascii="Times New Roman" w:hAnsi="Times New Roman" w:cs="Times New Roman"/>
                <w:sz w:val="24"/>
                <w:szCs w:val="24"/>
              </w:rPr>
              <w:lastRenderedPageBreak/>
              <w:t xml:space="preserve">(nariadenia) v oblasti ochrany prírody, ktorými sa vyhlasujú rôzne kategórie chránených území. </w:t>
            </w:r>
          </w:p>
          <w:p w:rsidR="0043725C" w:rsidRPr="00E749C3" w:rsidRDefault="0043725C" w:rsidP="00664BDB">
            <w:pPr>
              <w:pStyle w:val="Textkomentra"/>
              <w:rPr>
                <w:rFonts w:ascii="Times New Roman" w:hAnsi="Times New Roman"/>
                <w:i/>
                <w:sz w:val="24"/>
                <w:szCs w:val="24"/>
              </w:rPr>
            </w:pPr>
            <w:r w:rsidRPr="00E749C3">
              <w:rPr>
                <w:rFonts w:ascii="Times New Roman" w:hAnsi="Times New Roman"/>
                <w:sz w:val="24"/>
                <w:szCs w:val="24"/>
              </w:rPr>
              <w:t>V § 1 ods. 5 je uvedené, rovnako ako v iných už vládou schválených nariadeniach vlády, že „</w:t>
            </w:r>
            <w:r w:rsidRPr="00E749C3">
              <w:rPr>
                <w:rFonts w:ascii="Times New Roman" w:hAnsi="Times New Roman"/>
                <w:i/>
                <w:sz w:val="24"/>
                <w:szCs w:val="24"/>
              </w:rPr>
              <w:t>Zákazy a obmedzenia podľa § 13 až 16 zákona platia na územiach európskeho významu celoročne“.</w:t>
            </w:r>
            <w:r w:rsidRPr="00E749C3">
              <w:rPr>
                <w:rFonts w:ascii="Times New Roman" w:hAnsi="Times New Roman"/>
                <w:sz w:val="24"/>
                <w:szCs w:val="24"/>
              </w:rPr>
              <w:t xml:space="preserve"> Uvedené ustanovenie je potrebné ponechať vzhľadom na formuláciu splnomocňovacieho ustanovenia zákona.</w:t>
            </w:r>
            <w:r w:rsidRPr="00E749C3">
              <w:rPr>
                <w:rFonts w:ascii="Times New Roman" w:hAnsi="Times New Roman"/>
                <w:i/>
                <w:sz w:val="24"/>
                <w:szCs w:val="24"/>
              </w:rPr>
              <w:t xml:space="preserve"> </w:t>
            </w:r>
          </w:p>
          <w:p w:rsidR="0043725C" w:rsidRPr="00E749C3" w:rsidRDefault="0043725C" w:rsidP="0094790E">
            <w:pPr>
              <w:spacing w:after="0" w:line="240" w:lineRule="auto"/>
              <w:rPr>
                <w:rFonts w:ascii="Times New Roman" w:hAnsi="Times New Roman" w:cs="Times New Roman"/>
                <w:i/>
                <w:sz w:val="24"/>
                <w:szCs w:val="24"/>
                <w:lang w:eastAsia="sk-SK"/>
              </w:rPr>
            </w:pPr>
            <w:r w:rsidRPr="00E749C3">
              <w:rPr>
                <w:rFonts w:ascii="Times New Roman" w:hAnsi="Times New Roman" w:cs="Times New Roman"/>
                <w:sz w:val="24"/>
                <w:szCs w:val="24"/>
              </w:rPr>
              <w:t>Na rokovaní dňa 19.9.2023 oba rezorty prezentovali svoje stanoviská, rozpor pretrváva.</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MPRVSR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celému materiálu</w:t>
            </w:r>
            <w:r w:rsidRPr="00E749C3">
              <w:rPr>
                <w:rFonts w:ascii="Times New Roman" w:hAnsi="Times New Roman" w:cs="Times New Roman"/>
                <w:sz w:val="24"/>
                <w:szCs w:val="24"/>
                <w:lang w:val="en-US"/>
              </w:rPr>
              <w:br/>
              <w:t xml:space="preserve">Podľa splnomocňovacieho ustanovenia § 27 ods. 5 zákona č. 543/2002 Z. z. o ochrane prírody a krajiny v znení neskorších predpisov, "národný zoznam, ktorý obsahuje názov územia európskeho významu, katastrálne územie, v ktorom sa územie európskeho významu nachádza, výmeru územia európskeho významu, mapu s vyznačenými hranicami územia európskeho významu na základe jeho geometrického a polohového určenia, určenie kategórie chráneného územia podľa § 17 ods. 1 písm. a) až f) pre územie európskeho významu, stupeň územnej ochrany územia európskeho významu, podrobnosti o jeho územnej ochrane a odôvodnenie jeho ochrany, ustanoví vláda nariadením. Podrobnosťami o územnej ochrane sa určuje najmä územný a časový rozsah uplatňovania zákazov a obmedzení podľa uplatňovaného stupňa ochrany (§ 13 až 16)." Z návrhu nariadenia vlády vyplýva, že nenapĺňa splnomocňovacie ustanovenie v plnom rozsahu. V materiáli absentuje ustanovenie určenia kategórie chráneného územia podľa § 17 ods. 1 zákona č. 543/2002 Z. z. pre územie európskeho významu, podrobnosti o jeho územnej ochrane, </w:t>
            </w:r>
            <w:r w:rsidRPr="00E749C3">
              <w:rPr>
                <w:rFonts w:ascii="Times New Roman" w:hAnsi="Times New Roman" w:cs="Times New Roman"/>
                <w:sz w:val="24"/>
                <w:szCs w:val="24"/>
                <w:lang w:val="en-US"/>
              </w:rPr>
              <w:lastRenderedPageBreak/>
              <w:t>najmä územného a časového rozsahu uplatňovania zákazov a obmedzení podľa uplatňovaného stupňa ochrany a odôvodnenie jeho ochrany najmä z hľadiska rôznych stupňov ochrany. Predkladateľom navrhovaný schematický postup jednoznačne vedie k tomu, že podrobnosti neboli a nie sú uplatnené podľa predmetu ochrany územia, jeho stavu a vývoja, čo považujeme z hľadiska účelu a cieľu zákona za neprijateľné. Navrhujeme dopracovať materiál v súlade so splnomocňujúcim ustanovením a opätovne prerokovať tento materiál s Ministerstvom pôdohospodárstva a rozvoja vidieka Slovenskej republiky. Pripomienka je zásadná.</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BB2BA9" w:rsidRDefault="0043725C" w:rsidP="00664BDB">
            <w:pPr>
              <w:spacing w:line="240" w:lineRule="auto"/>
              <w:jc w:val="center"/>
              <w:rPr>
                <w:rFonts w:ascii="Times New Roman" w:hAnsi="Times New Roman" w:cs="Times New Roman"/>
                <w:sz w:val="24"/>
                <w:szCs w:val="24"/>
                <w:lang w:val="en-US"/>
              </w:rPr>
            </w:pPr>
            <w:r w:rsidRPr="00BB2BA9">
              <w:rPr>
                <w:rFonts w:ascii="Times New Roman" w:hAnsi="Times New Roman" w:cs="Times New Roman"/>
                <w:sz w:val="24"/>
                <w:szCs w:val="24"/>
              </w:rPr>
              <w:t>ČA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BB2BA9" w:rsidRDefault="0043725C" w:rsidP="0043725C">
            <w:pPr>
              <w:spacing w:line="240" w:lineRule="auto"/>
              <w:rPr>
                <w:rFonts w:ascii="Times New Roman" w:hAnsi="Times New Roman" w:cs="Times New Roman"/>
                <w:sz w:val="24"/>
                <w:szCs w:val="24"/>
              </w:rPr>
            </w:pPr>
            <w:r w:rsidRPr="00BB2BA9">
              <w:rPr>
                <w:rFonts w:ascii="Times New Roman" w:hAnsi="Times New Roman" w:cs="Times New Roman"/>
                <w:sz w:val="24"/>
                <w:szCs w:val="24"/>
              </w:rPr>
              <w:t>Pri finálnych úpravách legislatívneho materiálu bude kategória chráneného územia pri príslušných ÚEV doplnená, a to podľa platného právneho stavu. Ostatné náležitosti návrh nariadenia obsahuje, a to v obdobnom rozsahu, aký stanovujú už v súčasnosti platné a účinné všeobecne záväzné právne predpisy, ktorými bol vyhlásený národný zoznam</w:t>
            </w:r>
            <w:r w:rsidR="0094790E" w:rsidRPr="00BB2BA9">
              <w:rPr>
                <w:rFonts w:ascii="Times New Roman" w:hAnsi="Times New Roman" w:cs="Times New Roman"/>
                <w:sz w:val="24"/>
                <w:szCs w:val="24"/>
              </w:rPr>
              <w:t xml:space="preserve"> ÚEV</w:t>
            </w:r>
            <w:r w:rsidRPr="00BB2BA9">
              <w:rPr>
                <w:rFonts w:ascii="Times New Roman" w:hAnsi="Times New Roman" w:cs="Times New Roman"/>
                <w:sz w:val="24"/>
                <w:szCs w:val="24"/>
              </w:rPr>
              <w:t xml:space="preserve">.  </w:t>
            </w:r>
          </w:p>
          <w:p w:rsidR="0043725C" w:rsidRPr="00BB2BA9" w:rsidRDefault="0043725C" w:rsidP="0043725C">
            <w:pPr>
              <w:spacing w:line="240" w:lineRule="auto"/>
              <w:rPr>
                <w:rFonts w:ascii="Times New Roman" w:hAnsi="Times New Roman" w:cs="Times New Roman"/>
                <w:sz w:val="24"/>
                <w:szCs w:val="24"/>
              </w:rPr>
            </w:pPr>
            <w:r w:rsidRPr="00BB2BA9">
              <w:rPr>
                <w:rFonts w:ascii="Times New Roman" w:hAnsi="Times New Roman" w:cs="Times New Roman"/>
                <w:sz w:val="24"/>
                <w:szCs w:val="24"/>
              </w:rPr>
              <w:t xml:space="preserve">Na rokovaní dňa 19.9.2023 oba rezorty prezentovali svoje stanoviská, rozpor pretrváva. </w:t>
            </w:r>
          </w:p>
          <w:p w:rsidR="0043725C" w:rsidRPr="00BB2BA9" w:rsidRDefault="0043725C" w:rsidP="0043725C">
            <w:pPr>
              <w:spacing w:line="240" w:lineRule="auto"/>
              <w:jc w:val="center"/>
              <w:rPr>
                <w:rFonts w:ascii="Times New Roman" w:hAnsi="Times New Roman" w:cs="Times New Roman"/>
                <w:sz w:val="24"/>
                <w:szCs w:val="24"/>
              </w:rPr>
            </w:pPr>
          </w:p>
          <w:p w:rsidR="0043725C" w:rsidRPr="00BB2BA9" w:rsidRDefault="0043725C" w:rsidP="0043725C">
            <w:pPr>
              <w:spacing w:after="0" w:line="240" w:lineRule="auto"/>
              <w:rPr>
                <w:rFonts w:ascii="Times New Roman" w:hAnsi="Times New Roman" w:cs="Times New Roman"/>
                <w:i/>
                <w:sz w:val="24"/>
                <w:szCs w:val="24"/>
                <w:lang w:eastAsia="sk-SK"/>
              </w:rPr>
            </w:pPr>
            <w:bookmarkStart w:id="0" w:name="_GoBack"/>
            <w:bookmarkEnd w:id="0"/>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MPRVSR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Doložke vybraných vplyvov</w:t>
            </w:r>
            <w:r w:rsidRPr="00E749C3">
              <w:rPr>
                <w:rFonts w:ascii="Times New Roman" w:hAnsi="Times New Roman" w:cs="Times New Roman"/>
                <w:sz w:val="24"/>
                <w:szCs w:val="24"/>
                <w:lang w:val="en-US"/>
              </w:rPr>
              <w:br/>
              <w:t xml:space="preserve">V časti „3. Ciele a výsledný stav“ žiadame na konci odseku 1 doplniť počet súhlasov neštátnych vlastníkov pozemkov k navrhovaným zmenám viažucim sa na zvýšenie stupňa ochrany na 4. a 5. stupeň ochrany, v prípade neexistencie súhlasu žiadame doplniť rozhodnutia orgánov ochrany prírody, resp. súhlas správcu pozemkov podľa osobitných predpisov. Odôvodnenie: Predkladateľ materiálu sa vo viacerých častiach odvoláva na § 27 ods. 3 zákona č. 543/2002 Z. z. o ochrane prírody a krajiny v znení neskorších predpisov, ktorý sa týka prerokovania zaradenia územia európskeho významu do národného zoznamu a ktorého súčasťou je najmä odôvodnenie zaradenia, vymedzenie činností, na ktoré je potrebný súhlas orgánu ochrany prírody alebo výkon ktorých je zakázaný a spôsob náhrady za obmedzenie bežného obhospodarovania. V celom návrhu materiálu sa však neuvádza § 50 ods. 7 zákona č. 543/2002 Z. z. o ochrane prírody a krajiny v znení neskorších predpisov, ktorý v prípadoch vyhlasovania chránených území alebo ich zón so štvrtým alebo piatym </w:t>
            </w:r>
            <w:r w:rsidRPr="00E749C3">
              <w:rPr>
                <w:rFonts w:ascii="Times New Roman" w:hAnsi="Times New Roman" w:cs="Times New Roman"/>
                <w:sz w:val="24"/>
                <w:szCs w:val="24"/>
                <w:lang w:val="en-US"/>
              </w:rPr>
              <w:lastRenderedPageBreak/>
              <w:t>stupňom ochrany na pozemkoch v neštátnom vlastníctve ustanovuje možnosť ich vyhlásenia len so súhlasom vlastníka pozemku, v prípade nezisteného vlastníka so súhlasom správcu dotknutých pozemkov, alebo na základe rozhodnutia orgánu ochrany prírody v prípadoch, kedy by nevyhlásením chráneného územia so štvrtým alebo piatym stupňom došlo k narušeniu celkovej koherencie európskej sústavy chránených území. Z uvedených dôvodov považujeme, s cieľom dosiahnutia podmienok pre reálne zabezpečenie ochrany dotknutých území v spolupráci predovšetkým vlastníkov pozemkov, za nevyhnutné doplnenie súhlasov alebo rozhodnutí v zmysle odôvodnenia. Pripomienka je zásadná.</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664BDB">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rPr>
              <w:t>N</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Uvedené doplnenie je nad rámec toho, čo má doložka vplyvov v danej časti obsahovať. Postup prerokovania zaradenia ÚEV do národného zoznamu je upravený v § 27 ods. 3 zákona č. 543/2002 Z. z., preto sa aj v rôznych častiach materiálu uvádza predmetné ustanovenie zákona.</w:t>
            </w:r>
          </w:p>
          <w:p w:rsidR="0043725C" w:rsidRPr="00E749C3" w:rsidRDefault="0043725C"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 xml:space="preserve">Na rokovaní dňa 19.9.2023 oba rezorty prezentovali svoje stanoviská, rozpor pretrváva. </w:t>
            </w:r>
          </w:p>
          <w:p w:rsidR="0043725C" w:rsidRPr="00E749C3" w:rsidRDefault="0043725C" w:rsidP="0043725C">
            <w:pPr>
              <w:spacing w:line="240" w:lineRule="auto"/>
              <w:rPr>
                <w:rFonts w:ascii="Times New Roman" w:hAnsi="Times New Roman" w:cs="Times New Roman"/>
                <w:sz w:val="24"/>
                <w:szCs w:val="24"/>
              </w:rPr>
            </w:pPr>
          </w:p>
          <w:p w:rsidR="0043725C" w:rsidRPr="00E749C3" w:rsidRDefault="0043725C" w:rsidP="0043725C">
            <w:pPr>
              <w:spacing w:line="240" w:lineRule="auto"/>
              <w:rPr>
                <w:rFonts w:ascii="Times New Roman" w:hAnsi="Times New Roman" w:cs="Times New Roman"/>
                <w:sz w:val="24"/>
                <w:szCs w:val="24"/>
              </w:rPr>
            </w:pPr>
          </w:p>
          <w:p w:rsidR="0043725C" w:rsidRPr="00E749C3" w:rsidRDefault="0043725C" w:rsidP="0043725C">
            <w:pPr>
              <w:spacing w:after="0" w:line="240" w:lineRule="auto"/>
              <w:rPr>
                <w:rFonts w:ascii="Times New Roman" w:hAnsi="Times New Roman" w:cs="Times New Roman"/>
                <w:i/>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MPRVSR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Doložke vybraných vplyvov</w:t>
            </w:r>
            <w:r w:rsidRPr="00E749C3">
              <w:rPr>
                <w:rFonts w:ascii="Times New Roman" w:hAnsi="Times New Roman" w:cs="Times New Roman"/>
                <w:sz w:val="24"/>
                <w:szCs w:val="24"/>
                <w:lang w:val="en-US"/>
              </w:rPr>
              <w:br/>
              <w:t>V časti „9. Vybrané vplyvy materiálu“ žiadame „vplyvy na rozpočty obcí a vyšších územných celkov“ a „vplyvy na podnikateľské prostredie, z toho vplyvy na MSP“ označiť ako negatívne. Odôvodnenie: V dôsledku zmeny kategórie lesov na lesy osobitného určenia dôjde jednoznačne k zníženiu príjmu obcí z dane z nehnuteľností. Podobne zvýšením obmedzení a zákazom činností súvisiacich s racionálnym využívaním obnoviteľných prírodných zdrojov (napr. drevo) dôjde k negatívnym vplyvom na malé a stredné podniky v lesnom hospodárstve a súvisiacich odvetviach (spracovanie dreva), zamestnanosť a zníženiu príjmov verejnej správy (napr. odvody, dane). Pripomienka je zásadná.</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664BDB">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rPr>
              <w:t>ČA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i/>
                <w:sz w:val="24"/>
                <w:szCs w:val="24"/>
                <w:lang w:eastAsia="sk-SK"/>
              </w:rPr>
            </w:pPr>
            <w:r w:rsidRPr="00E749C3">
              <w:rPr>
                <w:rFonts w:ascii="Times New Roman" w:hAnsi="Times New Roman" w:cs="Times New Roman"/>
                <w:sz w:val="24"/>
                <w:szCs w:val="24"/>
              </w:rPr>
              <w:t>V doložke vybraných vplyvov na str. 3 sú vplyvy na podnikateľské prostredie vrátane vplyvov na MSP po úprave označené jednotne „pozitívne“ aj „negatívne“. Vplyvy na rozpočet obcí a vyšších územných celkov boli ponechané ako „žiadne“.</w:t>
            </w:r>
            <w:r w:rsidRPr="00E749C3" w:rsidDel="00FA053E">
              <w:rPr>
                <w:rFonts w:ascii="Times New Roman" w:hAnsi="Times New Roman" w:cs="Times New Roman"/>
                <w:sz w:val="24"/>
                <w:szCs w:val="24"/>
              </w:rPr>
              <w:t xml:space="preserve"> </w:t>
            </w:r>
            <w:r w:rsidRPr="00E749C3">
              <w:rPr>
                <w:rFonts w:ascii="Times New Roman" w:hAnsi="Times New Roman" w:cs="Times New Roman"/>
                <w:sz w:val="24"/>
                <w:szCs w:val="24"/>
              </w:rPr>
              <w:t xml:space="preserve">Rozpor odstránený upravením doložky vybraných vplyvov. </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MPRVSR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návrhu uznesenia vlády SR</w:t>
            </w:r>
            <w:r w:rsidRPr="00E749C3">
              <w:rPr>
                <w:rFonts w:ascii="Times New Roman" w:hAnsi="Times New Roman" w:cs="Times New Roman"/>
                <w:sz w:val="24"/>
                <w:szCs w:val="24"/>
                <w:lang w:val="en-US"/>
              </w:rPr>
              <w:br/>
              <w:t xml:space="preserve">V časti „B.“ návrhu uznesenia vlády Slovenskej republiky žiadame uložiť ministrovi životného prostredia Slovenskej republiky nasledovnú úlohu: „B.2. zabezpečiť predloženie žiadostí na vyhlásenie lesov osobitného určenia v územiach </w:t>
            </w:r>
            <w:r w:rsidRPr="00E749C3">
              <w:rPr>
                <w:rFonts w:ascii="Times New Roman" w:hAnsi="Times New Roman" w:cs="Times New Roman"/>
                <w:sz w:val="24"/>
                <w:szCs w:val="24"/>
                <w:lang w:val="en-US"/>
              </w:rPr>
              <w:lastRenderedPageBreak/>
              <w:t>európskeho významu do jedného roka odo dňa nadobudnutia účinnosti nariadenia vlády Slovenskej republiky.“ Odôvodnenie: Ako vyplýva z predloženého návrhu, predmetom je spresnenie lokalít území európskeho významu alebo zmena stupňa ochrany v územiach európskeho významu. V zmysle § 14 ods. 2 písm. e) zákona č. 326/2005 Z. z. o lesoch v znení neskorších predpisov, za lesy osobitného určenia možno vyhlásiť lesy v územiach medzinárodného významu. Z uvedených dôvodov, ako aj z dôvodu, že v územiach európskeho významu bude prioritne zabezpečovaná ochrana biotopov európskeho významu alebo druhov európskeho významu je zrejmé, že v prípade lesov je potrebné vyhlásiť lesy osobitného určenia v subkategórii chránené lesy podľa § 7 písm. e) vyhlášky Ministerstva pôdohospodárstva Slovenskej republiky č. 453/2006 Z. z. o hospodárskej úprave lesov a o ochrane lesa v znení neskorších predpisov. Pripomienka je zásadná.</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664BDB">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rPr>
              <w:t>N</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94790E">
            <w:pPr>
              <w:spacing w:line="240" w:lineRule="auto"/>
              <w:rPr>
                <w:rFonts w:ascii="Times New Roman" w:hAnsi="Times New Roman" w:cs="Times New Roman"/>
                <w:i/>
                <w:sz w:val="24"/>
                <w:szCs w:val="24"/>
              </w:rPr>
            </w:pPr>
            <w:r w:rsidRPr="00E749C3">
              <w:rPr>
                <w:rFonts w:ascii="Times New Roman" w:hAnsi="Times New Roman" w:cs="Times New Roman"/>
                <w:sz w:val="24"/>
                <w:szCs w:val="24"/>
              </w:rPr>
              <w:t xml:space="preserve">V prípade vyhlasovania lesov osobitného určenia sa postupuje v zmysle ustanovení zákona č. 326/2005 Z. z. o lesoch v znení neskorších predpisoch, ktoré určujú, v akých prípadoch a akým postupom sa tieto lesy </w:t>
            </w:r>
            <w:r w:rsidRPr="00E749C3">
              <w:rPr>
                <w:rFonts w:ascii="Times New Roman" w:hAnsi="Times New Roman" w:cs="Times New Roman"/>
                <w:sz w:val="24"/>
                <w:szCs w:val="24"/>
              </w:rPr>
              <w:lastRenderedPageBreak/>
              <w:t>osobitného určenia vyhlasujú. Uvedenú požiadavku MŽP SR považuje v tomto smere za nedôvodnú.</w:t>
            </w:r>
            <w:r w:rsidRPr="00E749C3" w:rsidDel="00861C4D">
              <w:rPr>
                <w:rFonts w:ascii="Times New Roman" w:hAnsi="Times New Roman" w:cs="Times New Roman"/>
                <w:i/>
                <w:sz w:val="24"/>
                <w:szCs w:val="24"/>
              </w:rPr>
              <w:t xml:space="preserve"> </w:t>
            </w:r>
          </w:p>
          <w:p w:rsidR="0043725C" w:rsidRPr="00E749C3" w:rsidRDefault="0043725C" w:rsidP="00664BDB">
            <w:pPr>
              <w:spacing w:line="240" w:lineRule="auto"/>
              <w:rPr>
                <w:rFonts w:ascii="Times New Roman" w:hAnsi="Times New Roman" w:cs="Times New Roman"/>
                <w:sz w:val="24"/>
                <w:szCs w:val="24"/>
              </w:rPr>
            </w:pPr>
            <w:r w:rsidRPr="00E749C3">
              <w:rPr>
                <w:rFonts w:ascii="Times New Roman" w:hAnsi="Times New Roman" w:cs="Times New Roman"/>
                <w:sz w:val="24"/>
                <w:szCs w:val="24"/>
              </w:rPr>
              <w:t xml:space="preserve">Na rokovaní dňa 19.9.2023 oba rezorty prezentovali svoje stanoviská, rozpor pretrváva. </w:t>
            </w:r>
          </w:p>
          <w:p w:rsidR="0043725C" w:rsidRPr="00E749C3" w:rsidRDefault="0043725C" w:rsidP="0043725C">
            <w:pPr>
              <w:spacing w:after="0" w:line="240" w:lineRule="auto"/>
              <w:rPr>
                <w:rFonts w:ascii="Times New Roman" w:hAnsi="Times New Roman" w:cs="Times New Roman"/>
                <w:i/>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MPRVSR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Analýze vplyvov na podnikateľské prostredie</w:t>
            </w:r>
            <w:r w:rsidRPr="00E749C3">
              <w:rPr>
                <w:rFonts w:ascii="Times New Roman" w:hAnsi="Times New Roman" w:cs="Times New Roman"/>
                <w:sz w:val="24"/>
                <w:szCs w:val="24"/>
                <w:lang w:val="en-US"/>
              </w:rPr>
              <w:br/>
              <w:t xml:space="preserve">V časti 3.4. navrhujeme slová „Zvýšenie stupňa ochrany (1 842 ha) sa týka len malej časti (necelých 0,3 %) z celkovej výmery národného zoznamu ÚEV“ nahradiť slovami „Zvýšenie stupňa ochrany (1947 ha) sa týka 0,3 % z celkovej výmery národného zoznamu ÚEV“ Odôvodnenie: Podľa nižšie uvedenej tabuľky sa z 1. stupňa ochrany do vyšších stupňov presúvajú pozemky vo výmere 647,22 ha; z 2. stupňa ochrany sa do vyšších stupňov presúvajú pozemky vo výmere 805,12 ha; z 3. stupňa ochrany sa do vyšších stupňov presúvajú pozemky vo výmere 266,44 ha a zo 4. stupňa ochrany do piateho stupňa ochrany pozemky vo výmere 227,87 ha, teda zvýšenie stupňov ochrany sa týka pozemkov vo výmere 1946,65 ha, a nie ako uvádza predkladateľ 1 842 </w:t>
            </w:r>
            <w:r w:rsidRPr="00E749C3">
              <w:rPr>
                <w:rFonts w:ascii="Times New Roman" w:hAnsi="Times New Roman" w:cs="Times New Roman"/>
                <w:sz w:val="24"/>
                <w:szCs w:val="24"/>
                <w:lang w:val="en-US"/>
              </w:rPr>
              <w:lastRenderedPageBreak/>
              <w:t>ha. Zároveň považujeme za bagatelizovanie dopadov použitím slovného spojenia „týka len malej časti“. Pridávanie prívlastkov o tom, či je niečo malé, veľké, minimálne a pod. nepovažujeme za adekvátne vážnosti návrhu nariadenia vlády SR. Pripomienka je zásadná.</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664BDB">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 xml:space="preserve">Text bol upravený podľa pripomienky (text „len malej časti“ bol na str. 5 analýzy vplyvov na podnikateľské prostredie vypustený) a súčasne boli spresnené aj výmery (podľa finálnych úprav v rámci </w:t>
            </w:r>
            <w:r w:rsidR="0094790E">
              <w:rPr>
                <w:rFonts w:ascii="Times New Roman" w:hAnsi="Times New Roman" w:cs="Times New Roman"/>
                <w:sz w:val="24"/>
                <w:szCs w:val="24"/>
              </w:rPr>
              <w:t>medzirezortného pripomienkového konania</w:t>
            </w:r>
            <w:r w:rsidRPr="00E749C3">
              <w:rPr>
                <w:rFonts w:ascii="Times New Roman" w:hAnsi="Times New Roman" w:cs="Times New Roman"/>
                <w:sz w:val="24"/>
                <w:szCs w:val="24"/>
              </w:rPr>
              <w:t>).</w:t>
            </w:r>
          </w:p>
          <w:p w:rsidR="0043725C" w:rsidRPr="00E749C3" w:rsidRDefault="0043725C" w:rsidP="0043725C">
            <w:pPr>
              <w:spacing w:after="0" w:line="240" w:lineRule="auto"/>
              <w:rPr>
                <w:rFonts w:ascii="Times New Roman" w:hAnsi="Times New Roman" w:cs="Times New Roman"/>
                <w:i/>
                <w:sz w:val="24"/>
                <w:szCs w:val="24"/>
                <w:lang w:eastAsia="sk-SK"/>
              </w:rPr>
            </w:pPr>
            <w:r w:rsidRPr="00E749C3">
              <w:rPr>
                <w:rFonts w:ascii="Times New Roman" w:hAnsi="Times New Roman" w:cs="Times New Roman"/>
                <w:sz w:val="24"/>
                <w:szCs w:val="24"/>
              </w:rPr>
              <w:t>Rozpor odstránený upravením analýzy vplyvov na podnikateľské prostredie.</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MPRVSR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Dôvodovej správe</w:t>
            </w:r>
            <w:r w:rsidRPr="00E749C3">
              <w:rPr>
                <w:rFonts w:ascii="Times New Roman" w:hAnsi="Times New Roman" w:cs="Times New Roman"/>
                <w:sz w:val="24"/>
                <w:szCs w:val="24"/>
                <w:lang w:val="en-US"/>
              </w:rPr>
              <w:br/>
              <w:t>Žiadame upraviť tabuľku č. 2 tak, aby bolo zrejmé, ktoré ÚEV sa zlučujú a aký je nový kód zlúčeného ÚEV. Odôvodnenie: Jednoznačnosť a preukázateľnosť zmeny. Z materiálu musí byť zrejmé, ktoré ÚEV (podľa kódov) „zanikajú“ zlúčením s iným ÚEV a pod akým názvom a kódom bude toto ÚEV vedené. Pripomienka je zásadná.</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664BDB">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rPr>
            </w:pPr>
            <w:r w:rsidRPr="00E749C3">
              <w:rPr>
                <w:rFonts w:ascii="Times New Roman" w:hAnsi="Times New Roman" w:cs="Times New Roman"/>
                <w:sz w:val="24"/>
                <w:szCs w:val="24"/>
              </w:rPr>
              <w:t>Materiál upravený v zmysle pripomienky. Aktuálne ide o tab. č. 3 v dôvodovej správe.</w:t>
            </w:r>
          </w:p>
          <w:p w:rsidR="0043725C" w:rsidRPr="00E749C3" w:rsidRDefault="0043725C" w:rsidP="0043725C">
            <w:pPr>
              <w:spacing w:after="0" w:line="240" w:lineRule="auto"/>
              <w:rPr>
                <w:rFonts w:ascii="Times New Roman" w:hAnsi="Times New Roman" w:cs="Times New Roman"/>
                <w:sz w:val="24"/>
                <w:szCs w:val="24"/>
              </w:rPr>
            </w:pPr>
          </w:p>
          <w:p w:rsidR="0043725C" w:rsidRPr="00E749C3" w:rsidRDefault="0043725C" w:rsidP="0043725C">
            <w:pPr>
              <w:spacing w:after="0" w:line="240" w:lineRule="auto"/>
              <w:rPr>
                <w:rFonts w:ascii="Times New Roman" w:hAnsi="Times New Roman" w:cs="Times New Roman"/>
                <w:sz w:val="24"/>
                <w:szCs w:val="24"/>
              </w:rPr>
            </w:pPr>
          </w:p>
          <w:p w:rsidR="0043725C" w:rsidRPr="00E749C3" w:rsidRDefault="0043725C" w:rsidP="0043725C">
            <w:pPr>
              <w:spacing w:after="0" w:line="240" w:lineRule="auto"/>
              <w:rPr>
                <w:rFonts w:ascii="Times New Roman" w:hAnsi="Times New Roman" w:cs="Times New Roman"/>
                <w:i/>
                <w:sz w:val="24"/>
                <w:szCs w:val="24"/>
                <w:lang w:eastAsia="sk-SK"/>
              </w:rPr>
            </w:pPr>
            <w:r w:rsidRPr="00E749C3">
              <w:rPr>
                <w:rFonts w:ascii="Times New Roman" w:hAnsi="Times New Roman" w:cs="Times New Roman"/>
                <w:sz w:val="24"/>
                <w:szCs w:val="24"/>
              </w:rPr>
              <w:t xml:space="preserve">Rozpor je upravením dôvodovej správy odstránený. </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highlight w:val="lightGray"/>
                <w:lang w:val="en-US"/>
              </w:rPr>
              <w:t>MVSR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sprievodnej dokumentácii</w:t>
            </w:r>
            <w:r w:rsidRPr="00E749C3">
              <w:rPr>
                <w:rFonts w:ascii="Times New Roman" w:hAnsi="Times New Roman" w:cs="Times New Roman"/>
                <w:sz w:val="24"/>
                <w:szCs w:val="24"/>
                <w:lang w:val="en-US"/>
              </w:rPr>
              <w:br/>
              <w:t xml:space="preserve">Navrhujeme predkladateľovi, aby v sprievodnej dokumentácii k navrhovanému nariadeniu vlády Slovenskej republiky uviedol správne údaje týkajúce sa odhadu náhrady za obmedzenie bežného obhospodarovania území (ďalej len „odhad náhrady“), ktorá má byť pokrytá v rámci kapitoly Ministerstva vnútra Slovenskej republiky na príslušný rozpočtový rok a súčasne uviedol správny údaj týkajúci sa výmery území v 4. stupni a 5. stupni ochrany a to tak, že: - v „Analýze vplyvov na rozpočet verejnej správy, na zamestnanosť vo verejnej správe a financovanie návrhu“ (v Tabuľke č. 1., v Tabuľke č. 4, v časti 2.1.1.) sa uvádza suma 12 860 Eur/rok, pričom uvádzaná výmera území v 4. stupni a 5. stupni ochrany je 1286 ha, a násobením výmery a 100 Eur/ha/rok sa dostávame na výšku odhadu náhrady nie 12 860 Eur/rok, ale 128 600 Eur/rok, a - v „Dôvodovej správe“, jej všeobecnej časti sa uvádza na strane 2 celková výmera území v 4. stupni ochrany (794,18 ha) a 5. stupni ochrany (582,82 ha), čo predstavuje celkovú výmeru 1377 ha a nie </w:t>
            </w:r>
            <w:r w:rsidRPr="00E749C3">
              <w:rPr>
                <w:rFonts w:ascii="Times New Roman" w:hAnsi="Times New Roman" w:cs="Times New Roman"/>
                <w:sz w:val="24"/>
                <w:szCs w:val="24"/>
                <w:lang w:val="en-US"/>
              </w:rPr>
              <w:lastRenderedPageBreak/>
              <w:t>1286 ha, a ktorej násobením sa dostávame na výšku odhadu náhrady 137 700 Eur/rok. Vzhľadom k vyššie uvedenému žiadame, aby predkladateľ doplnil materiál o správnu výšku dopadu v jednotlivých rokoch na rozpočet Ministerstva vnútra SR.</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664BDB">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 Číselné údaje boli opravené.</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doložke zlučiteľnosti:</w:t>
            </w:r>
            <w:r w:rsidRPr="00E749C3">
              <w:rPr>
                <w:rFonts w:ascii="Times New Roman" w:hAnsi="Times New Roman" w:cs="Times New Roman"/>
                <w:sz w:val="24"/>
                <w:szCs w:val="24"/>
                <w:lang w:val="en-US"/>
              </w:rPr>
              <w:br/>
              <w:t>1. K bodu 3 písm. b): Za názvom smernice 92/43/EHS v platnom znení žiadame zaviesť a upraviť predkladateľom používanú legislatívnu skratku nasledovne: „smernica o biotopoch v platnom znení“. Takto zavedenú skratku žiadame následne používať pri každom citovaní smernice v bode 3 písm. b) a c) doložky zlučiteľnosti.</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 Doložka zlučiteľnosti upravená.</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sprievodným dokumentom:</w:t>
            </w:r>
            <w:r w:rsidRPr="00E749C3">
              <w:rPr>
                <w:rFonts w:ascii="Times New Roman" w:hAnsi="Times New Roman" w:cs="Times New Roman"/>
                <w:sz w:val="24"/>
                <w:szCs w:val="24"/>
                <w:lang w:val="en-US"/>
              </w:rPr>
              <w:br/>
              <w:t>1. V druhom bode doložky vybraných vplyvov žiadame číslo konania o porušení povinnosti podľa čl. 258 a 260 Zmluvy o fungovaní Európskej únie upraviť nasledovne: „2019/2141“.</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664BDB">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Doložka vybraných vplyvov upravená.</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w:t>
            </w:r>
            <w:r w:rsidRPr="00C20146">
              <w:rPr>
                <w:rFonts w:ascii="Times New Roman" w:hAnsi="Times New Roman" w:cs="Times New Roman"/>
                <w:b/>
                <w:bCs/>
                <w:sz w:val="24"/>
                <w:szCs w:val="24"/>
                <w:lang w:val="en-US"/>
              </w:rPr>
              <w:t>S</w:t>
            </w:r>
            <w:r w:rsidRPr="00664BDB">
              <w:rPr>
                <w:rFonts w:ascii="Times New Roman" w:hAnsi="Times New Roman" w:cs="Times New Roman"/>
                <w:b/>
                <w:bCs/>
                <w:sz w:val="24"/>
                <w:szCs w:val="24"/>
                <w:lang w:val="en-US"/>
              </w:rPr>
              <w:t>VLÚ</w:t>
            </w:r>
            <w:r w:rsidRPr="00C20146">
              <w:rPr>
                <w:rFonts w:ascii="Times New Roman" w:hAnsi="Times New Roman" w:cs="Times New Roman"/>
                <w:b/>
                <w:bCs/>
                <w:sz w:val="24"/>
                <w:szCs w:val="24"/>
                <w:lang w:val="en-US"/>
              </w:rPr>
              <w:t>V</w:t>
            </w:r>
            <w:r w:rsidRPr="00E749C3">
              <w:rPr>
                <w:rFonts w:ascii="Times New Roman" w:hAnsi="Times New Roman" w:cs="Times New Roman"/>
                <w:b/>
                <w:bCs/>
                <w:sz w:val="24"/>
                <w:szCs w:val="24"/>
                <w:lang w:val="en-US"/>
              </w:rPr>
              <w:t>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1. V prílohe k navrhovanému nariadeniu vlády sa v časti „odôvodnenie ochrany“ v zozname jednotlivých území európskeho významu používajú názvy biotopov európskeho významu, ktoré nekorešpondujú s názvami biotopov európskeho významu používanými v smernici 92/43/EHS v platnom znení. Žiadame preto v osobitnej časti dôvodovej správy vysvetliť a odôvodniť, prečo sa predkladateľ pri označovaní typov prirodzených biotopov európskeho významu odchýlil od terminológie používanej v Prílohe I smernice 92/43/EHS v platnom znení. Jedná sa najmä o názvy prirodzených biotopov európskeho významu s nasledovnými kódmi zavedenými v Prílohe I smernice 92/43/EHS v platnom znení: 64.10, 64.30, 64.40, 65.10, </w:t>
            </w:r>
            <w:r w:rsidRPr="00E749C3">
              <w:rPr>
                <w:rFonts w:ascii="Times New Roman" w:hAnsi="Times New Roman" w:cs="Times New Roman"/>
                <w:sz w:val="24"/>
                <w:szCs w:val="24"/>
                <w:lang w:val="en-US"/>
              </w:rPr>
              <w:lastRenderedPageBreak/>
              <w:t>*91E0, 71.40, 72.30, 32.60, 31.50, 91.10, *91.80, 91.30, 82.20, 51.30, 91.50, 82.10, *81.60, *91H0, *91.60, 82.30, 81.50, *62.40, 40.30, *91I0, 91M0, 61.10, *61.10, *40.70, 40.60, 61.50, 61.70, 65.20, 91Q0, 91D0, *91D0, 94.10, *91G0, 31.60, *62.30, *40A0, 91.40, 81.50, *4070, *72.20, *71.10, *81.60, 61.90, *62.50, 71.20, 32.70, *23.40, *62.60, 91F0, 31.30, 91.90, 31.40, *13.40, 32.40, *91N0, 32.20, a pod.</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664BDB">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Názvy biotopov a druhov európskeho významu boli v návrhu nariadenia vlády uvedené v súlade s príslušnými prílohami citovanej vyhlášky. </w:t>
            </w:r>
          </w:p>
          <w:p w:rsidR="0043725C"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V smernici o biotopoch sú zastaralé názvy, ktoré nezodpovedajú súčasnej odbornej terminológii. EK v rámci publikácií využíva novú terminológiu. </w:t>
            </w:r>
          </w:p>
          <w:p w:rsidR="00C20146" w:rsidRPr="00C20146" w:rsidRDefault="00C20146" w:rsidP="00664BDB">
            <w:pPr>
              <w:spacing w:after="0" w:line="240" w:lineRule="auto"/>
              <w:rPr>
                <w:i/>
                <w:sz w:val="24"/>
                <w:szCs w:val="24"/>
              </w:rPr>
            </w:pPr>
            <w:r>
              <w:rPr>
                <w:rFonts w:ascii="Times New Roman" w:hAnsi="Times New Roman" w:cs="Times New Roman"/>
                <w:sz w:val="24"/>
                <w:szCs w:val="24"/>
                <w:lang w:eastAsia="sk-SK"/>
              </w:rPr>
              <w:t xml:space="preserve">V 1. odseku osobitnej časti dôvodovej správy bola doplnená nasledovná veta: </w:t>
            </w:r>
            <w:r w:rsidRPr="00C20146">
              <w:rPr>
                <w:rFonts w:ascii="Times New Roman" w:hAnsi="Times New Roman" w:cs="Times New Roman"/>
                <w:sz w:val="24"/>
                <w:szCs w:val="24"/>
                <w:lang w:eastAsia="sk-SK"/>
              </w:rPr>
              <w:t>„</w:t>
            </w:r>
            <w:r w:rsidRPr="00C20146">
              <w:rPr>
                <w:rFonts w:ascii="Times New Roman" w:hAnsi="Times New Roman" w:cs="Times New Roman"/>
                <w:bCs/>
                <w:i/>
                <w:sz w:val="24"/>
                <w:szCs w:val="24"/>
                <w:lang w:eastAsia="sk-SK"/>
              </w:rPr>
              <w:t xml:space="preserve">Pre úplnosť uvádzame, že typy biotopov európskeho významu uvedené v prílohe I smernice </w:t>
            </w:r>
            <w:r w:rsidRPr="00C20146">
              <w:rPr>
                <w:rFonts w:ascii="Times New Roman" w:hAnsi="Times New Roman" w:cs="Times New Roman"/>
                <w:bCs/>
                <w:i/>
                <w:sz w:val="24"/>
                <w:szCs w:val="24"/>
              </w:rPr>
              <w:t xml:space="preserve">92/43/EHS v platnom znení </w:t>
            </w:r>
            <w:r w:rsidRPr="00C20146">
              <w:rPr>
                <w:rFonts w:ascii="Times New Roman" w:hAnsi="Times New Roman" w:cs="Times New Roman"/>
                <w:bCs/>
                <w:i/>
                <w:sz w:val="24"/>
                <w:szCs w:val="24"/>
                <w:lang w:eastAsia="sk-SK"/>
              </w:rPr>
              <w:t>vychádzajú z klasifikácie biotopov CORINE, ktorá bola pri vzniku tejto smernice jediným klasifikačným systémom biotopov</w:t>
            </w:r>
            <w:r>
              <w:rPr>
                <w:rFonts w:ascii="Times New Roman" w:hAnsi="Times New Roman" w:cs="Times New Roman"/>
                <w:bCs/>
                <w:i/>
                <w:sz w:val="24"/>
                <w:szCs w:val="24"/>
                <w:lang w:eastAsia="sk-SK"/>
              </w:rPr>
              <w:t>.“</w:t>
            </w:r>
            <w:r w:rsidRPr="00C20146">
              <w:rPr>
                <w:b/>
                <w:bCs/>
                <w:i/>
                <w:sz w:val="24"/>
                <w:szCs w:val="24"/>
                <w:lang w:eastAsia="sk-SK"/>
              </w:rPr>
              <w:t xml:space="preserve"> </w:t>
            </w:r>
          </w:p>
          <w:p w:rsidR="00C20146" w:rsidRPr="00E749C3" w:rsidRDefault="00C20146" w:rsidP="0043725C">
            <w:pPr>
              <w:spacing w:after="0" w:line="240" w:lineRule="auto"/>
              <w:rPr>
                <w:rFonts w:ascii="Times New Roman" w:hAnsi="Times New Roman" w:cs="Times New Roman"/>
                <w:sz w:val="24"/>
                <w:szCs w:val="24"/>
                <w:lang w:eastAsia="sk-SK"/>
              </w:rPr>
            </w:pP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10. Ordzovianske dubiny resp. Ordzovianska dubina: názov lokality Ordzovianska dubina s identifikačným kódom SKUEV0108 v prílohe k predloženému návrhu nariadenia sa nezhoduje s názvom tejto lokality uvádzaným vo vykonávacom rozhodnutí (EÚ) 2023/243. Žiadame predkladateľa zosúladiť s vykonávacím rozhodnutím.</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Podľa rozhodnutia Úradu geodézie, kartografie a katastra Slovenskej republiky č. P-100/2009 zo dňa 12. 1. 2009 o štandardizácii 22 názvov chránených území, bol štadnardizovaný názov </w:t>
            </w:r>
            <w:r w:rsidRPr="00E749C3">
              <w:rPr>
                <w:rFonts w:ascii="Times New Roman" w:hAnsi="Times New Roman" w:cs="Times New Roman"/>
                <w:sz w:val="24"/>
                <w:szCs w:val="24"/>
                <w:lang w:val="en-US"/>
              </w:rPr>
              <w:t>SKUEV0108 Ordzovianska dubina. V nadchádzajúcom vykonávacom rozhodnutí Európskej komisie bude tento názov opravený.</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11. Pieninské bradlá: lokalita Pieninské bradlá s identifikačným kódom SKUEV0339 má podľa vykonávacieho rozhodnutia (EÚ) 2023/243 rozlohu 75,499 HA, ale v prílohe k predloženému návrhu nariadenia je ako výmera lokality uvádzaná 84,95 HA. Žiadame predkladateľa návrh nariadenia zosúladiť s vykonávacím rozhodnutím (EÚ) 2023/243,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eastAsia="Times New Roman"/>
                <w:sz w:val="24"/>
                <w:szCs w:val="24"/>
              </w:rPr>
            </w:pPr>
            <w:r w:rsidRPr="00E749C3">
              <w:rPr>
                <w:rFonts w:ascii="Times New Roman" w:hAnsi="Times New Roman" w:cs="Times New Roman"/>
                <w:sz w:val="24"/>
                <w:szCs w:val="24"/>
                <w:lang w:eastAsia="sk-SK"/>
              </w:rPr>
              <w:t>Ide o technickú úpravu hranice, nakoľko v roku 2004 (pri zaradení lokality do národného zoznamu ÚEV) nebol ešte kataster nehnuteľností plne dititalizovaný.</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trHeight w:val="2829"/>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12. Pieniny: lokalita Pieniny je vo vykonávacom rozhodnutí (EÚ) 2023/243 uvedená 2 krát – s identifikačným kódom SKUEV0337 ako aj s identifikačným kódom SKUEV1337. V prílohe k predloženému návrhu nariadenia však identifikačný kód SKUEV1337 pri lokalite Pieniny absentuje. Žiadame doplniť alebo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rPr>
            </w:pPr>
            <w:r w:rsidRPr="00E749C3">
              <w:rPr>
                <w:rFonts w:ascii="Times New Roman" w:hAnsi="Times New Roman" w:cs="Times New Roman"/>
                <w:sz w:val="24"/>
                <w:szCs w:val="24"/>
              </w:rPr>
              <w:t>Ako je uvedené vo všeobecnej časti dôvodovej správy a v jej tabuľke č. 3, v rámci prípravy predkladaného materiálu došlo po odsúhlasení zo strany E</w:t>
            </w:r>
            <w:r w:rsidR="00C20146">
              <w:rPr>
                <w:rFonts w:ascii="Times New Roman" w:hAnsi="Times New Roman" w:cs="Times New Roman"/>
                <w:sz w:val="24"/>
                <w:szCs w:val="24"/>
              </w:rPr>
              <w:t>K</w:t>
            </w:r>
            <w:r w:rsidRPr="00E749C3">
              <w:rPr>
                <w:rFonts w:ascii="Times New Roman" w:hAnsi="Times New Roman" w:cs="Times New Roman"/>
                <w:sz w:val="24"/>
                <w:szCs w:val="24"/>
              </w:rPr>
              <w:t xml:space="preserve"> k zlúčeniu tých existujúcich ÚEV, ktoré boli na základe rozhodnutí vlády Slovenskej republiky (č. 577 z 31. augsta 2011, č. 495 z 25. októbra 2017 a č. 454 z 13. júla 2022) doplnené - rozšírené. Dôjde teda ku zlúčeniu dvoch, resp. troch identifikačných kódov, ktoré majú identický názov ÚEV. Tým dôjde k zníženiu celkového počtu ÚEV zo 739 na 644, čo prispeje aj k celkovej prehľadnosti národného zoznamu ÚEV.</w:t>
            </w:r>
          </w:p>
          <w:p w:rsidR="0043725C" w:rsidRPr="00E749C3" w:rsidRDefault="0043725C" w:rsidP="00C20146">
            <w:pPr>
              <w:spacing w:after="0" w:line="240" w:lineRule="auto"/>
              <w:rPr>
                <w:rFonts w:ascii="Times New Roman" w:hAnsi="Times New Roman" w:cs="Times New Roman"/>
                <w:sz w:val="24"/>
                <w:szCs w:val="24"/>
              </w:rPr>
            </w:pPr>
            <w:r w:rsidRPr="00E749C3">
              <w:rPr>
                <w:rFonts w:ascii="Times New Roman" w:hAnsi="Times New Roman" w:cs="Times New Roman"/>
                <w:sz w:val="24"/>
                <w:szCs w:val="24"/>
              </w:rPr>
              <w:t>V prípade SKUEV0370 Pieniny ide o ÚEVschválené vládou v roku 2004, ktor</w:t>
            </w:r>
            <w:r w:rsidR="00C20146">
              <w:rPr>
                <w:rFonts w:ascii="Times New Roman" w:hAnsi="Times New Roman" w:cs="Times New Roman"/>
                <w:sz w:val="24"/>
                <w:szCs w:val="24"/>
              </w:rPr>
              <w:t>é</w:t>
            </w:r>
            <w:r w:rsidRPr="00E749C3">
              <w:rPr>
                <w:rFonts w:ascii="Times New Roman" w:hAnsi="Times New Roman" w:cs="Times New Roman"/>
                <w:sz w:val="24"/>
                <w:szCs w:val="24"/>
              </w:rPr>
              <w:t xml:space="preserve"> bol</w:t>
            </w:r>
            <w:r w:rsidR="00C20146">
              <w:rPr>
                <w:rFonts w:ascii="Times New Roman" w:hAnsi="Times New Roman" w:cs="Times New Roman"/>
                <w:sz w:val="24"/>
                <w:szCs w:val="24"/>
              </w:rPr>
              <w:t>o</w:t>
            </w:r>
            <w:r w:rsidRPr="00E749C3">
              <w:rPr>
                <w:rFonts w:ascii="Times New Roman" w:hAnsi="Times New Roman" w:cs="Times New Roman"/>
                <w:sz w:val="24"/>
                <w:szCs w:val="24"/>
              </w:rPr>
              <w:t xml:space="preserve"> v roku 2011 rozšírená o SKUEV1304 Pieniny. Toto zlúčenie rozširovaných lokalít bude premietnuté do vykonávacích rozhodnutí EK až následne (po predložení aktualizovanej databázy Natura 2000 na EK).</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13. Pod Bukovou: lokalita Pod Bukovou je vo vykonávacom rozhodnutí (EÚ) 2023/243 uvedená 2 krát – s identifikačným kódom SKUEV0318 ako aj s identifikačným kódom SKUEV2318. V prílohe k predloženému návrhu nariadenia však identifikačný kód SKUEV2318 pri lokalite Pod Bukovou absentuje. Žiadame doplniť alebo vysvetliť. Taktiež upozorňujeme, že lokalita Pod Bukovou s identifikačným kódom SKUEV3318 a výmerou 29,04 HA bola doplnená do národného zoznamu území európskeho významu uznesením vlády Slovenskej republiky č. 454 z 13. júla 2022, ale nie je uvedená ani v jednom z aktualizovaných zoznamov lokalít s európskym významom (vykonávacie </w:t>
            </w:r>
            <w:r w:rsidRPr="00E749C3">
              <w:rPr>
                <w:rFonts w:ascii="Times New Roman" w:hAnsi="Times New Roman" w:cs="Times New Roman"/>
                <w:sz w:val="24"/>
                <w:szCs w:val="24"/>
                <w:lang w:val="en-US"/>
              </w:rPr>
              <w:lastRenderedPageBreak/>
              <w:t>rozhodnutie (EÚ) 2023/243 alebo vykonávacie rozhodnutie (EÚ) 2023/239).</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C20146">
            <w:pPr>
              <w:spacing w:after="0" w:line="240" w:lineRule="auto"/>
              <w:rPr>
                <w:rFonts w:ascii="Times New Roman" w:hAnsi="Times New Roman" w:cs="Times New Roman"/>
                <w:sz w:val="24"/>
                <w:szCs w:val="24"/>
              </w:rPr>
            </w:pPr>
            <w:r w:rsidRPr="00E749C3">
              <w:rPr>
                <w:rFonts w:ascii="Times New Roman" w:hAnsi="Times New Roman" w:cs="Times New Roman"/>
                <w:sz w:val="24"/>
                <w:szCs w:val="24"/>
              </w:rPr>
              <w:t>Ako je uvedené v predchádzajúcej pripomienke, v predkladanom materiálu boli zlúčené tie existujúce ÚEV, ktoré majú itentický názov a rôzne kódy. SKUEV0318 Pod Bukovou (schválené v roku 2004) bol</w:t>
            </w:r>
            <w:r w:rsidR="00C20146">
              <w:rPr>
                <w:rFonts w:ascii="Times New Roman" w:hAnsi="Times New Roman" w:cs="Times New Roman"/>
                <w:sz w:val="24"/>
                <w:szCs w:val="24"/>
              </w:rPr>
              <w:t>o</w:t>
            </w:r>
            <w:r w:rsidRPr="00E749C3">
              <w:rPr>
                <w:rFonts w:ascii="Times New Roman" w:hAnsi="Times New Roman" w:cs="Times New Roman"/>
                <w:sz w:val="24"/>
                <w:szCs w:val="24"/>
              </w:rPr>
              <w:t xml:space="preserve"> (v roku 2012) rozšíren</w:t>
            </w:r>
            <w:r w:rsidR="00C20146">
              <w:rPr>
                <w:rFonts w:ascii="Times New Roman" w:hAnsi="Times New Roman" w:cs="Times New Roman"/>
                <w:sz w:val="24"/>
                <w:szCs w:val="24"/>
              </w:rPr>
              <w:t>é</w:t>
            </w:r>
            <w:r w:rsidRPr="00E749C3">
              <w:rPr>
                <w:rFonts w:ascii="Times New Roman" w:hAnsi="Times New Roman" w:cs="Times New Roman"/>
                <w:sz w:val="24"/>
                <w:szCs w:val="24"/>
              </w:rPr>
              <w:t xml:space="preserve"> o SKUEV2318 Pod Bukovou. V predkladanom materiáli je uvedená len raz ako SKUEV0318 Pod Bukovou a obsahuje aj SKUEV3318 Pod Bukovou, ktor</w:t>
            </w:r>
            <w:r w:rsidR="00C20146">
              <w:rPr>
                <w:rFonts w:ascii="Times New Roman" w:hAnsi="Times New Roman" w:cs="Times New Roman"/>
                <w:sz w:val="24"/>
                <w:szCs w:val="24"/>
              </w:rPr>
              <w:t>é</w:t>
            </w:r>
            <w:r w:rsidRPr="00E749C3">
              <w:rPr>
                <w:rFonts w:ascii="Times New Roman" w:hAnsi="Times New Roman" w:cs="Times New Roman"/>
                <w:sz w:val="24"/>
                <w:szCs w:val="24"/>
              </w:rPr>
              <w:t xml:space="preserve"> bol</w:t>
            </w:r>
            <w:r w:rsidR="00C20146">
              <w:rPr>
                <w:rFonts w:ascii="Times New Roman" w:hAnsi="Times New Roman" w:cs="Times New Roman"/>
                <w:sz w:val="24"/>
                <w:szCs w:val="24"/>
              </w:rPr>
              <w:t>o</w:t>
            </w:r>
            <w:r w:rsidRPr="00E749C3">
              <w:rPr>
                <w:rFonts w:ascii="Times New Roman" w:hAnsi="Times New Roman" w:cs="Times New Roman"/>
                <w:sz w:val="24"/>
                <w:szCs w:val="24"/>
              </w:rPr>
              <w:t xml:space="preserve"> schválen</w:t>
            </w:r>
            <w:r w:rsidR="00C20146">
              <w:rPr>
                <w:rFonts w:ascii="Times New Roman" w:hAnsi="Times New Roman" w:cs="Times New Roman"/>
                <w:sz w:val="24"/>
                <w:szCs w:val="24"/>
              </w:rPr>
              <w:t>é</w:t>
            </w:r>
            <w:r w:rsidRPr="00E749C3">
              <w:rPr>
                <w:rFonts w:ascii="Times New Roman" w:hAnsi="Times New Roman" w:cs="Times New Roman"/>
                <w:sz w:val="24"/>
                <w:szCs w:val="24"/>
              </w:rPr>
              <w:t xml:space="preserve"> vládou SR 13. júla 2022 a 18. júla 2022 zaslan</w:t>
            </w:r>
            <w:r w:rsidR="00C20146">
              <w:rPr>
                <w:rFonts w:ascii="Times New Roman" w:hAnsi="Times New Roman" w:cs="Times New Roman"/>
                <w:sz w:val="24"/>
                <w:szCs w:val="24"/>
              </w:rPr>
              <w:t>é</w:t>
            </w:r>
            <w:r w:rsidRPr="00E749C3">
              <w:rPr>
                <w:rFonts w:ascii="Times New Roman" w:hAnsi="Times New Roman" w:cs="Times New Roman"/>
                <w:sz w:val="24"/>
                <w:szCs w:val="24"/>
              </w:rPr>
              <w:t xml:space="preserve"> v aktualizovanej databáze na EK. EK vo vykonávacích rozhodnutiach vydaných v roku 2023 tie</w:t>
            </w:r>
            <w:r w:rsidR="00C20146">
              <w:rPr>
                <w:rFonts w:ascii="Times New Roman" w:hAnsi="Times New Roman" w:cs="Times New Roman"/>
                <w:sz w:val="24"/>
                <w:szCs w:val="24"/>
              </w:rPr>
              <w:t>to</w:t>
            </w:r>
            <w:r w:rsidRPr="00E749C3">
              <w:rPr>
                <w:rFonts w:ascii="Times New Roman" w:hAnsi="Times New Roman" w:cs="Times New Roman"/>
                <w:sz w:val="24"/>
                <w:szCs w:val="24"/>
              </w:rPr>
              <w:t xml:space="preserve"> doplnky ešte nezohľadňovala (z kapacitných dôvodov).</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14. Pod Čierťažou: lokalita Pod Čierťažou s identifikačným kódom SKUEV0896 má podľa vykonávacieho rozhodnutia (EÚ) 2023/243 rozlohu 175,4695 HA, ale v prílohe k predloženému návrhu nariadenia je ako výmera lokality uvádzaná 182,05 HA. Zároveň upozorňujeme, že lokalita Pod Čierťažou s identifikačným kódom SKUEV3896 a výmerou 6,59 HA bola doplnená do národného zoznamu území európskeho významu uznesením vlády Slovenskej republiky č. 454 z 13. júla 2022, ale nie je uvedená ani v jednom z aktualizovaných zoznamov lokalít s európskym významom (vykonávacie rozhodnutie (EÚ) 2023/243 alebo vykonávacie rozhodnutie (EÚ) 2023/239).</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Ide o zlučované lokality. SKUEV0896 Pod Čierťažou bolo schválené vládou SR v roku 2017, jeho doplnenie SKUEV3896 Pod Čierťažou v roku 2022. Aktualizovanú databázu Natura 2000 (z júla 2022) EK z kapacitných dôvodov nezohľadňovala pri príprave vykonávacích rozhodnutí zverejnených v Úradnom vestníku EÚ v roku 2023.  </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15. Spišskopodhradské stráne: lokalita Spišskopodhradské stráne s identifikačným kódom SKUEV0107 má podľa vykonávacieho rozhodnutia (EÚ) 2023/243 rozlohu 55,049 HA, ale v prílohe k predloženému návrhu nariadenia je ako výmera lokality uvádzaná 76,80 HA. Zároveň upozorňujeme, že lokalita Spišskopodhradské stráne s identifikačným kódom SKUEV3107 a výmerou 22,32 HA bola doplnená do národného zoznamu území európskeho významu uznesením vlády Slovenskej republiky č. 454 z 13. júla 2022, ale nie je uvedená ani v jednom z aktualizovaných zoznamov lokalít s európskym významom (vykonávacie rozhodnutie (EÚ) 2023/243 alebo vykonávacie rozhodnutie (EÚ) 2023/239). Žiadame doplniť.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C20146">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Ide o zlučované lokality. SKUEV0107 Spišskopodhradské stráne bolo schválené vládou SR v roku 2004 a jeho doplnenie SKUEV3107 Spišskopodhradské stráne v roku 2022. Aktualizovanú databázu Natura 2000 (aktualizácia z júla 2022) EK z kapacitných dôvodov nezohľadňovala zverejnených v Úradnom vestníku EÚ v roku 2023.    </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16. Spišskopodhradské travertíny: lokalita Spišskopodhradské travertíny je vo vykonávacom rozhodnutí (EÚ) 2023/243 uvedená 2 krát – s identifikačným kódom SKUEV0105 ako aj s identifikačným kódom SKUEV2105. V prílohe k predloženému návrhu nariadenia však identifikačný kód SKUEV2105 pri lokalite Spišskopodhradské travertíny absentuje. Žiadame doplniť alebo vysvetliť. Taktiež upozorňujeme, že lokalita Spišskopodhradské travertíny s identifikačným kódom SKUEV3105 a výmerou 37,47 HA bola doplnená do národného zoznamu území európskeho významu uznesením vlády Slovenskej republiky č. 454 z 13. júla 2022, ale nie je uvedená ani v jednom z aktualizovaných zoznamov lokalít s európskym významom (vykonávacie rozhodnutie (EÚ) 2023/243 alebo vykonávacie rozhodnutie (EÚ) 2023/239). Žiadame doplniť.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5"/>
                <w:szCs w:val="25"/>
              </w:rPr>
            </w:pPr>
            <w:r w:rsidRPr="00E749C3">
              <w:rPr>
                <w:rFonts w:ascii="Times New Roman" w:hAnsi="Times New Roman" w:cs="Times New Roman"/>
                <w:sz w:val="24"/>
                <w:szCs w:val="24"/>
                <w:lang w:eastAsia="sk-SK"/>
              </w:rPr>
              <w:t xml:space="preserve">Ide o zlučované lokality. SKUEV0105 Spišskopodhradské travertíny bolo schválené vládou SR v roku 2004 a jeho doplnenie SKUEV3105 Spišskopodhradské travertíny v roku 2022. Aktualizovanú databázu Natura 2000 (aktualizácia z júla 2022) EK z kapacitných dôvodov nezohľadňovala zverejnených v Úradnom vestníku EÚ v roku 2023.   </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17. Stinská: lokalita Stinská s identifikačným kódom SKUEV0210 má podľa vykonávacieho rozhodnutia (EÚ) 2023/243 rozlohu 1 526,545 HA, ale v prílohe k predloženému návrhu nariadenia je ako výmera lokality uvádzaná 1551,39 HA. Žiadame predkladateľa návrh nariadenia zosúladiť s vykonávacím rozhodnutím (EÚ) 2023/243,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Nad rámec vykonávacieho rozhodnutia EÚ bolo územie rozšírené ako výsledok prerokovania v zmysle § 27 ods. 3 zákona č. 543/2002 Z.z. v roku 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18. Stredný tok Popradu: lokalita Stredný tok Popradu s identifikačným kódom SKUEV0951 má podľa vykonávacieho rozhodnutia (EÚ) 2023/243 rozlohu 265,2987 HA, ale v prílohe k predloženému návrhu nariadenia je ako výmera lokality uvádzaná 277,12 HA. </w:t>
            </w:r>
            <w:r w:rsidRPr="00E749C3">
              <w:rPr>
                <w:rFonts w:ascii="Times New Roman" w:hAnsi="Times New Roman" w:cs="Times New Roman"/>
                <w:sz w:val="24"/>
                <w:szCs w:val="24"/>
                <w:lang w:val="en-US"/>
              </w:rPr>
              <w:lastRenderedPageBreak/>
              <w:t>Žiadame predkladateľa návrh nariadenia zosúladiť s vykonávacím rozhodnutím (EÚ) 2023/243,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C20146">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Rozdiel vo výmere je správny. Ide o technické spresnenie (úpravu) hranice územia. Ro</w:t>
            </w:r>
            <w:r w:rsidR="00C20146">
              <w:rPr>
                <w:rFonts w:ascii="Times New Roman" w:hAnsi="Times New Roman" w:cs="Times New Roman"/>
                <w:sz w:val="24"/>
                <w:szCs w:val="24"/>
                <w:lang w:eastAsia="sk-SK"/>
              </w:rPr>
              <w:t>z</w:t>
            </w:r>
            <w:r w:rsidRPr="00E749C3">
              <w:rPr>
                <w:rFonts w:ascii="Times New Roman" w:hAnsi="Times New Roman" w:cs="Times New Roman"/>
                <w:sz w:val="24"/>
                <w:szCs w:val="24"/>
                <w:lang w:eastAsia="sk-SK"/>
              </w:rPr>
              <w:t>diel vo výmerách evokuje, že ide o významnú plochu, ale v skutočnosti ide o súčet desiatok malých opráv hranice územia (úpravy na parcelný stav katastra nehnuteľností –</w:t>
            </w:r>
            <w:r w:rsidR="00C20146">
              <w:rPr>
                <w:rFonts w:ascii="Times New Roman" w:hAnsi="Times New Roman" w:cs="Times New Roman"/>
                <w:sz w:val="24"/>
                <w:szCs w:val="24"/>
                <w:lang w:eastAsia="sk-SK"/>
              </w:rPr>
              <w:t xml:space="preserve"> registra „</w:t>
            </w:r>
            <w:r w:rsidRPr="00E749C3">
              <w:rPr>
                <w:rFonts w:ascii="Times New Roman" w:hAnsi="Times New Roman" w:cs="Times New Roman"/>
                <w:sz w:val="24"/>
                <w:szCs w:val="24"/>
                <w:lang w:eastAsia="sk-SK"/>
              </w:rPr>
              <w:t>C</w:t>
            </w:r>
            <w:r w:rsidR="00C20146">
              <w:rPr>
                <w:rFonts w:ascii="Times New Roman" w:hAnsi="Times New Roman" w:cs="Times New Roman"/>
                <w:sz w:val="24"/>
                <w:szCs w:val="24"/>
                <w:lang w:eastAsia="sk-SK"/>
              </w:rPr>
              <w:t>“</w:t>
            </w:r>
            <w:r w:rsidRPr="00E749C3">
              <w:rPr>
                <w:rFonts w:ascii="Times New Roman" w:hAnsi="Times New Roman" w:cs="Times New Roman"/>
                <w:sz w:val="24"/>
                <w:szCs w:val="24"/>
                <w:lang w:eastAsia="sk-SK"/>
              </w:rPr>
              <w:t xml:space="preserve"> KN).</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19. Tatry: lokalita Tatry s identifikačným kódom SKUEV0307 má podľa vykonávacieho rozhodnutia (EÚ) 2023/243 rozlohu 66 994,27 HA, ale v prílohe k predloženému návrhu nariadenia je ako výmera lokality uvádzaná 67034,02 HA. Žiadame predkladateľa návrh nariadenia zosúladiť s vykonávacím rozhodnutím (EÚ) 2023/243,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C20146">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Rozdiel vo výmere je správny. Ide o technické spresnenie (úpravu) hranice územia. Ro</w:t>
            </w:r>
            <w:r w:rsidR="00C20146">
              <w:rPr>
                <w:rFonts w:ascii="Times New Roman" w:hAnsi="Times New Roman" w:cs="Times New Roman"/>
                <w:sz w:val="24"/>
                <w:szCs w:val="24"/>
                <w:lang w:eastAsia="sk-SK"/>
              </w:rPr>
              <w:t>z</w:t>
            </w:r>
            <w:r w:rsidRPr="00E749C3">
              <w:rPr>
                <w:rFonts w:ascii="Times New Roman" w:hAnsi="Times New Roman" w:cs="Times New Roman"/>
                <w:sz w:val="24"/>
                <w:szCs w:val="24"/>
                <w:lang w:eastAsia="sk-SK"/>
              </w:rPr>
              <w:t xml:space="preserve">diel vo výmerách evokuje, že ide o významnú plochu, ale v skutočnosti ide o súčet desiatok malých opráv hranice územia (úpravy na parcelný stav katastra nehnuteľností – </w:t>
            </w:r>
            <w:r w:rsidR="00C20146">
              <w:rPr>
                <w:rFonts w:ascii="Times New Roman" w:hAnsi="Times New Roman" w:cs="Times New Roman"/>
                <w:sz w:val="24"/>
                <w:szCs w:val="24"/>
                <w:lang w:eastAsia="sk-SK"/>
              </w:rPr>
              <w:t>registra „</w:t>
            </w:r>
            <w:r w:rsidRPr="00E749C3">
              <w:rPr>
                <w:rFonts w:ascii="Times New Roman" w:hAnsi="Times New Roman" w:cs="Times New Roman"/>
                <w:sz w:val="24"/>
                <w:szCs w:val="24"/>
                <w:lang w:eastAsia="sk-SK"/>
              </w:rPr>
              <w:t>C</w:t>
            </w:r>
            <w:r w:rsidR="00C20146">
              <w:rPr>
                <w:rFonts w:ascii="Times New Roman" w:hAnsi="Times New Roman" w:cs="Times New Roman"/>
                <w:sz w:val="24"/>
                <w:szCs w:val="24"/>
                <w:lang w:eastAsia="sk-SK"/>
              </w:rPr>
              <w:t>“</w:t>
            </w:r>
            <w:r w:rsidRPr="00E749C3">
              <w:rPr>
                <w:rFonts w:ascii="Times New Roman" w:hAnsi="Times New Roman" w:cs="Times New Roman"/>
                <w:sz w:val="24"/>
                <w:szCs w:val="24"/>
                <w:lang w:eastAsia="sk-SK"/>
              </w:rPr>
              <w:t xml:space="preserve"> KN).</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doložke zlučiteľnosti:</w:t>
            </w:r>
            <w:r w:rsidRPr="00E749C3">
              <w:rPr>
                <w:rFonts w:ascii="Times New Roman" w:hAnsi="Times New Roman" w:cs="Times New Roman"/>
                <w:sz w:val="24"/>
                <w:szCs w:val="24"/>
                <w:lang w:val="en-US"/>
              </w:rPr>
              <w:br/>
              <w:t>2. K bodu 4 písm. b): V súvislosti s konaním č. 2019/2141 týkajúceho sa nesplnenia povinností vyplývajúcich z čl. 4 ods. 4 a čl. 6 ods. 1 smernice 92/43/EHS v platnom znení žiadame v bode 4 písm. b) doložky zlučiteľnosti uviesť, že Európska komisia okrem namietaného nedostatočného označovania lokalít európskeho významu Slovenskej republike vytýka nestanovenie podrobných cieľov ochrany špecifických pre jednotlivé lokality európskeho významu, ako aj nezavedenie potrebných ochranných opatrení zodpovedajúcich ekologickým požiadavkám jednotlivých typov prirodzených biotopov a druhov európskeho významu, a vysvetliť, ako k naplneniu týchto požiadaviek Európskej komisie dôjde, nakoľko predkladaný návrhu nariadenia vlády na menované vytýkané nedostatky nereflektuje.</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C20146" w:rsidP="00664BD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ČA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C20146">
            <w:pPr>
              <w:spacing w:after="0" w:line="240" w:lineRule="auto"/>
              <w:rPr>
                <w:rFonts w:ascii="Times New Roman" w:hAnsi="Times New Roman"/>
                <w:bCs/>
                <w:sz w:val="24"/>
                <w:szCs w:val="24"/>
              </w:rPr>
            </w:pPr>
            <w:r w:rsidRPr="00E749C3">
              <w:rPr>
                <w:rFonts w:ascii="Times New Roman" w:hAnsi="Times New Roman" w:cs="Times New Roman"/>
                <w:sz w:val="24"/>
                <w:szCs w:val="24"/>
                <w:lang w:eastAsia="sk-SK"/>
              </w:rPr>
              <w:t xml:space="preserve">V § 1 ods. 4 návrhu nariadenia vlády je odkaz na ciele starostlivosti </w:t>
            </w:r>
            <w:r w:rsidRPr="00E749C3">
              <w:rPr>
                <w:rFonts w:ascii="Times New Roman" w:hAnsi="Times New Roman"/>
                <w:bCs/>
                <w:sz w:val="24"/>
                <w:szCs w:val="24"/>
              </w:rPr>
              <w:t>o </w:t>
            </w:r>
            <w:r w:rsidRPr="00E749C3">
              <w:rPr>
                <w:rFonts w:ascii="Times New Roman" w:hAnsi="Times New Roman" w:cs="Times New Roman"/>
                <w:sz w:val="24"/>
                <w:szCs w:val="24"/>
                <w:lang w:val="en-US"/>
              </w:rPr>
              <w:t>ÚEV</w:t>
            </w:r>
            <w:r w:rsidRPr="00E749C3">
              <w:rPr>
                <w:rFonts w:ascii="Times New Roman" w:hAnsi="Times New Roman"/>
                <w:bCs/>
                <w:sz w:val="24"/>
                <w:szCs w:val="24"/>
              </w:rPr>
              <w:t>, opatrenia na ich dosiahnutie a zásady ich využívania. Táto formulácia bola dohodnutá s EK pri príprave predchádzajúcich nariadení vlády, nakoľko je jednoznačne určené, kde sú určené ciele a opatrenia ochrany. Z hľadiska M</w:t>
            </w:r>
            <w:r w:rsidR="00C20146">
              <w:rPr>
                <w:rFonts w:ascii="Times New Roman" w:hAnsi="Times New Roman"/>
                <w:bCs/>
                <w:sz w:val="24"/>
                <w:szCs w:val="24"/>
              </w:rPr>
              <w:t>Ž</w:t>
            </w:r>
            <w:r w:rsidRPr="00E749C3">
              <w:rPr>
                <w:rFonts w:ascii="Times New Roman" w:hAnsi="Times New Roman"/>
                <w:bCs/>
                <w:sz w:val="24"/>
                <w:szCs w:val="24"/>
              </w:rPr>
              <w:t>P SR teda návrh nariadenia vlády teda reflektuje nielen na nedostatok vo vzťahu k označeniu ÚEV za osobitne chránené územia ale aj za „ukotvenie“ cieľov a opatrení ochrany.</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2. V prílohe k navrhovanému nariadeniu vlády sa v časti „odôvodnenie ochrany“ názvy jednotlivých druhov rastlín a živočíchov európskeho významu nezhodujú s názvami rastlín </w:t>
            </w:r>
            <w:r w:rsidRPr="00E749C3">
              <w:rPr>
                <w:rFonts w:ascii="Times New Roman" w:hAnsi="Times New Roman" w:cs="Times New Roman"/>
                <w:sz w:val="24"/>
                <w:szCs w:val="24"/>
                <w:lang w:val="en-US"/>
              </w:rPr>
              <w:lastRenderedPageBreak/>
              <w:t xml:space="preserve">a živočíchov európskeho významu uvedenými v Prílohe II smernice 92/43/EHS v platnom znení, a ani s názvami jednotlivých druhov rastlín a živočíchov európskeho významu uvádzanými v prílohách 4, 5 a 7 vyhlášky Ministerstva životného prostredia Slovenskej republiky č. 170/2021 Z. z., ktorou sa vykonáva zákon č. 543/2002 Z. z. o ochrane prírody a krajiny v znení neskorších predpisov. Žiadame preto zosúladiť označenie jednotlivých druhov rastlín a živočíchov európskeho významu zosúladiť so slovenským a latinským názvom týchto rastlín a živočíchov uvádzaných v prílohách 4, 5 a 7 vyhlášky Ministerstva životného prostredia Slovenskej republiky č. 170/2021 Z. z., ktorou sa vykonáva zákon č. 543/2002 Z. z. o ochrane prírody a krajiny v znení neskorších predpisov. Obdobne žiadame v osobitnej časti dôvodovej správy vysvetliť a odôvodniť, prečo sa predkladateľ pri označovaní jednotlivých druhov rastlín a živočíchov európskeho významu odchýlil od terminológie používanej v Prílohe II smernice 92/43/EHS v platnom znení. Jedná sa najmä o názvy nasledovných druhov rastlín a živočíchov európskeho významu: • mihuľa ukrajinská (Eudontomyzon mariae), • mlok karpatský (Lissotriton montandoni), • hrúz Kesslerov (Romanogobio kesslerii), • hrúz bieloplutvý (Romanogobio albipinnatus), • bytinela panónska (Bythinella pannonica), • lopatka dúhová (Rhodeus amarus), • pĺž vrchovský (Sabanejewia balcanica), • * cyklámen purpurový fatranský (Cyclamen purpurascens subsp. immaculatum), • * poniklec prostredný (Pulsatilla subslavica), • hnedáčik osikový (Euphydryas maturna), • poniklec veľkokvetý (Pulsatilla grandis), • * pižmovec hnedý (Osmoderma barnabita), • * zvonček hrubokoreňový (Campanula serrata), • kyjanôčka zelená (Buxbaumia viridis), • hadinec červený (Echium </w:t>
            </w:r>
            <w:r w:rsidRPr="00E749C3">
              <w:rPr>
                <w:rFonts w:ascii="Times New Roman" w:hAnsi="Times New Roman" w:cs="Times New Roman"/>
                <w:sz w:val="24"/>
                <w:szCs w:val="24"/>
                <w:lang w:val="en-US"/>
              </w:rPr>
              <w:lastRenderedPageBreak/>
              <w:t xml:space="preserve">maculatum), • * spriadač kostihojový (Euplagia quadripunctata), • grimaldia trojtyčinková (Mannia triandra), • korýtkovec (Scapania massolongi), • kunka žltobruchá (Bombina variegata), • ochyrea tatranská (Ochyraea tatrensis), • ľanolistník bezlistencový (Thesium ebracteatum), • zvonovec ľaliolistý (Adenophora lilifolia), • * lykovec muránsky (Daphne arbuscula), • kosákovec lesklý (Hamatocaulis vernicosus), • slezinník nepravý (Asplenium adulterinum), • mečík močiarny (Gladiolus palustris), • pichliač úzkolistý (Cirsium brachycephalum), • * klinček včasný Lumnitzerov (Dianthus praecox subsp. lumnitzeri), • hľuzovec Loeselov (Liparis loeselii), • * rumenica turnianska (Onosma viridis), • hrúz fúzatý (Romanogobio uranoscopus), • peniažtek slovenský (Noccaea jankae), • * feruľa Sadlerova (Ferula sadleriana), • * poniklec lúčny maďarský (Pulsatilla pratensis subsp. flavescens), • pichliač úzkolistý (Cirsium brachycephalum), • mokrinka plazivá (Helosciadium repens), • bahnička kranská (Eleocharis carniolica), • dvojhrot zelený (Dicranum viride), • vrchovka karpatská (Tozzia carpathica), a • slezinník nepravý (Asplenium adulterinum) • mrena stredomorská (karpatská, škvrnitá) / Barbus meridionalis (B. carpathicus, B. petenyi) • bobor vodný/bobor euroázijský / Castor fiber • pĺž severný (podunajský, krymský) / Cobitis taenia (C. elongatoides, C. tanaitica) • pimprlík mokraďový (mokraďný) / Vertigo (=Vertilla) angustior • poniklec slovenský / Pulsatilla slavica G. Reuss • netopier veľký/netopier obyčajný / Myotis myotis • uchaňa čierna/netopier čierny / Barbastella barbastellus • črievičník papučkový / Cypripedium calceolus L. • podkovár malý/podkovár krpatý / Rhinolophus hipposideros • podkovár veľký/ podkovár štíhlokrídly Rhinolophus ferrumequinum • netopier Bechsteinov/ netopier veľkouchý / </w:t>
            </w:r>
            <w:r w:rsidRPr="00E749C3">
              <w:rPr>
                <w:rFonts w:ascii="Times New Roman" w:hAnsi="Times New Roman" w:cs="Times New Roman"/>
                <w:sz w:val="24"/>
                <w:szCs w:val="24"/>
                <w:lang w:val="en-US"/>
              </w:rPr>
              <w:lastRenderedPageBreak/>
              <w:t>Myotis bechsteini • bystruška Zawadského / Carabus scheidleri zawadzkii (Carabus zawadszkii) • netopier Blythov/ netopier východný/ netopier ostrouchý / Myotis blythi • mlok hrebenatý (veľký) / Triturus cristatus • poniklec otvorený / Pulsatilla patens (L.) Mill. • jazyčník sibírsky Ligularia sibirica (L.) Cass. • lietavec sťahovavý/ netopier sťahovavý / Miniopterus schreibersii • kosatec bezlistý uhorský / Iris aphylla subsp. hungarica (Waldst. et Kit.) Hegi • syseľ pasienkový / Spermophilus (=Citellus) citellus • včelník rakúsky / Dracocephalum austriacum L. • vrchovka karpatská / Tozzia carpathica Woł. • závitovka / Tortella rigens Alberts. (o) • klinček lesklý / Dianthus nitidus Waldst. et Kit. • lyžičník tatranský / Cochlearia tatrae Borbás</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C20146" w:rsidP="00664BD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Názvy biotopov a druhov európskeho významu boli v návrhu nariadenia vlády uvedené v súlade s príslušnými prílohami citovanej vyhlášky. </w:t>
            </w:r>
          </w:p>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lastRenderedPageBreak/>
              <w:t xml:space="preserve">V smernici o biotopoch sú zastaralé názvy, ktoré nezodpovedajú súčasnej odbornej terminológii. EK v rámci publikácií využíva novú terminológiu. </w:t>
            </w:r>
          </w:p>
          <w:p w:rsidR="00C20146" w:rsidRDefault="00C20146" w:rsidP="00C20146">
            <w:pPr>
              <w:spacing w:after="0" w:line="240" w:lineRule="auto"/>
              <w:rPr>
                <w:rFonts w:ascii="Times New Roman" w:hAnsi="Times New Roman" w:cs="Times New Roman"/>
                <w:sz w:val="24"/>
                <w:szCs w:val="24"/>
                <w:lang w:eastAsia="sk-SK"/>
              </w:rPr>
            </w:pPr>
          </w:p>
          <w:p w:rsidR="00C20146" w:rsidRPr="00C20146" w:rsidRDefault="00C20146" w:rsidP="00664BDB">
            <w:pPr>
              <w:spacing w:after="0" w:line="240" w:lineRule="auto"/>
              <w:jc w:val="both"/>
              <w:rPr>
                <w:b/>
                <w:bCs/>
                <w:i/>
                <w:sz w:val="24"/>
                <w:szCs w:val="24"/>
                <w:lang w:eastAsia="sk-SK"/>
              </w:rPr>
            </w:pPr>
            <w:r>
              <w:rPr>
                <w:rFonts w:ascii="Times New Roman" w:hAnsi="Times New Roman" w:cs="Times New Roman"/>
                <w:sz w:val="24"/>
                <w:szCs w:val="24"/>
                <w:lang w:eastAsia="sk-SK"/>
              </w:rPr>
              <w:t xml:space="preserve">V 1. odseku osobitnej časti dôvodovej správy bola doplnená nasledovná veta: </w:t>
            </w:r>
            <w:r w:rsidRPr="00C20146">
              <w:rPr>
                <w:rFonts w:ascii="Times New Roman" w:hAnsi="Times New Roman" w:cs="Times New Roman"/>
                <w:sz w:val="24"/>
                <w:szCs w:val="24"/>
                <w:lang w:eastAsia="sk-SK"/>
              </w:rPr>
              <w:t>„</w:t>
            </w:r>
            <w:r w:rsidRPr="00C20146">
              <w:rPr>
                <w:rFonts w:ascii="Times New Roman" w:hAnsi="Times New Roman" w:cs="Times New Roman"/>
                <w:bCs/>
                <w:i/>
                <w:sz w:val="24"/>
                <w:szCs w:val="24"/>
                <w:lang w:eastAsia="sk-SK"/>
              </w:rPr>
              <w:t xml:space="preserve">Pre úplnosť uvádzame, že typy biotopov európskeho významu uvedené v prílohe I smernice </w:t>
            </w:r>
            <w:r w:rsidRPr="00C20146">
              <w:rPr>
                <w:rFonts w:ascii="Times New Roman" w:hAnsi="Times New Roman" w:cs="Times New Roman"/>
                <w:bCs/>
                <w:i/>
                <w:sz w:val="24"/>
                <w:szCs w:val="24"/>
              </w:rPr>
              <w:t xml:space="preserve">92/43/EHS v platnom znení </w:t>
            </w:r>
            <w:r w:rsidRPr="00C20146">
              <w:rPr>
                <w:rFonts w:ascii="Times New Roman" w:hAnsi="Times New Roman" w:cs="Times New Roman"/>
                <w:bCs/>
                <w:i/>
                <w:sz w:val="24"/>
                <w:szCs w:val="24"/>
                <w:lang w:eastAsia="sk-SK"/>
              </w:rPr>
              <w:t>vychádzajú z klasifikácie biotopov CORINE, ktorá bola pri vzniku tejto smernice jediným klasifikačným systémom biotopov</w:t>
            </w:r>
            <w:r>
              <w:rPr>
                <w:rFonts w:ascii="Times New Roman" w:hAnsi="Times New Roman" w:cs="Times New Roman"/>
                <w:bCs/>
                <w:i/>
                <w:sz w:val="24"/>
                <w:szCs w:val="24"/>
                <w:lang w:eastAsia="sk-SK"/>
              </w:rPr>
              <w:t>.“</w:t>
            </w:r>
            <w:r w:rsidRPr="00C20146">
              <w:rPr>
                <w:b/>
                <w:bCs/>
                <w:i/>
                <w:sz w:val="24"/>
                <w:szCs w:val="24"/>
                <w:lang w:eastAsia="sk-SK"/>
              </w:rPr>
              <w:t xml:space="preserve"> </w:t>
            </w:r>
          </w:p>
          <w:p w:rsidR="0043725C" w:rsidRPr="00E749C3" w:rsidRDefault="0043725C" w:rsidP="0043725C">
            <w:pPr>
              <w:spacing w:after="0" w:line="240" w:lineRule="auto"/>
              <w:rPr>
                <w:rFonts w:ascii="Times New Roman" w:hAnsi="Times New Roman" w:cs="Times New Roman"/>
                <w:sz w:val="24"/>
                <w:szCs w:val="24"/>
                <w:lang w:eastAsia="sk-SK"/>
              </w:rPr>
            </w:pP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sprievodným dokumentom:</w:t>
            </w:r>
            <w:r w:rsidRPr="00E749C3">
              <w:rPr>
                <w:rFonts w:ascii="Times New Roman" w:hAnsi="Times New Roman" w:cs="Times New Roman"/>
                <w:sz w:val="24"/>
                <w:szCs w:val="24"/>
                <w:lang w:val="en-US"/>
              </w:rPr>
              <w:br/>
              <w:t>2. V prvom odseku všeobecnej časti dôvodovej správy je potrebné zavádzanú skrátenú citáciu smernice 92/43/EHS v platnom znení upraviť nasledovne: „smernica 92/43/EHS v platnom znení“. Túto skrátenú citáciu žiadame používať v celom texte všeobecnej časti dôvodovej správy.</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Názov smernice upravený v celej dôvodovej správe.</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20. Brezovská dolina: lokalita Brezovská dolina je vo vykonávacom rozhodnutí (EÚ) 2023/243 uvedená 2 krát – s identifikačným kódom SKUEV0368 ako aj s identifikačným kódom SKUEV2368. V prílohe k predloženému návrhu nariadenia však identifikačný kód SKUEV2368 pri lokalite Brezovská dolina absentuje. Žiadame doplniť alebo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Ide o zlučované lokality. SKUEV0368 Brezovská dolina bolo schválené vládou SR v roku 2004 a jeho doplnenie SKUEV2368 Brezovská dolina v roku 2017. </w:t>
            </w:r>
          </w:p>
          <w:p w:rsidR="0043725C" w:rsidRPr="00E749C3" w:rsidRDefault="0043725C" w:rsidP="0043725C">
            <w:pPr>
              <w:spacing w:after="0" w:line="240" w:lineRule="auto"/>
              <w:rPr>
                <w:rFonts w:ascii="Times New Roman" w:hAnsi="Times New Roman" w:cs="Times New Roman"/>
                <w:sz w:val="25"/>
                <w:szCs w:val="25"/>
              </w:rPr>
            </w:pPr>
            <w:r w:rsidRPr="00E749C3">
              <w:rPr>
                <w:rFonts w:ascii="Times New Roman" w:hAnsi="Times New Roman" w:cs="Times New Roman"/>
                <w:sz w:val="24"/>
                <w:szCs w:val="24"/>
                <w:lang w:eastAsia="sk-SK"/>
              </w:rPr>
              <w:t xml:space="preserve">Objasnenie zlučovania SKUEV je uvedené v dôvodovej správe. </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21. Holubyho kopanice: lokalita Holubyho kopanice je vo vykonávacom rozhodnutí (EÚ) 2023/243 uvedená 2 krát – s </w:t>
            </w:r>
            <w:r w:rsidRPr="00E749C3">
              <w:rPr>
                <w:rFonts w:ascii="Times New Roman" w:hAnsi="Times New Roman" w:cs="Times New Roman"/>
                <w:sz w:val="24"/>
                <w:szCs w:val="24"/>
                <w:lang w:val="en-US"/>
              </w:rPr>
              <w:lastRenderedPageBreak/>
              <w:t>identifikačným kódom SKUEV0367 ako aj s identifikačným kódom SKUEV2367. V prílohe k predloženému návrhu nariadenia však identifikačný kód SKUEV2367 pri lokalite Holubyho kopanice absentuje. Žiadame doplniť alebo vysvetliť. Taktiež upozorňujeme, že lokalita Holubyho kopanice s identifikačným kódom SKUEV3367 a výmerou 126,45 HA bola doplnená do národného zoznamu území európskeho významu uznesením vlády Slovenskej republiky č. 454 z 13. júla 2022, ale nie je uvedená ani v jednom z aktualizovaných zoznamov lokalít s európskym významom (vykonávacie rozhodnutie (EÚ) 2023/243 alebo vykonávacie rozhodnutie (EÚ) 2023/239). Žiadame doplniť.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after="0" w:line="240" w:lineRule="auto"/>
              <w:rPr>
                <w:rFonts w:ascii="Times New Roman" w:hAnsi="Times New Roman" w:cs="Times New Roman"/>
                <w:sz w:val="25"/>
                <w:szCs w:val="25"/>
              </w:rPr>
            </w:pPr>
            <w:r w:rsidRPr="00E749C3">
              <w:rPr>
                <w:rFonts w:ascii="Times New Roman" w:hAnsi="Times New Roman" w:cs="Times New Roman"/>
                <w:sz w:val="24"/>
                <w:szCs w:val="24"/>
                <w:lang w:eastAsia="sk-SK"/>
              </w:rPr>
              <w:t xml:space="preserve">Ide o zlučované lokality. SKUEV0367 Holubyho kopanice bolo schválené vládou SR v roku 2004, jeho doplnenie SKUEV2367 Holubyho kopanice v roku 2017 </w:t>
            </w:r>
            <w:r w:rsidRPr="00E749C3">
              <w:rPr>
                <w:rFonts w:ascii="Times New Roman" w:hAnsi="Times New Roman" w:cs="Times New Roman"/>
                <w:sz w:val="24"/>
                <w:szCs w:val="24"/>
                <w:lang w:eastAsia="sk-SK"/>
              </w:rPr>
              <w:lastRenderedPageBreak/>
              <w:t xml:space="preserve">a ďalšie doplnenie SKUEV3367 Holubyho kopanice v roku 2022. Aktualizovanú databázu Natura 2000 (aktualizácia z júla 2022) EK z kapacitných dôvodov nezohľadňovala zverejnených v Úradnom vestníku EÚ v roku 2023.   </w:t>
            </w:r>
          </w:p>
          <w:p w:rsidR="0043725C" w:rsidRPr="00E749C3" w:rsidRDefault="0043725C" w:rsidP="0043725C">
            <w:pPr>
              <w:spacing w:after="0" w:line="240" w:lineRule="auto"/>
              <w:rPr>
                <w:rFonts w:ascii="Times New Roman" w:hAnsi="Times New Roman" w:cs="Times New Roman"/>
                <w:sz w:val="25"/>
                <w:szCs w:val="25"/>
              </w:rPr>
            </w:pPr>
          </w:p>
          <w:p w:rsidR="0043725C" w:rsidRPr="00E749C3" w:rsidRDefault="0043725C" w:rsidP="0043725C">
            <w:pPr>
              <w:spacing w:after="0" w:line="240" w:lineRule="auto"/>
              <w:rPr>
                <w:rFonts w:ascii="Times New Roman" w:hAnsi="Times New Roman" w:cs="Times New Roman"/>
                <w:sz w:val="25"/>
                <w:szCs w:val="25"/>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22. Kňaží stôl: lokalita Kňaží stôl s identifikačným kódom SKUEV0275 má podľa vykonávacieho rozhodnutia (EÚ) 2023/243 rozlohu 4 227,032 HA, ale v prílohe k predloženému návrhu nariadenia je ako výmera lokality uvádzaná 4 251,08 HA. Žiadame predkladateľa návrh nariadenia zosúladiť s vykonávacím rozhodnutím (EÚ) 2023/243,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Nad rámec vykonávacieho rozhodnutia EÚ bolo územie rozšírené ako výsledok prerokovania v zmysle § 27 ods. 3 zákona č. 543/2002 Z. z. v roku 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23. Krasín: lokalita Krasín je vo vykonávacom rozhodnutí (EÚ) 2023/243 uvedená 2 krát – s identifikačným kódom SKUEV0375 ako aj s identifikačným kódom SKUEV1375. V prílohe k predloženému návrhu nariadenia však identifikačný kód SKUEV1375 pri lokalite Krasín absentuje. Žiadame doplniť alebo vysvetliť. Taktiež upozorňujeme, že lokalita Krasín s identifikačným kódom SKUEV3375 a výmerou 341,57 HA bola doplnená do národného zoznamu území európskeho významu uznesením vlády Slovenskej republiky č. 454 z 13. júla 2022, ale nie je uvedená ani v </w:t>
            </w:r>
            <w:r w:rsidRPr="00E749C3">
              <w:rPr>
                <w:rFonts w:ascii="Times New Roman" w:hAnsi="Times New Roman" w:cs="Times New Roman"/>
                <w:sz w:val="24"/>
                <w:szCs w:val="24"/>
                <w:lang w:val="en-US"/>
              </w:rPr>
              <w:lastRenderedPageBreak/>
              <w:t>jednom z aktualizovaných zoznamov lokalít s európskym významom (vykonávacie rozhodnutie (EÚ) 2023/243 alebo vykonávacie rozhodnutie (EÚ) 2023/239).</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after="0" w:line="240" w:lineRule="auto"/>
              <w:rPr>
                <w:rFonts w:ascii="Times New Roman" w:hAnsi="Times New Roman" w:cs="Times New Roman"/>
                <w:sz w:val="25"/>
                <w:szCs w:val="25"/>
              </w:rPr>
            </w:pPr>
            <w:r w:rsidRPr="00E749C3">
              <w:rPr>
                <w:rFonts w:ascii="Times New Roman" w:hAnsi="Times New Roman" w:cs="Times New Roman"/>
                <w:sz w:val="24"/>
                <w:szCs w:val="24"/>
                <w:lang w:eastAsia="sk-SK"/>
              </w:rPr>
              <w:t xml:space="preserve">Ide o zlučované lokality. SKUEV0375 Krasín bolo schválené vládou SR v roku 2004, jeho doplnenie SKUEV1375 Krasín v roku 2011 a ďalšie doplnenie SUEV3375 Krasín v roku 2022. Aktualizovanú databázu Natura 2000 (aktualizácia z júla 2022) EK z kapacitných dôvodov nezohľadňovala zverejnených v Úradnom vestníku EÚ v roku 2023.   </w:t>
            </w:r>
          </w:p>
          <w:p w:rsidR="0043725C" w:rsidRPr="00E749C3" w:rsidRDefault="0043725C" w:rsidP="0043725C">
            <w:pPr>
              <w:spacing w:after="0" w:line="240" w:lineRule="auto"/>
              <w:rPr>
                <w:rFonts w:ascii="Times New Roman" w:hAnsi="Times New Roman" w:cs="Times New Roman"/>
                <w:sz w:val="25"/>
                <w:szCs w:val="25"/>
              </w:rPr>
            </w:pP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24. Krivoklátske lúky: lokalita Krivoklátske lúky s identifikačným kódom SKUEV0107 má podľa vykonávacieho rozhodnutia (EÚ) 2023/243 4,33 HA, ale v prílohe k predloženému návrhu nariadenia je ako výmera lokality uvádzaná 50,63 HA. Zároveň upozorňujeme, že lokalita Krivoklátske lúky s identifikačným kódom SKUEV3372 a výmerou 46,3 HA bola doplnená do národného zoznamu území európskeho významu uznesením vlády Slovenskej republiky č. 454 z 13. júla 2022, ale nie je uvedená ani v jednom z aktualizovaných zoznamov lokalít s európskym významom (vykonávacie rozhodnutie (EÚ) 2023/243 alebo vykonávacie rozhodnutie (EÚ) 2023/239).</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5"/>
                <w:szCs w:val="25"/>
              </w:rPr>
            </w:pPr>
            <w:r w:rsidRPr="00E749C3">
              <w:rPr>
                <w:rFonts w:ascii="Times New Roman" w:hAnsi="Times New Roman" w:cs="Times New Roman"/>
                <w:sz w:val="24"/>
                <w:szCs w:val="24"/>
                <w:lang w:eastAsia="sk-SK"/>
              </w:rPr>
              <w:t xml:space="preserve">Ide o zlučované lokality. SKUEV0107 Krivoklátske lúky bolo schválené vládou SR v roku 2004 a jeho doplnenie SKUEV3107 Krivoklátske lúky v roku 2022. Aktualizovanú databázu Natura 2000 (aktualizácia z júla 2022) EK z kapacitných dôvodov nezohľadňovala zverejnených v Úradnom vestníku EÚ v roku 2023.   </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25. Lipníkovské: lokalita Lipníkovské s identifikačným kódom SKUEV0778má podľa vykonávacieho rozhodnutia (EÚ) 2023/243 79,441 HA, ale v prílohe k predloženému návrhu nariadenia je ako výmera lokality uvádzaná 160,26 HA. Zároveň upozorňujeme, že lokalita Lipníkovské s identifikačným kódom SKUEV3778 a výmerou 80,94 HAbola doplnená do národného zoznamu území európskeho významu uznesením vlády Slovenskej republiky č. 454 z 13. júla 2022, ale nie je uvedená ani v jednom z aktualizovaných zoznamov lokalít s európskym významom</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5"/>
                <w:szCs w:val="25"/>
              </w:rPr>
            </w:pPr>
            <w:r w:rsidRPr="00E749C3">
              <w:rPr>
                <w:rFonts w:ascii="Times New Roman" w:hAnsi="Times New Roman" w:cs="Times New Roman"/>
                <w:sz w:val="24"/>
                <w:szCs w:val="24"/>
                <w:lang w:eastAsia="sk-SK"/>
              </w:rPr>
              <w:t xml:space="preserve">Ide o zlučované lokality. SKUEV0778 Lipníkovské bolo schválené vládou SR v roku 2011 a jeho doplnenie SKUEV3778 Lipníkovské v roku 2022. Aktualizovanú databázu Natura 2000 (aktualizácia z júla 2022) EK z kapacitných dôvodov nezohľadňovala zverejnených v Úradnom vestníku EÚ v roku 2023.   </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26. Omšenská Baba: lokalita Omšenská Baba s identifikačným kódom SKUEV0811 má podľa </w:t>
            </w:r>
            <w:r w:rsidRPr="00E749C3">
              <w:rPr>
                <w:rFonts w:ascii="Times New Roman" w:hAnsi="Times New Roman" w:cs="Times New Roman"/>
                <w:sz w:val="24"/>
                <w:szCs w:val="24"/>
                <w:lang w:val="en-US"/>
              </w:rPr>
              <w:lastRenderedPageBreak/>
              <w:t>vykonávacieho rozhodnutia (EÚ) 2023/243 rozlohu 269,7312 HA, ale v prílohe k predloženému návrhu nariadenia je ako výmera lokality uvádzaná 279,36 HA. Žiadame predkladateľa návrh nariadenia zosúladiť s vykonávacím rozhodnutím (EÚ) 2023/243,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Nad rámec vykonávacieho rozhodnutia EÚ bolo územie rozšírené ako výsledok prerokovania v zmysle § 27 ods. 3 zákona č. 543/2002 Z. z. v roku 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27. Rokoš: lokalita Rokoš s identifikačným kódom SKUEV0128 má podľa vykonávacieho rozhodnutia (EÚ) 2023/243 rozlohu 5 666,979 HA, ale v prílohe k predloženému návrhu nariadenia je ako výmera lokality uvádzaná 5 690,77 HA. Žiadame predkladateľa návrh nariadenia zosúladiť s vykonávacím rozhodnutím (EÚ) 2023/243,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Nad rámec vykonávacieho rozhodnutia EÚ bolo územie rozšírené ako výsledok prerokovania v zmysle § 27 ods. 3 zákona č. 543/2002 Z. z. v roku 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28. Strážovské vrchy: lokalita Strážovské vrchy je vo vykonávacom rozhodnutí (EÚ) 2023/243 uvedená 2 krát – s identifikačným kódom SKUEV0256 ako aj s identifikačným kódom SKUEV1256. V prílohe k predloženému návrhu nariadenia však identifikačný kód SKUEV1256 pri lokalite Strážovské vrchy absentuje. Žiadame doplniť alebo vysvetliť. Taktiež žiadame predkladateľa vysvetliť rozdiel vo výmere, vzhľadom nato, že aj po sčítaní rozlohy oboch identifikačných kódov je rozdiel výmery uvádzanej vo vykonávacom rozhodnutí (EÚ) 2023/243 a v prílohe k návrhu nariadenia 38 HA.</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Ide o zlučované lokality. SKUEV0256 Strážovské vrchy bolo schválené vládou SR v roku 2004 a jeho doplnenie SKUEV1256 Strážovské vrchy v roku 2011. Aktualizovanú databázu Natura 2000 (aktualizácia z júla 2022) EK z kapacitných dôvodov nezohľadňovala zverejnených v Úradnom vestníku EÚ v roku 2023.   </w:t>
            </w:r>
          </w:p>
          <w:p w:rsidR="0043725C" w:rsidRPr="00E749C3" w:rsidRDefault="0043725C" w:rsidP="0043725C">
            <w:pPr>
              <w:spacing w:after="0" w:line="240" w:lineRule="auto"/>
              <w:rPr>
                <w:rFonts w:ascii="Times New Roman" w:hAnsi="Times New Roman" w:cs="Times New Roman"/>
                <w:sz w:val="25"/>
                <w:szCs w:val="25"/>
              </w:rPr>
            </w:pPr>
            <w:r w:rsidRPr="00E749C3">
              <w:rPr>
                <w:rFonts w:ascii="Times New Roman" w:hAnsi="Times New Roman" w:cs="Times New Roman"/>
                <w:sz w:val="24"/>
                <w:szCs w:val="24"/>
                <w:lang w:eastAsia="sk-SK"/>
              </w:rPr>
              <w:t>Nad rámec vykonávacieho rozhodnutia EÚ bolo územie rozšírené ako výsledok prerokovania v zmysle § 27 ods. 3 zákona č. 543/2002 Z. z. v roku 2023.</w:t>
            </w:r>
            <w:r w:rsidRPr="00E749C3">
              <w:rPr>
                <w:rFonts w:ascii="Times New Roman" w:hAnsi="Times New Roman" w:cs="Times New Roman"/>
                <w:sz w:val="25"/>
                <w:szCs w:val="25"/>
              </w:rPr>
              <w:t>.</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29. Tematínske vrchy: lokalita Tematínske vrchy s identifikačným kódom SKUEV0380 má podľa vykonávacieho rozhodnutia (EÚ) 2023/243 rozlohu 2 </w:t>
            </w:r>
            <w:r w:rsidRPr="00E749C3">
              <w:rPr>
                <w:rFonts w:ascii="Times New Roman" w:hAnsi="Times New Roman" w:cs="Times New Roman"/>
                <w:sz w:val="24"/>
                <w:szCs w:val="24"/>
                <w:lang w:val="en-US"/>
              </w:rPr>
              <w:lastRenderedPageBreak/>
              <w:t>520,314 HA, ale v prílohe k predloženému návrhu nariadenia je ako výmera lokality 2 582,46 HA. Žiadame predkladateľa návrh nariadenia zosúladiť s vykonávacím rozhodnutím (EÚ) 2023/243,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Nad rámec vykonávacieho rozhodnutia EÚ bolo územie rozšírené ako výsledok prerokovania v zmysle § 27 ods. 3 zákona č. 543/2002 Z. z. v roku 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doložke zlučiteľnosti:</w:t>
            </w:r>
            <w:r w:rsidRPr="00E749C3">
              <w:rPr>
                <w:rFonts w:ascii="Times New Roman" w:hAnsi="Times New Roman" w:cs="Times New Roman"/>
                <w:sz w:val="24"/>
                <w:szCs w:val="24"/>
                <w:lang w:val="en-US"/>
              </w:rPr>
              <w:br/>
              <w:t>3. K bodu 4 písm. b): V bode 4 písm. b) doložky zlučiteľnosti žiadame uviesť informáciu o ďalších prebiehajúcich konaniach zo strany Európskej komisie týkajúce sa nesprávnej a nedostatočnej transpozície smernice 92/43/EHS v platnom znení, na ktoré predkladaný návrh nariadenia vlády nereflektuje, a to v rozsahu čísla konania a jeho aktuálneho štádia.</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Doložka zlučiteľnosti príslušne upravená. </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3. Upozorňujeme, že vo vykonávacom rozhodnutí (EÚ) 2023/243 a vo vykonávacom rozhodnutí (EÚ) 2023/239 je ako územie európskeho významu obsiahnuté aj ÚEV Alúvium Muráňa s kódom SKUEV2285. Dané územie európskeho významu je potrebné zohľadniť v bode 3 prílohy k návrhu nariadenia vlády, a rovnako v Tabuľke č. 2 vo všeobecnej časti dôvodovej správy. Túto pripomienku rovnako vzťahujeme aj na nasledovné územia európskeho významu: • ÚEV Brezinky s kódom SKUEV1297 v bode 11 prílohy k návrhu nariadenia vlády, • ÚEV Ďumbierske Tatry s kódom SKUEV1302 v bode 30 prílohy k návrhu nariadenia vlády, • ÚEV Stráž s kódom SKUEV1013 v bode 115 prílohy k návrhu nariadenia vlády, • ÚEV Teplické stráne s kódom SKUEV2284 v bode 123 prílohy k návrhu nariadenia vlády, • ÚEV Biele hory s kódom SKUEV1267 v bode 140 prílohy k návrhu nariadenia vlády, • ÚEV Kuchynská hornatina s kódom SKUEV1276 v bode 156 prílohy k návrhu nariadenia vlády, • ÚEV Vydrica s kódom SKUEV1388 v </w:t>
            </w:r>
            <w:r w:rsidRPr="00E749C3">
              <w:rPr>
                <w:rFonts w:ascii="Times New Roman" w:hAnsi="Times New Roman" w:cs="Times New Roman"/>
                <w:sz w:val="24"/>
                <w:szCs w:val="24"/>
                <w:lang w:val="en-US"/>
              </w:rPr>
              <w:lastRenderedPageBreak/>
              <w:t>bode 181 prílohy k návrhu nariadenia vlády, • ÚEV Bratislavské luhy s kódmi SKUEV1064 a SKUEV2064 v bode 143 prílohy k návrhu nariadenia vlády, • ÚEV Slovenský raj s kódom SKUEV2112 v bode 243 prílohy k návrhu nariadenia vlády, • ÚEV Beskyd s kódom SKUEV1387 v bode 351 prílohy k návrhu nariadenia vlády, a • ÚEV Brekovský hradný vrch s kódom SKUEV2231 v bode 354 prílohy k návrhu nariadenia vlády.</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Ide o zlučované lokality. V prípade kódov začínajúcich „1“ ide o rozšírenie z roku 2011, prípade kódov začínajúcich „2“ ide o rozšírenie z roku 2017“. Objasnenie dôvodu zlučovania je uvedené vo všeobecnej časti dôvodovej správy. </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sprievodným dokumentom:</w:t>
            </w:r>
            <w:r w:rsidRPr="00E749C3">
              <w:rPr>
                <w:rFonts w:ascii="Times New Roman" w:hAnsi="Times New Roman" w:cs="Times New Roman"/>
                <w:sz w:val="24"/>
                <w:szCs w:val="24"/>
                <w:lang w:val="en-US"/>
              </w:rPr>
              <w:br/>
              <w:t>3. Vo všeobecnej časti dôvodovej správy predkladateľ uvádza zoznam území európskeho významu, v ktorých došlo k zlučovaniu kódov území európskeho významu. V Tabuľke č. 2 žiadame v záujme jasnosti a prehľadnosti uvádzať aj kód zlučovaného územia európskeho významu. Napr. v prípade územia európskeho významu Alúvium Hrona SKUEV0303 je potrebné v Tabuľke č. 2 uviesť, že toto územie zahŕňa aj územie európskeho významu Alúvium Hrona SKUEV1303, ktoré je obsiahnuté vo vykonávacom rozhodnutí (EÚ) 2023/243.</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 xml:space="preserve">Materiál upravený v zmysle pripomienky. </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30. Váh pri Zamarovciach: lokalita Váh pri Zamarovciach s identifikačným kódom SKUEV0397 má podľa vykonávacieho rozhodnutia (EÚ) 2023/243 rozlohu 54,558 HA, ale v prílohe k predloženému návrhu nariadenia je ako výmera lokality 63,01 HA. Žiadame predkladateľa návrh nariadenia zosúladiť s vykonávacím rozhodnutím (EÚ) 2023/243,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Nad rámec vykonávacieho rozhodnutia EÚ bolo územie rozšírené ako výsledok prerokovania v zmysle § 27 ods. 3 zákona č. 543/2002 Z. z. v roku 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31. Vlára: lokalita Vlára s identifikačným kódom SKUEV0148 má podľa vykonávacieho rozhodnutia (EÚ) </w:t>
            </w:r>
            <w:r w:rsidRPr="00E749C3">
              <w:rPr>
                <w:rFonts w:ascii="Times New Roman" w:hAnsi="Times New Roman" w:cs="Times New Roman"/>
                <w:sz w:val="24"/>
                <w:szCs w:val="24"/>
                <w:lang w:val="en-US"/>
              </w:rPr>
              <w:lastRenderedPageBreak/>
              <w:t>2023/243 rozlohu 62,272 HA, ale v prílohe k predloženému návrhu nariadenia je ako výmera lokality 54,63 HA. Žiadame predkladateľa návrh nariadenia zosúladiť s vykonávacím rozhodnutím (EÚ) 2023/243,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5"/>
                <w:szCs w:val="25"/>
              </w:rPr>
            </w:pPr>
            <w:r w:rsidRPr="00E749C3">
              <w:rPr>
                <w:rFonts w:ascii="Times New Roman" w:hAnsi="Times New Roman" w:cs="Times New Roman"/>
                <w:sz w:val="24"/>
                <w:szCs w:val="24"/>
                <w:lang w:eastAsia="sk-SK"/>
              </w:rPr>
              <w:t>Na základe konzultácie s EK k tzv. vedeckým omylom bola v júli 2023 zo strany EK odsúhlasená zmena hranice ÚEV, t.j. vylúčenie časti ÚEV.</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32. Vršatské bradlá: lokalita Vršatské bradlá je vo vykonávacom rozhodnutí (EÚ) 2023/243 uvedená 2 krát – s identifikačným kódom SKUEV0376 ako aj s identifikačným kódom SKUEV2376. V prílohe k predloženému návrhu nariadenia však identifikačný kód SKUEV2376 pri lokalite Vršatské bradlá absentuje. Žiadame doplniť alebo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Ide o zlučované lokality. SKUEV0376 Vršatecké bradlá bolo schválené vládou SR v roku 2004 a jeho doplnenie SKUEV2376 Vršatecké bradlá v roku 2017. Objasnenie dôvodu zlučovania je uvedené vo všeobecnej časti dôvodovej správy. </w:t>
            </w:r>
          </w:p>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 </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33. Žalostiná: lokalita Žalostiná s identifikačným kódom SKUEV0371 má podľa vykonávacieho rozhodnutia (EÚ) 2023/243 219,503 HA, ale v prílohe k predloženému návrhu nariadenia je ako výmera lokality uvádzaná 375,74 HA. Zároveň upozorňujeme, že lokalita Žalostiná s identifikačným kódom SKUEV3371 a výmerou 156,25 HA bola doplnená do národného zoznamu území európskeho významu uznesením vlády Slovenskej republiky č. 454 z 13. júla 2022, ale nie je uvedená ani v jednom z aktualizovaných zoznamov lokalít s európskym významom (vykonávacie rozhodnutie (EÚ) 2023/243 alebo vykonávacie rozhodnutie (EÚ) 2023/239).</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Ide o zlučované lokality. SKUEV0371 Žalostinná bolo schválené vládou SR v roku 2004 a jeho doplnenie SKUEV3371 Žalostinná v roku 2022. Aktualizovanú databázu Natura 2000 (aktualizácia z júla 2022) EK z kapacitných dôvodov nezohľadňovala zverejnených v Úradnom vestníku EÚ v roku 2023.   </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34. Brezovské Karpaty: lokalita Brezovské Karpaty je vo vykonávacom rozhodnutí (EÚ) 2023/243 uvedená 2 krát – s identifikačným kódom SKUEV0278 ako aj s identifikačným kódom SKUEV1278. V prílohe k predloženému návrhu nariadenia však identifikačný kód SKUEV1278 pri lokalite </w:t>
            </w:r>
            <w:r w:rsidRPr="00E749C3">
              <w:rPr>
                <w:rFonts w:ascii="Times New Roman" w:hAnsi="Times New Roman" w:cs="Times New Roman"/>
                <w:sz w:val="24"/>
                <w:szCs w:val="24"/>
                <w:lang w:val="en-US"/>
              </w:rPr>
              <w:lastRenderedPageBreak/>
              <w:t>Brezovské Karpaty absentuje. Žiadame doplniť alebo vysvetliť. Taktiež upozorňujeme, že lokalita Brezovské Karpaty s identifikačným kódom SKUEV3278 a výmerou 145,1 HA bola doplnená do národného zoznamu území európskeho významu uznesením vlády Slovenskej republiky č. 454 z 13. júla 2022, ale nie je uvedená ani v jednom z aktualizovaných zoznamov lokalít s európskym významom (vykonávacie rozhodnutie (EÚ) 2023/243 alebo vykonávacie rozhodnutie (EÚ) 2023/239).</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Ide o zlučované lokality. SKUEV0278 Brezovské Karpaty bolo schválené vládou SR v roku 2004 a jeho doplnenie SKUEV3278 Brezovské Karpaty v roku 2022. Aktualizovanú databázu Natura 2000 (aktualizácia z júla 2022) EK z kapacitných dôvodov nezohľadňovala zverejnených v Úradnom vestníku EÚ v roku 2023.   </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35. Červený rybník: lokalita Červený rybník s identifikačným kódom SKUEV0179 má podľa vykonávacieho rozhodnutia (EÚ) 2023/239 rozlohu 234,695 HA, ale v prílohe k predloženému návrhu nariadenia je ako výmera lokality 250,99 HA. Žiadame predkladateľa návrh nariadenia zosúladiť s vykonávacím rozhodnutím (EÚ) 2023/239,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Nad rámec vykonávacieho rozhodnutia EÚ bolo územie rozšírené ako výsledok prerokovania v zmysle § 27 ods. 3 zákona č. 543/2002 Z. z. v roku 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36. Čiližské močiare: lokalita Čiližské močiare je vo vykonávacom rozhodnutí (EÚ) 2023/239 uvedená 2 krát – s identifikačným kódomSKUEV0227 ako aj s identifikačným kódom SKUEV1227. V prílohe k predloženému návrhu nariadenia však identifikačný kód SKUEV1227 pri lokalite Čiližské močiare absentuje. Žiadame doplniť alebo vysvetliť. Taktiež žiadame predkladateľa vysvetliť rozdiel vo výmere, vzhľadom nato, že aj po sčítaní rozlohy oboch identifikačných kódov je rozdiel výmery uvádzanej vo vykonávacom rozhodnutí (EÚ) 2023/239 a v prílohe k návrhu nariadenia 51 HA.</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Ide o zlučované lokality. SKUEV0227 Čiližské močiare bolo schválené vládou SR v roku 2004 a jeho doplnenie SKUEV1227 Čiližské močiare v roku 2011. Objasnenie dôvodu zlučovania je uvedené vo všeobecnej časti dôvodovej správy. </w:t>
            </w:r>
          </w:p>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Nad rámec vykonávacieho rozhodnutia EÚ bolo územie rozšírené ako výsledok prerokovania v zmysle § 27 ods. 3 zákona č. 543/2002 Z. z. v roku 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37. Dunajské luhy: lokalita Dunajské luhy je vo vykonávacom rozhodnutí (EÚ) 2023/239 uvedená 2 krát – s identifikačným kódom SKUEV0090 ako aj s identifikačným kódom SKUEV2090. V prílohe k predloženému návrhu nariadenia však identifikačný kód SKUEV2090 pri lokalite Dunajské luhy absentuje. Žiadame doplniť alebo vysvetliť. Taktiež žiadame predkladateľa vysvetliť rozdiel vo výmere, vzhľadom nato, že aj po sčítaní rozlohy oboch identifikačných kódov je rozdiel výmery uvádzanej vo vykonávacom rozhodnutí (EÚ) 2023/239 a v prílohe k návrhu nariadenia 175,62 HA.</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Ide o zlučované lokality. SKUEV0090 Dunajské luhy bolo schválené vládou SR v roku 2004 a jeho doplnenie SKUEV2090 Dunajské luhy v roku 2017. Objasnenie dôvodu zlučovania je uvedené vo všeobecnej časti dôvodovej správy.</w:t>
            </w:r>
          </w:p>
          <w:p w:rsidR="0043725C" w:rsidRPr="00E749C3" w:rsidRDefault="0043725C" w:rsidP="0043725C">
            <w:pPr>
              <w:spacing w:after="0" w:line="240" w:lineRule="auto"/>
              <w:rPr>
                <w:rFonts w:ascii="Times New Roman" w:hAnsi="Times New Roman" w:cs="Times New Roman"/>
                <w:sz w:val="25"/>
                <w:szCs w:val="25"/>
              </w:rPr>
            </w:pPr>
            <w:r w:rsidRPr="00E749C3">
              <w:rPr>
                <w:rFonts w:ascii="Times New Roman" w:hAnsi="Times New Roman" w:cs="Times New Roman"/>
                <w:sz w:val="24"/>
                <w:szCs w:val="24"/>
                <w:lang w:eastAsia="sk-SK"/>
              </w:rPr>
              <w:t>Nad rámec vykonávacieho rozhodnutia EÚ bolo územie rozšírené ako výsledok prerokovania v zmysle § 27 ods. 3 zákona č. 543/2002 Z. z. v roku 2023.</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38. Gbelský les: pri určení výmery lokality Gbelský les s identifikačným kódom SKUEV0904 žiadame predkladateľa za číslicami 268 doplniť mernú jednotku.</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664BDB">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Merná jednotka doplnená.</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39. Kačenky: lokalita Kačenky je vo vykonávacom rozhodnutí (EÚ) 2023/239 uvedená 2 krát – s identifikačným kódom SKUEV0311 ako aj s identifikačným kódom SKUEV1311. V prílohe k predloženému návrhu nariadenia však identifikačný kód SKUEV1311 pri lokalite Kačenky absentuje. Žiadame doplniť alebo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Ide o zlučované lokality. SKUEV0311 Kačenky bolo schválené vládou SR v roku 2004 a jeho doplnenie SKUEV1311 Kačenky v roku 2011. Objasnenie dôvodu zlučovania je uvedené vo všeobecnej časti dôvodovej správy. </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4. Upozorňujeme, že vo vykonávacom rozhodnutí (EÚ) 2023/239 sú ako územia európskeho významu obsiahnuté aj ÚEV Cerová vrchovina s kódmi SKUEV1357 a SKUEV2357. Dané územia európskeho významu je potrebné zohľadniť v bode 14 prílohy k návrhu nariadenia vlády, a rovnako v Tabuľke č. 2 vo všeobecnej časti dôvodovej </w:t>
            </w:r>
            <w:r w:rsidRPr="00E749C3">
              <w:rPr>
                <w:rFonts w:ascii="Times New Roman" w:hAnsi="Times New Roman" w:cs="Times New Roman"/>
                <w:sz w:val="24"/>
                <w:szCs w:val="24"/>
                <w:lang w:val="en-US"/>
              </w:rPr>
              <w:lastRenderedPageBreak/>
              <w:t>správy. Túto pripomienku rovnako vzťahujeme aj na nasledovné územia európskeho významu: • ÚEV Ostrovné lúčky s kódmi SKUEV1269 a SKUEV2269 v bode 168 prílohy k návrhu nariadenia vlády, • ÚEV Šranecké piesky s kódom SKUEV1316 v bode 176 prílohy k návrhu nariadenia vlády, • ÚEV Čičarovský les s kódom SKUEV1007 v bode 192 prílohy k návrhu nariadenia vlády, • ÚEV Tarabucka s kódom SKUEV2019 v bode 253 prílohy k návrhu nariadenia vlády, • ÚEV Bagovský vrch s kódom SKUEV2294 v bode 267 prílohy k návrhu nariadenia vlády, • ÚEV Brezovská stráň s kódom SKUEV2392 v bode 270 prílohy k návrhu nariadenia vlády, • ÚEV Burdov s kódom SKUEV2184 v bode 272 prílohy k návrhu nariadenia vlády, • ÚEV Čenkov s kódom SKUEV2067 v bode 275 prílohy k návrhu nariadenia vlády, • ÚEV Modrý vrch s kódom SKUEV0158 v bode 315 prílohy k návrhu nariadenia vlády, • ÚEV Nesvadské piesky s kódom SKUEV2098 v bode 318 prílohy k návrhu nariadenia vlády, a • ÚEV Vozokánsky luh s kódom SKUEV2272 v bode 342 prílohy k návrhu nariadenia vlády.</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Ide o zlučované lokality. V prípade kódov začínajúcich „1“ ide o rozšírenie z roku 2011, prípade kódov začínajúcich „2“ ide o rozšírenie z roku 2017“. Objasnenie dôvodu zlučovania je uvedené vo všeobecnej časti dôvodovej správy. </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40. Karáb: lokalita Karáb s identifikačným kódom SKUEV0160 má podľa vykonávacieho rozhodnutia (EÚ) 2023/239 rozlohu 76,165 HA, ale v prílohe k predloženému návrhu nariadenia je ako výmera lokality 89,38 HA. Žiadame predkladateľa návrh nariadenia zosúladiť s vykonávacím rozhodnutím (EÚ) 2023/239,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Nad rámec vykonávacieho rozhodnutia EÚ bolo územie rozšírené ako výsledok prerokovania v zmysle § 27 ods. 3 zákona č. 543/2002 Z. z. v roku 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41. Klátovské rameno: lokalita Klátovské rameno s identifikačným kódom SKUEV0075 má podľa vykonávacieho rozhodnutia (EÚ) 2023/239 rozlohu 272,125 </w:t>
            </w:r>
            <w:r w:rsidRPr="00E749C3">
              <w:rPr>
                <w:rFonts w:ascii="Times New Roman" w:hAnsi="Times New Roman" w:cs="Times New Roman"/>
                <w:sz w:val="24"/>
                <w:szCs w:val="24"/>
                <w:lang w:val="en-US"/>
              </w:rPr>
              <w:lastRenderedPageBreak/>
              <w:t>HA, ale v prílohe k predloženému návrhu nariadenia je ako výmera lokality 363,30 HA. Žiadame predkladateľa návrh nariadenia zosúladiť s vykonávacím rozhodnutím (EÚ) 2023/239,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Nad rámec vykonávacieho rozhodnutia EÚ bolo územie rozšírené ako výsledok prerokovania v zmysle § 27 ods. 3 zákona č. 543/2002 Z. z. v roku 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42. Kľúčovské rameno: lokalita Kľúčovské rameno je vo vykonávacom rozhodnutí (EÚ) 2023/239 uvedená 2 krát – s identifikačným kódom SKUEV0293 ako aj s identifikačným kódom SKUEV1293. V prílohe k predloženému návrhu nariadenia však identifikačný kód SKUEV1293 pri lokalite Kľúčovské rameno absentuje. Žiadame doplniť alebo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Ide o zlučované lokality. SKUEV0293 Kľúčovské rameno bolo schválené vládou SR v roku 2004 a jeho doplnenie SKUEV1293 Kľúčovské rameno v roku 2011. Objasnenie dôvodu zlučovania je uvedené vo všeobecnej časti dôvodovej správy. </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43. Kútsky les: lokalita Kútsky les je vo vykonávacom rozhodnutí (EÚ) 2023/239 uvedená 2 krát – s identifikačným kódom SKUEV0165 ako aj s identifikačným kódom SKUEV2165. V prílohe k predloženému návrhu nariadenia však identifikačný kód SKUEV2165 pri lokalite Kútsky les absentuje. Žiadame doplniť alebo vysvetliť. Taktiež žiadame predkladateľa vysvetliť rozdiel vo výmere, vzhľadom nato, že aj po sčítaní rozlohy oboch identifikačných kódov je rozdiel výmery uvádzanej vo vykonávacom rozhodnutí (EÚ) 2023/239 a v prílohe k návrhu nariadenia 27,81 HA.</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Ide o zlučované lokality. SKUEV0165 Kútsky les bolo schválené vládou SR v roku 2004 a jeho doplnenie SKUEV2165 Kútsky les v roku 2017. Objasnenie dôvodu zlučovania je uvedené vo všeobecnej časti dôvodovej správy.</w:t>
            </w:r>
          </w:p>
          <w:p w:rsidR="0043725C" w:rsidRPr="00E749C3" w:rsidRDefault="0043725C" w:rsidP="0043725C">
            <w:pPr>
              <w:spacing w:after="0" w:line="240" w:lineRule="auto"/>
              <w:rPr>
                <w:rFonts w:ascii="Times New Roman" w:hAnsi="Times New Roman" w:cs="Times New Roman"/>
                <w:sz w:val="25"/>
                <w:szCs w:val="25"/>
              </w:rPr>
            </w:pPr>
            <w:r w:rsidRPr="00E749C3">
              <w:rPr>
                <w:rFonts w:ascii="Times New Roman" w:hAnsi="Times New Roman" w:cs="Times New Roman"/>
                <w:sz w:val="24"/>
                <w:szCs w:val="24"/>
                <w:lang w:eastAsia="sk-SK"/>
              </w:rPr>
              <w:t>Do územia SKUEV0165 Kútsky les bola prevzatá časť SKUEV0314 Morava v bezprostrednom dotyku s ÚEV Kútsky les.</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44. Malý Dunaj: lokalita Malý Dunaj s identifikačným kódom SKUEV0822 má podľa vykonávacieho rozhodnutia (EÚ) 2023/239 rozlohu 1 738,44 HA, ale v prílohe k predloženému návrhu nariadenia je ako výmera lokality 1840,12 HA. Žiadame predkladateľa návrh nariadenia </w:t>
            </w:r>
            <w:r w:rsidRPr="00E749C3">
              <w:rPr>
                <w:rFonts w:ascii="Times New Roman" w:hAnsi="Times New Roman" w:cs="Times New Roman"/>
                <w:sz w:val="24"/>
                <w:szCs w:val="24"/>
                <w:lang w:val="en-US"/>
              </w:rPr>
              <w:lastRenderedPageBreak/>
              <w:t>zosúladiť s vykonávacím rozhodnutím (EÚ) 2023/239,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Nad rámec vykonávacieho rozhodnutia EÚ bolo územie rozšírené ako výsledok prerokovania v zmysle § 27 ods. 3 zákona č. 543/2002 Z. z. v roku 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45. Skalické alúvium Moravy: lokalita Skalické alúvium Moravy je vo vykonávacom rozhodnutí (EÚ) 2023/239 uvedená 2 krát – s identifikačným kódom SKUEV0315 ako aj s identifikačným kódom SKUEV2315. V prílohe k predloženému návrhu nariadenia však identifikačný kód SKUEV2315 pri lokalite Skalické alúvium Moravy absentuje. Žiadame doplniť alebo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Ide o zlučované lokality. SKUEV0315 Skalické alúviu</w:t>
            </w:r>
            <w:r w:rsidR="00C20146">
              <w:rPr>
                <w:rFonts w:ascii="Times New Roman" w:hAnsi="Times New Roman" w:cs="Times New Roman"/>
                <w:sz w:val="24"/>
                <w:szCs w:val="24"/>
                <w:lang w:eastAsia="sk-SK"/>
              </w:rPr>
              <w:t>m</w:t>
            </w:r>
            <w:r w:rsidRPr="00E749C3">
              <w:rPr>
                <w:rFonts w:ascii="Times New Roman" w:hAnsi="Times New Roman" w:cs="Times New Roman"/>
                <w:sz w:val="24"/>
                <w:szCs w:val="24"/>
                <w:lang w:eastAsia="sk-SK"/>
              </w:rPr>
              <w:t xml:space="preserve"> Moravy bolo schválené vládou SR v roku 2004 a jeho doplnenie SKUEV2315 Skalické alúvium Moravy v roku 2017. Objasnenie dôvodu zlučovania je uvedené vo všeobecnej časti dôvodovej správy.</w:t>
            </w:r>
          </w:p>
          <w:p w:rsidR="0043725C" w:rsidRPr="00E749C3" w:rsidRDefault="0043725C" w:rsidP="0043725C">
            <w:pPr>
              <w:spacing w:after="0" w:line="240" w:lineRule="auto"/>
              <w:jc w:val="center"/>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46. Šaštínsky potok: lokalita Šaštínsky potok s identifikačným kódom SKUEV0220 má podľa vykonávacieho rozhodnutia (EÚ) 2023/239 rozlohu 2,237 HA, ale v prílohe k predloženému návrhu nariadenia je ako výmera lokality 28,11 HA. Žiadame predkladateľa návrh nariadenia zosúladiť s vykonávacím rozhodnutím (EÚ) 2023/239,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Nad rámec vykonávacieho rozhodnutia EÚ bolo územie rozšírené ako výsledok prerokovania v zmysle § 27 ods. 3 zákona č. 543/2002 Z. z. v roku 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47. Dielnice: pri určení výmery lokality Dielnice s identifikačným kódom SKUEV0381 žiadame predkladateľa za číslicami 105 doplniť mernú jednotku.</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Doplnené ako 105,00 ha.</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48. Jelešňa: lokalita Jelešňa je vo vykonávacom rozhodnutí (EÚ) 2023/243 uvedená 2 krát – s identifikačným kódom SKUEV0222 ako aj s identifikačným kódom SKUEV2222. V prílohe k predloženému návrhu nariadenia však </w:t>
            </w:r>
            <w:r w:rsidRPr="00E749C3">
              <w:rPr>
                <w:rFonts w:ascii="Times New Roman" w:hAnsi="Times New Roman" w:cs="Times New Roman"/>
                <w:sz w:val="24"/>
                <w:szCs w:val="24"/>
                <w:lang w:val="en-US"/>
              </w:rPr>
              <w:lastRenderedPageBreak/>
              <w:t>identifikačný kód SKUEV2222 pri lokalite Jelešňa absentuje. Žiadame doplniť alebo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Ide o zlučované lokality. SKUEV0222 Jelešňa bolo schválené vládou SR v roku 2004 a jeho doplnenie SKUEV2222 Jelešňa v roku 2017. Objasnenie dôvodu zlučovania je uvedené vo všeobecnej časti dôvodovej správy.</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49. Jelšie: lokalita Jelšie je vo vykonávacom rozhodnutí (EÚ) 2023/243 uvedená 2 krát – s identifikačným kódom SKUEV0059 ako aj s identifikačným kódom SKUEV1059. V prílohe k predloženému návrhu nariadenia však identifikačný kód SKUEV1059 pri lokalite Jelšie absentuje. Žiadame doplniť alebo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Ide o zlučované lokality. SKUEV0059 Jelšie bolo schválené vládou SR v roku 2004 a jeho doplnenie SKUEV1059 Jelšie v roku 2011. Objasnenie dôvodu zlučovania je uvedené vo všeobecnej časti dôvodovej správy.</w:t>
            </w:r>
          </w:p>
          <w:p w:rsidR="0043725C" w:rsidRPr="00E749C3" w:rsidRDefault="0043725C" w:rsidP="0043725C">
            <w:pPr>
              <w:spacing w:after="0" w:line="240" w:lineRule="auto"/>
              <w:jc w:val="center"/>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5. V prílohe k navrhovanému nariadeniu vlády sa nachádzajú aj územia európskeho významu, ktoré ako chránené územia európskeho významu nerozpoznáva ani vykonávacie rozhodnutie (EÚ) 2023/239 ani vykonávacie rozhodnutie (EÚ) 2023/243. Na túto skutočnosť žiadame upozorniť, a vysvetliť okolnosti vyhlásenia tohto chráneného územia, v osobitnej časti dôvodovej správy. Jedná sa najmä o nasledovné chránené územia európskeho významu: • Alúvium Západného Turca – SKUEV4012, • Cifra – SKUEV4003, • Kašajka – SKUEV4062, • Lúka pod Lazom – SKUEV4065, • Lúky na Holej hore – SKUEV 4070, • Lúky pod Čierťažou – SKUEV4072, • Lúky pod Dielikom – SKUEV4073, • Lúky pod Gindurou – SKUEV4069. • Lúky pod Pribylinkou – SKUEV4074, • Lúky pod Šajbou – SKUEV4076, • Lúky pod Viničným vrchom – SKUEV4078, • Lúky pod Volchovom – SKUEV4077, • Lúky pod Železníkom – SKUEV4084, • Lúky v Tepličnom – SKUEV4104, • Nový vrch – SKUEV4021, • Pasienky na Dubovej samote – SKUEV4068, • Pasienky pod Veľkým lesom – SKUEV4080, • Pod Hradovou – SKUEV4082, • Pod úbočou – SKUEV4083, • Slatina – SKUEV4027, • </w:t>
            </w:r>
            <w:r w:rsidRPr="00E749C3">
              <w:rPr>
                <w:rFonts w:ascii="Times New Roman" w:hAnsi="Times New Roman" w:cs="Times New Roman"/>
                <w:sz w:val="24"/>
                <w:szCs w:val="24"/>
                <w:lang w:val="en-US"/>
              </w:rPr>
              <w:lastRenderedPageBreak/>
              <w:t>Tvrdošovo – SKUEV4067, • Veľká Lúka – SKEUV4004, • Vlhká lúka pri Červeňanoch – SKUEV4087, • Beňatinské a inovecké lúky – SKUEV4048, • Črmeľ – SKUEV4011, • Dolný tok Hornádu – SKUEV4010, • Dolný tok Okny – SKUEV4013, • Dolný tok Oľšavy – SKUEV4009, • Lúky Horného vrchu – SKUEV4001, • Pod Záhumienkami – SKUEV4051, • Silickobrezovské lúky – SKUEV4000, • Údolie Hlinice – SKUEV4090, • Za Kolibabovcami – SKUEV4002, • Čifárske lúky – SKUEV4029, • Jesenské lúky – SKUEV4033, • Ladické lúky – SKUEV4035, • Slanisko pri Dive – SKUEV4023, • Čiastky – SKUEV4052, • Dolný tok Torysy – SKUEV4007, • Gerlachovské lúky - SKUEV4096, • Kolibiská - SKUEV4053, • Lúka pod Marmonom - SKUEV4106, • Lúky nad Hradiskom - SKUEV4097, • Lúky pod Beskydom - SKUEV4100, • Lúky pod Dubníkom - SKUEV4101, • Lúky za Karcabou - SKUEV4088, • Palotské lúky - SKUEV4054, • Solivarsko- švábske dúbravy - SKUEV4005, • Stredný tok Ondavy - SKUEV4008, • Vápenické lúky - SKUEV4056, • Za Skorami - SKUEV4089, • Bielokarpatské predhorie - SKUEV4016, • Brezová - SKUEV4028, • Handlovské lúky - SKUEV4031, • Chválov - SKUEV4041, • Kykula pri kríži - SKUEV4014, • Lúky pod Čičermanom - SKUEV4032, • Ovsenište - SKUEV4038, • Pod Bradelským - SKUEV4105, • Radobické lúky - SKUEV4036, • Soblahovská dúbravka - SKUEV4019, • Inovecké dubiny - SKUEV4006, • Lúky v Trlenskej doline - SKUEV4092</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Ide o lokality, ktoré boli schválené vládou SR 13. júla 2022 a 18. júla 2022 predložené v aktulizovanej databáze Natura 2000 na EK. EK z kapacitných dôvodov tieto návrhy nezahrnula do vykonávacích rozhodnutí zverejnených v Úradnom vestníku EÚ v roku 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50. Kľak: lokalita Kľak je vo vykonávacom rozhodnutí (EÚ) 2023/243 uvedená 2 krát – s identifikačným kódom SKUEV0240 ako aj s identifikačným kódom SKUEV2240 . </w:t>
            </w:r>
            <w:r w:rsidRPr="00E749C3">
              <w:rPr>
                <w:rFonts w:ascii="Times New Roman" w:hAnsi="Times New Roman" w:cs="Times New Roman"/>
                <w:sz w:val="24"/>
                <w:szCs w:val="24"/>
                <w:lang w:val="en-US"/>
              </w:rPr>
              <w:lastRenderedPageBreak/>
              <w:t>V prílohe k predloženému návrhu nariadenia však identifikačný kód SKUEV2240 pri lokalite Kľak absentuje. Žiadame doplniť alebo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Ide o zlučované lokality. SKUEV0240 Kľak bolo schválené vládou SR v roku 2004 a jeho doplnenie SKUEV2240 Kľak v roku 2017. Objasnenie dôvodu </w:t>
            </w:r>
            <w:r w:rsidRPr="00E749C3">
              <w:rPr>
                <w:rFonts w:ascii="Times New Roman" w:hAnsi="Times New Roman" w:cs="Times New Roman"/>
                <w:sz w:val="24"/>
                <w:szCs w:val="24"/>
                <w:lang w:eastAsia="sk-SK"/>
              </w:rPr>
              <w:lastRenderedPageBreak/>
              <w:t>zlučovania je uvedené vo všeobecnej časti dôvodovej správy.</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51. Klokočovské rašeliniská: lokalita Klokočovské rašeliniská je vo vykonávacom rozhodnutí (EÚ) 2023/243 uvedená 2 krát – s identifikačným kódom SKUEV0101 ako aj s identifikačným kódom SKUEV2101. V prílohe k predloženému návrhu nariadenia však identifikačný kód SKUEV2101 pri lokalite Klokočovské rašeliniská absentuje. Žiadame doplniť alebo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Ide o zlučované lokality. SKUEV0101 Klokočovské rašeliniská bolo schválené vládou SR v roku 2004 a jeho doplnenie SKUEV2101 Klokočovské rašeliniská v roku 2017. Objasnenie dôvodu zlučovania je uvedené vo všeobecnej časti dôvodovej správy.</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52. Kráľovohoľské Tatry: lokalita Kráľovohoľské Tatry je vo vykonávacom rozhodnutí (EÚ) 2023/243 uvedená 2 krát – s identifikačným kódom SKUEV0310 ako aj s identifikačným kódom SKUEV1310. V prílohe k predloženému návrhu nariadenia však identifikačný kód SKUEV1310 pri lokalite Kráľovohoľské Tatry absentuje. Žiadame doplniť alebo vysvetliť. Taktiež žiadame predkladateľa vysvetliť rozdiel vo výmere, vzhľadom nato, že aj po sčítaní rozlohy oboch identifikačných kódov je rozdiel výmery uvádzanej vo vykonávacom rozhodnutí (EÚ) 2023/243 a v prílohe k návrhu nariadenia 82,115 HA.</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Ide o zlučované lokality. SKUEV0310 Kráľovohoľské Tatry bolo schválené vládou SR v roku 2004 a jeho doplnenie SKUEV1310 Kráľovohoľské Tatry v roku 2011. Objasnenie dôvodu zlučovania je uvedené vo všeobecnej časti dôvodovej správy.</w:t>
            </w:r>
          </w:p>
          <w:p w:rsidR="0043725C" w:rsidRPr="00E749C3" w:rsidRDefault="0043725C" w:rsidP="0043725C">
            <w:pPr>
              <w:spacing w:after="0" w:line="240" w:lineRule="auto"/>
              <w:rPr>
                <w:rFonts w:ascii="Times New Roman" w:hAnsi="Times New Roman" w:cs="Times New Roman"/>
                <w:sz w:val="25"/>
                <w:szCs w:val="25"/>
              </w:rPr>
            </w:pPr>
            <w:r w:rsidRPr="00E749C3">
              <w:rPr>
                <w:rFonts w:ascii="Times New Roman" w:hAnsi="Times New Roman" w:cs="Times New Roman"/>
                <w:sz w:val="24"/>
                <w:szCs w:val="24"/>
                <w:lang w:eastAsia="sk-SK"/>
              </w:rPr>
              <w:t xml:space="preserve">Nad rámec vykonávacieho rozhodnutia EÚ bolo územie rozšírené ako výsledok prerokovania v zmysle § 27 ods. 3 zákona č. 543/2002 Z. z. v roku 2023. Čiastočne ide aj o technické spresnenie (úpravu) hranice územia. Rozdiel vo výmerách evokuje, že ide o významnú plochu, ale v skutočnosti ide o súčet desiatok malých opráv hranice územia (úpravy na parcelný stav katastra nehnuteľností – </w:t>
            </w:r>
            <w:r w:rsidR="00C20146">
              <w:rPr>
                <w:rFonts w:ascii="Times New Roman" w:hAnsi="Times New Roman" w:cs="Times New Roman"/>
                <w:sz w:val="24"/>
                <w:szCs w:val="24"/>
                <w:lang w:eastAsia="sk-SK"/>
              </w:rPr>
              <w:t>registra „</w:t>
            </w:r>
            <w:r w:rsidRPr="00E749C3">
              <w:rPr>
                <w:rFonts w:ascii="Times New Roman" w:hAnsi="Times New Roman" w:cs="Times New Roman"/>
                <w:sz w:val="24"/>
                <w:szCs w:val="24"/>
                <w:lang w:eastAsia="sk-SK"/>
              </w:rPr>
              <w:t>C</w:t>
            </w:r>
            <w:r w:rsidR="00C20146">
              <w:rPr>
                <w:rFonts w:ascii="Times New Roman" w:hAnsi="Times New Roman" w:cs="Times New Roman"/>
                <w:sz w:val="24"/>
                <w:szCs w:val="24"/>
                <w:lang w:eastAsia="sk-SK"/>
              </w:rPr>
              <w:t>“</w:t>
            </w:r>
            <w:r w:rsidRPr="00E749C3">
              <w:rPr>
                <w:rFonts w:ascii="Times New Roman" w:hAnsi="Times New Roman" w:cs="Times New Roman"/>
                <w:sz w:val="24"/>
                <w:szCs w:val="24"/>
                <w:lang w:eastAsia="sk-SK"/>
              </w:rPr>
              <w:t xml:space="preserve"> KN).</w:t>
            </w:r>
          </w:p>
          <w:p w:rsidR="0043725C" w:rsidRPr="00E749C3" w:rsidRDefault="0043725C" w:rsidP="0043725C">
            <w:pPr>
              <w:spacing w:after="0" w:line="240" w:lineRule="auto"/>
              <w:rPr>
                <w:rFonts w:ascii="Times New Roman" w:hAnsi="Times New Roman" w:cs="Times New Roman"/>
                <w:sz w:val="24"/>
                <w:szCs w:val="24"/>
                <w:lang w:eastAsia="sk-SK"/>
              </w:rPr>
            </w:pP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53. Kysucké Beskydy: lokalita Kysucké Beskydy je vo vykonávacom rozhodnutí (EÚ) 2023/243 uvedená 2 krát – s identifikačným kódom SKUEV0288 ako aj s identifikačným kódom SKUEV2288. V prílohe k predloženému návrhu </w:t>
            </w:r>
            <w:r w:rsidRPr="00E749C3">
              <w:rPr>
                <w:rFonts w:ascii="Times New Roman" w:hAnsi="Times New Roman" w:cs="Times New Roman"/>
                <w:sz w:val="24"/>
                <w:szCs w:val="24"/>
                <w:lang w:val="en-US"/>
              </w:rPr>
              <w:lastRenderedPageBreak/>
              <w:t>nariadenia však identifikačný kód SKUEV2288 pri lokalite Kysucké Beskydy absentuje. Žiadame doplniť alebo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Ide o zlučované lokality. SKUEV0288 Kysucké Beskydy bolo schválené vládou SR v roku 2004 a jeho doplnenie SKUEV2288 Kysucké Beskydy v roku  2017. Objasnenie dôvodu zlučovania je uvedené vo všeobecnej časti dôvodovej správy.</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54. Malá Fatra: lokalita Malá Fatra s identifikačným kódom SKUEV0252 má podľa vykonávacieho rozhodnutia (EÚ) 2023/243 rozlohu 22 253,171 HA, ale v prílohe k predloženému návrhu nariadenia je ako výmera lokality 20 541,97 HA. Žiadame predkladateľa návrh nariadenia zosúladiť s vykonávacím rozhodnutím (EÚ) 2023/243,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5"/>
                <w:szCs w:val="25"/>
              </w:rPr>
            </w:pPr>
            <w:r w:rsidRPr="00E749C3">
              <w:rPr>
                <w:rFonts w:ascii="Times New Roman" w:hAnsi="Times New Roman" w:cs="Times New Roman"/>
                <w:sz w:val="24"/>
                <w:szCs w:val="24"/>
                <w:lang w:eastAsia="sk-SK"/>
              </w:rPr>
              <w:t>Na základe konzultácie s EK k tzv. vedeckým omylom bola v júli 2023 zo strany EK odsúhlasená zmena hranice ÚEV, t.j. vylúčenie časti ÚEV.</w:t>
            </w:r>
          </w:p>
          <w:p w:rsidR="0043725C" w:rsidRPr="00E749C3" w:rsidRDefault="0043725C" w:rsidP="0043725C">
            <w:pPr>
              <w:spacing w:after="0" w:line="240" w:lineRule="auto"/>
              <w:rPr>
                <w:rFonts w:ascii="Times New Roman" w:hAnsi="Times New Roman" w:cs="Times New Roman"/>
                <w:sz w:val="25"/>
                <w:szCs w:val="25"/>
              </w:rPr>
            </w:pP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55. Oravská vodná nádrž: lokalita Oravská vodná nádrž je vo vykonávacom rozhodnutí (EÚ) 2023/243 uvedená 2 krát – s identifikačným kódom SKUEV0304 ako aj s identifikačným kódom SKUEV2304. V prílohe k predloženému návrhu nariadenia však identifikačný kód SKUEV2304 pri lokalite Oravská vodná nádrž absentuje. Žiadame doplniť alebo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Ide o zlučované lokality. SKUEV0304 Oravská vodná nádrž bolo schválené vládou SR v roku 2004 a jeho doplnenie SKUEV2304 Oravská vodná nádrž v roku 2017. Objasnenie dôvodu zlučovania je uvedené vo všeobecnej časti dôvodovej správy.</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56. Prosečné: lokalita Prosečné s identifikačným kódom SKUEV0192 má podľa vykonávacieho rozhodnutia (EÚ) 2023/243 rozlohu 2 300,457 HA, ale v prílohe k predloženému návrhu nariadenia je ako výmera lokality 2 341,30 HA. Žiadame predkladateľa návrh nariadenia zosúladiť s vykonávacím rozhodnutím (EÚ) 2023/243,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Nad rámec vykonávacieho rozhodnutia EÚ bolo územie rozšírené ako výsledok prerokovania v zmysle § 27 ods. 3 zákona č. 543/2002 Z. z. v roku 2023</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57. Salatín: lokalita Salatín je vo vykonávacom rozhodnutí </w:t>
            </w:r>
            <w:r w:rsidRPr="00E749C3">
              <w:rPr>
                <w:rFonts w:ascii="Times New Roman" w:hAnsi="Times New Roman" w:cs="Times New Roman"/>
                <w:sz w:val="24"/>
                <w:szCs w:val="24"/>
                <w:lang w:val="en-US"/>
              </w:rPr>
              <w:lastRenderedPageBreak/>
              <w:t>(EÚ) 2023/243 uvedená 2 krát – s identifikačným kódom SKUEV0197 ako aj s identifikačným kódom SKUEV1197. V prílohe k predloženému návrhu nariadenia však identifikačný kód SKUEV1197 pri lokalite Salatín absentuje. Žiadame doplniť alebo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Ide o zlučované lokality. SKUEV0197 Salatín bolo schválené vládou SR v roku 2004 a jeho doplnenie </w:t>
            </w:r>
            <w:r w:rsidRPr="00E749C3">
              <w:rPr>
                <w:rFonts w:ascii="Times New Roman" w:hAnsi="Times New Roman" w:cs="Times New Roman"/>
                <w:sz w:val="24"/>
                <w:szCs w:val="24"/>
                <w:lang w:eastAsia="sk-SK"/>
              </w:rPr>
              <w:lastRenderedPageBreak/>
              <w:t>SKUEV1197 Salatín v roku 2011. Objasnenie dôvodu zlučovania je uvedené vo všeobecnej časti dôvodovej správy.</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58. Sliačske travertíny: lokalita Sliačske travertíny je vo vykonávacom rozhodnutí (EÚ) 2023/243 uvedená 2 krát – s identifikačným kódom SKUEV0152 ako aj s identifikačným kódom SKUEV1152. V prílohe k predloženému návrhu nariadenia však identifikačný kód SKUEV1152 pri lokalite Sliačske travertíny absentuje. Žiadame doplniť alebo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Ide o zlučované lokality. SKUEV0152 Sliačske travertíny bolo schválené vládou SR v roku 2004 a jeho doplnenie SKUEV1152 Sliačske travertíny v roku 2011. Objasnenie dôvodu zlučovania je uvedené vo všeobecnej časti dôvodovej správy.</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59. Ústie Bielej Oravy: lokalita Ústie Bielej Oravy s identifikačným kódom SKUEV0658 má podľa vykonávacieho rozhodnutia (EÚ) 2023/243 rozlohu 45,931 HA, ale v prílohe k predloženému návrhu nariadenia je ako výmera lokality 66,17 HA. Žiadame predkladateľa návrh nariadenia zosúladiť s vykonávacím rozhodnutím (EÚ) 2023/243,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Ide aj o technické spresnenie (úpravu) hranice územia úpravou na parcelný stav katastra nehnuteľností – </w:t>
            </w:r>
            <w:r w:rsidR="00C20146">
              <w:rPr>
                <w:rFonts w:ascii="Times New Roman" w:hAnsi="Times New Roman" w:cs="Times New Roman"/>
                <w:sz w:val="24"/>
                <w:szCs w:val="24"/>
                <w:lang w:eastAsia="sk-SK"/>
              </w:rPr>
              <w:t>registra „</w:t>
            </w:r>
            <w:r w:rsidRPr="00E749C3">
              <w:rPr>
                <w:rFonts w:ascii="Times New Roman" w:hAnsi="Times New Roman" w:cs="Times New Roman"/>
                <w:sz w:val="24"/>
                <w:szCs w:val="24"/>
                <w:lang w:eastAsia="sk-SK"/>
              </w:rPr>
              <w:t>C</w:t>
            </w:r>
            <w:r w:rsidR="00C20146">
              <w:rPr>
                <w:rFonts w:ascii="Times New Roman" w:hAnsi="Times New Roman" w:cs="Times New Roman"/>
                <w:sz w:val="24"/>
                <w:szCs w:val="24"/>
                <w:lang w:eastAsia="sk-SK"/>
              </w:rPr>
              <w:t>“</w:t>
            </w:r>
            <w:r w:rsidRPr="00E749C3">
              <w:rPr>
                <w:rFonts w:ascii="Times New Roman" w:hAnsi="Times New Roman" w:cs="Times New Roman"/>
                <w:sz w:val="24"/>
                <w:szCs w:val="24"/>
                <w:lang w:eastAsia="sk-SK"/>
              </w:rPr>
              <w:t xml:space="preserve"> KN</w:t>
            </w:r>
            <w:r w:rsidR="00C20146">
              <w:rPr>
                <w:rFonts w:ascii="Times New Roman" w:hAnsi="Times New Roman" w:cs="Times New Roman"/>
                <w:sz w:val="24"/>
                <w:szCs w:val="24"/>
                <w:lang w:eastAsia="sk-SK"/>
              </w:rPr>
              <w:t>.</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6. Upozorňujeme, že výmera lokality určitých chránených území európskeho významu v prílohe k predkladanému návrhu nariadenia vlády nezodpovedá výmere týchto území obsiahnutej vo vykonávacom rozhodnutí (EÚ) 2023/243 a vo vykonávacom rozhodnutí (EÚ) 2023/239. Žiadame preto zosúladiť navrhovanú výmeru chránených území s vykonávacími rozhodnutiami Európskej komisie. Alternatívne žiadame vysvetliť a odôvodniť rozdielnosť vo </w:t>
            </w:r>
            <w:r w:rsidRPr="00E749C3">
              <w:rPr>
                <w:rFonts w:ascii="Times New Roman" w:hAnsi="Times New Roman" w:cs="Times New Roman"/>
                <w:sz w:val="24"/>
                <w:szCs w:val="24"/>
                <w:lang w:val="en-US"/>
              </w:rPr>
              <w:lastRenderedPageBreak/>
              <w:t>výmere v osobitnej časti dôvodovej správy. Navrhovaná výmera lokality chráneného územia európskeho významu by mala byť odôvodnená a vysvetlená najmä v nasledovných prípadoch: • SKUEV0814 – Hubovo, • SKUEV0362 (+ SKUEV1362) – Pieskovcové chrbty, • SKUEV0728 – Podpoľana, • SKUEV0398 – Slaná, • SKUEV0001 – Tri peniažky, • SKUEV0313 – Devínske jazero, • SKUEV0125 (+ SKUEV1125) – Gajarské alúvium Moravy, • SKUEV0116 – Jakubovské rybníky, • SKUEV0174 – Lindava, • SKUEV0314 – Morava, • SKUEV0161 – Suchohradské alúvium Moravy, • SKUEV0236 – Bodrog, • SKUEV0341 – Dolný vrch, • SKUEV0342 – Drieňovec, • SKUEV0355 – Fabiánka, • SKUEV0287 – Galmus, • SKUEV0030 – Horešské lúky, • SKUEV0356 – Horný vrch, • SKUEV0345 – Kečovské škrapy, • SKUEV0353 – Plešivská planina, • SKUEV0846 – Tisa, • SKUEV0076 – Bokrošské slanisko, • SKUEV0262 – Čajkovské bralie, • SKUEV0072 – Detvice, • SKUEV0136 – Dolné lazy, • SKUEV0092 – Dolnovážske luhy, • SKUEV0824 – Dolný tok Ipľa, • SKUEV0393 (+SKUEV2393) – Dunaj, • SKUEV0077 – Dunajské trstiny, • SKUEV0133 (+SKUEV2133) – Hôrky, • SKUEV0065 – Marcelovské piesky, • SKUEV0158 (+SKUEV2158) – Modrý vrch, • SKUEV0091 – Ploská hora, • SKUEV0395 – Pohrebište, • SKUEV0880 – Prašická dubina, • SKUEV0088 – Síky, • SKUEV0157 – Starý vrch, • SKUEV0333 – Beliansky potok, a • SKUEV0048 – Dukla.</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170D24" w:rsidP="00664BD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ČA</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Všetky uvádzané územia európskeho významu boli podrobené takmer 3 ročnej práci zameranej na technické spresnenie hranice ÚEV v súlade s katastrom nehnuteľností alebo hranicami lesných dielcov (JPRL). Ide teda o spresnenia hranice ÚEV, ktorá bola pôvodne vymedzená bez parcelného podkladu, alebo len približne.</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60. Veľká Fatra: lokalita Veľká Fatra s identifikačným kódom SKUEV0238 má podľa vykonávacieho rozhodnutia (EÚ) 2023/243 rozlohu 46 349,422 HA, ale v prílohe k </w:t>
            </w:r>
            <w:r w:rsidRPr="00E749C3">
              <w:rPr>
                <w:rFonts w:ascii="Times New Roman" w:hAnsi="Times New Roman" w:cs="Times New Roman"/>
                <w:sz w:val="24"/>
                <w:szCs w:val="24"/>
                <w:lang w:val="en-US"/>
              </w:rPr>
              <w:lastRenderedPageBreak/>
              <w:t>predloženému návrhu nariadenia je ako výmera lokality 46 406,82 HA. Žiadame predkladateľa návrh nariadenia zosúladiť s vykonávacím rozhodnutím (EÚ) 2023/243,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664BDB">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Ide o technické spresnenie (úpravu) hranice územia. Rozdiel vo výmere evokuje, že ide o významnú plochu, ale v skutočnosti ide o súčet desiatok malých opráv </w:t>
            </w:r>
            <w:r w:rsidRPr="00E749C3">
              <w:rPr>
                <w:rFonts w:ascii="Times New Roman" w:hAnsi="Times New Roman" w:cs="Times New Roman"/>
                <w:sz w:val="24"/>
                <w:szCs w:val="24"/>
                <w:lang w:eastAsia="sk-SK"/>
              </w:rPr>
              <w:lastRenderedPageBreak/>
              <w:t xml:space="preserve">hranice územia (úpravy na parcelný stav katastra nehnuteľností – </w:t>
            </w:r>
            <w:r w:rsidR="00C20146">
              <w:rPr>
                <w:rFonts w:ascii="Times New Roman" w:hAnsi="Times New Roman" w:cs="Times New Roman"/>
                <w:sz w:val="24"/>
                <w:szCs w:val="24"/>
                <w:lang w:eastAsia="sk-SK"/>
              </w:rPr>
              <w:t>registra „</w:t>
            </w:r>
            <w:r w:rsidRPr="00E749C3">
              <w:rPr>
                <w:rFonts w:ascii="Times New Roman" w:hAnsi="Times New Roman" w:cs="Times New Roman"/>
                <w:sz w:val="24"/>
                <w:szCs w:val="24"/>
                <w:lang w:eastAsia="sk-SK"/>
              </w:rPr>
              <w:t>C</w:t>
            </w:r>
            <w:r w:rsidR="00C20146">
              <w:rPr>
                <w:rFonts w:ascii="Times New Roman" w:hAnsi="Times New Roman" w:cs="Times New Roman"/>
                <w:sz w:val="24"/>
                <w:szCs w:val="24"/>
                <w:lang w:eastAsia="sk-SK"/>
              </w:rPr>
              <w:t>“</w:t>
            </w:r>
            <w:r w:rsidRPr="00E749C3">
              <w:rPr>
                <w:rFonts w:ascii="Times New Roman" w:hAnsi="Times New Roman" w:cs="Times New Roman"/>
                <w:sz w:val="24"/>
                <w:szCs w:val="24"/>
                <w:lang w:eastAsia="sk-SK"/>
              </w:rPr>
              <w:t xml:space="preserve"> KN).</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61. Zázrivské lazy: lokalita Zázrivské lazy s identifikačným kódom SKUEV0251 má podľa vykonávacieho rozhodnutia (EÚ) 2023/243 rozlohu 2 928,145 HA, ale v prílohe k predloženému návrhu nariadenia je ako výmera lokality 2 862,51 HA. Žiadame predkladateľa návrh nariadenia zosúladiť s vykonávacím rozhodnutím (EÚ) 2023/243, alebo nesúlad vysvetliť. Zároveň upozorňujeme, že lokalita Zázrivské lazy s identifikačným kódom SKUEV3251 a výmerou 113,53 HA bola doplnená do národného zoznamu území európskeho významu uznesením vlády Slovenskej republiky č. 454 z 13. júla 2022, ale nie je uvedená ani v jednom z aktualizovaných zoznamov lokalít s európskym významom (vykonávacie rozhodnutie (EÚ) 2023/243 alebo vykonávacie rozhodnutie (EÚ) 2023/239).</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Ide o zlučované lokality. SKUEV0251 Zázrivské lazy bolo schválené vládou SR v roku 2004 a jeho doplnenie SKUEV3251 Zázrivské lazy v roku 2022. Objasnenie dôvodu zlučovania je uvedené vo všeobecnej časti dôvodovej správy.</w:t>
            </w:r>
          </w:p>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Aktualizovanú databázu Natura 2000 (aktualizácia z júla 2022) EK z kapacitných dôvodov nezohľadňovala zverejnených v Úradnom vestníku EÚ v roku 2023.   </w:t>
            </w:r>
          </w:p>
          <w:p w:rsidR="0043725C" w:rsidRPr="00E749C3" w:rsidRDefault="0043725C" w:rsidP="0043725C">
            <w:pPr>
              <w:spacing w:after="0" w:line="240" w:lineRule="auto"/>
              <w:rPr>
                <w:rFonts w:ascii="Times New Roman" w:hAnsi="Times New Roman" w:cs="Times New Roman"/>
                <w:sz w:val="25"/>
                <w:szCs w:val="25"/>
              </w:rPr>
            </w:pPr>
            <w:r w:rsidRPr="00E749C3">
              <w:rPr>
                <w:rFonts w:ascii="Times New Roman" w:hAnsi="Times New Roman" w:cs="Times New Roman"/>
                <w:sz w:val="24"/>
                <w:szCs w:val="24"/>
                <w:lang w:eastAsia="sk-SK"/>
              </w:rPr>
              <w:t>Na základe konzultácie s </w:t>
            </w:r>
            <w:r w:rsidR="00C20146" w:rsidRPr="00E749C3" w:rsidDel="00C20146">
              <w:rPr>
                <w:rFonts w:ascii="Times New Roman" w:hAnsi="Times New Roman" w:cs="Times New Roman"/>
                <w:sz w:val="24"/>
                <w:szCs w:val="24"/>
                <w:lang w:eastAsia="sk-SK"/>
              </w:rPr>
              <w:t xml:space="preserve"> </w:t>
            </w:r>
            <w:r w:rsidRPr="00E749C3">
              <w:rPr>
                <w:rFonts w:ascii="Times New Roman" w:hAnsi="Times New Roman" w:cs="Times New Roman"/>
                <w:sz w:val="24"/>
                <w:szCs w:val="24"/>
                <w:lang w:eastAsia="sk-SK"/>
              </w:rPr>
              <w:t>EK k tzv. vedeckým omylom bola v júli 2023 zo strany EK odsúhlasená zmena hranice ÚEV, t.j. vylúčenie časti ÚEV.</w:t>
            </w:r>
          </w:p>
          <w:p w:rsidR="0043725C" w:rsidRPr="00E749C3" w:rsidRDefault="0043725C" w:rsidP="0043725C">
            <w:pPr>
              <w:spacing w:after="0" w:line="240" w:lineRule="auto"/>
              <w:rPr>
                <w:rFonts w:ascii="Times New Roman" w:hAnsi="Times New Roman" w:cs="Times New Roman"/>
                <w:sz w:val="24"/>
                <w:szCs w:val="24"/>
                <w:lang w:eastAsia="sk-SK"/>
              </w:rPr>
            </w:pP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7. Laborec: lokalita Laborec s identifikačným kódom SKUEV0232 má podľa vykonávacieho rozhodnutia (EÚ) 2023/243 rozlohu 15,8067 HA, ale v prílohe k predloženému návrhu nariadenia je ako výmera lokality uvádzaná 26,22 HA. Žiadame predkladateľa návrh nariadenia zosúladiť s vykonávacím rozhodnutím (EÚ) 2023/243, alebo nesúlad vysvetliť.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5"/>
                <w:szCs w:val="25"/>
              </w:rPr>
            </w:pPr>
            <w:r w:rsidRPr="00E749C3">
              <w:rPr>
                <w:rFonts w:ascii="Times New Roman" w:hAnsi="Times New Roman" w:cs="Times New Roman"/>
                <w:sz w:val="24"/>
                <w:szCs w:val="24"/>
                <w:lang w:eastAsia="sk-SK"/>
              </w:rPr>
              <w:t>Technická korekcia hranice ÚEV bola vykonaná v súlade s vyhláseným chráneným areálom Laborec (nariadenie vlády č. 292/2021 Z.z.) a zároveň vrátením časti ÚEV, ktorých vylúčenie EK (v júli 2023) neakceptovala.</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 xml:space="preserve">8. Lázky: lokalita Lázky s identifikačným kódom SKUEV0014 má podľa vykonávacieho rozhodnutia (EÚ) </w:t>
            </w:r>
            <w:r w:rsidRPr="00E749C3">
              <w:rPr>
                <w:rFonts w:ascii="Times New Roman" w:hAnsi="Times New Roman" w:cs="Times New Roman"/>
                <w:sz w:val="24"/>
                <w:szCs w:val="24"/>
                <w:lang w:val="en-US"/>
              </w:rPr>
              <w:lastRenderedPageBreak/>
              <w:t>2023/243 rozlohu 24,742 HA, ale v prílohe k predloženému návrhu nariadenia je ako výmera lokality uvádzaná 40,65 HA. Zároveň upozorňujeme, že lokalita Lázky s identifikačným kódom SKUEV3014 a výmerou 15,91 HA bola doplnená do národného zoznamu území európskeho významu uznesením vlády Slovenskej republiky č. 454 z 13. júla 2022, ale nie je uvedená ani v jednom z aktualizovaných zoznamov lokalít s európskym významom (vykonávacie rozhodnutie (EÚ) 2023/243 alebo vykonávacie rozhodnutie (EÚ) 2023/239).</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Ide o zlučované lokality. SKUEV0014 Lázky bolo schválené vládou SR v roku 2004 a jeho doplnenie SKUEV3014 Lázky v roku 2022. Objasnenie dôvodu </w:t>
            </w:r>
            <w:r w:rsidRPr="00E749C3">
              <w:rPr>
                <w:rFonts w:ascii="Times New Roman" w:hAnsi="Times New Roman" w:cs="Times New Roman"/>
                <w:sz w:val="24"/>
                <w:szCs w:val="24"/>
                <w:lang w:eastAsia="sk-SK"/>
              </w:rPr>
              <w:lastRenderedPageBreak/>
              <w:t>zlučovania je uvedené vo všeobecnej časti dôvodovej správy.</w:t>
            </w:r>
          </w:p>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 xml:space="preserve">Aktualizovanú databázu Natura 2000 (aktualizácia z júla 2022) EK z kapacitných dôvodov nezohľadňovala zverejnených v Úradnom vestníku EÚ v roku 2023.   </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w:t>
            </w:r>
            <w:r w:rsidRPr="00E749C3">
              <w:rPr>
                <w:rFonts w:ascii="Times New Roman" w:hAnsi="Times New Roman" w:cs="Times New Roman"/>
                <w:sz w:val="24"/>
                <w:szCs w:val="24"/>
                <w:lang w:val="en-US"/>
              </w:rPr>
              <w:br/>
              <w:t>9. Levočské dubiny, resp. Levočská dubina: názov lokality Levočská dubina identifikačným kódom SKUEV0110 v prílohe k predloženému návrhu nariadenia sa nezhoduje s názvom tejto lokality uvádzaným vo vykonávacom rozhodnutí (EÚ) 2023/243. Žiadame predkladateľa zosúladiť s vykonávacím rozhodnutím.</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Opravené</w:t>
            </w:r>
            <w:r w:rsidR="00C20146">
              <w:rPr>
                <w:rFonts w:ascii="Times New Roman" w:hAnsi="Times New Roman" w:cs="Times New Roman"/>
                <w:sz w:val="24"/>
                <w:szCs w:val="24"/>
                <w:lang w:eastAsia="sk-SK"/>
              </w:rPr>
              <w:t>.</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OAPSVLÚVSR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Všeobecne k návrhu nariadenia vlády:</w:t>
            </w:r>
            <w:r w:rsidRPr="00E749C3">
              <w:rPr>
                <w:rFonts w:ascii="Times New Roman" w:hAnsi="Times New Roman" w:cs="Times New Roman"/>
                <w:sz w:val="24"/>
                <w:szCs w:val="24"/>
                <w:lang w:val="en-US"/>
              </w:rPr>
              <w:br/>
              <w:t xml:space="preserve">Predkladaný návrh nariadenia vlády sa predkladá na základe splnomocňovacieho ustanovenia v § 27 ods. 5 zákona č. 543/2002 Z. z. v znení neskorších predpisov, podľa ktorého: „národný zoznam, ktorý obsahuje názov územia európskeho významu, katastrálne územie, v ktorom sa územie európskeho významu nachádza, výmeru územia európskeho významu, mapu s vyznačenými hranicami územia európskeho významu na základe jeho geometrického a polohového určenia, určenie kategórie chráneného územia podľa § 17 ods. 1 písm. a) až f) pre územie európskeho významu, stupeň územnej ochrany územia európskeho významu, podrobnosti o jeho územnej ochrane a odôvodnenie jeho ochrany, ustanoví vláda nariadením.“ </w:t>
            </w:r>
            <w:r w:rsidRPr="00E749C3">
              <w:rPr>
                <w:rFonts w:ascii="Times New Roman" w:hAnsi="Times New Roman" w:cs="Times New Roman"/>
                <w:sz w:val="24"/>
                <w:szCs w:val="24"/>
                <w:lang w:val="en-US"/>
              </w:rPr>
              <w:lastRenderedPageBreak/>
              <w:t>Máme za to, že predkladaný návrh nariadenia vlády v prílohe obsahujúcej národný zoznam území európskeho významu neobsahuje pri jednotlivých územiach určenie kategórie chráneného územia (chránená krajinná oblasť, národný park, prírodný park, chránený areál, prírodná rezervácia, národná prírodná rezervácia, prírodná pamiatka alebo národná prírodná pamiatka). Na základe uvedeného žiadame v súlade s § 27 ods. 5 zákona č. 543/2002 Z. z. v znení neskorších predpisov predkladaný návrh primerane upraviť tak, aby príloha k nariadeniu vlády pri každom chránenom území obsahovala aj určenie kategórie chráneného územia podľa § 17 ods. 1 písm. a) až f) zákona č. 543/2002 Z. z. v znení neskorších predpisov.</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rPr>
            </w:pPr>
            <w:r w:rsidRPr="00E749C3">
              <w:rPr>
                <w:rFonts w:ascii="Times New Roman" w:hAnsi="Times New Roman" w:cs="Times New Roman"/>
                <w:sz w:val="24"/>
                <w:szCs w:val="24"/>
              </w:rPr>
              <w:t>Pri finálnych úpravách legislatívneho materiálu b</w:t>
            </w:r>
            <w:r w:rsidR="00C20146">
              <w:rPr>
                <w:rFonts w:ascii="Times New Roman" w:hAnsi="Times New Roman" w:cs="Times New Roman"/>
                <w:sz w:val="24"/>
                <w:szCs w:val="24"/>
              </w:rPr>
              <w:t>ola</w:t>
            </w:r>
            <w:r w:rsidRPr="00E749C3">
              <w:rPr>
                <w:rFonts w:ascii="Times New Roman" w:hAnsi="Times New Roman" w:cs="Times New Roman"/>
                <w:sz w:val="24"/>
                <w:szCs w:val="24"/>
              </w:rPr>
              <w:t xml:space="preserve"> kategória chráneného územia pri príslušných ÚEV doplnená</w:t>
            </w:r>
            <w:r w:rsidRPr="00E749C3">
              <w:rPr>
                <w:rFonts w:ascii="Times New Roman" w:hAnsi="Times New Roman" w:cs="Times New Roman"/>
              </w:rPr>
              <w:t>.</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RÚZSR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 – časť SKÚEV 0307 Tatry ( lokalita č. 275 str. č. 195)</w:t>
            </w:r>
            <w:r w:rsidRPr="00E749C3">
              <w:rPr>
                <w:rFonts w:ascii="Times New Roman" w:hAnsi="Times New Roman" w:cs="Times New Roman"/>
                <w:sz w:val="24"/>
                <w:szCs w:val="24"/>
                <w:lang w:val="en-US"/>
              </w:rPr>
              <w:br/>
              <w:t xml:space="preserve">V rámci SKÚEV0307 Tatry je vydaných niekoľko záverečných stanovísk na vybudovanie lyžiarskej infraštruktúry, niektoré zariadenia majú platné stavebné povolenie. Ide o nasledovné investície. a) Katastrálne územie Štrba ? na parcelách KN-C 3613 časť, 3595/1 časť vybudovanie lanovej dráhy a zjazdovej trate. Uvedené parcely neboli uvedené vo Výnose Ministerstva životného prostredia Slovenskej republiky č. 2/2004-5.1 zo 14. júla 2004, nachádzajú sa však v návrhu nariadenia vlády. ? na parcele KN-C 3648 časť, 3745 časť, 3913 časť, 3644 časť sú koridory dvoch navrhovaných na seba nadväzujúcich lanoviek, ktorých úlohou je nahradiť neekologickú automobilovú dopravu medzi železničnou stanicou a samotným lyžiarskym areálom ekologickou, (bez exhalátov a hluku) lanovkou. Vo výnose Ministerstva životného prostredia Slovenskej republiky č.2/2004-5.1 zo 14. júla </w:t>
            </w:r>
            <w:r w:rsidRPr="00E749C3">
              <w:rPr>
                <w:rFonts w:ascii="Times New Roman" w:hAnsi="Times New Roman" w:cs="Times New Roman"/>
                <w:sz w:val="24"/>
                <w:szCs w:val="24"/>
                <w:lang w:val="en-US"/>
              </w:rPr>
              <w:lastRenderedPageBreak/>
              <w:t>2004, uvedené parcely neboli, v návrhu nariadenia vlády sa uvedené parcely nachádza. Nie je jasné kedy sa uvedené parcely stali súčasťou UEV a ak ide o rozšírenie UEV v predkladanom návrhu nariadenia vlády navrhujeme ich vypustenie. b) Katastrálne územie Tatranská Lomnica Na parcelách KN-C 4531-časť, 4539/1 časť, 4539/8 časť vybudovanie lanovej dráhy a zjazdovej trate, ktoré boli súčasťou Výnosu Ministerstva životného prostredia Slovenskej republiky č. 2/2004-5.1 zo 14. júla 2004 a nachádzajú sa aj v návrhu nariadenia vlády. c) Katastrálne územie Starý Smokovec. Na parcele č. KNC 4133/4 časť vybudovanie akumulačnej vodnej nádrže, na parcelách KN-C 4135/9 časť, 4133/54, 4133/55, 4133/56,4133/57, 4133/58 vybodovanie lanovej dráhy a zjazdovky, na parcele KN-C 4135/3 časť, 4133/4 časť vybudovanie zjazdových tratí a ich prepojenie. Iba parcela č. 4133/4 časť bola súčasťou Výnosu Ministerstva životného prostredia Slovenskej republiky č. 2/2004-5.1 zo 14. júla 2004 a uvedená parcela aj všetky ostatné sa nachádzajú v návrhu natriedenia vlády. Uvedené plochy sú na uvedené zámery vymedzené aj v platnom územnom pláne. Žiadame, ak je to možné, uvedené plochy so schválenými rozvojovými zámermi z návrhu nariadenia vlády vypustiť, najmä ak ide o okrajové časti ÚEV.</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ČA</w:t>
            </w:r>
          </w:p>
        </w:tc>
        <w:tc>
          <w:tcPr>
            <w:tcW w:w="2101" w:type="pct"/>
            <w:tcBorders>
              <w:top w:val="outset" w:sz="6" w:space="0" w:color="000000"/>
              <w:left w:val="outset" w:sz="6" w:space="0" w:color="000000"/>
              <w:bottom w:val="outset" w:sz="6" w:space="0" w:color="000000"/>
              <w:right w:val="outset" w:sz="6" w:space="0" w:color="000000"/>
            </w:tcBorders>
            <w:hideMark/>
          </w:tcPr>
          <w:p w:rsidR="0043725C" w:rsidRPr="00E749C3" w:rsidRDefault="0043725C" w:rsidP="00664BDB">
            <w:pPr>
              <w:spacing w:after="0" w:line="240" w:lineRule="auto"/>
              <w:rPr>
                <w:rFonts w:ascii="Times New Roman" w:hAnsi="Times New Roman" w:cs="Times New Roman"/>
                <w:sz w:val="24"/>
                <w:szCs w:val="24"/>
              </w:rPr>
            </w:pPr>
            <w:r w:rsidRPr="00E749C3">
              <w:rPr>
                <w:rFonts w:ascii="Times New Roman" w:hAnsi="Times New Roman" w:cs="Times New Roman"/>
                <w:sz w:val="24"/>
                <w:szCs w:val="24"/>
              </w:rPr>
              <w:t>Na rozporovom rokovaní dňa 18.9.2023 zástupcovia RÚZ SR, ako aj MŽP SR, ŠOP SR a správ dotknutých národných parkov podrobne prediskutovali vznesené pripomienky. Objasnený bol postup prípravy nariadenia vlády, ktorým sa ustanovuje národný zoznam ÚEV, ako aj v pripomienke uvedené parcely.</w:t>
            </w:r>
          </w:p>
          <w:p w:rsidR="0043725C" w:rsidRPr="00E749C3" w:rsidRDefault="0043725C" w:rsidP="00664BDB">
            <w:pPr>
              <w:spacing w:after="0" w:line="240" w:lineRule="auto"/>
              <w:rPr>
                <w:rFonts w:ascii="Times New Roman" w:hAnsi="Times New Roman" w:cs="Times New Roman"/>
                <w:sz w:val="24"/>
                <w:szCs w:val="24"/>
              </w:rPr>
            </w:pPr>
            <w:r w:rsidRPr="00E749C3">
              <w:rPr>
                <w:rFonts w:ascii="Times New Roman" w:hAnsi="Times New Roman" w:cs="Times New Roman"/>
                <w:sz w:val="24"/>
                <w:szCs w:val="24"/>
              </w:rPr>
              <w:t xml:space="preserve">V prípade viacerých parciel, ktoré sú </w:t>
            </w:r>
            <w:r w:rsidRPr="00D9564B">
              <w:rPr>
                <w:rFonts w:ascii="Times New Roman" w:hAnsi="Times New Roman" w:cs="Times New Roman"/>
                <w:sz w:val="24"/>
                <w:szCs w:val="24"/>
              </w:rPr>
              <w:t>súčasťou výnosu</w:t>
            </w:r>
            <w:r w:rsidRPr="00E749C3">
              <w:rPr>
                <w:rFonts w:ascii="Times New Roman" w:hAnsi="Times New Roman" w:cs="Times New Roman"/>
                <w:sz w:val="24"/>
                <w:szCs w:val="24"/>
              </w:rPr>
              <w:t xml:space="preserve"> MŽP SR č. 2/2004-5.1 </w:t>
            </w:r>
            <w:r w:rsidR="00D9564B" w:rsidRPr="00E749C3">
              <w:rPr>
                <w:rStyle w:val="fontstyle01"/>
                <w:rFonts w:ascii="Times New Roman" w:hAnsi="Times New Roman" w:cs="Times New Roman"/>
                <w:b w:val="0"/>
                <w:color w:val="auto"/>
                <w:sz w:val="24"/>
                <w:szCs w:val="24"/>
              </w:rPr>
              <w:t>zo dňa 14.07.2004, ktorým sa vydáva národný zoznam území európskeho významu</w:t>
            </w:r>
            <w:r w:rsidR="00D9564B" w:rsidRPr="00E749C3">
              <w:rPr>
                <w:rFonts w:ascii="Times New Roman" w:hAnsi="Times New Roman" w:cs="Times New Roman"/>
                <w:sz w:val="24"/>
                <w:szCs w:val="24"/>
              </w:rPr>
              <w:t xml:space="preserve"> </w:t>
            </w:r>
            <w:r w:rsidR="00D9564B">
              <w:rPr>
                <w:rFonts w:ascii="Times New Roman" w:hAnsi="Times New Roman" w:cs="Times New Roman"/>
                <w:sz w:val="24"/>
                <w:szCs w:val="24"/>
              </w:rPr>
              <w:t xml:space="preserve">(ďalej len „výnos MŽP SR“) </w:t>
            </w:r>
            <w:r w:rsidRPr="00E749C3">
              <w:rPr>
                <w:rFonts w:ascii="Times New Roman" w:hAnsi="Times New Roman" w:cs="Times New Roman"/>
                <w:sz w:val="24"/>
                <w:szCs w:val="24"/>
              </w:rPr>
              <w:t>došlo od r</w:t>
            </w:r>
            <w:r w:rsidR="00D9564B">
              <w:rPr>
                <w:rFonts w:ascii="Times New Roman" w:hAnsi="Times New Roman" w:cs="Times New Roman"/>
                <w:sz w:val="24"/>
                <w:szCs w:val="24"/>
              </w:rPr>
              <w:t>oku</w:t>
            </w:r>
            <w:r w:rsidRPr="00E749C3">
              <w:rPr>
                <w:rFonts w:ascii="Times New Roman" w:hAnsi="Times New Roman" w:cs="Times New Roman"/>
                <w:sz w:val="24"/>
                <w:szCs w:val="24"/>
              </w:rPr>
              <w:t xml:space="preserve"> 2004 k zmene parcelného stavu, keď tzv. materské parcely boli prečíslované alebo podlomené. Všetky uvedené parcely sú súčasťou zoznamu ÚEV, ktorý schválila a eviduje Európska komisia - viď napr. </w:t>
            </w:r>
            <w:hyperlink r:id="rId12" w:history="1">
              <w:r w:rsidRPr="00E749C3">
                <w:rPr>
                  <w:rStyle w:val="Hypertextovprepojenie"/>
                  <w:rFonts w:ascii="Times New Roman" w:hAnsi="Times New Roman" w:cs="Times New Roman"/>
                  <w:color w:val="auto"/>
                  <w:sz w:val="24"/>
                  <w:szCs w:val="24"/>
                </w:rPr>
                <w:t>https://natura2000.eea.europa.eu/</w:t>
              </w:r>
            </w:hyperlink>
            <w:r w:rsidRPr="00E749C3">
              <w:rPr>
                <w:rFonts w:ascii="Times New Roman" w:hAnsi="Times New Roman" w:cs="Times New Roman"/>
                <w:sz w:val="24"/>
                <w:szCs w:val="24"/>
              </w:rPr>
              <w:t>. Ich vylúčenie nie je možné bez preukázania tzv. vedeckého omylu v čase zaradenia SKUEV0307 Tatry do národného zoznamu ÚEV.</w:t>
            </w:r>
          </w:p>
          <w:p w:rsidR="0043725C" w:rsidRPr="00E749C3" w:rsidRDefault="0043725C" w:rsidP="00664BDB">
            <w:pPr>
              <w:spacing w:after="0" w:line="240" w:lineRule="auto"/>
              <w:rPr>
                <w:rFonts w:ascii="Times New Roman" w:hAnsi="Times New Roman" w:cs="Times New Roman"/>
                <w:sz w:val="24"/>
                <w:szCs w:val="24"/>
              </w:rPr>
            </w:pPr>
            <w:r w:rsidRPr="00E749C3">
              <w:rPr>
                <w:rFonts w:ascii="Times New Roman" w:hAnsi="Times New Roman" w:cs="Times New Roman"/>
                <w:sz w:val="24"/>
                <w:szCs w:val="24"/>
              </w:rPr>
              <w:lastRenderedPageBreak/>
              <w:t>Na parcele č. 3595/1 – časť a 3644- časť v k.ú. Štrba je v návrhu nariadenia vlády 3. stupeň ochrany, hranice ostávajú nezmenené.</w:t>
            </w:r>
          </w:p>
          <w:p w:rsidR="0043725C" w:rsidRPr="00E749C3" w:rsidRDefault="0043725C" w:rsidP="00664BDB">
            <w:pPr>
              <w:spacing w:line="240" w:lineRule="auto"/>
              <w:rPr>
                <w:rFonts w:ascii="Times New Roman" w:hAnsi="Times New Roman" w:cs="Times New Roman"/>
                <w:sz w:val="24"/>
                <w:szCs w:val="24"/>
              </w:rPr>
            </w:pPr>
            <w:r w:rsidRPr="00E749C3">
              <w:rPr>
                <w:rFonts w:ascii="Times New Roman" w:hAnsi="Times New Roman" w:cs="Times New Roman"/>
                <w:sz w:val="24"/>
                <w:szCs w:val="24"/>
              </w:rPr>
              <w:t xml:space="preserve">Parcela </w:t>
            </w:r>
            <w:r w:rsidR="007F7429">
              <w:rPr>
                <w:rFonts w:ascii="Times New Roman" w:hAnsi="Times New Roman" w:cs="Times New Roman"/>
                <w:sz w:val="24"/>
                <w:szCs w:val="24"/>
              </w:rPr>
              <w:t xml:space="preserve">registra „C“ </w:t>
            </w:r>
            <w:r w:rsidRPr="00E749C3">
              <w:rPr>
                <w:rFonts w:ascii="Times New Roman" w:hAnsi="Times New Roman" w:cs="Times New Roman"/>
                <w:sz w:val="24"/>
                <w:szCs w:val="24"/>
              </w:rPr>
              <w:t>KN</w:t>
            </w:r>
            <w:r w:rsidR="007F7429">
              <w:rPr>
                <w:rFonts w:ascii="Times New Roman" w:hAnsi="Times New Roman" w:cs="Times New Roman"/>
                <w:sz w:val="24"/>
                <w:szCs w:val="24"/>
              </w:rPr>
              <w:t xml:space="preserve"> </w:t>
            </w:r>
            <w:r w:rsidRPr="00E749C3">
              <w:rPr>
                <w:rFonts w:ascii="Times New Roman" w:hAnsi="Times New Roman" w:cs="Times New Roman"/>
                <w:sz w:val="24"/>
                <w:szCs w:val="24"/>
              </w:rPr>
              <w:t>č. 4133/4 v k. ú. Starý Smokovec</w:t>
            </w:r>
            <w:r w:rsidR="007F7429">
              <w:rPr>
                <w:rFonts w:ascii="Times New Roman" w:hAnsi="Times New Roman" w:cs="Times New Roman"/>
                <w:sz w:val="24"/>
                <w:szCs w:val="24"/>
              </w:rPr>
              <w:t>j</w:t>
            </w:r>
            <w:r w:rsidRPr="00E749C3">
              <w:rPr>
                <w:rFonts w:ascii="Times New Roman" w:hAnsi="Times New Roman" w:cs="Times New Roman"/>
                <w:sz w:val="24"/>
                <w:szCs w:val="24"/>
              </w:rPr>
              <w:t>e z návrhu nariadenia vlády odstránená.</w:t>
            </w:r>
          </w:p>
          <w:p w:rsidR="0043725C" w:rsidRPr="00E749C3" w:rsidRDefault="0043725C" w:rsidP="00664BDB">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rPr>
              <w:t>Po vysvetlení na rozporovom rokovaní dňa 18.9.2023  bol rozpor odstránený.</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RÚZSR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Celému materiálu</w:t>
            </w:r>
            <w:r w:rsidRPr="00E749C3">
              <w:rPr>
                <w:rFonts w:ascii="Times New Roman" w:hAnsi="Times New Roman" w:cs="Times New Roman"/>
                <w:sz w:val="24"/>
                <w:szCs w:val="24"/>
                <w:lang w:val="en-US"/>
              </w:rPr>
              <w:br/>
              <w:t xml:space="preserve">Vychádzajúc z obsahu nariadenia možno konštatovať, že ide o akési nové vyhlásenia už doteraz vyhlásených UEV (v 3 všeobecne záväzných právnych predpisoch), pričom sa zohľadňujú najmä nedostatky ktoré SR vytkla EK, dve vykonávacie rozhodnutia EK ( ROZHODNUTIE KOMISIE (EÚ) 2023/243 z 26. januára 2023, ktorým sa prijíma šestnásta aktualizácia zoznamu lokalít s európskym </w:t>
            </w:r>
            <w:r w:rsidRPr="00E749C3">
              <w:rPr>
                <w:rFonts w:ascii="Times New Roman" w:hAnsi="Times New Roman" w:cs="Times New Roman"/>
                <w:sz w:val="24"/>
                <w:szCs w:val="24"/>
                <w:lang w:val="en-US"/>
              </w:rPr>
              <w:lastRenderedPageBreak/>
              <w:t xml:space="preserve">významom v alpskom biogeografickom regióne a ROZHODNUTIE KOMISIE (EÚ) 2023/239 z 26. januára 2023, ktorým sa prijíma štrnásta aktualizácia zoznamu lokalít s európskym významom v panónskom biogeografickom regióne) a prvotné vyhlásenia ÚEV, ktoré boli doteraz schválené len uznesením vlády č.454 z 13.7.2022 K Doplnku národného zoznamu území európskeho významu. Vzhľadom k uvedenému, sme toho názoru, že pri príprave návrhu nariadenia vlády najmä jeho prílohy nebol dodržaný postup uvedený v § 27 ods. 3 zákona č. 543/2002 Z.z. podľa ktorého MŽP SR alebo ním poverený okresný úrad v sídle kraja prerokuje s vlastníkmi, správcami a nájomcami pozemkov dotknutých zamýšľanou ochranou zaradenie územia európskeho významu do národného zoznamu; súčasťou prerokovania je najmä odôvodnenie zaradenia lokality do národného zoznamu, vymedzenie činností, na výkon ktorých je potrebný súhlas orgánu ochrany prírody alebo výkon ktorých je zakázaný podľa tohto zákona, a spôsob náhrady za obmedzenie bežného obhospodarovania (§ 61). V predkladanom materiály absentujú informácie o prerokovaní návrhu nariadenia vlády so správcami a nájomcami pozemkov. Na zváženie je aj skutočnosť, že od vydania 3 všeobecne záväzných právnych predpisov uplynulo 19, 6 a 5 rokov a keďže územia európskeho významu ustanovené vo všeobecne záväzných právnych predpisoch ktorými sa ustanovuje národný zoznam území európskeho významu sa nezapisujú do operátov katastra nehnuteľnosti pri zmene vlastníka, ktorá za časové obdobie mohla nastať, sa nový vlastník o skutočnosti, že jeho pozemok je zaradený do územia európskeho významu ani nedozvie. Resp. dozvie sa, až keď bude chcieť uskutočňovať nejakú činnosť pri realizácii ktorej sa uplatňuje § 28 zákona č. 543/2002 Z.z. </w:t>
            </w:r>
            <w:r w:rsidRPr="00E749C3">
              <w:rPr>
                <w:rFonts w:ascii="Times New Roman" w:hAnsi="Times New Roman" w:cs="Times New Roman"/>
                <w:sz w:val="24"/>
                <w:szCs w:val="24"/>
                <w:lang w:val="en-US"/>
              </w:rPr>
              <w:lastRenderedPageBreak/>
              <w:t>Uvedený nedostatok žiadame odstrániť, prerokovať novo navrhovaný národný zoznam území európskeho významu s vlastníkmi, správcami a nájomcami pozemkov postupom podľa § 27 ods. 3 zákona č. 543/2002 Z.z. Uvedená pripomienka je zásadná.</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ČA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664BDB">
            <w:pPr>
              <w:spacing w:line="240" w:lineRule="auto"/>
              <w:rPr>
                <w:rFonts w:ascii="Times New Roman" w:hAnsi="Times New Roman" w:cs="Times New Roman"/>
                <w:sz w:val="24"/>
                <w:szCs w:val="24"/>
              </w:rPr>
            </w:pPr>
            <w:r w:rsidRPr="00E749C3">
              <w:rPr>
                <w:rFonts w:ascii="Times New Roman" w:hAnsi="Times New Roman" w:cs="Times New Roman"/>
                <w:sz w:val="24"/>
                <w:szCs w:val="24"/>
              </w:rPr>
              <w:t>MŽP SR predkladá návrh nariadenia vlády s cieľom ustanoviť jediným právnym predpisom existujúce ÚEV, ktoré boli od r</w:t>
            </w:r>
            <w:r w:rsidR="00D9564B">
              <w:rPr>
                <w:rFonts w:ascii="Times New Roman" w:hAnsi="Times New Roman" w:cs="Times New Roman"/>
                <w:sz w:val="24"/>
                <w:szCs w:val="24"/>
              </w:rPr>
              <w:t>oku</w:t>
            </w:r>
            <w:r w:rsidRPr="00E749C3">
              <w:rPr>
                <w:rFonts w:ascii="Times New Roman" w:hAnsi="Times New Roman" w:cs="Times New Roman"/>
                <w:sz w:val="24"/>
                <w:szCs w:val="24"/>
              </w:rPr>
              <w:t xml:space="preserve"> 2004 schválené 4 uzneseniami vlády SR a predložené na EK. Predkladaný národný zoznam nie je teda novým zoznamom, ale aktualizáciou už existujúceho národného zoznamu ÚEV.</w:t>
            </w:r>
          </w:p>
          <w:p w:rsidR="0043725C" w:rsidRPr="00E749C3" w:rsidRDefault="0043725C" w:rsidP="00664BDB">
            <w:pPr>
              <w:spacing w:line="240" w:lineRule="auto"/>
              <w:rPr>
                <w:rFonts w:ascii="Times New Roman" w:hAnsi="Times New Roman" w:cs="Times New Roman"/>
                <w:sz w:val="24"/>
                <w:szCs w:val="24"/>
              </w:rPr>
            </w:pPr>
            <w:r w:rsidRPr="00E749C3">
              <w:rPr>
                <w:rFonts w:ascii="Times New Roman" w:hAnsi="Times New Roman" w:cs="Times New Roman"/>
                <w:sz w:val="24"/>
                <w:szCs w:val="24"/>
              </w:rPr>
              <w:t xml:space="preserve">Pri príprave nariadenia vlády odborné organizácie ochrany prírody v súčinnosti s MŽP SR  identifikovali aj parcely, </w:t>
            </w:r>
            <w:r w:rsidRPr="00E749C3">
              <w:rPr>
                <w:rFonts w:ascii="Times New Roman" w:hAnsi="Times New Roman" w:cs="Times New Roman"/>
                <w:sz w:val="24"/>
                <w:szCs w:val="24"/>
              </w:rPr>
              <w:lastRenderedPageBreak/>
              <w:t>ktoré navrhli na doplnenie k existujúcim ÚEV, resp. kde bol navrhnutý vyšší stupeň ochrany. MŽP SR zvolalo takmer 100 prerokovaní k uvedeným parcelám, v súlade s § 27 ods. 3 zákona č. 543/2002 Z. z.; táto skutočnosť je v predkladanom materiáli uvedená podrobnejšie v analýze vplyvov na podnikateľské prostredie.</w:t>
            </w:r>
          </w:p>
          <w:p w:rsidR="0043725C" w:rsidRPr="00E749C3" w:rsidRDefault="0043725C" w:rsidP="00664BDB">
            <w:pPr>
              <w:pStyle w:val="Normlnywebov"/>
            </w:pPr>
            <w:r w:rsidRPr="00E749C3">
              <w:t xml:space="preserve">Vzhľadom na vysoký počet ÚEV (644)  bolo z technického hľadiska náročné zverejniť dokument na portáli slov-lex s vysokým rozlíšením máp. ŠOP SR preto zverejnila vrstvu (a po ukončení medzirezortného pripomienkového konania ju zaktualizuje) na mapovom portáli </w:t>
            </w:r>
            <w:hyperlink r:id="rId13" w:history="1">
              <w:r w:rsidRPr="00E749C3">
                <w:rPr>
                  <w:rStyle w:val="Hypertextovprepojenie"/>
                  <w:rFonts w:eastAsia="Times New Roman"/>
                  <w:color w:val="auto"/>
                </w:rPr>
                <w:t>https://maps.sopsr.sk/</w:t>
              </w:r>
            </w:hyperlink>
            <w:r w:rsidRPr="00E749C3">
              <w:rPr>
                <w:rStyle w:val="Hypertextovprepojenie"/>
                <w:rFonts w:eastAsia="Times New Roman"/>
                <w:color w:val="auto"/>
              </w:rPr>
              <w:t xml:space="preserve">. </w:t>
            </w:r>
            <w:r w:rsidRPr="00E749C3">
              <w:rPr>
                <w:rFonts w:eastAsia="Times New Roman"/>
                <w:bCs/>
              </w:rPr>
              <w:t xml:space="preserve"> Na portáli je možné identifikovať hranice, ako aj stupne ochrany a parcely.</w:t>
            </w:r>
          </w:p>
          <w:p w:rsidR="0043725C" w:rsidRPr="00E749C3" w:rsidRDefault="0043725C" w:rsidP="0043725C">
            <w:pPr>
              <w:spacing w:line="240" w:lineRule="auto"/>
              <w:jc w:val="both"/>
              <w:rPr>
                <w:rFonts w:ascii="Times New Roman" w:hAnsi="Times New Roman" w:cs="Times New Roman"/>
                <w:sz w:val="24"/>
                <w:szCs w:val="24"/>
              </w:rPr>
            </w:pPr>
            <w:r w:rsidRPr="00E749C3">
              <w:rPr>
                <w:rFonts w:ascii="Times New Roman" w:hAnsi="Times New Roman" w:cs="Times New Roman"/>
                <w:sz w:val="24"/>
                <w:szCs w:val="24"/>
              </w:rPr>
              <w:t>Po vysvetlení na rozporovom rokovaní dňa 18.9.2023 bol rozpor odstránený.</w:t>
            </w:r>
          </w:p>
          <w:p w:rsidR="0043725C" w:rsidRPr="00E749C3" w:rsidRDefault="0043725C" w:rsidP="0043725C">
            <w:pPr>
              <w:spacing w:after="0" w:line="240" w:lineRule="auto"/>
              <w:jc w:val="both"/>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RÚZSR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 – časť SKUEV0302 Ďumbierske Tatry (lokalita č. 30, str. 42</w:t>
            </w:r>
            <w:r w:rsidRPr="00E749C3">
              <w:rPr>
                <w:rFonts w:ascii="Times New Roman" w:hAnsi="Times New Roman" w:cs="Times New Roman"/>
                <w:sz w:val="24"/>
                <w:szCs w:val="24"/>
                <w:lang w:val="en-US"/>
              </w:rPr>
              <w:br/>
              <w:t xml:space="preserve">Vymedzenie územia je nejednoznačné. Odôvodnenie: ÚEV Ďumbierske Tatry je súčasťou národného zoznamu území európskeho významu, ktorý bol schválený uznesením vlády č. 239 zo 17.3.2004 a následne vydaný výnosom Ministerstva životného prostredia Slovenskej republiky č.2/2004-5.1 zo 14. júla 2004, ktorým sa vydáva národný zoznam území európskeho významu. Plocha uvedeného ÚEV uvedená vo výnose je 46 583,31 ha. V ROZHODNUTÍ KOMISIE (EÚ) 2023/243 z 26. januára 2023, ktorým sa prijíma šestnásta aktualizácia zoznamu lokalít s európskym významom v alpskom biogeografickom regióne je plocha uvedeného ÚEV 44 028, 46 ha a v návrhu nariadenia vlády 44 126,43 ha. Z uvedených troch údajov možno vyvodiť záver, že plocha ÚEV Ďumbierske Tatry sa v porovnaní s jeho prvotným zaradením do národného zoznamu území európskeho významu nezväčšovala ale sa zmenšila. Uvedené územie bolo vymedzené na parcelný stav výnosom Ministerstva životného prostredia Slovenskej republiky č. 2/2004-5.1 zo 14. júla 2004 a následne je vymedzené v návrhu nariadenia vlády. 1. V kat. území Demänovská Dolina sa a) na parcele KN-C 2916/7 v 3. stupni ochrany nachádza lyžiarsky vlek Dereše. Vo výnose Ministerstva životného prostredia Slovenskej republiky č.2/2004-5.1 zo 14. júla 2004, uvedená parcela nebola uvedená, resp. bola </w:t>
            </w:r>
            <w:r w:rsidRPr="00E749C3">
              <w:rPr>
                <w:rFonts w:ascii="Times New Roman" w:hAnsi="Times New Roman" w:cs="Times New Roman"/>
                <w:sz w:val="24"/>
                <w:szCs w:val="24"/>
                <w:lang w:val="en-US"/>
              </w:rPr>
              <w:lastRenderedPageBreak/>
              <w:t>parcela 2916 a v návrhu nariadenia vlády je uvedená parcela KN-C 2916/7 časť. Nie je jasné či je súčasťou ÚEV aj uvedený lyžiarsky vlek; b) na parcele KN-C 2917/1 časť v 3 stupni ochrany nachádzajú snehové zábrany a zjazdová lyžiarska trať. Vo výnose Ministerstva životného prostredia Slovenskej republiky č. 2/2004-5.1 zo 14. júla 2004, uvedená parcela 2917/1 nebola, resp. bola parcela 2917 a v návrhu nariadenia vlády je uvedená parcela KN-C 2917/1 časť. Nie je jasné či sú súčasťou ÚEV aj lyžiarske zábrany a zjazdovka. Podľa mapového podkladu, ktorý je dodnes k dispozícii na https://envirozataze.enviroportal.sk/Mapa/index.htm?lng=sk# je hranica ÚEV Ďumbierske Tatry vedená iba po snehové zábrany. 2. V katastrálnom území Horná Lehota sa na parcele KN-C 2066 nachádza prístupová komunikácia k lokalite Krúpová. Vo výnose Ministerstva životného prostredia Slovenskej republiky č.2/2004-5.1 zo 14. júla 2004, uvedená parcela nebola. V návrhu nariadenia vlády je uvedená parcela KN-C 2066 - časť. Nie je jasné či je súčasťou ÚEV aj uvedená prístupová komunikácia. Uvedené nejasnosti žiadame vysvetliť a jednoznačne určiť hranicu UEV Ďumbierske Tatry v uvedenom priestore , tak aby súčasťou UEV neboli územia pozmenené ľudskými zásahmi.</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rPr>
              <w:t>ČA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rPr>
            </w:pPr>
            <w:r w:rsidRPr="00E749C3">
              <w:rPr>
                <w:rFonts w:ascii="Times New Roman" w:hAnsi="Times New Roman" w:cs="Times New Roman"/>
                <w:sz w:val="24"/>
                <w:szCs w:val="24"/>
              </w:rPr>
              <w:t>Na rozporovom rokovaní dňa 18.9.2023 zástupcovia RÚZ SR, ako aj MŽP SR, ŠOP SR a správ dotknutých národných parkov podrobne prediskutovali vznesené pripomienky.</w:t>
            </w:r>
          </w:p>
          <w:p w:rsidR="0043725C" w:rsidRPr="00E749C3" w:rsidRDefault="0043725C" w:rsidP="0043725C">
            <w:pPr>
              <w:spacing w:after="0" w:line="240" w:lineRule="auto"/>
              <w:rPr>
                <w:rFonts w:ascii="Times New Roman" w:hAnsi="Times New Roman" w:cs="Times New Roman"/>
                <w:sz w:val="24"/>
                <w:szCs w:val="24"/>
              </w:rPr>
            </w:pPr>
            <w:r w:rsidRPr="00E749C3">
              <w:rPr>
                <w:rFonts w:ascii="Times New Roman" w:hAnsi="Times New Roman" w:cs="Times New Roman"/>
                <w:sz w:val="24"/>
                <w:szCs w:val="24"/>
              </w:rPr>
              <w:t>Objasnené bolo zaradenie parciel do národného zoznamu ÚEV. V prípade parcely č. 2917/1 v k. ú. Demänovská dolina bude hranica spresnená tak, že nebude zahŕňať snehové zábrany.</w:t>
            </w:r>
          </w:p>
          <w:p w:rsidR="0043725C" w:rsidRPr="00E749C3" w:rsidRDefault="0043725C" w:rsidP="0043725C">
            <w:pPr>
              <w:spacing w:after="0" w:line="240" w:lineRule="auto"/>
              <w:rPr>
                <w:rFonts w:ascii="Times New Roman" w:hAnsi="Times New Roman" w:cs="Times New Roman"/>
                <w:sz w:val="24"/>
                <w:szCs w:val="24"/>
              </w:rPr>
            </w:pPr>
          </w:p>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rPr>
              <w:t>Po vysvetlení na rozporovom rokovaní dňa 18.9.2023 bol rozpor odstránený.</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RÚZSR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k Prílohe – časť SKÚEV 0307 Tatry ( lokalita č. 275 str. č. 195)</w:t>
            </w:r>
            <w:r w:rsidRPr="00E749C3">
              <w:rPr>
                <w:rFonts w:ascii="Times New Roman" w:hAnsi="Times New Roman" w:cs="Times New Roman"/>
                <w:sz w:val="24"/>
                <w:szCs w:val="24"/>
                <w:lang w:val="en-US"/>
              </w:rPr>
              <w:br/>
              <w:t xml:space="preserve">Zaradenie niektorých parciel do územia ÚEV je neodôvodnené, alebo nebolo prerokované s vlastníkom, správcom a nájomcom pozemku. Odôvodnenie: ÚEV Tatry je súčasťou národného zoznamu území európskeho významu, ktorý bol schválený uznesením vlády č. 239 zo 17.3.2004 a následne vydaný výnosom Ministerstva životného prostredia </w:t>
            </w:r>
            <w:r w:rsidRPr="00E749C3">
              <w:rPr>
                <w:rFonts w:ascii="Times New Roman" w:hAnsi="Times New Roman" w:cs="Times New Roman"/>
                <w:sz w:val="24"/>
                <w:szCs w:val="24"/>
                <w:lang w:val="en-US"/>
              </w:rPr>
              <w:lastRenderedPageBreak/>
              <w:t xml:space="preserve">Slovenskej republiky č.2/2004-5.1 zo 14. júla 2004, ktorým sa vydáva národný zoznam území európskeho významu. Plocha uvedeného ÚEV uvedená vo výnose je 61 735,30 ha. V ROZHODNUTÍ KOMISIE (EÚ) 2023/243 z 26. januára 2023, ktorým sa prijíma šestnásta aktualizácia zoznamu lokalít s európskym významom v alpskom biogeografickom regióne je plocha uvedeného UEV 66 994,27 ha a v návrhu nariadenia vlády 67 034,02 ha. Z uvedených troch údajov možno vyvodiť záver, že plocha ÚEV Tatry sa v porovnaní s jeho prvotným zaradením do národného zoznamu území európskeho významu zväčšila o 5 298,72 ha. Územie o ktoré sa UEV rozširuje nie je v predkladanom materiály vyznačené. Uvedené územie bolo vymedzené na parcelný stav výnosom Ministerstva životného prostredia Slovenskej republiky č. 2/2004-5.1 zo 14. júla 2004 a následne je vymedzené v návrhu nariadenia vlády. 1. V katastrálnom území Štrba sa a) na parcele KN-C 3852/43 v piatom stupni ochrany nachádza časť lyžiarskej zjazdovej trate. Vo výnose Ministerstva životného prostredia Slovenskej republiky č.2/2004-5.1 zo 14. júla 2004, uvedená parcela nebola, v návrhu nariadenia vlády sa uvedená parcela nachádza. Nie je jasné kedy sa uvedená parcela stala súčasťou UEV a ak ide o rozšírenie UEV v predkladanom návrhu nariadenia vlády, tak jej zaradenie nebolo prerokované s nájomcom pozemku, ktorým je spoločnosť Tatry mountain resorts, a.s. Uvedená parcela je súčasťou využívanej zjazdovej trate. 2. V katastrálnom území Tatranská Lomnica sa a) na parcelách KN-C 4514/1 časť, 4476 časť, 4512/1 časť, 4511/1 časť a 4512/13 časť nachádzajú existujúce zjazdové trate. Vo výnose Ministerstva životného prostredia Slovenskej republiky č.2/2004-5.1 zo 14. júla 2004, je uvedená iba parcela 4476, v návrhu nariadenia vlády sa uvedené parcely </w:t>
            </w:r>
            <w:r w:rsidRPr="00E749C3">
              <w:rPr>
                <w:rFonts w:ascii="Times New Roman" w:hAnsi="Times New Roman" w:cs="Times New Roman"/>
                <w:sz w:val="24"/>
                <w:szCs w:val="24"/>
                <w:lang w:val="en-US"/>
              </w:rPr>
              <w:lastRenderedPageBreak/>
              <w:t xml:space="preserve">nachádzajú. Nie je jasné kedy sa uvedené parcela stali súčasťou ÚEV a ak ide o rozšírenie ÚEV v predkladanom návrhu nariadenia vlády, tak ich zaradenie nebolo prerokované s nájomcom pozemku, ktorým je spoločnosť Tatry mountain resorts, a.s. Uvedené parcely sú súčasťou využívaných zjazdových tratí; b) na parcelách KN-C 4525 časť, 4475/1 časť, 4529/3 časť sa nachádza lanová dráha a existujúce zjazdové trate. Vo výnose Ministerstva životného prostredia Slovenskej republiky č. 2/2004-5.1 zo 14. júla 2004, je uvedená parcela 4525 časť, 4475 časť a 4929/3 v návrhu nariadenia vlády sa uvedené parcely nachádzajú.. Nie je jasné, ktoré časti parciel sú súčasťou ÚEV. Uvedené parcely sú súčasťou využívaných zjazdových tratí a nachádza sa tu aj lanová dráha; c) na parcele KN-C 4459/28 sa nachádza akumulačná vodná nádrž. Vo výnose Ministerstva životného prostredia Slovenskej republiky č. 2/2004-5.1 zo 14. júla 2004 sa uvedená parcela nenachádza, v návrhu nariadenia vlády je uvedená parcela 4459/28 – časť. Nie je jasné ktorá časť parcely je súčasťou ÚEV. Ide o technické vodné dielo. Podľa § 27 ods. 1 a) zákona č. 543/2002 Z.z. sa územím európskeho významu podľa tohto zákona sa rozumie územie v Slovenskej republike tvorené jednou alebo viacerými lokalitami, na ktorých sa nachádzajú biotopy európskeho významu alebo druhy európskeho významu, na ochranu ktorých sa vyhlasujú chránené územia. Podľa § 28 ods. 1 zákona č. 543/2002 Z.z. Európska sústava chránených území Natura 2000 (ďalej len „európska sústava chránených území“) je koherentná európska ekologická sústava pozostávajúca z lokalít s výskytom biotopov európskeho významu, biotopov druhov európskeho významu a biotopov sťahovavých druhov, ktorej cieľom je umožniť zachovať, a ak je to potrebné, obnoviť priaznivý stav týchto biotopov a </w:t>
            </w:r>
            <w:r w:rsidRPr="00E749C3">
              <w:rPr>
                <w:rFonts w:ascii="Times New Roman" w:hAnsi="Times New Roman" w:cs="Times New Roman"/>
                <w:sz w:val="24"/>
                <w:szCs w:val="24"/>
                <w:lang w:val="en-US"/>
              </w:rPr>
              <w:lastRenderedPageBreak/>
              <w:t>druhov v ich prirodzenom areáli. Na území Slovenskej republiky európsku sústavu chránených území tvoria chránené vtáčie územia a územia európskeho významu (ďalej len „územie európskej sústavy chránených území“). Všetky uvedené plochy v ÚEV Tatry sú plochy pozmenené ľudskou činnosťou, nachádzajú sa na nich vybudované a pravidelne upravované zjazdové trate, zariadenia na zasnežovanie. Územia sú využívané človekom. Ich zaradenie do UEV nie je podľa nášho názoru odôvodnené a je v rozpore s § 28 ods. 1 písm. a) zákona č. 543/2002 Z.z. a ich využívaním nebude možné naplniť ciele, ktoré sú cieľom vytvorenia sústavy NATURA 2000. V ďalšej časti textu zasielame grafické vymedzenie uvedených plôch a žiadame ich z návrhu nariadenia vlády vypustiť.</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rPr>
              <w:t>ČA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Na rozporovom rokovaní dňa 18.9.2023 zástupcovia RUZ SR, ako aj MŽP SR, ŠOP SR a správ dotknutých národných parkov podrobne prediskutovali vznesené pripomienky. Objasnený bol proces prerokovania podľa § 27 ods. 3 zákona č. 543/2002 Z. z., ako aj spresnenie hraníc a výmery SKUEV0307 Tatry (v roku 2004 kataster nehnuteľností nebol plne digitalizovaný).</w:t>
            </w:r>
          </w:p>
          <w:p w:rsidR="0043725C" w:rsidRPr="00E749C3" w:rsidRDefault="0043725C"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lastRenderedPageBreak/>
              <w:t>V prípade viacerých parciel, ktoré sú súčasťou v</w:t>
            </w:r>
            <w:r w:rsidRPr="00D9564B">
              <w:rPr>
                <w:rFonts w:ascii="Times New Roman" w:hAnsi="Times New Roman" w:cs="Times New Roman"/>
                <w:sz w:val="24"/>
                <w:szCs w:val="24"/>
              </w:rPr>
              <w:t>ýnosu</w:t>
            </w:r>
            <w:r w:rsidRPr="00E749C3">
              <w:rPr>
                <w:rFonts w:ascii="Times New Roman" w:hAnsi="Times New Roman" w:cs="Times New Roman"/>
                <w:sz w:val="24"/>
                <w:szCs w:val="24"/>
              </w:rPr>
              <w:t xml:space="preserve"> MŽP SR došlo od r</w:t>
            </w:r>
            <w:r w:rsidR="00AC205E">
              <w:rPr>
                <w:rFonts w:ascii="Times New Roman" w:hAnsi="Times New Roman" w:cs="Times New Roman"/>
                <w:sz w:val="24"/>
                <w:szCs w:val="24"/>
              </w:rPr>
              <w:t>oku</w:t>
            </w:r>
            <w:r w:rsidRPr="00E749C3">
              <w:rPr>
                <w:rFonts w:ascii="Times New Roman" w:hAnsi="Times New Roman" w:cs="Times New Roman"/>
                <w:sz w:val="24"/>
                <w:szCs w:val="24"/>
              </w:rPr>
              <w:t xml:space="preserve"> 2004 k zmene parcelného stavu, keď tzv. materské parcely boli prečíslované alebo podlomené. Všetky uvedené parcely sú súčasťou zoznamu ÚEV, ktorý schválila a eviduje EK - viď napr</w:t>
            </w:r>
            <w:r w:rsidRPr="007F7429">
              <w:rPr>
                <w:rFonts w:ascii="Times New Roman" w:hAnsi="Times New Roman" w:cs="Times New Roman"/>
                <w:sz w:val="24"/>
                <w:szCs w:val="24"/>
              </w:rPr>
              <w:t xml:space="preserve">. </w:t>
            </w:r>
            <w:hyperlink r:id="rId14" w:history="1">
              <w:r w:rsidRPr="00664BDB">
                <w:rPr>
                  <w:rStyle w:val="Hypertextovprepojenie"/>
                  <w:rFonts w:ascii="Times New Roman" w:hAnsi="Times New Roman" w:cs="Times New Roman"/>
                  <w:color w:val="auto"/>
                  <w:sz w:val="24"/>
                  <w:szCs w:val="24"/>
                </w:rPr>
                <w:t>https://natura2000.eea.europa.eu/</w:t>
              </w:r>
            </w:hyperlink>
            <w:r w:rsidRPr="00E749C3">
              <w:rPr>
                <w:rFonts w:ascii="Times New Roman" w:hAnsi="Times New Roman" w:cs="Times New Roman"/>
                <w:sz w:val="24"/>
                <w:szCs w:val="24"/>
              </w:rPr>
              <w:t>. Ich vylúčenie nie je možné bez preukázania tzv. vedeckého omylu v čase zaradenia SKUEV0307 Tatry do národného zoznamu ÚEV.</w:t>
            </w:r>
          </w:p>
          <w:p w:rsidR="0043725C" w:rsidRPr="00E749C3" w:rsidRDefault="0043725C"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Po vysvetlení  na rozporovom rokovaní dňa 18.9.2023  bol rozpor odstránený.</w:t>
            </w:r>
          </w:p>
          <w:p w:rsidR="0043725C" w:rsidRPr="00E749C3" w:rsidRDefault="0043725C" w:rsidP="0043725C">
            <w:pPr>
              <w:spacing w:after="0" w:line="240" w:lineRule="auto"/>
              <w:rPr>
                <w:rFonts w:ascii="Times New Roman" w:hAnsi="Times New Roman" w:cs="Times New Roman"/>
                <w:sz w:val="24"/>
                <w:szCs w:val="24"/>
                <w:lang w:eastAsia="sk-SK"/>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RÚZSR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 1 ods. 2</w:t>
            </w:r>
            <w:r w:rsidRPr="00E749C3">
              <w:rPr>
                <w:rFonts w:ascii="Times New Roman" w:hAnsi="Times New Roman" w:cs="Times New Roman"/>
                <w:sz w:val="24"/>
                <w:szCs w:val="24"/>
                <w:lang w:val="en-US"/>
              </w:rPr>
              <w:br/>
              <w:t>Žiadame doplniť za slová „polohového určenia“ slová „určenie kategórie chráneného územia podľa § 17 ods. 1 písm. a) až f) pre územie európskeho významu“ a za slová „ stupeň územnej ochrany územia európskeho významu“ doplniť slová „ podrobnosti o jeho územnej ochrane“. Uvedené skutočnosti je následne potrebné doplniť do jednotlivých ÚEV v prílohe.. Odôvodnenie: Uvedený návrh nariadenia vlády predkladá MŽP SR na základe zmocňovacieho ustanovenia uvedeného v § 27 ods. 5 zákona č. 543/2002 Z.z. Neuvedenie všetkých náležitostí, čo má národný zoznam podľa zákona č. 543/2002 Z.z. obsahovať je neodôvodnené.</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rPr>
              <w:t>ČA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Pri finálnych úpravách legislatívneho materiálu bola kategória chráneného územia pri príslušných ÚEV doplnená. Ostatné náležitosti návrh nariadenia obsahuje, a to v obdobnom rozsahu, aký stanovujú už v súčasnosti platné a účinné všeobecne záväzné právne predpisy, ktorými bol vyhlásený národný zoznam ÚEV. Podstatnou zmenou je mapa pre každé ÚEV s vyznačením stupňov ochrany, čo prispeje k lepšej informovanosti verejnosti.</w:t>
            </w:r>
          </w:p>
          <w:p w:rsidR="0043725C" w:rsidRPr="00E749C3" w:rsidRDefault="0043725C"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Vo vzťahu k územnému a časovému uplatňovaniu zákazov obmedzení podľa stupňov ochrany MŽP SR  nepovažuje za účelné (a zákon to ani nevyžaduje) individuálne pre tieto obmedzenia určovať časový či územný rámec. Takýto prístup nebol uplatnený ani v jednom nariadení vlády.</w:t>
            </w:r>
          </w:p>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rPr>
              <w:t>Po vysvetlení na rozporovom rokovaní dňa 18.9.2023 a úprave návrhu nariadenia vlády bol rozpor odstránený.</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ÚGKKSR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 1 ods. 3</w:t>
            </w:r>
            <w:r w:rsidRPr="00E749C3">
              <w:rPr>
                <w:rFonts w:ascii="Times New Roman" w:hAnsi="Times New Roman" w:cs="Times New Roman"/>
                <w:sz w:val="24"/>
                <w:szCs w:val="24"/>
                <w:lang w:val="en-US"/>
              </w:rPr>
              <w:br/>
              <w:t>V § 1 ods. 3 navrhujeme doplniť podklad, ktorý sa bude predkladať okresnému úradu, katastrálnemu odboru za účelom zápisu hraníc územia európskeho významu do katastra nehnuteľností. V záujme uvedeného navrhujeme doplniť v § 1 ods. 3 druhú vetu v nasledovnom znení: „Technickým podkladom na zápis priebehu hranice územia európskeho významu do katastra nehnuteľností je zjednodušený operát geometrického plánu.“ Odôvodnenie: Hranice územia európskeho významu sa majú vyznačovať v katastri nehnuteľností, pričom je nevyhnutné, aby bolo zrejmé na základe akého podkladu vykoná príslušný okresný úrad, katastrálny odbor zakreslenie hranice územia európskeho významu do katastra nehnuteľností. Navrhujeme, aby sa hranica vyznačovala na základe zjednodušeného operátu geometrického plánu, tak ako je zaužívaná prax pri vyznačení hraníc iných druhov chránenej nehnuteľnosti. Zároveň uvádzame, že podľa prílohy č. 3 vyhlášky č. 461/2009 Z. z. ktorou sa vykonáva zákon Národnej rady Slovenskej republiky č. 162/1995 Z. z. o katastri nehnuteľností a o zápise vlastníckych a iných práv k nehnuteľnostiam (katastrálny zákon) v znení neskorších predpisov je možné v súbore popisných informácií katastra nehnuteľností evidovať kód č. 110 – územie európskeho významu bez stupňov ochrany. Zásadná pripomienka</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5"/>
                <w:szCs w:val="25"/>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Materiál upravený v zmysle pripomienky.</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ÚGKKSR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 1 ods. 2</w:t>
            </w:r>
            <w:r w:rsidRPr="00E749C3">
              <w:rPr>
                <w:rFonts w:ascii="Times New Roman" w:hAnsi="Times New Roman" w:cs="Times New Roman"/>
                <w:sz w:val="24"/>
                <w:szCs w:val="24"/>
                <w:lang w:val="en-US"/>
              </w:rPr>
              <w:br/>
              <w:t xml:space="preserve">V ustanovení § 1 ods. 2 nariadenia a v jeho prílohe sa nenachádza „určenie kategórie chráneného územia podľa § 17 ods. 1 písm. a) až f) zákona č. 543/2002 Z. z.“, tak ako je uvedené v § 27 ods. 3 zákona č. 543/2002 Z. z. o ochrane prírody a krajiny v znení neskorších predpisov. </w:t>
            </w:r>
            <w:r w:rsidRPr="00E749C3">
              <w:rPr>
                <w:rFonts w:ascii="Times New Roman" w:hAnsi="Times New Roman" w:cs="Times New Roman"/>
                <w:sz w:val="24"/>
                <w:szCs w:val="24"/>
                <w:lang w:val="en-US"/>
              </w:rPr>
              <w:lastRenderedPageBreak/>
              <w:t>Odôvodnenie: Ustanovenie § 27 ods. 3 zákona č. 543/2002 Z. z. o ochrane prírody a krajiny v znení neskorších predpisov (ďalej len „zákon č. 543/2002 Z. z.“) ustanovuje, že „Národný zoznam, ktorý obsahuje názov územia európskeho významu, katastrálne územie, v ktorom sa územie európskeho významu nachádza, výmeru územia európskeho významu, mapu s vyznačenými hranicami územia európskeho významu na základe jeho geometrického a polohového určenia, určenie kategórie chráneného územia podľa § 17 ods. 1 písm. a) až f) pre územie európskeho významu, stupeň územnej ochrany územia európskeho významu, podrobnosti o jeho územnej ochrane a odôvodnenie jeho ochrany, ustanoví vláda nariadením. Podrobnosťami o územnej ochrane sa určuje najmä územný a časový rozsah uplatňovania zákazov a obmedzení podľa uplatňovaného stupňa ochrany (§ 13 až 16).“ Podľa ustanovenia § 17 ods. 1 písm. a) až f) zákona č. 543/2002 Z. z.: „Lokality, na ktorých sa nachádzajú biotopy európskeho významu a biotopy národného významu (§ 6 ods. 3), biotopy druhov európskeho významu, biotopy druhov národného významu a biotopy vtákov vrátane sťahovavých druhov, na ktorých ochranu sa vyhlasujú chránené územia, významné krajinné prvky alebo prírodné výtvory, možno vyhlásiť za chránené územia: a) chránená krajinná oblasť (§ 18), b) národný park (§ 19), c) prírodný park (§ 20a), d) chránený areál (§ 21), e) prírodná rezervácia, národná prírodná rezervácia (§ 22), f) prírodná pamiatka, národná prírodná pamiatka (§ 23, § 24 ods. 3)“ V tejto súvislosti dávame do pozornosti, že v ustanovení § 1 ods. 2 nariadenia a v jeho prílohe sa nenachádza určenie kategórie chráneného územia podľa § 17 ods. 1 písm. a) až f), tak ako je uvedené v § 27 ods. 3 zákona č. 543/2002 Z. z. Obyčajná pripomienka.</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5"/>
                <w:szCs w:val="25"/>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Pri finálnych úpravách legislatívneho materiálu bola kategória chráneného územia pri príslušných ÚEV doplnená.</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ÚGKKSR</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 2</w:t>
            </w:r>
            <w:r w:rsidRPr="00E749C3">
              <w:rPr>
                <w:rFonts w:ascii="Times New Roman" w:hAnsi="Times New Roman" w:cs="Times New Roman"/>
                <w:sz w:val="24"/>
                <w:szCs w:val="24"/>
                <w:lang w:val="en-US"/>
              </w:rPr>
              <w:br/>
              <w:t>Zrušuje sa výnos Ministerstva životného prostredia SR č. 3/2004-5.1 zo dňa 14. júla 2004, ktorým sa vydáva národný zoznam území európskeho významu v znení opatrenia č. 1/2017 a opatrenia č. 1/2018. V tejto súvislosti navrhujeme upraviť aj spôsob výmazu hraníc území európskeho významu z katastra nehnuteľností v prípade, že oproti súčasnému stavu nastala zmena tak, že určitá nehnuteľnosť už nepatrí do územia európskeho významu. Vzhľadom k tomu, že nevieme posúdiť reálny dopad na výmaz hraníc z katastra nehnuteľností, navrhujeme sa s touto skutočnosťou vyrovnať aspoň v dôvodovej správe. Odôvodnenie: V súvislosti so zrušením predchádzajúceho výnosu, ktorý stanovil územia európskeho významu, by sme chceli upozorniť, že v prípade, že sa podľa nového nariadenia menia hranice území európskeho významu, bude to mať dopad nie len na zápis nových hraníc do katastra nehnuteľností, ale aj na prípadný výmaz v tých oblastiach, ktoré oproti súčasnému stavu, nie sú zaradené medzi územia európskeho významu. V prípade, že by bolo nevyhnutné vykonať výmaz z katastra nehnuteľností, upozorňujeme, že príslušný okresný úrad, katastrálny odbor vykonáva zápis a rovnako aj výmaz na základe verejnej listiny alebo inej listiny predloženej na zápis do katastra nehnuteľností (§ 34 a nasl. zákona č. 162/1995 Z. z. o katastri nehnuteľností a o zápise vlastníckych a iných práv k nehnuteľnostiam (katastrálny zákon) v znení neskorších predpisov). Navrhujeme, aby sa zákonodarca s uvedenou skutočnosťou vyrovnal aspoň v dôvodovej správe. Zásadná pripomienka</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5"/>
                <w:szCs w:val="25"/>
              </w:rPr>
              <w:t>ČA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Vzhľadom na to, že proces dostatočnosti národného zoznamu území ÚEV je ešte predmetom konaní zo strany EK voči Slovenskej republike, zápis ÚEV do katastra nehnuteľností nebol vykonávaný, až na niektoré výnimky, kde došlo k zápisu súčasne so zápisom chráneného územia, ktoré sa s ÚEV prekrýva. Zápis do katastra nehnuteľností vykonáva geodetka Š</w:t>
            </w:r>
            <w:r w:rsidR="007F7429">
              <w:rPr>
                <w:rFonts w:ascii="Times New Roman" w:hAnsi="Times New Roman" w:cs="Times New Roman"/>
                <w:sz w:val="24"/>
                <w:szCs w:val="24"/>
              </w:rPr>
              <w:t>OP SR</w:t>
            </w:r>
            <w:r w:rsidRPr="00E749C3">
              <w:rPr>
                <w:rFonts w:ascii="Times New Roman" w:hAnsi="Times New Roman" w:cs="Times New Roman"/>
                <w:sz w:val="24"/>
                <w:szCs w:val="24"/>
              </w:rPr>
              <w:t>, ktorá vždy pri jednotlivom zápise preveruje, čo je aktuálne na parcele zapísané. Z uvedeného vyplýva, že prípadný výmaz bude vykonaný pri zápise jednotlivých ÚEV.</w:t>
            </w:r>
          </w:p>
          <w:p w:rsidR="0043725C" w:rsidRPr="00E749C3" w:rsidRDefault="0043725C"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Spôsob vyhodnotenia pripomienky dohodnutý dňa 6.9.2023.</w:t>
            </w:r>
          </w:p>
          <w:p w:rsidR="0043725C" w:rsidRPr="00E749C3" w:rsidRDefault="0043725C" w:rsidP="0043725C">
            <w:pPr>
              <w:spacing w:line="240" w:lineRule="auto"/>
              <w:rPr>
                <w:rFonts w:ascii="Times New Roman" w:hAnsi="Times New Roman" w:cs="Times New Roman"/>
                <w:sz w:val="24"/>
                <w:szCs w:val="24"/>
              </w:rPr>
            </w:pP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Verejnosť</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Celému materiálu</w:t>
            </w:r>
            <w:r w:rsidRPr="00E749C3">
              <w:rPr>
                <w:rFonts w:ascii="Times New Roman" w:hAnsi="Times New Roman" w:cs="Times New Roman"/>
                <w:sz w:val="24"/>
                <w:szCs w:val="24"/>
                <w:lang w:val="en-US"/>
              </w:rPr>
              <w:br/>
              <w:t xml:space="preserve">Hromadná pripomienka Lesoochranárskeho zoskupenia VLK </w:t>
            </w:r>
            <w:r w:rsidRPr="00E749C3">
              <w:rPr>
                <w:rFonts w:ascii="Times New Roman" w:hAnsi="Times New Roman" w:cs="Times New Roman"/>
                <w:sz w:val="24"/>
                <w:szCs w:val="24"/>
                <w:lang w:val="en-US"/>
              </w:rPr>
              <w:lastRenderedPageBreak/>
              <w:t xml:space="preserve">k návrhu nariadenia vlády Slovenskej republiky, ktorým sa ustanovuje národný zoznam území európskeho významu Lesoochranárske zoskupenie VLK so sídlom 082 13 Tulčík 310 predkladá hromadnú pripomienku k návrhu nariadenia vlády Slovenskej republiky, ktorým sa ustanovuje národný zoznam území európskeho významu. Číslo legislatívneho procesu LP/2023/482, rezortné číslo 9752/2023-1.15, dátum konca medzirezortného pripomienkového konania 06. 09. 2023. Pripomienkovaný materiál je zverejnený na stránke https://www.slov-lex.sk/legislativne-procesy/SK/LP/2023/482. Pripomienka je zásadná vo všetkých bodoch a jej znenie je nasledujúce: 1. Žiadame zmeniť návrhy SKUEV, ktoré negatívnym spôsobom ovplyvňujú a neodôvodnene znižujú ochranu území zaradených do národnej sústavy chránených území. Požiadavka sa týka aj chránených území národnej sústavy, ktorých vyhlasovanie je predmetom prebiehajúcich legislatívnych procesov. 2. Žiadame zabezpečiť odstránenie chýb pri zmenách v stupňoch ochrany a územnom vymedzení SKUEV dôslednou kontrolou prílohy Nariadenia. K bodu 1 uvádzame príklady negatívnych zmien stupňov ochrany v návrhu Nariadenia: a) SKUEV0104 Homoľské Karpaty ruší prísnu ochranu v časti Prírodnej rezervácie Vydrica. Zníženie ochrany zásadne namietame Do SKUEV0104 Homoľské Karpaty nie je premietnutá súčasná ochrana územia PR Vydrica, v ktorej platí 5. stupeň ochrany prírody. Predložený návrh stanovuje pre dotknuté územie PR Vydrica 2. stupeň ochrany. Uvedená neprimeraná zmena a zníženie ochrany sa týka parciel č. 6749 a 6752/1 – časť k. ú. Svätý Jur, a parciel číslo 2822/1 a 2822/2 k. ú. Záhorská Bystrica, ktoré sú v zmysle prílohy č. 1 Nariadenie vlády Slovenskej republiky č. 19/2022 Z. z., ktorým sa vyhlasuje </w:t>
            </w:r>
            <w:r w:rsidRPr="00E749C3">
              <w:rPr>
                <w:rFonts w:ascii="Times New Roman" w:hAnsi="Times New Roman" w:cs="Times New Roman"/>
                <w:sz w:val="24"/>
                <w:szCs w:val="24"/>
                <w:lang w:val="en-US"/>
              </w:rPr>
              <w:lastRenderedPageBreak/>
              <w:t xml:space="preserve">prírodná rezervácia Vydrica a jej ochranné pásmo, zaradené do zóny A Prírodnej rezervácie Vydrica, v ktorej v zmysle § 3, ods. 2 uvedeného nariadenia platí piaty stupeň ochrany podľa § 16 zákona o OPaK. Návrh uvedený v SKUEV by spôsobil neodôvodnené zníženie stupňa ochrany zóny A PR Vydrica z 5. stupňa na 2. stupeň na výmere 33 ha, čo predstavuje 7,3 % z výmery zóny A PR Vydrica. b) SKUEV0209 Morské oko ruší prísnu ochranu v časti Prírodnej rezervácie Vihorlatský prales. Zníženie ochrany zásadne namietame V SKUEV0209 Morské oko je v rozpore s Nariadením Vlády Slovenskej republiky č. 237/2020 Z. z., ktorým sa vyhlasuje prírodná rezervácia Vihorlatský prales a jej ochranné pásmo, znížený stupeň ochrany (SOP) z 5. SOP na 4. SOP na časti parcely C-KN č. 830 k. ú. Vyšná Rybnica. Jedná sa o územie západne od elektrického vedenia a od cesty spájajúcej prístrešok „Kozmodrom“ a hrádzu jazera Morské oko (podľa maps.sopsr.sk). Uvedené územie je na základe podkladov poskytnutých ŠOP SR (gis vrstva hraníc zón PR Vihorlatský prales) jednoznačne súčasťou zóny A PR Vihorlatský prales, v ktorej platí 5. stupeň ochrany prírody podľa § 2, ods. 2 Nariadenia Vlády Slovenskej republiky č. 237/2020 Z. z.. Znížením stupňa ochrany dôjde tiež k porušeniu medzinárodných záväzkov SR, keďže uvedené územie je súčasťou jadrovej zóny komponentu Vihorlat lokality Svetového prírodného dedičstva UNESCO „Staré bukové lesy a bukové pralesy Karpát a iných regiónov Európy“. Uvedené územie je navyše zaradené medzi územia, na ktorých bola mapovaním potvrdená prítomnosť pralesov (viď maps.sopsr.sk). c) SKUEV0322 Fintické svahy ruší prísnu ochranu Prírodnej rezervácie PR Kapušiansky hradný vrch. Zníženie ochrany zásadne namietame V SKUEV0322 Fintické svahy je v rozpore so súčasným stavom znížený </w:t>
            </w:r>
            <w:r w:rsidRPr="00E749C3">
              <w:rPr>
                <w:rFonts w:ascii="Times New Roman" w:hAnsi="Times New Roman" w:cs="Times New Roman"/>
                <w:sz w:val="24"/>
                <w:szCs w:val="24"/>
                <w:lang w:val="en-US"/>
              </w:rPr>
              <w:lastRenderedPageBreak/>
              <w:t xml:space="preserve">stupeň ochrany na celom území PR Kapušiansky hradný vrch z 5. stupňa ochrany na 4. stupeň a tiež dochádza k zrušeniu jeho ochranného pásma v ktorom v súčasnosti platí 3. stupeň ochrany podľa §17, ods. 7 zákona o OPaK. Zrušením prísnej ochrany by lesné biotopy stratili ochranu pred ťažbou dreva, čo je nežiaduce a neodôvodnené. SKUEV negatívne ovplyvní ochranu území zaradených do národnej sústavy chránených území, čomu treba zabrániť. d) SKUEV0331 Čergovský Minčol ruší prísnu ochranu v časti NPR Čergovský Minčol. Zníženie ochrany zásadne namietame. Rovnako zníženie ochrany namietame i v prípade SKUEV0210 Stinská, ktoré ruší prísnu ochranu časti NPR Stinská a SKUEV0943 Livovská jelšina, ktoré ruší prísnu ochranu v časti PR Livovská jelšina Návrh nariadenia neodôvodnene znižuje prísnu ochranu území prírodných rezervácií. V prípade NPR Čergovský Minčol SKUEV spôsobí zníženie prísnej ochrany v častiach, v ktorých by následný manažment spôsobil degradáciu územia spôsobenú výrubmi. SKUEV negatívne ovplyvní nielen samotnú rezerváciu Čergovský Minčol, ale i ďalšiu rezerváciu národnej sústavy a to Pramenisko Tople. Obe rezervácie v súčasnosti tvoria ucelený celok, v ktorom sú cielené výruby a zmeny prírodného prostredia prísnou ochranou znemožnená. Zníženie stupňa ochrany obe rezervácie oddelí, fragmentuje a následný manažment prírodné prostredie degraduje. e) SKUEV0203 Stolica neakceptuje prebiehajúci legislatívny proces vyhlasovania CHA Stolica a neakceptuje skutočnosť, že v chránenom areáli je navrhovaná zóna A s 5. stupňom ochrany o výmere 949,783 ha. Zásadne namietame 4. stupeň ochrany v SKUEV a žiadame určenie 5. stupňa. Napriek tomu, že v súčasnosti prebieha proces vyhlasovania chráneného areálu Stolica (LP/2023/211) na výmere </w:t>
            </w:r>
            <w:r w:rsidRPr="00E749C3">
              <w:rPr>
                <w:rFonts w:ascii="Times New Roman" w:hAnsi="Times New Roman" w:cs="Times New Roman"/>
                <w:sz w:val="24"/>
                <w:szCs w:val="24"/>
                <w:lang w:val="en-US"/>
              </w:rPr>
              <w:lastRenderedPageBreak/>
              <w:t xml:space="preserve">3151,805 ha, z čoho rozloha 949,783 ha je zaradená do A zóny s 5. stupňom ochrany prírody, predložený návrh nariadenia stanovuje pre SKUEV0203 Stolica iba 4. a 2. stupeň ochrany. Požadovaný 5. stupeň ochrany súvisí aj s rozsudkom Súdneho dvora Európskej únie vo veci C-661/20 zo dňa 22. júna 2022 (ochrana biotopov hlucháňa hôrneho), ktorému predchádzala žaloba Európskej komisie voči Slovenskej republike. f) SKUEV0209 Morské oko ruší ochranu Prírodnej rezervácie Drieň, pričom vytvára absurdnú situáciu, keď ochranné pásmo bude mať vyšší stupeň ochrany ako samotné územie rezervácie. Do SKUEV0209 Morské oko nie je premietnutá ochrana územia PR Drieň, v území ktorej má podľa informácií uvedených v Štátnom zoznamu osobitne chránených častí prírody SR - https://data.sopsr.sk/chranene-objekty/chranene-uzemia/detail/854 - platiť 4. stupeň ochrany prírody a v ochrannom pásme má platiť 3. stupeň ochrany prírody. Z obrázka uvedeného v prílohe Nariadenia vyplýva, že tretí stupeň v ochrannom pásme bol zachovaný, no 4. stupeň samotného chráneného územia sa mení na 2. stupeň. Čo vytvára jedinečnú situáciu, kedy bude existovať chránené územie, ktorého ochranné pásmo bude mať vyšší stupeň ochrany, ako samotné chránené územie. Potvrdzuje to aj zoznam parciel uvedený v prílohe Nariadenia. Parcela C-KN č. 421/2 v k. ú. Hlivištia (resp. jej časť), na ktorej sa nachádza PR Drieň, sa nenachádza medzi parcelami, na ktorých platí 4. stupeň ochrany prírody v SKUEV0209 Morské oko. Nachádza sa iba medzi parcelami, na ktorých platí 2. a 3. stupeň ochrany. Zníženie ochrany nie je žiadnym spôsobom zdôvodnené. g) Územia európskeho významu rušia ochranné pásma chránených území zaradených do národnej sústavy. V prípade, že sa jedná o systematický </w:t>
            </w:r>
            <w:r w:rsidRPr="00E749C3">
              <w:rPr>
                <w:rFonts w:ascii="Times New Roman" w:hAnsi="Times New Roman" w:cs="Times New Roman"/>
                <w:sz w:val="24"/>
                <w:szCs w:val="24"/>
                <w:lang w:val="en-US"/>
              </w:rPr>
              <w:lastRenderedPageBreak/>
              <w:t xml:space="preserve">zámer rušiť ochranné pásma takýmto spôsobom, potom žiadame uviesť odôvodnenia, pre každé chránené územie národnej sústavy, ktorému bude týmto spôsobom znížená ochrana. V predloženom návrhu nariadenia, resp. jeho prílohe, sú rušené ochranné pásma maloplošných chránených území vyhlásené podľa §17, ods. 7 zákona o ochrane prírody a krajiny. Ako príklad chránených území, pri ktorých sú podľa predloženej prílohy nariadenia rušené ochranné pásma možno uviesť napríklad: • PR Becherovská tisina v SKUEV0937 Becherovská tisina • PR Beskyd v SKUEV0387 Beskyd • PR Fintické svahy v SKUEV0322 Fintické svahy • NPR Komárnická jedlina v SKUEV0048 Dukla • PR Dranec v SKUEV0048 Dukla • NPR Šíp v SKUEV0663 Šíp Poukazujeme pritom na nejednotný prístup k ochranným pásmam, pričom nie je zrejmé na základe akých kritérií niektoré SKUEV ochranné pásma akceptovali a iné neakceptovali. Príkladom SKUEV, kde sú ochranné pásma akceptované je napr. SKUEV0327 Milič, SKUEV0006 Latorica alebo aj SKUEV0209 Morské oko, kde v prípade PR Drieň je paradoxne zachované iba ochranné pásmo a ochrana samotného územia PR je zrušená. Nie je žiaduce znižovať ochranu chránených území zaradených do národnej sústavy cez zoznamy SKUEV, v ktorých môžu byť neúmyselným spôsobom naakumulované chyby. Považujeme za nevyhnutné chybám predchádzať, čo je možné iba dôkladným skontrolovaním navrhnutých SKUEV. h) V SKUEV0307 Tatry zásadne žiadame do 5. stupňa zaradiť celé územie NPR Tichá dolina a NPR Kôprová dolina, ktorým bol v minulosti cez zoznam SKUEV priradený 4. stupeň ochrany, čo následne spôsobilo nevyhnutnosť blokovať ťažbu, podanie sťažnosti Európskej komisii a niekoľkoročné rozhodovania úradov, ktoré vyústili </w:t>
            </w:r>
            <w:r w:rsidRPr="00E749C3">
              <w:rPr>
                <w:rFonts w:ascii="Times New Roman" w:hAnsi="Times New Roman" w:cs="Times New Roman"/>
                <w:sz w:val="24"/>
                <w:szCs w:val="24"/>
                <w:lang w:val="en-US"/>
              </w:rPr>
              <w:lastRenderedPageBreak/>
              <w:t xml:space="preserve">do nepovolenia výnimiek potrebných na ťažbu dreva v územiach so 4. stupňom ochrany. Informácia o stave zaradenia sporných častí oboch dolín do 5. stupňa ochrany v terajšom návrhu, nám do času napísania hromadnej pripomienky nebola Správou TANAP poskytnutá. V sporných územiach oboch dolín s nižším stupňom ochrany bolo rozhodnutiami úradov zabezpečený zákaz lesohospodárskych činností, je preto nevyhnutné, tieto časti zaradiť do 5. stupňa ochrany. K bodu 2: V predloženom návrhu Nariadenia Vlády SR, ktorým sa ustanovuje národný zoznam území európskeho významu a v jeho prílohe (v skrátenej forme ako Nariadenie), sme zistili chyby a nedostatky, ktoré zásadným spôsobom znižujú ochranu existujúcich chránených území zaradených do národnej sústavy. Jedná sa o neprimerané znižovanie stupňa ochrany v existujúcich chránených územiach (resp. v územiach národnej sústavy, v ktorých prebieha proces schvaľovania) tým, že navrhované územia európskeho významu majú na svojich častiach, prípadne aj celej ploche ustanovený nižší stupeň ochrany, než aký je v daných existujúcich chránených územiach zaradených v národnej sústave platný v súčasnosti. Je dôležité upozorniť, že vzhľadom na rozsah predloženého dokumentu (976 strán, 644 území európskeho významu) nie je v našich možnostiach poukázať na všetky problematické zmeny v stupňoch ochrany. Zamerali sme sa najmä na chránené územia, ktoré sú ovplyvňované našimi aktivitami. Napriek tomu sme našli zásadné pochybenia, ktoré poukazujú na možnosť ďalších pochybení v predloženom návrhu Nariadenia. Chybné zníženie stupňov ochrany môže spôsobiť nenapraviteľné škody na existujúcich chránených územiach, keďže nižšie stupne ochrany nezabezpečujú ich adekvátnu ochranu, ktorá pre ne bola stanovená vo </w:t>
            </w:r>
            <w:r w:rsidRPr="00E749C3">
              <w:rPr>
                <w:rFonts w:ascii="Times New Roman" w:hAnsi="Times New Roman" w:cs="Times New Roman"/>
                <w:sz w:val="24"/>
                <w:szCs w:val="24"/>
                <w:lang w:val="en-US"/>
              </w:rPr>
              <w:lastRenderedPageBreak/>
              <w:t>vyhlasovacích predpisoch. Z dôvodu eliminovania neúmyselných chýb ako aj z dôvodu neprimeraného úmyselného zníženia ochrany území zaradených v národnej sústave žiadame, aby dôvody znižovania ochrany boli pri každom území objasnené a uvedené. Tým sa zabezpečí dôsledná kontrola a odstránenie pochybení, ktoré by spôsobili neadekvátne a neodôvodnené znižovanie ochrany existujúcich chránených území. Obozretnosť je viac než nutná, keďže v minulosti takýmto spôsobom cez zoznam SKUEV došlo k zníženiu rozlohy území s 5. stupňom ochrany prírody na rozlohe 8 500 ha (!), pričom zníženie sa týkalo aj lesných biotopov, ktoré boli následne vystavené degradácii spôsobenej ťažbou dreva (rozloha potvrdená listom ŠOP SR Banská Bystrica č. ŠOPSR/1796-001/2017 zo dňa 13.11.2017 na základe infožiadosti LZ VLK). Vyššie uvedené výhrady poukazujú na pochybenia v predloženom dokumente. Predkladateľa preto žiadame, aby pred schválením Nariadenia zabezpečil dôslednú kontrolu predloženého zoznamu SKUEV a nápravu chýb, ktoré by viedli k oslabeniu ochrany chránených území zaradených do národnej sústavy. Zástupcovia verejnosti: Ing. Juraj Lukáč, LZ VLK, juro@osadne.sk Ing. Peter Sabo, LZ VLK, peto@wolf.sk Mgr. Jana Zajaková, LZ VLK, jana@wolf.sk Korešpondenčná adresa: Lesoochranárske zoskupenie VLK, 082 13 Tulčík 310</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 xml:space="preserve"> ČA</w:t>
            </w:r>
          </w:p>
        </w:tc>
        <w:tc>
          <w:tcPr>
            <w:tcW w:w="2101" w:type="pct"/>
            <w:tcBorders>
              <w:top w:val="outset" w:sz="6" w:space="0" w:color="000000"/>
              <w:left w:val="outset" w:sz="6" w:space="0" w:color="000000"/>
              <w:bottom w:val="outset" w:sz="6" w:space="0" w:color="000000"/>
              <w:right w:val="outset" w:sz="6" w:space="0" w:color="000000"/>
            </w:tcBorders>
            <w:vAlign w:val="center"/>
          </w:tcPr>
          <w:p w:rsidR="0043725C" w:rsidRPr="00E749C3" w:rsidRDefault="0043725C" w:rsidP="0043725C">
            <w:pPr>
              <w:spacing w:line="240" w:lineRule="auto"/>
              <w:rPr>
                <w:rStyle w:val="fontstyle01"/>
                <w:rFonts w:ascii="Times New Roman" w:hAnsi="Times New Roman" w:cs="Times New Roman"/>
                <w:b w:val="0"/>
                <w:color w:val="auto"/>
                <w:sz w:val="24"/>
                <w:szCs w:val="24"/>
              </w:rPr>
            </w:pPr>
            <w:r w:rsidRPr="00E749C3">
              <w:rPr>
                <w:rStyle w:val="fontstyle01"/>
                <w:rFonts w:ascii="Times New Roman" w:hAnsi="Times New Roman" w:cs="Times New Roman"/>
                <w:color w:val="auto"/>
                <w:sz w:val="24"/>
                <w:szCs w:val="24"/>
              </w:rPr>
              <w:t xml:space="preserve">Všeobecne: </w:t>
            </w:r>
            <w:r w:rsidRPr="00E749C3">
              <w:rPr>
                <w:rStyle w:val="fontstyle01"/>
                <w:rFonts w:ascii="Times New Roman" w:hAnsi="Times New Roman" w:cs="Times New Roman"/>
                <w:b w:val="0"/>
                <w:color w:val="auto"/>
                <w:sz w:val="24"/>
                <w:szCs w:val="24"/>
              </w:rPr>
              <w:t xml:space="preserve">Na základe predloženej pripomienky </w:t>
            </w:r>
            <w:r w:rsidRPr="00E749C3">
              <w:rPr>
                <w:rFonts w:ascii="Times New Roman" w:hAnsi="Times New Roman" w:cs="Times New Roman"/>
                <w:sz w:val="24"/>
                <w:szCs w:val="24"/>
                <w:lang w:val="en-US"/>
              </w:rPr>
              <w:t>Lesoochranárskeho zoskupenia VLK (</w:t>
            </w:r>
            <w:r w:rsidRPr="00E749C3">
              <w:rPr>
                <w:rStyle w:val="fontstyle01"/>
                <w:rFonts w:ascii="Times New Roman" w:hAnsi="Times New Roman" w:cs="Times New Roman"/>
                <w:b w:val="0"/>
                <w:color w:val="auto"/>
                <w:sz w:val="24"/>
                <w:szCs w:val="24"/>
              </w:rPr>
              <w:t xml:space="preserve">LZ VLK) bola </w:t>
            </w:r>
            <w:r w:rsidRPr="00E749C3">
              <w:rPr>
                <w:rStyle w:val="fontstyle01"/>
                <w:rFonts w:ascii="Times New Roman" w:hAnsi="Times New Roman" w:cs="Times New Roman"/>
                <w:b w:val="0"/>
                <w:color w:val="auto"/>
                <w:sz w:val="24"/>
                <w:szCs w:val="24"/>
              </w:rPr>
              <w:lastRenderedPageBreak/>
              <w:t>vykonaná ďalšia podrobná revízia návrhu nariadenia vlády z hľadiska eventuálnych znížení stupňov ochrany v porovnaní s národnou sústavou chránených území vrátane ochranných pásiem podľa § 17 ods. 7 a 8 zákona č. 543/2002 Z. z. Cieľom tejto revízie bolo opätovne prekontrolovať jednotlivé lokality a odstrániť prípadné nepresnosti.</w:t>
            </w:r>
            <w:r w:rsidRPr="00E749C3">
              <w:rPr>
                <w:rStyle w:val="fontstyle01"/>
                <w:rFonts w:ascii="Times New Roman" w:hAnsi="Times New Roman" w:cs="Times New Roman"/>
                <w:color w:val="auto"/>
                <w:sz w:val="24"/>
                <w:szCs w:val="24"/>
              </w:rPr>
              <w:t xml:space="preserve"> </w:t>
            </w:r>
          </w:p>
          <w:p w:rsidR="0043725C" w:rsidRPr="00E749C3" w:rsidRDefault="0043725C" w:rsidP="0043725C">
            <w:pPr>
              <w:spacing w:line="240" w:lineRule="auto"/>
              <w:rPr>
                <w:rStyle w:val="fontstyle01"/>
                <w:rFonts w:ascii="Times New Roman" w:hAnsi="Times New Roman" w:cs="Times New Roman"/>
                <w:b w:val="0"/>
                <w:color w:val="auto"/>
                <w:sz w:val="24"/>
                <w:szCs w:val="24"/>
              </w:rPr>
            </w:pPr>
            <w:r w:rsidRPr="00E749C3">
              <w:rPr>
                <w:rStyle w:val="fontstyle01"/>
                <w:rFonts w:ascii="Times New Roman" w:hAnsi="Times New Roman" w:cs="Times New Roman"/>
                <w:b w:val="0"/>
                <w:color w:val="auto"/>
                <w:sz w:val="24"/>
                <w:szCs w:val="24"/>
              </w:rPr>
              <w:t>Dňa 18.9.2023 bolo uskutočnené rozporové rokovanie k pripomienkam LZ VLK za účasti zástupcov LZ VLK, MŽP SR, ŠOP SR (riaditeľstva a dotknutých organizačných útvarov) a a Správy Tatranského národného parku so sídlom v Tatranskej Lomnici (ďalej len „Správa TANAP“). MŽP SR i ŠOP SR objasnilo proces prípravy aktuálneho nariadenia vlády, vrátane prerokovaní, ako aj prípady, v ktorých dochádza k zníženiu stupňa ochrany v častiach niektorých ÚEV. Tieto prípady boli predmetom odbornej diskusie zo strany zúčastnených. MŽP SR informovalo, že vo vzťahu k</w:t>
            </w:r>
            <w:r w:rsidR="007F7429">
              <w:rPr>
                <w:rStyle w:val="fontstyle01"/>
                <w:rFonts w:ascii="Times New Roman" w:hAnsi="Times New Roman" w:cs="Times New Roman"/>
                <w:b w:val="0"/>
                <w:color w:val="auto"/>
                <w:sz w:val="24"/>
                <w:szCs w:val="24"/>
              </w:rPr>
              <w:t> prírodnej rezervácii (</w:t>
            </w:r>
            <w:r w:rsidRPr="00E749C3">
              <w:rPr>
                <w:rStyle w:val="fontstyle01"/>
                <w:rFonts w:ascii="Times New Roman" w:hAnsi="Times New Roman" w:cs="Times New Roman"/>
                <w:color w:val="auto"/>
                <w:sz w:val="24"/>
                <w:szCs w:val="24"/>
              </w:rPr>
              <w:t>PR</w:t>
            </w:r>
            <w:r w:rsidR="007F7429">
              <w:rPr>
                <w:rStyle w:val="fontstyle01"/>
                <w:rFonts w:ascii="Times New Roman" w:hAnsi="Times New Roman" w:cs="Times New Roman"/>
                <w:color w:val="auto"/>
                <w:sz w:val="24"/>
                <w:szCs w:val="24"/>
              </w:rPr>
              <w:t>)</w:t>
            </w:r>
            <w:r w:rsidRPr="00E749C3">
              <w:rPr>
                <w:rStyle w:val="fontstyle01"/>
                <w:rFonts w:ascii="Times New Roman" w:hAnsi="Times New Roman" w:cs="Times New Roman"/>
                <w:color w:val="auto"/>
                <w:sz w:val="24"/>
                <w:szCs w:val="24"/>
              </w:rPr>
              <w:t xml:space="preserve"> Devínska Kobyla, </w:t>
            </w:r>
            <w:r w:rsidR="007F7429">
              <w:rPr>
                <w:rStyle w:val="fontstyle01"/>
                <w:rFonts w:ascii="Times New Roman" w:hAnsi="Times New Roman" w:cs="Times New Roman"/>
                <w:color w:val="auto"/>
                <w:sz w:val="24"/>
                <w:szCs w:val="24"/>
              </w:rPr>
              <w:t>chránenému areálu (</w:t>
            </w:r>
            <w:r w:rsidRPr="00E749C3">
              <w:rPr>
                <w:rStyle w:val="fontstyle01"/>
                <w:rFonts w:ascii="Times New Roman" w:hAnsi="Times New Roman" w:cs="Times New Roman"/>
                <w:color w:val="auto"/>
                <w:sz w:val="24"/>
                <w:szCs w:val="24"/>
              </w:rPr>
              <w:t>CHA</w:t>
            </w:r>
            <w:r w:rsidR="007F7429">
              <w:rPr>
                <w:rStyle w:val="fontstyle01"/>
                <w:rFonts w:ascii="Times New Roman" w:hAnsi="Times New Roman" w:cs="Times New Roman"/>
                <w:color w:val="auto"/>
                <w:sz w:val="24"/>
                <w:szCs w:val="24"/>
              </w:rPr>
              <w:t>)</w:t>
            </w:r>
            <w:r w:rsidRPr="00E749C3">
              <w:rPr>
                <w:rStyle w:val="fontstyle01"/>
                <w:rFonts w:ascii="Times New Roman" w:hAnsi="Times New Roman" w:cs="Times New Roman"/>
                <w:color w:val="auto"/>
                <w:sz w:val="24"/>
                <w:szCs w:val="24"/>
              </w:rPr>
              <w:t xml:space="preserve"> Stolica, ako aj </w:t>
            </w:r>
            <w:r w:rsidR="007F7429">
              <w:rPr>
                <w:rStyle w:val="fontstyle01"/>
                <w:rFonts w:ascii="Times New Roman" w:hAnsi="Times New Roman" w:cs="Times New Roman"/>
                <w:color w:val="auto"/>
                <w:sz w:val="24"/>
                <w:szCs w:val="24"/>
              </w:rPr>
              <w:t>Národnému parku (</w:t>
            </w:r>
            <w:r w:rsidRPr="00E749C3">
              <w:rPr>
                <w:rStyle w:val="fontstyle01"/>
                <w:rFonts w:ascii="Times New Roman" w:hAnsi="Times New Roman" w:cs="Times New Roman"/>
                <w:color w:val="auto"/>
                <w:sz w:val="24"/>
                <w:szCs w:val="24"/>
              </w:rPr>
              <w:t>NP</w:t>
            </w:r>
            <w:r w:rsidR="007F7429">
              <w:rPr>
                <w:rStyle w:val="fontstyle01"/>
                <w:rFonts w:ascii="Times New Roman" w:hAnsi="Times New Roman" w:cs="Times New Roman"/>
                <w:color w:val="auto"/>
                <w:sz w:val="24"/>
                <w:szCs w:val="24"/>
              </w:rPr>
              <w:t>)</w:t>
            </w:r>
            <w:r w:rsidRPr="00E749C3">
              <w:rPr>
                <w:rStyle w:val="fontstyle01"/>
                <w:rFonts w:ascii="Times New Roman" w:hAnsi="Times New Roman" w:cs="Times New Roman"/>
                <w:color w:val="auto"/>
                <w:sz w:val="24"/>
                <w:szCs w:val="24"/>
              </w:rPr>
              <w:t xml:space="preserve"> Slovenský kras</w:t>
            </w:r>
            <w:r w:rsidRPr="00E749C3">
              <w:rPr>
                <w:rStyle w:val="fontstyle01"/>
                <w:rFonts w:ascii="Times New Roman" w:hAnsi="Times New Roman" w:cs="Times New Roman"/>
                <w:b w:val="0"/>
                <w:color w:val="auto"/>
                <w:sz w:val="24"/>
                <w:szCs w:val="24"/>
              </w:rPr>
              <w:t xml:space="preserve">, ktoré sa prekrývajú s ÚEV, boli stupne ochrany zjednotené. Dôvodom predchádzajúcich rozdielov bolo, že legislatívny proces k 3 nariadeniam vlády SR bol ukončený 13.9.2023 schválením nariadení vlády vládou SR a až následne bolo možné upraviť (zjednotiť) stupne ochrany v prekrývajúcich sa dotknutých ÚEV. Návrh nariadenia vlády, ktorým sa ustanovuje národný zoznam ÚEV, bol do medzirezortného pripomienkového konania predložený so zohľadnením iných vládou schválených nariadení vlády (napr. PR Pralesy Slovenska), tak aby v rámci národného zoznamu ÚEV nedošlo k zníženiu stupňa ochrany. </w:t>
            </w:r>
            <w:r w:rsidRPr="00E749C3">
              <w:rPr>
                <w:rStyle w:val="fontstyle01"/>
                <w:rFonts w:ascii="Times New Roman" w:hAnsi="Times New Roman" w:cs="Times New Roman"/>
                <w:b w:val="0"/>
                <w:color w:val="auto"/>
                <w:sz w:val="24"/>
                <w:szCs w:val="24"/>
              </w:rPr>
              <w:lastRenderedPageBreak/>
              <w:t>Výnimkou boli niektoré lokality, kde nižší stupeň ochrany zodpovedá a vyhovuje predmetu ochrany (t. j. je potrebné obhospodarovanie pozemkov) a kde to preto inštitúcie ochrany prírody takto prerokovali s dotknutými subjektmi a rešpektujú závery rokovaní s dotknutými subjektmi. Prípady zníženia stupňa ochrany sú preto zo strany inštitúcií ochrany prírody odôvodnené a aj v prípade ďalších lokalít (iných ako vymenovaných v pripomienkach) môže byť odôvodnenie poskytnuté.</w:t>
            </w:r>
          </w:p>
          <w:p w:rsidR="0043725C" w:rsidRPr="00E749C3" w:rsidRDefault="0043725C" w:rsidP="0043725C">
            <w:pPr>
              <w:spacing w:line="240" w:lineRule="auto"/>
              <w:rPr>
                <w:rStyle w:val="fontstyle01"/>
                <w:rFonts w:ascii="Times New Roman" w:hAnsi="Times New Roman" w:cs="Times New Roman"/>
                <w:b w:val="0"/>
                <w:color w:val="auto"/>
                <w:sz w:val="24"/>
                <w:szCs w:val="24"/>
              </w:rPr>
            </w:pPr>
            <w:r w:rsidRPr="00E749C3">
              <w:rPr>
                <w:rStyle w:val="fontstyle01"/>
                <w:rFonts w:ascii="Times New Roman" w:hAnsi="Times New Roman" w:cs="Times New Roman"/>
                <w:b w:val="0"/>
                <w:color w:val="auto"/>
                <w:sz w:val="24"/>
                <w:szCs w:val="24"/>
              </w:rPr>
              <w:t xml:space="preserve">Predmetom prerokovania dňa 18. 9. 2023 boli hlavne ÚEV uvedené v pripomienke (v texte nižšie). </w:t>
            </w:r>
          </w:p>
          <w:p w:rsidR="0043725C" w:rsidRPr="00E749C3" w:rsidRDefault="0043725C" w:rsidP="0043725C">
            <w:pPr>
              <w:spacing w:line="240" w:lineRule="auto"/>
              <w:jc w:val="both"/>
              <w:rPr>
                <w:rStyle w:val="fontstyle01"/>
                <w:rFonts w:ascii="Times New Roman" w:hAnsi="Times New Roman" w:cs="Times New Roman"/>
                <w:b w:val="0"/>
                <w:color w:val="auto"/>
                <w:sz w:val="24"/>
                <w:szCs w:val="24"/>
              </w:rPr>
            </w:pPr>
            <w:r w:rsidRPr="00E749C3">
              <w:rPr>
                <w:rStyle w:val="fontstyle01"/>
                <w:rFonts w:ascii="Times New Roman" w:hAnsi="Times New Roman" w:cs="Times New Roman"/>
                <w:b w:val="0"/>
                <w:color w:val="auto"/>
                <w:sz w:val="24"/>
                <w:szCs w:val="24"/>
              </w:rPr>
              <w:t>Po vysvetlení boli rozpory odstránené a pripomienka LZ VLK je čiastočne akceptovaná.</w:t>
            </w:r>
          </w:p>
          <w:p w:rsidR="0043725C" w:rsidRPr="00E749C3" w:rsidRDefault="0043725C" w:rsidP="0043725C">
            <w:pPr>
              <w:spacing w:line="240" w:lineRule="auto"/>
              <w:jc w:val="both"/>
              <w:rPr>
                <w:rStyle w:val="fontstyle01"/>
                <w:rFonts w:ascii="Times New Roman" w:hAnsi="Times New Roman" w:cs="Times New Roman"/>
                <w:b w:val="0"/>
                <w:bCs w:val="0"/>
                <w:color w:val="auto"/>
                <w:sz w:val="24"/>
                <w:szCs w:val="24"/>
              </w:rPr>
            </w:pPr>
            <w:r w:rsidRPr="00E749C3">
              <w:rPr>
                <w:rStyle w:val="fontstyle01"/>
                <w:rFonts w:ascii="Times New Roman" w:hAnsi="Times New Roman" w:cs="Times New Roman"/>
                <w:color w:val="auto"/>
                <w:sz w:val="24"/>
                <w:szCs w:val="24"/>
              </w:rPr>
              <w:t xml:space="preserve">SKUEV0104 Homoľské Karpaty </w:t>
            </w:r>
            <w:r w:rsidRPr="00E749C3">
              <w:rPr>
                <w:rStyle w:val="fontstyle01"/>
                <w:rFonts w:ascii="Times New Roman" w:hAnsi="Times New Roman" w:cs="Times New Roman"/>
                <w:b w:val="0"/>
                <w:color w:val="auto"/>
                <w:sz w:val="24"/>
                <w:szCs w:val="24"/>
              </w:rPr>
              <w:t>a</w:t>
            </w:r>
            <w:r w:rsidRPr="00E749C3">
              <w:rPr>
                <w:rStyle w:val="fontstyle01"/>
                <w:rFonts w:ascii="Times New Roman" w:hAnsi="Times New Roman" w:cs="Times New Roman"/>
                <w:color w:val="auto"/>
                <w:sz w:val="24"/>
                <w:szCs w:val="24"/>
              </w:rPr>
              <w:t xml:space="preserve"> SKUEV0209 Morské oko: </w:t>
            </w:r>
            <w:r w:rsidRPr="00E749C3">
              <w:rPr>
                <w:rStyle w:val="fontstyle01"/>
                <w:rFonts w:ascii="Times New Roman" w:hAnsi="Times New Roman" w:cs="Times New Roman"/>
                <w:b w:val="0"/>
                <w:color w:val="auto"/>
                <w:sz w:val="24"/>
                <w:szCs w:val="24"/>
              </w:rPr>
              <w:t xml:space="preserve">Pripomienka LZ VLK je opodstatnená a  chyba bola zo strany ŠOP SR v rámci </w:t>
            </w:r>
            <w:r w:rsidR="007F7429">
              <w:rPr>
                <w:rStyle w:val="fontstyle01"/>
                <w:rFonts w:ascii="Times New Roman" w:hAnsi="Times New Roman" w:cs="Times New Roman"/>
                <w:b w:val="0"/>
                <w:color w:val="auto"/>
                <w:sz w:val="24"/>
                <w:szCs w:val="24"/>
              </w:rPr>
              <w:t>medzirezortného pripomienkového konania</w:t>
            </w:r>
            <w:r w:rsidRPr="00E749C3">
              <w:rPr>
                <w:rStyle w:val="fontstyle01"/>
                <w:rFonts w:ascii="Times New Roman" w:hAnsi="Times New Roman" w:cs="Times New Roman"/>
                <w:b w:val="0"/>
                <w:color w:val="auto"/>
                <w:sz w:val="24"/>
                <w:szCs w:val="24"/>
              </w:rPr>
              <w:t xml:space="preserve"> opravená.</w:t>
            </w:r>
            <w:r w:rsidRPr="00E749C3">
              <w:rPr>
                <w:rStyle w:val="fontstyle01"/>
                <w:rFonts w:ascii="Times New Roman" w:hAnsi="Times New Roman" w:cs="Times New Roman"/>
                <w:color w:val="auto"/>
                <w:sz w:val="24"/>
                <w:szCs w:val="24"/>
              </w:rPr>
              <w:t xml:space="preserve"> </w:t>
            </w:r>
          </w:p>
          <w:p w:rsidR="0043725C" w:rsidRPr="00E749C3" w:rsidRDefault="0043725C" w:rsidP="0043725C">
            <w:pPr>
              <w:spacing w:line="240" w:lineRule="auto"/>
              <w:rPr>
                <w:rFonts w:ascii="Times New Roman" w:hAnsi="Times New Roman" w:cs="Times New Roman"/>
                <w:sz w:val="24"/>
                <w:szCs w:val="24"/>
              </w:rPr>
            </w:pPr>
            <w:r w:rsidRPr="00E749C3">
              <w:rPr>
                <w:rStyle w:val="fontstyle01"/>
                <w:rFonts w:ascii="Times New Roman" w:hAnsi="Times New Roman" w:cs="Times New Roman"/>
                <w:color w:val="auto"/>
                <w:sz w:val="24"/>
                <w:szCs w:val="24"/>
              </w:rPr>
              <w:t xml:space="preserve">SKUEV0322 Fintické svahy </w:t>
            </w:r>
            <w:r w:rsidRPr="00E749C3">
              <w:rPr>
                <w:rStyle w:val="fontstyle01"/>
                <w:rFonts w:ascii="Times New Roman" w:hAnsi="Times New Roman" w:cs="Times New Roman"/>
                <w:b w:val="0"/>
                <w:color w:val="auto"/>
                <w:sz w:val="24"/>
                <w:szCs w:val="24"/>
              </w:rPr>
              <w:t>verzus</w:t>
            </w:r>
            <w:r w:rsidRPr="00E749C3">
              <w:rPr>
                <w:rStyle w:val="fontstyle01"/>
                <w:rFonts w:ascii="Times New Roman" w:hAnsi="Times New Roman" w:cs="Times New Roman"/>
                <w:color w:val="auto"/>
                <w:sz w:val="24"/>
                <w:szCs w:val="24"/>
              </w:rPr>
              <w:t xml:space="preserve"> PR Kapušiansky hradný vrch: </w:t>
            </w:r>
            <w:r w:rsidRPr="00E749C3">
              <w:rPr>
                <w:rFonts w:ascii="Times New Roman" w:hAnsi="Times New Roman" w:cs="Times New Roman"/>
                <w:sz w:val="24"/>
                <w:szCs w:val="24"/>
              </w:rPr>
              <w:t xml:space="preserve">ŠOP SR v rámci MPK v návrhu nariadenia vlády upravila zmeny stupňa ochrany nasledovne: areál hradu (parcely </w:t>
            </w:r>
            <w:r w:rsidR="007F7429">
              <w:rPr>
                <w:rFonts w:ascii="Times New Roman" w:hAnsi="Times New Roman" w:cs="Times New Roman"/>
                <w:sz w:val="24"/>
                <w:szCs w:val="24"/>
              </w:rPr>
              <w:t xml:space="preserve">registra „C“ </w:t>
            </w:r>
            <w:r w:rsidRPr="00E749C3">
              <w:rPr>
                <w:rFonts w:ascii="Times New Roman" w:hAnsi="Times New Roman" w:cs="Times New Roman"/>
                <w:sz w:val="24"/>
                <w:szCs w:val="24"/>
              </w:rPr>
              <w:t>KN</w:t>
            </w:r>
            <w:r w:rsidR="007F7429">
              <w:rPr>
                <w:rFonts w:ascii="Times New Roman" w:hAnsi="Times New Roman" w:cs="Times New Roman"/>
                <w:sz w:val="24"/>
                <w:szCs w:val="24"/>
              </w:rPr>
              <w:t xml:space="preserve"> </w:t>
            </w:r>
            <w:r w:rsidRPr="00E749C3">
              <w:rPr>
                <w:rFonts w:ascii="Times New Roman" w:hAnsi="Times New Roman" w:cs="Times New Roman"/>
                <w:sz w:val="24"/>
                <w:szCs w:val="24"/>
              </w:rPr>
              <w:t xml:space="preserve">č. 1683/1,2,3 a neúrodný lesný pozemok pod hradom (lesný pozemok N6) a časť lesnej cesty  (parcely </w:t>
            </w:r>
            <w:r w:rsidR="007F7429">
              <w:rPr>
                <w:rFonts w:ascii="Times New Roman" w:hAnsi="Times New Roman" w:cs="Times New Roman"/>
                <w:sz w:val="24"/>
                <w:szCs w:val="24"/>
              </w:rPr>
              <w:t xml:space="preserve">registra „C“ </w:t>
            </w:r>
            <w:r w:rsidRPr="00E749C3">
              <w:rPr>
                <w:rFonts w:ascii="Times New Roman" w:hAnsi="Times New Roman" w:cs="Times New Roman"/>
                <w:sz w:val="24"/>
                <w:szCs w:val="24"/>
              </w:rPr>
              <w:t xml:space="preserve">KN č.  1680/2 a 1688/2 v k. ú. Kapušany a parcela </w:t>
            </w:r>
            <w:r w:rsidR="007F7429">
              <w:rPr>
                <w:rFonts w:ascii="Times New Roman" w:hAnsi="Times New Roman" w:cs="Times New Roman"/>
                <w:sz w:val="24"/>
                <w:szCs w:val="24"/>
              </w:rPr>
              <w:t xml:space="preserve">registra „C“ </w:t>
            </w:r>
            <w:r w:rsidRPr="00E749C3">
              <w:rPr>
                <w:rFonts w:ascii="Times New Roman" w:hAnsi="Times New Roman" w:cs="Times New Roman"/>
                <w:sz w:val="24"/>
                <w:szCs w:val="24"/>
              </w:rPr>
              <w:t xml:space="preserve">KN č.398 v k. ú. Fulianka) v rámci PR Kapušiansky hradný vrch ponechané v 4.stupni ochrany, ostatné parcely v PR vrátane lesného pozemku N5 zmenené do 5. stupňa ochrany. Ochranné pásmo PR Kapušiansky hradný vrch </w:t>
            </w:r>
            <w:r w:rsidRPr="00E749C3">
              <w:rPr>
                <w:rFonts w:ascii="Times New Roman" w:hAnsi="Times New Roman" w:cs="Times New Roman"/>
                <w:sz w:val="24"/>
                <w:szCs w:val="24"/>
              </w:rPr>
              <w:lastRenderedPageBreak/>
              <w:t xml:space="preserve">s 3. stupňom ochrany PR Kapušiansky hradný vrch a PR Fintické svahy upravený podľa výnosu MŽP SR. </w:t>
            </w:r>
          </w:p>
          <w:p w:rsidR="0043725C" w:rsidRPr="00E749C3" w:rsidRDefault="0043725C" w:rsidP="0043725C">
            <w:pPr>
              <w:spacing w:after="0" w:line="240" w:lineRule="auto"/>
              <w:rPr>
                <w:rFonts w:ascii="Times New Roman" w:hAnsi="Times New Roman" w:cs="Times New Roman"/>
                <w:sz w:val="24"/>
                <w:szCs w:val="24"/>
              </w:rPr>
            </w:pPr>
            <w:r w:rsidRPr="00E749C3">
              <w:rPr>
                <w:rStyle w:val="fontstyle01"/>
                <w:rFonts w:ascii="Times New Roman" w:hAnsi="Times New Roman" w:cs="Times New Roman"/>
                <w:color w:val="auto"/>
                <w:sz w:val="24"/>
                <w:szCs w:val="24"/>
              </w:rPr>
              <w:t xml:space="preserve">SKUEV0331 Čergovský Minčol </w:t>
            </w:r>
            <w:r w:rsidRPr="00E749C3">
              <w:rPr>
                <w:rStyle w:val="fontstyle01"/>
                <w:rFonts w:ascii="Times New Roman" w:hAnsi="Times New Roman" w:cs="Times New Roman"/>
                <w:b w:val="0"/>
                <w:color w:val="auto"/>
                <w:sz w:val="24"/>
                <w:szCs w:val="24"/>
              </w:rPr>
              <w:t>verzus</w:t>
            </w:r>
            <w:r w:rsidRPr="00E749C3">
              <w:rPr>
                <w:rStyle w:val="fontstyle01"/>
                <w:rFonts w:ascii="Times New Roman" w:hAnsi="Times New Roman" w:cs="Times New Roman"/>
                <w:color w:val="auto"/>
                <w:sz w:val="24"/>
                <w:szCs w:val="24"/>
              </w:rPr>
              <w:t xml:space="preserve"> NPR Čergovský Minčol: </w:t>
            </w:r>
            <w:r w:rsidRPr="00E749C3">
              <w:rPr>
                <w:rStyle w:val="fontstyle01"/>
                <w:rFonts w:ascii="Times New Roman" w:hAnsi="Times New Roman" w:cs="Times New Roman"/>
                <w:b w:val="0"/>
                <w:color w:val="auto"/>
                <w:sz w:val="24"/>
                <w:szCs w:val="24"/>
              </w:rPr>
              <w:t>ŠOP SR –</w:t>
            </w:r>
            <w:r w:rsidRPr="00E749C3">
              <w:rPr>
                <w:rStyle w:val="fontstyle01"/>
                <w:rFonts w:ascii="Times New Roman" w:hAnsi="Times New Roman" w:cs="Times New Roman"/>
                <w:color w:val="auto"/>
                <w:sz w:val="24"/>
                <w:szCs w:val="24"/>
              </w:rPr>
              <w:t xml:space="preserve"> </w:t>
            </w:r>
            <w:r w:rsidRPr="00E749C3">
              <w:rPr>
                <w:rFonts w:ascii="Times New Roman" w:hAnsi="Times New Roman" w:cs="Times New Roman"/>
                <w:sz w:val="24"/>
                <w:szCs w:val="24"/>
              </w:rPr>
              <w:t xml:space="preserve">RCOP v Prešove podrobne odôvodnilo zníženie stupňa ochrany z 5. na 4. stupeň na parcelách </w:t>
            </w:r>
            <w:r w:rsidR="007F7429">
              <w:rPr>
                <w:rFonts w:ascii="Times New Roman" w:hAnsi="Times New Roman" w:cs="Times New Roman"/>
                <w:sz w:val="24"/>
                <w:szCs w:val="24"/>
              </w:rPr>
              <w:t xml:space="preserve">registra „C“ </w:t>
            </w:r>
            <w:r w:rsidRPr="00E749C3">
              <w:rPr>
                <w:rFonts w:ascii="Times New Roman" w:hAnsi="Times New Roman" w:cs="Times New Roman"/>
                <w:sz w:val="24"/>
                <w:szCs w:val="24"/>
              </w:rPr>
              <w:t xml:space="preserve">KN č. 458, 455/2, 455/1, 454, 451, 450, 447, 446, 443, 442, 439, 438, 437, 436/1, 441, 444, 445, 448, 449, 452, 453, 456/1 v k. ú. Livovská Huta (okres. Bardejov), evidované ako trvalé trávnaté porasty (TTP) a na parcele </w:t>
            </w:r>
            <w:r w:rsidR="007F7429">
              <w:rPr>
                <w:rFonts w:ascii="Times New Roman" w:hAnsi="Times New Roman" w:cs="Times New Roman"/>
                <w:sz w:val="24"/>
                <w:szCs w:val="24"/>
              </w:rPr>
              <w:t xml:space="preserve">registra „C“ </w:t>
            </w:r>
            <w:r w:rsidRPr="00E749C3">
              <w:rPr>
                <w:rFonts w:ascii="Times New Roman" w:hAnsi="Times New Roman" w:cs="Times New Roman"/>
                <w:sz w:val="24"/>
                <w:szCs w:val="24"/>
              </w:rPr>
              <w:t>KN</w:t>
            </w:r>
            <w:r w:rsidR="007F7429">
              <w:rPr>
                <w:rFonts w:ascii="Times New Roman" w:hAnsi="Times New Roman" w:cs="Times New Roman"/>
                <w:sz w:val="24"/>
                <w:szCs w:val="24"/>
              </w:rPr>
              <w:t xml:space="preserve"> </w:t>
            </w:r>
            <w:r w:rsidRPr="00E749C3">
              <w:rPr>
                <w:rFonts w:ascii="Times New Roman" w:hAnsi="Times New Roman" w:cs="Times New Roman"/>
                <w:sz w:val="24"/>
                <w:szCs w:val="24"/>
              </w:rPr>
              <w:t>č. 567/1 v k. ú. Livovská Huta, ktorej časť parcely je označená ako CH11. Na predmetných parcelách bol zmapovaný výskyt prioritného biotopu európskeho významu Tr8 Kvetnaté vysokohorské a horské psicové porasty na silikátovom (*</w:t>
            </w:r>
            <w:r w:rsidR="007F7429">
              <w:rPr>
                <w:rFonts w:ascii="Times New Roman" w:hAnsi="Times New Roman" w:cs="Times New Roman"/>
                <w:sz w:val="24"/>
                <w:szCs w:val="24"/>
              </w:rPr>
              <w:t xml:space="preserve"> </w:t>
            </w:r>
            <w:r w:rsidRPr="00E749C3">
              <w:rPr>
                <w:rFonts w:ascii="Times New Roman" w:hAnsi="Times New Roman" w:cs="Times New Roman"/>
                <w:sz w:val="24"/>
                <w:szCs w:val="24"/>
              </w:rPr>
              <w:t>6230), v menšej miere výskyt biotopu európskeho významu Lk5 Vysokobylinné spoločenstvá na vlhkých lúkach (6430), výskyt biotopov druhov živočíchov európskeho významu tetrov hoľniak (</w:t>
            </w:r>
            <w:r w:rsidRPr="00E749C3">
              <w:rPr>
                <w:rFonts w:ascii="Times New Roman" w:hAnsi="Times New Roman" w:cs="Times New Roman"/>
                <w:i/>
                <w:sz w:val="24"/>
                <w:szCs w:val="24"/>
              </w:rPr>
              <w:t>Lyrurus tetrix</w:t>
            </w:r>
            <w:r w:rsidRPr="00E749C3">
              <w:rPr>
                <w:rFonts w:ascii="Times New Roman" w:hAnsi="Times New Roman" w:cs="Times New Roman"/>
                <w:sz w:val="24"/>
                <w:szCs w:val="24"/>
              </w:rPr>
              <w:t>) a jariabok hôrny (</w:t>
            </w:r>
            <w:r w:rsidRPr="00E749C3">
              <w:rPr>
                <w:rFonts w:ascii="Times New Roman" w:hAnsi="Times New Roman" w:cs="Times New Roman"/>
                <w:i/>
                <w:sz w:val="24"/>
                <w:szCs w:val="24"/>
              </w:rPr>
              <w:t>Tetrastes bonasia</w:t>
            </w:r>
            <w:r w:rsidRPr="00E749C3">
              <w:rPr>
                <w:rFonts w:ascii="Times New Roman" w:hAnsi="Times New Roman" w:cs="Times New Roman"/>
                <w:sz w:val="24"/>
                <w:szCs w:val="24"/>
              </w:rPr>
              <w:t xml:space="preserve">) a biotopy chránených druhov rastlín národného významu. </w:t>
            </w:r>
            <w:r w:rsidRPr="00E749C3">
              <w:rPr>
                <w:rFonts w:ascii="Times New Roman" w:hAnsi="Times New Roman" w:cs="Times New Roman"/>
                <w:b/>
                <w:sz w:val="24"/>
                <w:szCs w:val="24"/>
              </w:rPr>
              <w:t xml:space="preserve">ÚEV Čergovský Minčol, </w:t>
            </w:r>
            <w:r w:rsidRPr="00E749C3">
              <w:rPr>
                <w:rFonts w:ascii="Times New Roman" w:hAnsi="Times New Roman" w:cs="Times New Roman"/>
                <w:sz w:val="24"/>
                <w:szCs w:val="24"/>
              </w:rPr>
              <w:t>vrátane</w:t>
            </w:r>
            <w:r w:rsidRPr="00E749C3">
              <w:rPr>
                <w:rFonts w:ascii="Times New Roman" w:hAnsi="Times New Roman" w:cs="Times New Roman"/>
                <w:b/>
                <w:sz w:val="24"/>
                <w:szCs w:val="24"/>
              </w:rPr>
              <w:t xml:space="preserve"> NPR Čergovský Minčol</w:t>
            </w:r>
            <w:r w:rsidRPr="00E749C3">
              <w:rPr>
                <w:rFonts w:ascii="Times New Roman" w:hAnsi="Times New Roman" w:cs="Times New Roman"/>
                <w:sz w:val="24"/>
                <w:szCs w:val="24"/>
              </w:rPr>
              <w:t xml:space="preserve"> a </w:t>
            </w:r>
            <w:r w:rsidRPr="00E749C3">
              <w:rPr>
                <w:rFonts w:ascii="Times New Roman" w:hAnsi="Times New Roman" w:cs="Times New Roman"/>
                <w:b/>
                <w:sz w:val="24"/>
                <w:szCs w:val="24"/>
              </w:rPr>
              <w:t>NPR Pramenisko Tople</w:t>
            </w:r>
            <w:r w:rsidRPr="00E749C3">
              <w:rPr>
                <w:rFonts w:ascii="Times New Roman" w:hAnsi="Times New Roman" w:cs="Times New Roman"/>
                <w:sz w:val="24"/>
                <w:szCs w:val="24"/>
              </w:rPr>
              <w:t xml:space="preserve"> </w:t>
            </w:r>
            <w:r w:rsidRPr="00E749C3">
              <w:rPr>
                <w:rFonts w:ascii="Times New Roman" w:hAnsi="Times New Roman" w:cs="Times New Roman"/>
                <w:b/>
                <w:sz w:val="24"/>
                <w:szCs w:val="24"/>
              </w:rPr>
              <w:t>a ich ochranných pásiem</w:t>
            </w:r>
            <w:r w:rsidRPr="00E749C3">
              <w:rPr>
                <w:rFonts w:ascii="Times New Roman" w:hAnsi="Times New Roman" w:cs="Times New Roman"/>
                <w:sz w:val="24"/>
                <w:szCs w:val="24"/>
              </w:rPr>
              <w:t xml:space="preserve"> sú zároveň súčasťou chráneného vtáčieho územia  </w:t>
            </w:r>
            <w:r w:rsidRPr="00E749C3">
              <w:rPr>
                <w:rFonts w:ascii="Times New Roman" w:hAnsi="Times New Roman" w:cs="Times New Roman"/>
                <w:b/>
                <w:sz w:val="24"/>
                <w:szCs w:val="24"/>
              </w:rPr>
              <w:t xml:space="preserve"> (CHVÚ) Čergov</w:t>
            </w:r>
            <w:r w:rsidRPr="00E749C3">
              <w:rPr>
                <w:rFonts w:ascii="Times New Roman" w:hAnsi="Times New Roman" w:cs="Times New Roman"/>
                <w:sz w:val="24"/>
                <w:szCs w:val="24"/>
              </w:rPr>
              <w:t>. Pre  zabezpečenie priaznivého stavu predmetov ochrany CHVÚ bol vypracovaný a v roku 2019 vládou schválený program starostlivosti o toto CHVÚ na roky 2019 – 2048.</w:t>
            </w:r>
          </w:p>
          <w:p w:rsidR="0043725C" w:rsidRPr="00E749C3" w:rsidRDefault="0043725C"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 xml:space="preserve">Na základe vyššie uvedeného ŠOP SR - RCOP v Prešove neodporúča konkrétne parcely navrhnuté LZ VLK preradiť zo 4. stupňa ochrany do 5. stupňa ochrany a zotrváva na svojom pôvodnom návrhu, t.j. navrhuje zaradenie  lesných pozemkov s lesnými porastami do 5. stupňa a pozemky evidované ako TTP a lesné pozemky </w:t>
            </w:r>
            <w:r w:rsidRPr="00E749C3">
              <w:rPr>
                <w:rFonts w:ascii="Times New Roman" w:hAnsi="Times New Roman" w:cs="Times New Roman"/>
                <w:sz w:val="24"/>
                <w:szCs w:val="24"/>
              </w:rPr>
              <w:lastRenderedPageBreak/>
              <w:t>bez lesných porastov navrhuje zaradiť jednotne do 4. stupňa ochrany.</w:t>
            </w:r>
          </w:p>
          <w:p w:rsidR="0043725C" w:rsidRPr="00E749C3" w:rsidRDefault="0043725C" w:rsidP="0043725C">
            <w:pPr>
              <w:spacing w:line="240" w:lineRule="auto"/>
              <w:rPr>
                <w:rStyle w:val="fontstyle01"/>
                <w:rFonts w:ascii="Times New Roman" w:hAnsi="Times New Roman" w:cs="Times New Roman"/>
                <w:b w:val="0"/>
                <w:color w:val="auto"/>
                <w:sz w:val="24"/>
                <w:szCs w:val="24"/>
              </w:rPr>
            </w:pPr>
            <w:r w:rsidRPr="00E749C3">
              <w:rPr>
                <w:rStyle w:val="fontstyle01"/>
                <w:rFonts w:ascii="Times New Roman" w:hAnsi="Times New Roman" w:cs="Times New Roman"/>
                <w:color w:val="auto"/>
                <w:sz w:val="24"/>
                <w:szCs w:val="24"/>
              </w:rPr>
              <w:t xml:space="preserve">SKUEV0210 Stinská </w:t>
            </w:r>
            <w:r w:rsidRPr="00E749C3">
              <w:rPr>
                <w:rStyle w:val="fontstyle01"/>
                <w:rFonts w:ascii="Times New Roman" w:hAnsi="Times New Roman" w:cs="Times New Roman"/>
                <w:b w:val="0"/>
                <w:color w:val="auto"/>
                <w:sz w:val="24"/>
                <w:szCs w:val="24"/>
              </w:rPr>
              <w:t>verzus</w:t>
            </w:r>
            <w:r w:rsidRPr="00E749C3">
              <w:rPr>
                <w:rStyle w:val="fontstyle01"/>
                <w:rFonts w:ascii="Times New Roman" w:hAnsi="Times New Roman" w:cs="Times New Roman"/>
                <w:color w:val="auto"/>
                <w:sz w:val="24"/>
                <w:szCs w:val="24"/>
              </w:rPr>
              <w:t xml:space="preserve"> NPR Stinská: </w:t>
            </w:r>
            <w:r w:rsidRPr="00E749C3">
              <w:rPr>
                <w:rStyle w:val="fontstyle01"/>
                <w:rFonts w:ascii="Times New Roman" w:hAnsi="Times New Roman" w:cs="Times New Roman"/>
                <w:b w:val="0"/>
                <w:color w:val="auto"/>
                <w:sz w:val="24"/>
                <w:szCs w:val="24"/>
              </w:rPr>
              <w:t>Zníženie stupňa ochrany je podobne ako v prechádzajúcom prípade nevyhnutné pre zachovanie predmetov ochrany tohto ÚEV viazaných na</w:t>
            </w:r>
            <w:r w:rsidRPr="00E749C3">
              <w:rPr>
                <w:rFonts w:ascii="Times New Roman" w:hAnsi="Times New Roman" w:cs="Times New Roman"/>
                <w:b/>
                <w:sz w:val="24"/>
                <w:szCs w:val="24"/>
              </w:rPr>
              <w:t xml:space="preserve"> </w:t>
            </w:r>
            <w:r w:rsidRPr="00E749C3">
              <w:rPr>
                <w:rFonts w:ascii="Times New Roman" w:hAnsi="Times New Roman" w:cs="Times New Roman"/>
                <w:sz w:val="24"/>
                <w:szCs w:val="24"/>
              </w:rPr>
              <w:t>obhospodarovanie vrcholových lúk. Manažmentové opatrenia (kosením, pastvou, odstraňovaním náletových drevín) sú v 5. stupni ochrany zakázané.</w:t>
            </w:r>
          </w:p>
          <w:p w:rsidR="0043725C" w:rsidRPr="00E749C3" w:rsidRDefault="0043725C" w:rsidP="0043725C">
            <w:pPr>
              <w:spacing w:line="240" w:lineRule="auto"/>
              <w:rPr>
                <w:rStyle w:val="fontstyle01"/>
                <w:rFonts w:ascii="Times New Roman" w:hAnsi="Times New Roman" w:cs="Times New Roman"/>
                <w:b w:val="0"/>
                <w:color w:val="auto"/>
                <w:sz w:val="24"/>
                <w:szCs w:val="24"/>
              </w:rPr>
            </w:pPr>
            <w:r w:rsidRPr="00E749C3">
              <w:rPr>
                <w:rStyle w:val="fontstyle01"/>
                <w:rFonts w:ascii="Times New Roman" w:hAnsi="Times New Roman" w:cs="Times New Roman"/>
                <w:color w:val="auto"/>
                <w:sz w:val="24"/>
                <w:szCs w:val="24"/>
              </w:rPr>
              <w:t xml:space="preserve">SKUEV0943 Livovská jelšina </w:t>
            </w:r>
            <w:r w:rsidRPr="00E749C3">
              <w:rPr>
                <w:rStyle w:val="fontstyle01"/>
                <w:rFonts w:ascii="Times New Roman" w:hAnsi="Times New Roman" w:cs="Times New Roman"/>
                <w:b w:val="0"/>
                <w:color w:val="auto"/>
                <w:sz w:val="24"/>
                <w:szCs w:val="24"/>
              </w:rPr>
              <w:t>verzus</w:t>
            </w:r>
            <w:r w:rsidRPr="00E749C3">
              <w:rPr>
                <w:rStyle w:val="fontstyle01"/>
                <w:rFonts w:ascii="Times New Roman" w:hAnsi="Times New Roman" w:cs="Times New Roman"/>
                <w:color w:val="auto"/>
                <w:sz w:val="24"/>
                <w:szCs w:val="24"/>
              </w:rPr>
              <w:t xml:space="preserve"> PR Livovská jelšina:</w:t>
            </w:r>
            <w:r w:rsidRPr="00E749C3">
              <w:rPr>
                <w:rStyle w:val="fontstyle01"/>
                <w:rFonts w:ascii="Times New Roman" w:hAnsi="Times New Roman" w:cs="Times New Roman"/>
                <w:b w:val="0"/>
                <w:color w:val="auto"/>
                <w:sz w:val="24"/>
                <w:szCs w:val="24"/>
              </w:rPr>
              <w:t xml:space="preserve"> Súčasťou tohto ÚEV je PR Livovská jelšina, ktorá bola vyhlásená v roku 1986 a okrem parcely s druhom pozemku vodná plocha zahŕňala aj parcely s druhom pozemku TTP a lesný pozemok. Pri príprave návrhu na zaradenie lokality do národného zoznamu ÚEV bol zameraný reálny stav vodného toku Tople a jej brehových porastov a sprievodnej vegetácie, ktoré sú predmetom ochrany ÚEV a v tejto časti PR bol ponechaný 5. stupeň ochrany. V ostatnej časti PR a na plochách pričlenených k PR bol navrhnutý jednotný 2. stupeň ochrany. Tento 2. stupeň ochrany zohľadňuje aj skutočnosť, že TTP sú súčasťou pravidelne obhospodarovaných LPIS a zároveň zohľadňuje skutočnosť, že údolie horného toku Tople trpí častými a rozsiahlymi povodňami, kde je potrebné následne riešiť sanáciu poškodeného územia. V takej podobe a s uvedenými stupňami ochrany bol návrh zaradenia lokality do národného zoznamu ÚEV v r</w:t>
            </w:r>
            <w:r w:rsidR="007F7429">
              <w:rPr>
                <w:rStyle w:val="fontstyle01"/>
                <w:rFonts w:ascii="Times New Roman" w:hAnsi="Times New Roman" w:cs="Times New Roman"/>
                <w:b w:val="0"/>
                <w:color w:val="auto"/>
                <w:sz w:val="24"/>
                <w:szCs w:val="24"/>
              </w:rPr>
              <w:t>oku</w:t>
            </w:r>
            <w:r w:rsidRPr="00E749C3">
              <w:rPr>
                <w:rStyle w:val="fontstyle01"/>
                <w:rFonts w:ascii="Times New Roman" w:hAnsi="Times New Roman" w:cs="Times New Roman"/>
                <w:b w:val="0"/>
                <w:color w:val="auto"/>
                <w:sz w:val="24"/>
                <w:szCs w:val="24"/>
              </w:rPr>
              <w:t xml:space="preserve"> 2017 prerokovaný s dotknutými subjektmi. </w:t>
            </w:r>
          </w:p>
          <w:p w:rsidR="0043725C" w:rsidRPr="00E749C3" w:rsidRDefault="0043725C" w:rsidP="0043725C">
            <w:pPr>
              <w:spacing w:line="240" w:lineRule="auto"/>
              <w:rPr>
                <w:rFonts w:ascii="Times New Roman" w:hAnsi="Times New Roman" w:cs="Times New Roman"/>
                <w:sz w:val="24"/>
                <w:szCs w:val="24"/>
                <w:lang w:val="en-US"/>
              </w:rPr>
            </w:pPr>
            <w:r w:rsidRPr="00E749C3">
              <w:rPr>
                <w:rStyle w:val="fontstyle01"/>
                <w:rFonts w:ascii="Times New Roman" w:hAnsi="Times New Roman" w:cs="Times New Roman"/>
                <w:color w:val="auto"/>
                <w:sz w:val="24"/>
                <w:szCs w:val="24"/>
              </w:rPr>
              <w:lastRenderedPageBreak/>
              <w:t xml:space="preserve">K požiadavke LZ VLK v prípadoch, kedy ÚEV „rušia“ ochranné pásma chránených území zaradených do národnej sústavy. </w:t>
            </w:r>
            <w:r w:rsidRPr="00E749C3">
              <w:rPr>
                <w:rStyle w:val="fontstyle01"/>
                <w:rFonts w:ascii="Times New Roman" w:hAnsi="Times New Roman" w:cs="Times New Roman"/>
                <w:b w:val="0"/>
                <w:color w:val="auto"/>
                <w:sz w:val="24"/>
                <w:szCs w:val="24"/>
              </w:rPr>
              <w:t>MŽP SR uvádza, že nejde o nesystematický ani systematický zámer rušiť ochranné pásma území národnej sústavy. K jednotlivým príkladom</w:t>
            </w:r>
            <w:r w:rsidRPr="00E749C3">
              <w:rPr>
                <w:rFonts w:ascii="Times New Roman" w:hAnsi="Times New Roman" w:cs="Times New Roman"/>
                <w:b/>
                <w:sz w:val="24"/>
                <w:szCs w:val="24"/>
                <w:lang w:val="en-US"/>
              </w:rPr>
              <w:t>:</w:t>
            </w:r>
            <w:r w:rsidRPr="00E749C3">
              <w:rPr>
                <w:rFonts w:ascii="Times New Roman" w:hAnsi="Times New Roman" w:cs="Times New Roman"/>
                <w:sz w:val="24"/>
                <w:szCs w:val="24"/>
                <w:lang w:val="en-US"/>
              </w:rPr>
              <w:t xml:space="preserve"> </w:t>
            </w:r>
          </w:p>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 xml:space="preserve">• PR Becherovská tisina v SKUEV0937 Becherovská tisina </w:t>
            </w:r>
          </w:p>
          <w:p w:rsidR="0043725C" w:rsidRPr="00E749C3" w:rsidRDefault="0043725C" w:rsidP="0043725C">
            <w:pPr>
              <w:spacing w:line="240" w:lineRule="auto"/>
              <w:rPr>
                <w:rStyle w:val="fontstyle01"/>
                <w:rFonts w:ascii="Times New Roman" w:hAnsi="Times New Roman" w:cs="Times New Roman"/>
                <w:b w:val="0"/>
                <w:color w:val="auto"/>
                <w:sz w:val="24"/>
                <w:szCs w:val="24"/>
              </w:rPr>
            </w:pPr>
            <w:r w:rsidRPr="00E749C3">
              <w:rPr>
                <w:rStyle w:val="fontstyle01"/>
                <w:rFonts w:ascii="Times New Roman" w:hAnsi="Times New Roman" w:cs="Times New Roman"/>
                <w:b w:val="0"/>
                <w:color w:val="auto"/>
                <w:sz w:val="24"/>
                <w:szCs w:val="24"/>
              </w:rPr>
              <w:t xml:space="preserve">Návrh zaradenia lokality do národného zoznamu ÚEV bol v roku 2017 takto prerokovaný s dotknutými subjektmi, čo sa premietlo do opatrenia MŽP SR zo 7. decembra 2017 č. 1/2017, ktorým sa mení a dopĺňa výnos Ministerstva životného prostredia Slovenskej republiky zo 14. júla 2004 č. 3/2004-5.1, ktorým sa vydáva národný zoznam území európskeho významu a ktoré neobsahuje ochranné pásmo PR, t.j. 3. stupeň ochrany.  </w:t>
            </w:r>
          </w:p>
          <w:p w:rsidR="0043725C" w:rsidRPr="00E749C3" w:rsidRDefault="0043725C" w:rsidP="007F7429">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 xml:space="preserve">• PR Beskyd v SKUEV0387 Beskyd </w:t>
            </w:r>
          </w:p>
          <w:p w:rsidR="0043725C" w:rsidRPr="00E749C3" w:rsidRDefault="0043725C" w:rsidP="00664BDB">
            <w:pPr>
              <w:spacing w:line="240" w:lineRule="auto"/>
              <w:rPr>
                <w:rStyle w:val="fontstyle01"/>
                <w:rFonts w:ascii="Times New Roman" w:hAnsi="Times New Roman" w:cs="Times New Roman"/>
                <w:b w:val="0"/>
                <w:color w:val="auto"/>
                <w:sz w:val="24"/>
                <w:szCs w:val="24"/>
              </w:rPr>
            </w:pPr>
            <w:r w:rsidRPr="00E749C3">
              <w:rPr>
                <w:rStyle w:val="fontstyle01"/>
                <w:rFonts w:ascii="Times New Roman" w:hAnsi="Times New Roman" w:cs="Times New Roman"/>
                <w:b w:val="0"/>
                <w:color w:val="auto"/>
                <w:sz w:val="24"/>
                <w:szCs w:val="24"/>
              </w:rPr>
              <w:t xml:space="preserve">Celý obvod ochranného pásma v šírke 100 m smerom von od hranice NPR je súčasťou UEV Beskyd, v ktorom platí podľa výnosu MŽP SR 2. stupeň územnej ochrany. Ustanovením ÚEV Beskyd ochranné pásmo PR Beskyd zaniklo z dôvodu, že výnos MŽP je posledným všeobecne záväzným právnym predpisom upravujúcim stupne ochrany v danom území. Vo výnose MŽP SR nie je pre dané </w:t>
            </w:r>
            <w:r w:rsidR="00D9564B">
              <w:rPr>
                <w:rStyle w:val="fontstyle01"/>
                <w:rFonts w:ascii="Times New Roman" w:hAnsi="Times New Roman" w:cs="Times New Roman"/>
                <w:b w:val="0"/>
                <w:color w:val="auto"/>
                <w:sz w:val="24"/>
                <w:szCs w:val="24"/>
              </w:rPr>
              <w:t>Ú</w:t>
            </w:r>
            <w:r w:rsidRPr="00E749C3">
              <w:rPr>
                <w:rStyle w:val="fontstyle01"/>
                <w:rFonts w:ascii="Times New Roman" w:hAnsi="Times New Roman" w:cs="Times New Roman"/>
                <w:b w:val="0"/>
                <w:color w:val="auto"/>
                <w:sz w:val="24"/>
                <w:szCs w:val="24"/>
              </w:rPr>
              <w:t>EV definované ochranné pásmo (nenachádza sa tam 3. stupeň ochrany).</w:t>
            </w:r>
          </w:p>
          <w:p w:rsidR="0043725C" w:rsidRPr="00E749C3" w:rsidRDefault="0043725C" w:rsidP="007F7429">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 xml:space="preserve">• PR Fintické svahy v SKUEV0322 Fintické svahy </w:t>
            </w:r>
          </w:p>
          <w:p w:rsidR="0043725C" w:rsidRPr="00E749C3" w:rsidRDefault="0043725C" w:rsidP="00664BDB">
            <w:pPr>
              <w:spacing w:line="240" w:lineRule="auto"/>
              <w:rPr>
                <w:rFonts w:ascii="Times New Roman" w:hAnsi="Times New Roman" w:cs="Times New Roman"/>
                <w:sz w:val="24"/>
                <w:szCs w:val="24"/>
              </w:rPr>
            </w:pPr>
            <w:r w:rsidRPr="00E749C3">
              <w:rPr>
                <w:rFonts w:ascii="Times New Roman" w:hAnsi="Times New Roman" w:cs="Times New Roman"/>
                <w:sz w:val="24"/>
                <w:szCs w:val="24"/>
              </w:rPr>
              <w:lastRenderedPageBreak/>
              <w:t xml:space="preserve">Ochranné pásmo s 3. stupňom ochrany pre PR Fintické svahy bolo v rámci MPK obnovené - podľa výnosu MŽP SR . </w:t>
            </w:r>
          </w:p>
          <w:p w:rsidR="0043725C" w:rsidRPr="00E749C3" w:rsidRDefault="0043725C" w:rsidP="007F7429">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 xml:space="preserve">• NPR Komárnická jedlina v SKUEV0048 Dukla </w:t>
            </w:r>
          </w:p>
          <w:p w:rsidR="0043725C" w:rsidRPr="00E749C3" w:rsidRDefault="0043725C" w:rsidP="00664BDB">
            <w:pPr>
              <w:spacing w:line="240" w:lineRule="auto"/>
              <w:rPr>
                <w:rStyle w:val="fontstyle01"/>
                <w:rFonts w:ascii="Times New Roman" w:hAnsi="Times New Roman" w:cs="Times New Roman"/>
                <w:b w:val="0"/>
                <w:color w:val="auto"/>
                <w:sz w:val="24"/>
                <w:szCs w:val="24"/>
              </w:rPr>
            </w:pPr>
            <w:r w:rsidRPr="00E749C3">
              <w:rPr>
                <w:rStyle w:val="fontstyle01"/>
                <w:rFonts w:ascii="Times New Roman" w:hAnsi="Times New Roman" w:cs="Times New Roman"/>
                <w:b w:val="0"/>
                <w:color w:val="auto"/>
                <w:sz w:val="24"/>
                <w:szCs w:val="24"/>
              </w:rPr>
              <w:t>Celý obvod ochranného pásma v šírke 100 m smerom von od hranice NPR je súčasťou UEV Dukla, v ktorom platí podľa výnosu MŽP SR 2. stupeň územnej ochrany. Ustanovením UEV Dukla ochranné pásmo NPR Komárnická jedlina zaniklo z dôvodu, že výnos MŽP je posledným všeobecne záväzným právnym predpisom upravujúcim stupne ochrany v danom území. Vo výnose MŽP SR nie je pre dané UEV  definované ochranné pásmo (nenachádza sa tam 3. stupeň ochrany)</w:t>
            </w:r>
          </w:p>
          <w:p w:rsidR="0043725C" w:rsidRPr="00E749C3" w:rsidRDefault="0043725C" w:rsidP="007F7429">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 xml:space="preserve">• PR Dranec v SKUEV0048 Dukla </w:t>
            </w:r>
          </w:p>
          <w:p w:rsidR="0043725C" w:rsidRPr="00E749C3" w:rsidRDefault="0043725C" w:rsidP="00664BDB">
            <w:pPr>
              <w:spacing w:line="240" w:lineRule="auto"/>
              <w:rPr>
                <w:rStyle w:val="fontstyle01"/>
                <w:rFonts w:ascii="Times New Roman" w:hAnsi="Times New Roman" w:cs="Times New Roman"/>
                <w:b w:val="0"/>
                <w:color w:val="auto"/>
                <w:sz w:val="24"/>
                <w:szCs w:val="24"/>
              </w:rPr>
            </w:pPr>
            <w:r w:rsidRPr="00E749C3">
              <w:rPr>
                <w:rStyle w:val="fontstyle01"/>
                <w:rFonts w:ascii="Times New Roman" w:hAnsi="Times New Roman" w:cs="Times New Roman"/>
                <w:b w:val="0"/>
                <w:color w:val="auto"/>
                <w:sz w:val="24"/>
                <w:szCs w:val="24"/>
              </w:rPr>
              <w:t>Len časť obvodu ochranného pásma v šírke 100 m smerom von od hranice PR je súčasťou UEV Dukla, v ktorom platí 2. stupeň územnej ochrany podľa výnosu MŽP SR. Na zvyšnej časti 100 m obvodu, ktorý je mimo UEV Dukla, platí stále ochranné pásmo (§ 17 ods. 7 zákona č. 543/2002 Z. z.) a teda tam ostáva 3. stupeň ochrany.</w:t>
            </w:r>
          </w:p>
          <w:p w:rsidR="0043725C" w:rsidRPr="00E749C3" w:rsidRDefault="0043725C" w:rsidP="00664BDB">
            <w:pPr>
              <w:spacing w:line="240" w:lineRule="auto"/>
              <w:rPr>
                <w:rFonts w:ascii="Times New Roman" w:hAnsi="Times New Roman" w:cs="Times New Roman"/>
                <w:sz w:val="24"/>
                <w:szCs w:val="24"/>
                <w:lang w:val="en-US"/>
              </w:rPr>
            </w:pPr>
            <w:r w:rsidRPr="00E749C3">
              <w:rPr>
                <w:rFonts w:ascii="Times New Roman" w:hAnsi="Times New Roman" w:cs="Times New Roman"/>
                <w:sz w:val="24"/>
                <w:szCs w:val="24"/>
                <w:lang w:val="en-US"/>
              </w:rPr>
              <w:t>• NPR Šíp v SKUEV0663 Šíp</w:t>
            </w:r>
          </w:p>
          <w:p w:rsidR="0043725C" w:rsidRPr="00E749C3" w:rsidRDefault="0043725C" w:rsidP="00664BDB">
            <w:pPr>
              <w:spacing w:line="240" w:lineRule="auto"/>
              <w:rPr>
                <w:rStyle w:val="fontstyle01"/>
                <w:rFonts w:ascii="Times New Roman" w:hAnsi="Times New Roman" w:cs="Times New Roman"/>
                <w:b w:val="0"/>
                <w:color w:val="auto"/>
                <w:sz w:val="24"/>
                <w:szCs w:val="24"/>
              </w:rPr>
            </w:pPr>
            <w:r w:rsidRPr="00E749C3">
              <w:rPr>
                <w:rStyle w:val="fontstyle01"/>
                <w:rFonts w:ascii="Times New Roman" w:hAnsi="Times New Roman" w:cs="Times New Roman"/>
                <w:b w:val="0"/>
                <w:color w:val="auto"/>
                <w:sz w:val="24"/>
                <w:szCs w:val="24"/>
              </w:rPr>
              <w:t xml:space="preserve">Správa NP Malá Fatra so sídlom v rámci MPK tento nedostatok (zrušenie 3. stupňa ochrany podľa § 17 ods. 7 zákona č. 543/2002 Z. z.) opravila. </w:t>
            </w:r>
          </w:p>
          <w:p w:rsidR="0043725C" w:rsidRPr="00E749C3" w:rsidRDefault="0043725C" w:rsidP="00664BDB">
            <w:pPr>
              <w:spacing w:after="0" w:line="240" w:lineRule="auto"/>
              <w:rPr>
                <w:rFonts w:ascii="Times New Roman" w:eastAsia="Times New Roman" w:hAnsi="Times New Roman" w:cs="Times New Roman"/>
                <w:sz w:val="24"/>
                <w:szCs w:val="24"/>
                <w:lang w:eastAsia="sk-SK"/>
              </w:rPr>
            </w:pPr>
            <w:r w:rsidRPr="00E749C3">
              <w:rPr>
                <w:rStyle w:val="fontstyle01"/>
                <w:rFonts w:ascii="Times New Roman" w:hAnsi="Times New Roman" w:cs="Times New Roman"/>
                <w:color w:val="auto"/>
                <w:sz w:val="24"/>
                <w:szCs w:val="24"/>
              </w:rPr>
              <w:t xml:space="preserve">K požiadavke v SKUEV0307 Tatry do 5. stupňa zaradiť celé územie NPR Tichá dolina a NPR Kôprová </w:t>
            </w:r>
            <w:r w:rsidRPr="00E749C3">
              <w:rPr>
                <w:rStyle w:val="fontstyle01"/>
                <w:rFonts w:ascii="Times New Roman" w:hAnsi="Times New Roman" w:cs="Times New Roman"/>
                <w:color w:val="auto"/>
                <w:sz w:val="24"/>
                <w:szCs w:val="24"/>
              </w:rPr>
              <w:lastRenderedPageBreak/>
              <w:t xml:space="preserve">dolina, </w:t>
            </w:r>
            <w:r w:rsidRPr="00E749C3">
              <w:rPr>
                <w:rStyle w:val="fontstyle01"/>
                <w:rFonts w:ascii="Times New Roman" w:hAnsi="Times New Roman" w:cs="Times New Roman"/>
                <w:b w:val="0"/>
                <w:color w:val="auto"/>
                <w:sz w:val="24"/>
                <w:szCs w:val="24"/>
              </w:rPr>
              <w:t xml:space="preserve">ktorým bol v minulosti cez zoznam SKUEV priradený 4. stupeň ochrany MŽP SR uvádza, že v </w:t>
            </w:r>
            <w:r w:rsidRPr="00E749C3">
              <w:rPr>
                <w:rFonts w:ascii="Times New Roman" w:eastAsia="Times New Roman" w:hAnsi="Times New Roman" w:cs="Times New Roman"/>
                <w:sz w:val="24"/>
                <w:szCs w:val="24"/>
                <w:lang w:eastAsia="sk-SK"/>
              </w:rPr>
              <w:t>procese aktuálneho ustanovenia národného zoznamu ÚEV boli upravené stupne ochrany v území SKUEV0307 Tatry v časti NPR Tichá dolina a NPR Kôprová dolina nasledovne:</w:t>
            </w:r>
          </w:p>
          <w:p w:rsidR="0043725C" w:rsidRPr="00E749C3" w:rsidRDefault="0043725C" w:rsidP="00664BDB">
            <w:pPr>
              <w:spacing w:after="0" w:line="240" w:lineRule="auto"/>
              <w:ind w:hanging="360"/>
              <w:jc w:val="both"/>
              <w:rPr>
                <w:rFonts w:ascii="Times New Roman" w:eastAsia="Times New Roman" w:hAnsi="Times New Roman" w:cs="Times New Roman"/>
                <w:sz w:val="24"/>
                <w:szCs w:val="24"/>
                <w:lang w:eastAsia="sk-SK"/>
              </w:rPr>
            </w:pPr>
            <w:r w:rsidRPr="00E749C3">
              <w:rPr>
                <w:rFonts w:ascii="Times New Roman" w:eastAsia="Times New Roman" w:hAnsi="Times New Roman" w:cs="Times New Roman"/>
                <w:sz w:val="24"/>
                <w:szCs w:val="24"/>
                <w:lang w:eastAsia="sk-SK"/>
              </w:rPr>
              <w:t xml:space="preserve">-     - na štátnych pozemkoch, ktoré sú vo vlastníctve/správe Správy TANAP boli prehodnotené stupne ochrany v zmysle platných rozhodnutí orgánov štátnej správy. </w:t>
            </w:r>
          </w:p>
          <w:p w:rsidR="0043725C" w:rsidRPr="00E749C3" w:rsidRDefault="0043725C" w:rsidP="007F7429">
            <w:pPr>
              <w:spacing w:after="0" w:line="240" w:lineRule="auto"/>
              <w:rPr>
                <w:rFonts w:ascii="Times New Roman" w:eastAsia="Times New Roman" w:hAnsi="Times New Roman" w:cs="Times New Roman"/>
                <w:sz w:val="24"/>
                <w:szCs w:val="24"/>
                <w:lang w:eastAsia="sk-SK"/>
              </w:rPr>
            </w:pPr>
            <w:r w:rsidRPr="00E749C3">
              <w:rPr>
                <w:rFonts w:ascii="Times New Roman" w:eastAsia="Times New Roman" w:hAnsi="Times New Roman" w:cs="Times New Roman"/>
                <w:sz w:val="24"/>
                <w:szCs w:val="24"/>
                <w:lang w:eastAsia="sk-SK"/>
              </w:rPr>
              <w:t>-     na neštátnych pozemkoch sa bude Správa TANAP zmenou stupňov ochrany zaoberať v procese zonácie Tatranského národného parku.</w:t>
            </w:r>
          </w:p>
          <w:p w:rsidR="0043725C" w:rsidRPr="00E749C3" w:rsidRDefault="0043725C" w:rsidP="0043725C">
            <w:pPr>
              <w:spacing w:after="0" w:line="240" w:lineRule="auto"/>
              <w:rPr>
                <w:rFonts w:ascii="Times New Roman" w:eastAsia="Times New Roman" w:hAnsi="Times New Roman" w:cs="Times New Roman"/>
                <w:sz w:val="24"/>
                <w:szCs w:val="24"/>
                <w:lang w:eastAsia="sk-SK"/>
              </w:rPr>
            </w:pPr>
          </w:p>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val="en-US"/>
              </w:rPr>
              <w:t>V zmysle komunikácie 21. 9.2023 bol rozpor odstránený.</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Verejnosť</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 § 1 ods. 1 Príloha</w:t>
            </w:r>
            <w:r w:rsidRPr="00E749C3">
              <w:rPr>
                <w:rFonts w:ascii="Times New Roman" w:hAnsi="Times New Roman" w:cs="Times New Roman"/>
                <w:sz w:val="24"/>
                <w:szCs w:val="24"/>
                <w:lang w:val="en-US"/>
              </w:rPr>
              <w:br/>
              <w:t xml:space="preserve">Pripomienka SOS/BirdLife Slovensko: Žiadame zosúladiť vyčlenenie stupňov ochrany v SKUEV0203 Stolica uvedenom na str. 365-367 prílohy v zmysle § 1, ods. 1 navrhovaného Nariadenia vlády SR, ktorým sa ustanovuje národný zoznam území európskeho významu tak, aby neboli </w:t>
            </w:r>
            <w:r w:rsidRPr="00E749C3">
              <w:rPr>
                <w:rFonts w:ascii="Times New Roman" w:hAnsi="Times New Roman" w:cs="Times New Roman"/>
                <w:sz w:val="24"/>
                <w:szCs w:val="24"/>
                <w:lang w:val="en-US"/>
              </w:rPr>
              <w:lastRenderedPageBreak/>
              <w:t>v rozpore s návrhom CHA Stolica (https://www.slov-lex.sk/legislativne-procesy/SK/LP/2023/211) materiál č. LP/2023/211. Odôvodnenie pripomienky SOS/BirdLife Slovensko: Nie je šťastným riešením, že na jednej strane návrh SKUEV0203 Stolica navrhuje najvyšší stupeň ochrany v území na úrovni štvrtého stupňa a osobitný návrh na vyhlásenie CHA Stolica navrhuje na tom istom území ochranu na úrovni piateho stupňa. V takomto malom území je potrebné návrhy zosúladiť tak, aby nedochádzalo k nejednoznačnosti vo vzťahu k verejnosti a k nejasnému výkladu aký stupeň ochrany vlastne v území platí. Vzhľadom k tomu, že CHA Stolica je vyhlasovaný s cieľom ochrany biotopov hlucháňa hôrneho, pokladáme za smerodajný materiál navrhujúci vyhlásenie CHA Stolica, ktorý navrhuje vyhlásenie piateho stupňa ochrany, teda prísnej ochrany hniezdnych biotopov hlucháňa, teda opatrenia zásadného pre prežitie druhu. Preto by návrh CHA a jeho zón mal byť rešpektovaný v návrhu SKUEV Stolica a návrh ÚEV Stolica by mal obsiahnuť v rovnakom rozsahu návrh piateho stupňa ochrany tak ako ho bude obsahovať samotný CHA Stolica. Samotný SKUEV a teda aj CHA odporúčame rozdeliť na 5.-ty a 4.-ty stupeň ochrany, pričom do piateho stupňa budú zahrnuté staré porasty s vhodnou štruktúrou pre hlucháňa a do 4.-teho stupňa mladé porasty a iné porasty, kde je potrebné realizovať aktívne zásahy na ochranu biotopu druhu.</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O</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E749C3" w:rsidP="00664BD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after="0" w:line="240" w:lineRule="auto"/>
              <w:rPr>
                <w:rFonts w:ascii="Times New Roman" w:hAnsi="Times New Roman" w:cs="Times New Roman"/>
                <w:sz w:val="24"/>
                <w:szCs w:val="24"/>
                <w:lang w:eastAsia="sk-SK"/>
              </w:rPr>
            </w:pPr>
            <w:r w:rsidRPr="00E749C3">
              <w:rPr>
                <w:rFonts w:ascii="Times New Roman" w:hAnsi="Times New Roman" w:cs="Times New Roman"/>
                <w:sz w:val="24"/>
                <w:szCs w:val="24"/>
                <w:lang w:eastAsia="sk-SK"/>
              </w:rPr>
              <w:t>Akceptované, nakoľko vláda SR dňa 13.9.2023 návrh nariadenia vlády, ktorým sa vyhlasuje CHA Stolica</w:t>
            </w:r>
            <w:r w:rsidR="007F7429">
              <w:rPr>
                <w:rFonts w:ascii="Times New Roman" w:hAnsi="Times New Roman" w:cs="Times New Roman"/>
                <w:sz w:val="24"/>
                <w:szCs w:val="24"/>
                <w:lang w:eastAsia="sk-SK"/>
              </w:rPr>
              <w:t>,</w:t>
            </w:r>
            <w:r w:rsidRPr="00E749C3">
              <w:rPr>
                <w:rFonts w:ascii="Times New Roman" w:hAnsi="Times New Roman" w:cs="Times New Roman"/>
                <w:sz w:val="24"/>
                <w:szCs w:val="24"/>
                <w:lang w:eastAsia="sk-SK"/>
              </w:rPr>
              <w:t xml:space="preserve"> schválila. </w:t>
            </w:r>
          </w:p>
        </w:tc>
      </w:tr>
      <w:tr w:rsidR="00E749C3"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t>ZMOS</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Príloha k nariadeniu vlády</w:t>
            </w:r>
            <w:r w:rsidRPr="00E749C3">
              <w:rPr>
                <w:rFonts w:ascii="Times New Roman" w:hAnsi="Times New Roman" w:cs="Times New Roman"/>
                <w:sz w:val="24"/>
                <w:szCs w:val="24"/>
                <w:lang w:val="en-US"/>
              </w:rPr>
              <w:br/>
              <w:t xml:space="preserve">V prípade katastrálneho územia Mesta Jelšava sa týkajú zmeny v zozname území európskeho významu v častiach Alúvium Muráňa IČ SKUEV0285 a v časti Tri peniažky IČ SKUEV0001. V časti Alúvium Muráňa sa dotknuté parcely a </w:t>
            </w:r>
            <w:r w:rsidRPr="00E749C3">
              <w:rPr>
                <w:rFonts w:ascii="Times New Roman" w:hAnsi="Times New Roman" w:cs="Times New Roman"/>
                <w:sz w:val="24"/>
                <w:szCs w:val="24"/>
                <w:lang w:val="en-US"/>
              </w:rPr>
              <w:lastRenderedPageBreak/>
              <w:t>ich časti nenachádzajú medzi pozemkami, ktorých sme obhospodarovateľom. V časti Tri peniažky sa mení stupeň ochrany na stupeň ochrany 3 pre časť parcely číslo 2 180/7 v k. ú. Jelšava. Mestské lesy Jelšava, s. r. o. sú obhospodarovateľom tejto parcely. Z mapy uvedenej v Prílohe ku Konsolidovanému zneniu území európskeho významu nie je presne zreteľné určenie hraníc územia európskeho významu, nakoľko ide len o časť tejto parcely. Zmena stupňa ochrany je navrhovaná bez dostatočného časového priestoru pre prerokovanie v orgánoch samosprávy vlastníka mesta Jelšava, respektíve obhospodarovateľa tohto územia. Z tohto dôvodu mesto Jelšava nesúhlasí so zvýšeným stupňom ochrany na stupeň 3. Zvýšením stupňa ochrany dôjde k výraznému obmedzeniu činnosti dotknutých subjektov, t. j. vlastníka, obhospodarovateľa a ďalších. S aktualizovanou rozlohou ÚEV súhlasíme. Zo zmien v Konsolidovanom znení území európskeho významu vyplýva nesúlad rozlohy v ha v Dôvodovej správe v časti A Tabuľka č. 1 Rozsah zmien stupňa ochrany. Na základe uvedených faktov žiadame o detailnejšie mapové a dôkladnejšie textové spracovanie predkladaného návrhu.</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pStyle w:val="Normlnywebov"/>
            </w:pPr>
            <w:r w:rsidRPr="00E749C3">
              <w:t>Pripomienka Mesta Jelšava (nesúhlas s 3. stupňom ochrany v SKUEV0001 Tri peniažky na časti parcely č. 2180/7 v k. ú. Jelšava)  je akceptovaná. Správa Národného parku Muránska planina so sídlom v Revúcej v spolupráci so Š</w:t>
            </w:r>
            <w:r w:rsidR="007F7429">
              <w:t>OP SR</w:t>
            </w:r>
            <w:r w:rsidRPr="00E749C3">
              <w:t xml:space="preserve"> v rámci medzirezortného pripomienkového </w:t>
            </w:r>
            <w:r w:rsidRPr="00E749C3">
              <w:lastRenderedPageBreak/>
              <w:t>konania vykonala kontrolu jednotlivých lokalít, v rámci ktorej bola zapracovaná aj táto zmena prílohy vlastného materiálu (nariadenia vlády). Predmetná parcela, resp. jej časť, bude v 2. stupni ochrany.</w:t>
            </w:r>
          </w:p>
          <w:p w:rsidR="0043725C" w:rsidRPr="00E749C3" w:rsidRDefault="0043725C" w:rsidP="0043725C">
            <w:pPr>
              <w:pStyle w:val="Normlnywebov"/>
            </w:pPr>
            <w:r w:rsidRPr="00E749C3">
              <w:t>Rovnako bude opravený nesúlad prehľadu výmer pri zmenách stupňov ochrany v dôvodovej správe.</w:t>
            </w:r>
          </w:p>
          <w:p w:rsidR="0043725C" w:rsidRPr="00E749C3" w:rsidRDefault="0043725C" w:rsidP="0043725C">
            <w:pPr>
              <w:pStyle w:val="Normlnywebov"/>
              <w:rPr>
                <w:rStyle w:val="Hypertextovprepojenie"/>
                <w:rFonts w:asciiTheme="minorHAnsi" w:eastAsia="Times New Roman" w:hAnsiTheme="minorHAnsi" w:cstheme="minorBidi"/>
                <w:bCs/>
                <w:color w:val="auto"/>
                <w:sz w:val="22"/>
                <w:szCs w:val="22"/>
                <w:lang w:eastAsia="en-US"/>
              </w:rPr>
            </w:pPr>
            <w:r w:rsidRPr="00E749C3">
              <w:t xml:space="preserve">K požiadavke na presnejšie mapové zobrazenie jednotlivých lokalít v prílohe nariadenia vlády uvádzame, že vzhľadom na vysoký počet – 644 ÚEV, bolo z technického hľadiska náročné zverejniť dokument na portáli slov-lex s vysokým rozlíšením máp. ŠOP SR preto zverejnila vrstvu (a po ukončení medzirezortného pripomienkového konania a zapracovaní pripomienok ju zaktualizuje) na mapovom portáli </w:t>
            </w:r>
            <w:hyperlink r:id="rId15" w:history="1">
              <w:r w:rsidRPr="00E749C3">
                <w:rPr>
                  <w:rStyle w:val="Hypertextovprepojenie"/>
                  <w:rFonts w:eastAsia="Times New Roman"/>
                  <w:bCs/>
                  <w:color w:val="auto"/>
                </w:rPr>
                <w:t>https://maps.sopsr.sk/</w:t>
              </w:r>
            </w:hyperlink>
            <w:r w:rsidRPr="00E749C3">
              <w:rPr>
                <w:rStyle w:val="Hypertextovprepojenie"/>
                <w:rFonts w:eastAsia="Times New Roman"/>
                <w:bCs/>
                <w:color w:val="auto"/>
              </w:rPr>
              <w:t>.</w:t>
            </w:r>
          </w:p>
          <w:p w:rsidR="0043725C" w:rsidRPr="00E749C3" w:rsidRDefault="0043725C" w:rsidP="0043725C">
            <w:pPr>
              <w:pStyle w:val="Normlnywebov"/>
            </w:pPr>
            <w:r w:rsidRPr="00E749C3">
              <w:rPr>
                <w:rFonts w:eastAsiaTheme="minorEastAsia"/>
                <w:lang w:eastAsia="en-US"/>
              </w:rPr>
              <w:t>Pripomienka bola akceptovaná a zároveň vysvetlená na rozporovom rokovaní, ktoré sa uskutočnilo dňa 8. septembra 2023. Rozpor bol odstránený.</w:t>
            </w:r>
          </w:p>
        </w:tc>
      </w:tr>
      <w:tr w:rsidR="0043725C" w:rsidRPr="00E749C3" w:rsidTr="00664BDB">
        <w:trPr>
          <w:jc w:val="center"/>
        </w:trPr>
        <w:tc>
          <w:tcPr>
            <w:tcW w:w="580"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b/>
                <w:bCs/>
                <w:sz w:val="24"/>
                <w:szCs w:val="24"/>
                <w:lang w:val="en-US"/>
              </w:rPr>
            </w:pPr>
            <w:r w:rsidRPr="00E749C3">
              <w:rPr>
                <w:rFonts w:ascii="Times New Roman" w:hAnsi="Times New Roman" w:cs="Times New Roman"/>
                <w:b/>
                <w:bCs/>
                <w:sz w:val="24"/>
                <w:szCs w:val="24"/>
                <w:lang w:val="en-US"/>
              </w:rPr>
              <w:lastRenderedPageBreak/>
              <w:t>ZMOS</w:t>
            </w:r>
          </w:p>
        </w:tc>
        <w:tc>
          <w:tcPr>
            <w:tcW w:w="2093"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lang w:val="en-US"/>
              </w:rPr>
            </w:pPr>
            <w:r w:rsidRPr="00E749C3">
              <w:rPr>
                <w:rFonts w:ascii="Times New Roman" w:hAnsi="Times New Roman" w:cs="Times New Roman"/>
                <w:b/>
                <w:bCs/>
                <w:sz w:val="24"/>
                <w:szCs w:val="24"/>
                <w:lang w:val="en-US"/>
              </w:rPr>
              <w:t>Celému materiálu</w:t>
            </w:r>
            <w:r w:rsidRPr="00E749C3">
              <w:rPr>
                <w:rFonts w:ascii="Times New Roman" w:hAnsi="Times New Roman" w:cs="Times New Roman"/>
                <w:sz w:val="24"/>
                <w:szCs w:val="24"/>
                <w:lang w:val="en-US"/>
              </w:rPr>
              <w:br/>
              <w:t xml:space="preserve">Žiadame predložený návrh Nariadenia vlády Slovenskej republiky, ktorým sa ustanovuje národný zoznam území európskeho významu prepracovať tak, aby sa dalo jednoznačne identifikovať, v ktorom prípade sa jedná o tzv. konsolidáciu národného zoznamu existujúcich území európskeho významu, ktoré boli už schválené uzneseniami vlády Slovenskej republiky od roku 2004 a v ktorom prípade sa jedná o zmenu stavu, resp. o spresnenie hraníc (doplnenie parciel) a zvýšenie (zníženie) stupňov ochrany. Z dôvodu </w:t>
            </w:r>
            <w:r w:rsidRPr="00E749C3">
              <w:rPr>
                <w:rFonts w:ascii="Times New Roman" w:hAnsi="Times New Roman" w:cs="Times New Roman"/>
                <w:sz w:val="24"/>
                <w:szCs w:val="24"/>
                <w:lang w:val="en-US"/>
              </w:rPr>
              <w:lastRenderedPageBreak/>
              <w:t>nesúladov v prílohe žiadame o detailnejšie mapové a dôkladnejšie textové spracovanie predkladaného návrhu.</w:t>
            </w:r>
          </w:p>
        </w:tc>
        <w:tc>
          <w:tcPr>
            <w:tcW w:w="15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lastRenderedPageBreak/>
              <w:t>Z</w:t>
            </w:r>
          </w:p>
        </w:tc>
        <w:tc>
          <w:tcPr>
            <w:tcW w:w="76"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jc w:val="center"/>
              <w:rPr>
                <w:rFonts w:ascii="Times New Roman" w:hAnsi="Times New Roman" w:cs="Times New Roman"/>
                <w:sz w:val="24"/>
                <w:szCs w:val="24"/>
                <w:lang w:val="en-US"/>
              </w:rPr>
            </w:pPr>
            <w:r w:rsidRPr="00E749C3">
              <w:rPr>
                <w:rFonts w:ascii="Times New Roman" w:hAnsi="Times New Roman" w:cs="Times New Roman"/>
                <w:sz w:val="24"/>
                <w:szCs w:val="24"/>
                <w:lang w:val="en-US"/>
              </w:rPr>
              <w:t>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43725C" w:rsidRPr="00E749C3" w:rsidRDefault="0043725C" w:rsidP="0043725C">
            <w:pPr>
              <w:spacing w:line="240" w:lineRule="auto"/>
              <w:rPr>
                <w:rFonts w:ascii="Times New Roman" w:hAnsi="Times New Roman" w:cs="Times New Roman"/>
                <w:sz w:val="24"/>
                <w:szCs w:val="24"/>
              </w:rPr>
            </w:pPr>
            <w:r w:rsidRPr="00E749C3">
              <w:rPr>
                <w:rFonts w:ascii="Times New Roman" w:hAnsi="Times New Roman" w:cs="Times New Roman"/>
                <w:sz w:val="24"/>
                <w:szCs w:val="24"/>
              </w:rPr>
              <w:t>MŽP SR uvádza, že ani v prípade „prevyhlasovaní“ iných chránených území neobsahuje nariadenie vlády informáciu o každej zmene. Vo všetkých 644 ÚEV bola vykonaná aktualizácia na jednotný parcelný stav (ku stavu katastra k 30. aprílu 2023), t. j. z tohto hľadiska došlo k zmene identifikácie na parcelný stav u všetkých lokalít.</w:t>
            </w:r>
          </w:p>
          <w:p w:rsidR="0043725C" w:rsidRPr="00E749C3" w:rsidRDefault="0043725C" w:rsidP="0043725C">
            <w:pPr>
              <w:spacing w:after="160" w:line="240" w:lineRule="auto"/>
              <w:ind w:left="-23"/>
              <w:rPr>
                <w:rFonts w:ascii="Times New Roman" w:hAnsi="Times New Roman" w:cs="Times New Roman"/>
                <w:sz w:val="24"/>
                <w:szCs w:val="24"/>
              </w:rPr>
            </w:pPr>
            <w:r w:rsidRPr="00E749C3">
              <w:rPr>
                <w:rFonts w:ascii="Times New Roman" w:hAnsi="Times New Roman" w:cs="Times New Roman"/>
                <w:sz w:val="24"/>
                <w:szCs w:val="24"/>
              </w:rPr>
              <w:t>Vzhľadom na akceptovanie predchádzajúcej pripomienky považuje ZMOS tento rozpor za odstránený.</w:t>
            </w:r>
          </w:p>
        </w:tc>
      </w:tr>
    </w:tbl>
    <w:p w:rsidR="009F0B40" w:rsidRPr="00E749C3" w:rsidRDefault="009F0B40" w:rsidP="00A86F7E">
      <w:pPr>
        <w:spacing w:line="240" w:lineRule="auto"/>
        <w:rPr>
          <w:rFonts w:ascii="Times New Roman" w:hAnsi="Times New Roman" w:cs="Times New Roman"/>
          <w:sz w:val="24"/>
          <w:szCs w:val="24"/>
        </w:rPr>
      </w:pPr>
    </w:p>
    <w:p w:rsidR="009F0B40" w:rsidRPr="00E749C3" w:rsidRDefault="009F0B40" w:rsidP="00A86F7E">
      <w:pPr>
        <w:spacing w:line="240" w:lineRule="auto"/>
        <w:rPr>
          <w:rFonts w:ascii="Times New Roman" w:hAnsi="Times New Roman" w:cs="Times New Roman"/>
          <w:sz w:val="24"/>
          <w:szCs w:val="24"/>
        </w:rPr>
      </w:pPr>
    </w:p>
    <w:p w:rsidR="00E14A1B" w:rsidRPr="00E749C3" w:rsidRDefault="00E14A1B" w:rsidP="00A86F7E">
      <w:pPr>
        <w:spacing w:line="240" w:lineRule="auto"/>
        <w:rPr>
          <w:rFonts w:ascii="Times New Roman" w:hAnsi="Times New Roman" w:cs="Times New Roman"/>
          <w:sz w:val="24"/>
          <w:szCs w:val="24"/>
        </w:rPr>
      </w:pPr>
    </w:p>
    <w:sectPr w:rsidR="00E14A1B" w:rsidRPr="00E749C3" w:rsidSect="009F0B40">
      <w:footerReference w:type="defaul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BDC" w:rsidRDefault="00765BDC" w:rsidP="009F0B40">
      <w:pPr>
        <w:spacing w:after="0" w:line="240" w:lineRule="auto"/>
      </w:pPr>
      <w:r>
        <w:separator/>
      </w:r>
    </w:p>
  </w:endnote>
  <w:endnote w:type="continuationSeparator" w:id="0">
    <w:p w:rsidR="00765BDC" w:rsidRDefault="00765BDC" w:rsidP="009F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09864"/>
      <w:docPartObj>
        <w:docPartGallery w:val="Page Numbers (Bottom of Page)"/>
        <w:docPartUnique/>
      </w:docPartObj>
    </w:sdtPr>
    <w:sdtContent>
      <w:p w:rsidR="00664BDB" w:rsidRDefault="00664BDB">
        <w:pPr>
          <w:pStyle w:val="Pta"/>
          <w:jc w:val="center"/>
        </w:pPr>
        <w:r>
          <w:fldChar w:fldCharType="begin"/>
        </w:r>
        <w:r>
          <w:instrText>PAGE   \* MERGEFORMAT</w:instrText>
        </w:r>
        <w:r>
          <w:fldChar w:fldCharType="separate"/>
        </w:r>
        <w:r w:rsidR="00BB2BA9">
          <w:rPr>
            <w:noProof/>
          </w:rPr>
          <w:t>2</w:t>
        </w:r>
        <w:r>
          <w:fldChar w:fldCharType="end"/>
        </w:r>
      </w:p>
    </w:sdtContent>
  </w:sdt>
  <w:p w:rsidR="00664BDB" w:rsidRDefault="00664B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BDC" w:rsidRDefault="00765BDC" w:rsidP="009F0B40">
      <w:pPr>
        <w:spacing w:after="0" w:line="240" w:lineRule="auto"/>
      </w:pPr>
      <w:r>
        <w:separator/>
      </w:r>
    </w:p>
  </w:footnote>
  <w:footnote w:type="continuationSeparator" w:id="0">
    <w:p w:rsidR="00765BDC" w:rsidRDefault="00765BDC" w:rsidP="009F0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5213"/>
    <w:multiLevelType w:val="hybridMultilevel"/>
    <w:tmpl w:val="CF78D110"/>
    <w:lvl w:ilvl="0" w:tplc="04F21792">
      <w:start w:val="1"/>
      <w:numFmt w:val="decimal"/>
      <w:lvlText w:val="%1."/>
      <w:lvlJc w:val="left"/>
      <w:pPr>
        <w:ind w:left="720" w:hanging="360"/>
      </w:pPr>
      <w:rPr>
        <w:rFonts w:ascii="Times New Roman" w:eastAsiaTheme="minorEastAsia" w:hAnsi="Times New Roman" w:cs="Times New Roman"/>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69B10BD"/>
    <w:multiLevelType w:val="hybridMultilevel"/>
    <w:tmpl w:val="EC3A31B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84"/>
    <w:rsid w:val="00007A96"/>
    <w:rsid w:val="00020115"/>
    <w:rsid w:val="0002557F"/>
    <w:rsid w:val="00030A1B"/>
    <w:rsid w:val="0003434F"/>
    <w:rsid w:val="00043B6D"/>
    <w:rsid w:val="0004423D"/>
    <w:rsid w:val="000558C4"/>
    <w:rsid w:val="00065438"/>
    <w:rsid w:val="000817F1"/>
    <w:rsid w:val="000A2C25"/>
    <w:rsid w:val="000A7F06"/>
    <w:rsid w:val="000C3C0D"/>
    <w:rsid w:val="000D1C26"/>
    <w:rsid w:val="000E40B7"/>
    <w:rsid w:val="000F41E3"/>
    <w:rsid w:val="001118EF"/>
    <w:rsid w:val="001162B6"/>
    <w:rsid w:val="00123F45"/>
    <w:rsid w:val="001259F3"/>
    <w:rsid w:val="00127172"/>
    <w:rsid w:val="00127226"/>
    <w:rsid w:val="00130676"/>
    <w:rsid w:val="00134E4C"/>
    <w:rsid w:val="00135679"/>
    <w:rsid w:val="00137F3F"/>
    <w:rsid w:val="00170D24"/>
    <w:rsid w:val="00176847"/>
    <w:rsid w:val="001A5263"/>
    <w:rsid w:val="001C2FF7"/>
    <w:rsid w:val="001D6025"/>
    <w:rsid w:val="001F26D1"/>
    <w:rsid w:val="001F7940"/>
    <w:rsid w:val="00201246"/>
    <w:rsid w:val="002132FC"/>
    <w:rsid w:val="00234C50"/>
    <w:rsid w:val="002413FD"/>
    <w:rsid w:val="00257FC0"/>
    <w:rsid w:val="00265610"/>
    <w:rsid w:val="002760B6"/>
    <w:rsid w:val="00276D1E"/>
    <w:rsid w:val="002B1C45"/>
    <w:rsid w:val="002B1E0C"/>
    <w:rsid w:val="002B542E"/>
    <w:rsid w:val="002C350B"/>
    <w:rsid w:val="002E33CA"/>
    <w:rsid w:val="003039F4"/>
    <w:rsid w:val="00313BE0"/>
    <w:rsid w:val="0032266F"/>
    <w:rsid w:val="00327CC3"/>
    <w:rsid w:val="0034447B"/>
    <w:rsid w:val="003469CF"/>
    <w:rsid w:val="00347B20"/>
    <w:rsid w:val="00354908"/>
    <w:rsid w:val="00356E9B"/>
    <w:rsid w:val="00362DE8"/>
    <w:rsid w:val="003822AB"/>
    <w:rsid w:val="003E3576"/>
    <w:rsid w:val="003E5DB2"/>
    <w:rsid w:val="003E631B"/>
    <w:rsid w:val="003F7F5D"/>
    <w:rsid w:val="00400EE6"/>
    <w:rsid w:val="00400FD5"/>
    <w:rsid w:val="00401B10"/>
    <w:rsid w:val="00421A9E"/>
    <w:rsid w:val="00423704"/>
    <w:rsid w:val="0043725C"/>
    <w:rsid w:val="00450ADD"/>
    <w:rsid w:val="00452B43"/>
    <w:rsid w:val="00473B8D"/>
    <w:rsid w:val="00473DE9"/>
    <w:rsid w:val="00490DB5"/>
    <w:rsid w:val="004944F7"/>
    <w:rsid w:val="004B3787"/>
    <w:rsid w:val="004B4DD6"/>
    <w:rsid w:val="004C50C1"/>
    <w:rsid w:val="004D465F"/>
    <w:rsid w:val="005026C7"/>
    <w:rsid w:val="00506760"/>
    <w:rsid w:val="00512C91"/>
    <w:rsid w:val="00523F7C"/>
    <w:rsid w:val="00532D5F"/>
    <w:rsid w:val="0057173C"/>
    <w:rsid w:val="0057753C"/>
    <w:rsid w:val="00580C51"/>
    <w:rsid w:val="00581889"/>
    <w:rsid w:val="00592584"/>
    <w:rsid w:val="0059360F"/>
    <w:rsid w:val="00593DC0"/>
    <w:rsid w:val="00594FD4"/>
    <w:rsid w:val="005A035D"/>
    <w:rsid w:val="005B36AA"/>
    <w:rsid w:val="005E6428"/>
    <w:rsid w:val="005E78A2"/>
    <w:rsid w:val="0060097A"/>
    <w:rsid w:val="00600B33"/>
    <w:rsid w:val="00606B7C"/>
    <w:rsid w:val="00611F0A"/>
    <w:rsid w:val="00613D4D"/>
    <w:rsid w:val="00630C28"/>
    <w:rsid w:val="006410B6"/>
    <w:rsid w:val="00650482"/>
    <w:rsid w:val="00664BDB"/>
    <w:rsid w:val="00686E2B"/>
    <w:rsid w:val="006A700B"/>
    <w:rsid w:val="006C4BC7"/>
    <w:rsid w:val="006C6BF9"/>
    <w:rsid w:val="006D0C36"/>
    <w:rsid w:val="00703BCF"/>
    <w:rsid w:val="00704FF9"/>
    <w:rsid w:val="00705802"/>
    <w:rsid w:val="0070638D"/>
    <w:rsid w:val="00731E49"/>
    <w:rsid w:val="00751068"/>
    <w:rsid w:val="00765BDC"/>
    <w:rsid w:val="00767BDD"/>
    <w:rsid w:val="0077324B"/>
    <w:rsid w:val="00795B8B"/>
    <w:rsid w:val="0079701E"/>
    <w:rsid w:val="007A4718"/>
    <w:rsid w:val="007A47FE"/>
    <w:rsid w:val="007D37CF"/>
    <w:rsid w:val="007E7C87"/>
    <w:rsid w:val="007F7429"/>
    <w:rsid w:val="00801BD9"/>
    <w:rsid w:val="00824C4B"/>
    <w:rsid w:val="008266DF"/>
    <w:rsid w:val="008348D3"/>
    <w:rsid w:val="00836FB4"/>
    <w:rsid w:val="008514CB"/>
    <w:rsid w:val="00857CD2"/>
    <w:rsid w:val="0088164C"/>
    <w:rsid w:val="00885F49"/>
    <w:rsid w:val="0089763D"/>
    <w:rsid w:val="008B1B67"/>
    <w:rsid w:val="008C63F0"/>
    <w:rsid w:val="008D47A6"/>
    <w:rsid w:val="008D4DD5"/>
    <w:rsid w:val="008D57B3"/>
    <w:rsid w:val="008E12EE"/>
    <w:rsid w:val="00900FE3"/>
    <w:rsid w:val="00920B94"/>
    <w:rsid w:val="0092462A"/>
    <w:rsid w:val="00924DA0"/>
    <w:rsid w:val="00937572"/>
    <w:rsid w:val="00943E9B"/>
    <w:rsid w:val="0094790E"/>
    <w:rsid w:val="00952128"/>
    <w:rsid w:val="00957E76"/>
    <w:rsid w:val="0096332E"/>
    <w:rsid w:val="00972693"/>
    <w:rsid w:val="009740B5"/>
    <w:rsid w:val="00975229"/>
    <w:rsid w:val="00995E5D"/>
    <w:rsid w:val="009A2AB3"/>
    <w:rsid w:val="009B10EE"/>
    <w:rsid w:val="009C22CF"/>
    <w:rsid w:val="009C2641"/>
    <w:rsid w:val="009C4C29"/>
    <w:rsid w:val="009C7C92"/>
    <w:rsid w:val="009F0B40"/>
    <w:rsid w:val="009F44C0"/>
    <w:rsid w:val="00A00660"/>
    <w:rsid w:val="00A026CC"/>
    <w:rsid w:val="00A139D1"/>
    <w:rsid w:val="00A16E07"/>
    <w:rsid w:val="00A22D87"/>
    <w:rsid w:val="00A36A90"/>
    <w:rsid w:val="00A415E3"/>
    <w:rsid w:val="00A4398B"/>
    <w:rsid w:val="00A63518"/>
    <w:rsid w:val="00A73E1A"/>
    <w:rsid w:val="00A766CF"/>
    <w:rsid w:val="00A81858"/>
    <w:rsid w:val="00A83237"/>
    <w:rsid w:val="00A86F7E"/>
    <w:rsid w:val="00A91CFD"/>
    <w:rsid w:val="00AA5639"/>
    <w:rsid w:val="00AB60ED"/>
    <w:rsid w:val="00AB6620"/>
    <w:rsid w:val="00AB728B"/>
    <w:rsid w:val="00AC205E"/>
    <w:rsid w:val="00AD0DD3"/>
    <w:rsid w:val="00AE3116"/>
    <w:rsid w:val="00AE510E"/>
    <w:rsid w:val="00AF3DF1"/>
    <w:rsid w:val="00B02BAF"/>
    <w:rsid w:val="00B1185F"/>
    <w:rsid w:val="00B1215E"/>
    <w:rsid w:val="00B200C4"/>
    <w:rsid w:val="00B36855"/>
    <w:rsid w:val="00B554A6"/>
    <w:rsid w:val="00B67C31"/>
    <w:rsid w:val="00B75723"/>
    <w:rsid w:val="00B8346D"/>
    <w:rsid w:val="00BA2CD1"/>
    <w:rsid w:val="00BB0858"/>
    <w:rsid w:val="00BB0F5E"/>
    <w:rsid w:val="00BB2BA9"/>
    <w:rsid w:val="00BC6C96"/>
    <w:rsid w:val="00BE73D9"/>
    <w:rsid w:val="00BE75C3"/>
    <w:rsid w:val="00BE792D"/>
    <w:rsid w:val="00BF476E"/>
    <w:rsid w:val="00BF7E2E"/>
    <w:rsid w:val="00C01C77"/>
    <w:rsid w:val="00C07201"/>
    <w:rsid w:val="00C113DF"/>
    <w:rsid w:val="00C142B0"/>
    <w:rsid w:val="00C20146"/>
    <w:rsid w:val="00C34496"/>
    <w:rsid w:val="00C467E1"/>
    <w:rsid w:val="00C70065"/>
    <w:rsid w:val="00C852FD"/>
    <w:rsid w:val="00CA1AA3"/>
    <w:rsid w:val="00CA4E4D"/>
    <w:rsid w:val="00CD5DA8"/>
    <w:rsid w:val="00CE1938"/>
    <w:rsid w:val="00D3117E"/>
    <w:rsid w:val="00D35455"/>
    <w:rsid w:val="00D36B29"/>
    <w:rsid w:val="00D572A5"/>
    <w:rsid w:val="00D66669"/>
    <w:rsid w:val="00D830AC"/>
    <w:rsid w:val="00D91B80"/>
    <w:rsid w:val="00D9564B"/>
    <w:rsid w:val="00D96AE0"/>
    <w:rsid w:val="00DA64B3"/>
    <w:rsid w:val="00DB7E8D"/>
    <w:rsid w:val="00DC3DD2"/>
    <w:rsid w:val="00DD3EA5"/>
    <w:rsid w:val="00DE4FA5"/>
    <w:rsid w:val="00DE6DDE"/>
    <w:rsid w:val="00DF322C"/>
    <w:rsid w:val="00DF7E99"/>
    <w:rsid w:val="00E05BC7"/>
    <w:rsid w:val="00E105B5"/>
    <w:rsid w:val="00E14A1B"/>
    <w:rsid w:val="00E345A2"/>
    <w:rsid w:val="00E5508F"/>
    <w:rsid w:val="00E609C5"/>
    <w:rsid w:val="00E72AE3"/>
    <w:rsid w:val="00E749C3"/>
    <w:rsid w:val="00E756B7"/>
    <w:rsid w:val="00E878DD"/>
    <w:rsid w:val="00E924B7"/>
    <w:rsid w:val="00E930EF"/>
    <w:rsid w:val="00EB74E7"/>
    <w:rsid w:val="00EE1EFF"/>
    <w:rsid w:val="00F17FCB"/>
    <w:rsid w:val="00F20622"/>
    <w:rsid w:val="00F30EC6"/>
    <w:rsid w:val="00F31A07"/>
    <w:rsid w:val="00F36E9D"/>
    <w:rsid w:val="00F51C37"/>
    <w:rsid w:val="00F72176"/>
    <w:rsid w:val="00F775F6"/>
    <w:rsid w:val="00F809B7"/>
    <w:rsid w:val="00FA1F7F"/>
    <w:rsid w:val="00FB4D9D"/>
    <w:rsid w:val="00FD4F31"/>
    <w:rsid w:val="00FE70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B9536-1AAA-4BB6-98DA-52289B5A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0B40"/>
    <w:pPr>
      <w:spacing w:after="200" w:line="276" w:lineRule="auto"/>
    </w:pPr>
    <w:rPr>
      <w:rFonts w:eastAsiaTheme="minorEastAs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9F0B4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unhideWhenUsed/>
    <w:rsid w:val="009F0B40"/>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rsid w:val="009F0B40"/>
    <w:rPr>
      <w:rFonts w:ascii="Calibri" w:eastAsia="Times New Roman" w:hAnsi="Calibri" w:cs="Times New Roman"/>
      <w:sz w:val="20"/>
      <w:szCs w:val="20"/>
    </w:rPr>
  </w:style>
  <w:style w:type="paragraph" w:styleId="Hlavika">
    <w:name w:val="header"/>
    <w:basedOn w:val="Normlny"/>
    <w:link w:val="HlavikaChar"/>
    <w:uiPriority w:val="99"/>
    <w:unhideWhenUsed/>
    <w:rsid w:val="009F0B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0B40"/>
    <w:rPr>
      <w:rFonts w:eastAsiaTheme="minorEastAsia"/>
    </w:rPr>
  </w:style>
  <w:style w:type="paragraph" w:styleId="Pta">
    <w:name w:val="footer"/>
    <w:basedOn w:val="Normlny"/>
    <w:link w:val="PtaChar"/>
    <w:uiPriority w:val="99"/>
    <w:unhideWhenUsed/>
    <w:rsid w:val="009F0B40"/>
    <w:pPr>
      <w:tabs>
        <w:tab w:val="center" w:pos="4536"/>
        <w:tab w:val="right" w:pos="9072"/>
      </w:tabs>
      <w:spacing w:after="0" w:line="240" w:lineRule="auto"/>
    </w:pPr>
  </w:style>
  <w:style w:type="character" w:customStyle="1" w:styleId="PtaChar">
    <w:name w:val="Päta Char"/>
    <w:basedOn w:val="Predvolenpsmoodseku"/>
    <w:link w:val="Pta"/>
    <w:uiPriority w:val="99"/>
    <w:rsid w:val="009F0B40"/>
    <w:rPr>
      <w:rFonts w:eastAsiaTheme="minorEastAsia"/>
    </w:rPr>
  </w:style>
  <w:style w:type="paragraph" w:styleId="Zkladntext">
    <w:name w:val="Body Text"/>
    <w:basedOn w:val="Normlny"/>
    <w:link w:val="ZkladntextChar"/>
    <w:uiPriority w:val="99"/>
    <w:semiHidden/>
    <w:unhideWhenUsed/>
    <w:rsid w:val="009F0B4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9F0B40"/>
    <w:rPr>
      <w:rFonts w:ascii="Times New Roman" w:eastAsia="Times New Roman" w:hAnsi="Times New Roman" w:cs="Times New Roman"/>
      <w:b/>
      <w:bCs/>
      <w:sz w:val="28"/>
      <w:szCs w:val="28"/>
      <w:lang w:eastAsia="sk-SK"/>
    </w:rPr>
  </w:style>
  <w:style w:type="paragraph" w:styleId="Textbubliny">
    <w:name w:val="Balloon Text"/>
    <w:basedOn w:val="Normlny"/>
    <w:link w:val="TextbublinyChar"/>
    <w:uiPriority w:val="99"/>
    <w:semiHidden/>
    <w:unhideWhenUsed/>
    <w:rsid w:val="009F0B4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0B40"/>
    <w:rPr>
      <w:rFonts w:ascii="Tahoma" w:eastAsiaTheme="minorEastAsia" w:hAnsi="Tahoma" w:cs="Tahoma"/>
      <w:sz w:val="16"/>
      <w:szCs w:val="16"/>
    </w:rPr>
  </w:style>
  <w:style w:type="character" w:styleId="Odkaznakomentr">
    <w:name w:val="annotation reference"/>
    <w:basedOn w:val="Predvolenpsmoodseku"/>
    <w:uiPriority w:val="99"/>
    <w:semiHidden/>
    <w:unhideWhenUsed/>
    <w:rsid w:val="009F0B40"/>
    <w:rPr>
      <w:sz w:val="16"/>
      <w:szCs w:val="16"/>
    </w:rPr>
  </w:style>
  <w:style w:type="character" w:styleId="Zstupntext">
    <w:name w:val="Placeholder Text"/>
    <w:basedOn w:val="Predvolenpsmoodseku"/>
    <w:uiPriority w:val="99"/>
    <w:semiHidden/>
    <w:rsid w:val="009F0B40"/>
    <w:rPr>
      <w:color w:val="808080"/>
    </w:rPr>
  </w:style>
  <w:style w:type="paragraph" w:styleId="Odsekzoznamu">
    <w:name w:val="List Paragraph"/>
    <w:basedOn w:val="Normlny"/>
    <w:uiPriority w:val="34"/>
    <w:qFormat/>
    <w:rsid w:val="00B554A6"/>
    <w:pPr>
      <w:ind w:left="720"/>
      <w:contextualSpacing/>
    </w:pPr>
  </w:style>
  <w:style w:type="character" w:styleId="Hypertextovprepojenie">
    <w:name w:val="Hyperlink"/>
    <w:basedOn w:val="Predvolenpsmoodseku"/>
    <w:uiPriority w:val="99"/>
    <w:unhideWhenUsed/>
    <w:rsid w:val="00B554A6"/>
    <w:rPr>
      <w:color w:val="0563C1" w:themeColor="hyperlink"/>
      <w:u w:val="single"/>
    </w:rPr>
  </w:style>
  <w:style w:type="paragraph" w:styleId="Normlnywebov">
    <w:name w:val="Normal (Web)"/>
    <w:basedOn w:val="Normlny"/>
    <w:uiPriority w:val="99"/>
    <w:unhideWhenUsed/>
    <w:rsid w:val="00B554A6"/>
    <w:pPr>
      <w:spacing w:before="100" w:beforeAutospacing="1" w:after="100" w:afterAutospacing="1" w:line="240" w:lineRule="auto"/>
    </w:pPr>
    <w:rPr>
      <w:rFonts w:ascii="Times New Roman" w:eastAsiaTheme="minorHAnsi"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3E5DB2"/>
    <w:pPr>
      <w:widowControl/>
      <w:adjustRightInd/>
    </w:pPr>
    <w:rPr>
      <w:rFonts w:asciiTheme="minorHAnsi" w:eastAsiaTheme="minorEastAsia" w:hAnsiTheme="minorHAnsi" w:cstheme="minorBidi"/>
      <w:b/>
      <w:bCs/>
    </w:rPr>
  </w:style>
  <w:style w:type="character" w:customStyle="1" w:styleId="PredmetkomentraChar">
    <w:name w:val="Predmet komentára Char"/>
    <w:basedOn w:val="TextkomentraChar"/>
    <w:link w:val="Predmetkomentra"/>
    <w:uiPriority w:val="99"/>
    <w:semiHidden/>
    <w:rsid w:val="003E5DB2"/>
    <w:rPr>
      <w:rFonts w:ascii="Calibri" w:eastAsiaTheme="minorEastAsia" w:hAnsi="Calibri" w:cs="Times New Roman"/>
      <w:b/>
      <w:bCs/>
      <w:sz w:val="20"/>
      <w:szCs w:val="20"/>
    </w:rPr>
  </w:style>
  <w:style w:type="paragraph" w:customStyle="1" w:styleId="Default">
    <w:name w:val="Default"/>
    <w:rsid w:val="008D4DD5"/>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fontstyle01">
    <w:name w:val="fontstyle01"/>
    <w:basedOn w:val="Predvolenpsmoodseku"/>
    <w:rsid w:val="00B8346D"/>
    <w:rPr>
      <w:rFonts w:ascii="TimesNewRomanPS-BoldMT" w:hAnsi="TimesNewRomanPS-BoldMT" w:hint="default"/>
      <w:b/>
      <w:bCs/>
      <w:i w:val="0"/>
      <w:iCs w:val="0"/>
      <w:color w:val="000000"/>
      <w:sz w:val="22"/>
      <w:szCs w:val="22"/>
    </w:rPr>
  </w:style>
  <w:style w:type="paragraph" w:styleId="Revzia">
    <w:name w:val="Revision"/>
    <w:hidden/>
    <w:uiPriority w:val="99"/>
    <w:semiHidden/>
    <w:rsid w:val="00B200C4"/>
    <w:pPr>
      <w:spacing w:after="0" w:line="240" w:lineRule="auto"/>
    </w:pPr>
    <w:rPr>
      <w:rFonts w:eastAsiaTheme="minorEastAsia"/>
    </w:rPr>
  </w:style>
  <w:style w:type="character" w:styleId="PouitHypertextovPrepojenie">
    <w:name w:val="FollowedHyperlink"/>
    <w:basedOn w:val="Predvolenpsmoodseku"/>
    <w:uiPriority w:val="99"/>
    <w:semiHidden/>
    <w:unhideWhenUsed/>
    <w:rsid w:val="007A47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3864">
      <w:bodyDiv w:val="1"/>
      <w:marLeft w:val="0"/>
      <w:marRight w:val="0"/>
      <w:marTop w:val="0"/>
      <w:marBottom w:val="0"/>
      <w:divBdr>
        <w:top w:val="none" w:sz="0" w:space="0" w:color="auto"/>
        <w:left w:val="none" w:sz="0" w:space="0" w:color="auto"/>
        <w:bottom w:val="none" w:sz="0" w:space="0" w:color="auto"/>
        <w:right w:val="none" w:sz="0" w:space="0" w:color="auto"/>
      </w:divBdr>
    </w:div>
    <w:div w:id="298272146">
      <w:bodyDiv w:val="1"/>
      <w:marLeft w:val="0"/>
      <w:marRight w:val="0"/>
      <w:marTop w:val="0"/>
      <w:marBottom w:val="0"/>
      <w:divBdr>
        <w:top w:val="none" w:sz="0" w:space="0" w:color="auto"/>
        <w:left w:val="none" w:sz="0" w:space="0" w:color="auto"/>
        <w:bottom w:val="none" w:sz="0" w:space="0" w:color="auto"/>
        <w:right w:val="none" w:sz="0" w:space="0" w:color="auto"/>
      </w:divBdr>
    </w:div>
    <w:div w:id="929048484">
      <w:bodyDiv w:val="1"/>
      <w:marLeft w:val="0"/>
      <w:marRight w:val="0"/>
      <w:marTop w:val="0"/>
      <w:marBottom w:val="0"/>
      <w:divBdr>
        <w:top w:val="none" w:sz="0" w:space="0" w:color="auto"/>
        <w:left w:val="none" w:sz="0" w:space="0" w:color="auto"/>
        <w:bottom w:val="none" w:sz="0" w:space="0" w:color="auto"/>
        <w:right w:val="none" w:sz="0" w:space="0" w:color="auto"/>
      </w:divBdr>
    </w:div>
    <w:div w:id="1056122657">
      <w:bodyDiv w:val="1"/>
      <w:marLeft w:val="0"/>
      <w:marRight w:val="0"/>
      <w:marTop w:val="0"/>
      <w:marBottom w:val="0"/>
      <w:divBdr>
        <w:top w:val="none" w:sz="0" w:space="0" w:color="auto"/>
        <w:left w:val="none" w:sz="0" w:space="0" w:color="auto"/>
        <w:bottom w:val="none" w:sz="0" w:space="0" w:color="auto"/>
        <w:right w:val="none" w:sz="0" w:space="0" w:color="auto"/>
      </w:divBdr>
    </w:div>
    <w:div w:id="1085034556">
      <w:bodyDiv w:val="1"/>
      <w:marLeft w:val="0"/>
      <w:marRight w:val="0"/>
      <w:marTop w:val="0"/>
      <w:marBottom w:val="0"/>
      <w:divBdr>
        <w:top w:val="none" w:sz="0" w:space="0" w:color="auto"/>
        <w:left w:val="none" w:sz="0" w:space="0" w:color="auto"/>
        <w:bottom w:val="none" w:sz="0" w:space="0" w:color="auto"/>
        <w:right w:val="none" w:sz="0" w:space="0" w:color="auto"/>
      </w:divBdr>
    </w:div>
    <w:div w:id="1206479884">
      <w:bodyDiv w:val="1"/>
      <w:marLeft w:val="0"/>
      <w:marRight w:val="0"/>
      <w:marTop w:val="0"/>
      <w:marBottom w:val="0"/>
      <w:divBdr>
        <w:top w:val="none" w:sz="0" w:space="0" w:color="auto"/>
        <w:left w:val="none" w:sz="0" w:space="0" w:color="auto"/>
        <w:bottom w:val="none" w:sz="0" w:space="0" w:color="auto"/>
        <w:right w:val="none" w:sz="0" w:space="0" w:color="auto"/>
      </w:divBdr>
    </w:div>
    <w:div w:id="1343891598">
      <w:bodyDiv w:val="1"/>
      <w:marLeft w:val="0"/>
      <w:marRight w:val="0"/>
      <w:marTop w:val="0"/>
      <w:marBottom w:val="0"/>
      <w:divBdr>
        <w:top w:val="none" w:sz="0" w:space="0" w:color="auto"/>
        <w:left w:val="none" w:sz="0" w:space="0" w:color="auto"/>
        <w:bottom w:val="none" w:sz="0" w:space="0" w:color="auto"/>
        <w:right w:val="none" w:sz="0" w:space="0" w:color="auto"/>
      </w:divBdr>
    </w:div>
    <w:div w:id="195409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sopsr.sk/" TargetMode="External"/><Relationship Id="rId13" Type="http://schemas.openxmlformats.org/officeDocument/2006/relationships/hyperlink" Target="https://maps.sopsr.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tura2000.ee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ura2000.eea.europa.eu/" TargetMode="External"/><Relationship Id="rId5" Type="http://schemas.openxmlformats.org/officeDocument/2006/relationships/webSettings" Target="webSettings.xml"/><Relationship Id="rId15" Type="http://schemas.openxmlformats.org/officeDocument/2006/relationships/hyperlink" Target="https://maps.sopsr.sk/" TargetMode="External"/><Relationship Id="rId10" Type="http://schemas.openxmlformats.org/officeDocument/2006/relationships/hyperlink" Target="https://natura2000.eea.europa.eu/" TargetMode="External"/><Relationship Id="rId4" Type="http://schemas.openxmlformats.org/officeDocument/2006/relationships/settings" Target="settings.xml"/><Relationship Id="rId9" Type="http://schemas.openxmlformats.org/officeDocument/2006/relationships/hyperlink" Target="https://www.sopsr.sk/natura/index1.php?p=4&amp;lang=sk&amp;sec=2" TargetMode="External"/><Relationship Id="rId14" Type="http://schemas.openxmlformats.org/officeDocument/2006/relationships/hyperlink" Target="https://natura2000.eea.europa.e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B106E-16F4-46D9-9ED2-F8F8615F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24474</Words>
  <Characters>139506</Characters>
  <Application>Microsoft Office Word</Application>
  <DocSecurity>0</DocSecurity>
  <Lines>1162</Lines>
  <Paragraphs>327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Smažáková Janette</dc:creator>
  <cp:keywords/>
  <dc:description/>
  <cp:lastModifiedBy>Lojková Silvia</cp:lastModifiedBy>
  <cp:revision>2</cp:revision>
  <cp:lastPrinted>2023-09-22T06:47:00Z</cp:lastPrinted>
  <dcterms:created xsi:type="dcterms:W3CDTF">2023-09-22T06:48:00Z</dcterms:created>
  <dcterms:modified xsi:type="dcterms:W3CDTF">2023-09-22T06:48:00Z</dcterms:modified>
</cp:coreProperties>
</file>