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23609" w:rsidRPr="009A1A39" w14:paraId="761D1E53" w14:textId="77777777" w:rsidTr="00CD533A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D98E69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9118A" w14:textId="77777777" w:rsidR="00223609" w:rsidRPr="009A1A39" w:rsidRDefault="00223609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281DE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  <w:tr w:rsidR="00223609" w:rsidRPr="009A1A39" w14:paraId="6ADF5B32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15FF2" w14:textId="51E10E14" w:rsidR="00223609" w:rsidRPr="00ED19C6" w:rsidRDefault="00002245" w:rsidP="0017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81B">
              <w:rPr>
                <w:rFonts w:ascii="Times New Roman" w:hAnsi="Times New Roman"/>
                <w:color w:val="000000"/>
                <w:sz w:val="24"/>
                <w:szCs w:val="24"/>
              </w:rPr>
              <w:t>Číslo:</w:t>
            </w:r>
            <w:r w:rsidRPr="00F6481B">
              <w:rPr>
                <w:rFonts w:ascii="Times New Roman" w:hAnsi="Times New Roman"/>
              </w:rPr>
              <w:t xml:space="preserve"> </w:t>
            </w:r>
            <w:r w:rsidR="00145B2B">
              <w:rPr>
                <w:rFonts w:ascii="Times New Roman" w:hAnsi="Times New Roman"/>
              </w:rPr>
              <w:t>9752/2023-1.15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AA240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4D9227B3" w14:textId="77777777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A873A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14:paraId="2FE26B80" w14:textId="77777777" w:rsidR="0010346A" w:rsidRPr="009A1A39" w:rsidRDefault="001034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2E684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60F00472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54612" w14:textId="1DED6B59" w:rsidR="00223609" w:rsidRPr="009A1A39" w:rsidRDefault="00223609" w:rsidP="007E13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Materiál </w:t>
            </w:r>
            <w:r w:rsidR="007E1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rokovanie Legislatívnej rady vlády Slovenskej republiky</w:t>
            </w:r>
            <w:r w:rsidR="0004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ECBF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1831A1E2" w14:textId="77777777" w:rsidTr="00CD533A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777EE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0E298" w14:textId="77777777"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2AC08364" w14:textId="77777777" w:rsidTr="00CD533A">
        <w:trPr>
          <w:gridAfter w:val="1"/>
          <w:wAfter w:w="426" w:type="dxa"/>
          <w:trHeight w:val="9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C2B93" w14:textId="77777777" w:rsidR="00223609" w:rsidRPr="009A1A39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 w:rsidRPr="009A1A39" w14:paraId="017662F7" w14:textId="77777777" w:rsidTr="00CD533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D56C4" w14:textId="77777777" w:rsidR="00223609" w:rsidRPr="009A1A39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3609" w:rsidRPr="00ED4697" w14:paraId="4CB75E06" w14:textId="77777777" w:rsidTr="00CD533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F5554" w14:textId="77777777" w:rsidR="00223609" w:rsidRPr="00ED4697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D4697">
              <w:rPr>
                <w:rFonts w:ascii="Times New Roman" w:hAnsi="Times New Roman"/>
                <w:b/>
                <w:sz w:val="25"/>
                <w:szCs w:val="25"/>
              </w:rPr>
              <w:t xml:space="preserve">Návrh </w:t>
            </w:r>
          </w:p>
          <w:p w14:paraId="083948D1" w14:textId="77777777" w:rsidR="0036578D" w:rsidRPr="00ED4697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8AB3BF1" w14:textId="77777777" w:rsidR="0036578D" w:rsidRPr="00ED4697" w:rsidRDefault="0036578D" w:rsidP="0036578D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D4697">
              <w:rPr>
                <w:rFonts w:ascii="Times New Roman" w:hAnsi="Times New Roman"/>
                <w:b/>
                <w:sz w:val="25"/>
                <w:szCs w:val="25"/>
              </w:rPr>
              <w:t>Nariadenie vlády Slovenskej republiky</w:t>
            </w:r>
          </w:p>
          <w:p w14:paraId="7C2740FF" w14:textId="344E8358" w:rsidR="0036578D" w:rsidRPr="00ED4697" w:rsidRDefault="0036578D" w:rsidP="0036578D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D4697">
              <w:rPr>
                <w:rFonts w:ascii="Times New Roman" w:hAnsi="Times New Roman"/>
                <w:b/>
                <w:sz w:val="25"/>
                <w:szCs w:val="25"/>
              </w:rPr>
              <w:t>z .... 20</w:t>
            </w:r>
            <w:r w:rsidR="00AD1268" w:rsidRPr="00ED4697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911D11" w:rsidRPr="00ED4697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8E0ACB" w:rsidRPr="00ED4697">
              <w:rPr>
                <w:rFonts w:ascii="Times New Roman" w:hAnsi="Times New Roman"/>
                <w:b/>
                <w:sz w:val="25"/>
                <w:szCs w:val="25"/>
              </w:rPr>
              <w:t>,</w:t>
            </w:r>
          </w:p>
          <w:p w14:paraId="08F57C8A" w14:textId="3E626FA3" w:rsidR="00AE4217" w:rsidRPr="00ED4697" w:rsidRDefault="0036578D" w:rsidP="00911D11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D4697">
              <w:rPr>
                <w:rFonts w:ascii="Times New Roman" w:hAnsi="Times New Roman"/>
                <w:b/>
                <w:sz w:val="25"/>
                <w:szCs w:val="25"/>
              </w:rPr>
              <w:t>kto</w:t>
            </w:r>
            <w:r w:rsidR="003D5964" w:rsidRPr="00ED4697">
              <w:rPr>
                <w:rFonts w:ascii="Times New Roman" w:hAnsi="Times New Roman"/>
                <w:b/>
                <w:sz w:val="25"/>
                <w:szCs w:val="25"/>
              </w:rPr>
              <w:t>rým sa</w:t>
            </w:r>
            <w:r w:rsidR="00674918" w:rsidRPr="00ED469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911D11" w:rsidRPr="00ED4697">
              <w:rPr>
                <w:rFonts w:ascii="Times New Roman" w:hAnsi="Times New Roman"/>
                <w:b/>
                <w:sz w:val="25"/>
                <w:szCs w:val="25"/>
              </w:rPr>
              <w:t>ustanovuje n</w:t>
            </w:r>
            <w:r w:rsidR="00AE4217" w:rsidRPr="00ED4697">
              <w:rPr>
                <w:rFonts w:ascii="Times New Roman" w:hAnsi="Times New Roman"/>
                <w:b/>
                <w:sz w:val="25"/>
                <w:szCs w:val="25"/>
              </w:rPr>
              <w:t>árodn</w:t>
            </w:r>
            <w:r w:rsidR="00674918" w:rsidRPr="00ED4697">
              <w:rPr>
                <w:rFonts w:ascii="Times New Roman" w:hAnsi="Times New Roman"/>
                <w:b/>
                <w:sz w:val="25"/>
                <w:szCs w:val="25"/>
              </w:rPr>
              <w:t>ý</w:t>
            </w:r>
            <w:r w:rsidR="00AE4217" w:rsidRPr="00ED4697">
              <w:rPr>
                <w:rFonts w:ascii="Times New Roman" w:hAnsi="Times New Roman"/>
                <w:b/>
                <w:sz w:val="25"/>
                <w:szCs w:val="25"/>
              </w:rPr>
              <w:t xml:space="preserve"> zoznam území európskeho významu</w:t>
            </w:r>
          </w:p>
        </w:tc>
      </w:tr>
      <w:tr w:rsidR="00223609" w:rsidRPr="009A1A39" w14:paraId="37F3BF1A" w14:textId="77777777" w:rsidTr="00CD533A">
        <w:trPr>
          <w:gridAfter w:val="1"/>
          <w:wAfter w:w="426" w:type="dxa"/>
          <w:trHeight w:hRule="exact" w:val="397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EE63F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4DFF924E" w14:textId="77777777" w:rsidTr="00CD533A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71579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0D12CF33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A1E3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5C5A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223609" w:rsidRPr="009A1A39" w14:paraId="2FD2028B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9D96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156F7" w14:textId="77777777"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14:paraId="0D9BED7D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86CE8" w14:textId="04787EC2" w:rsidR="0036578D" w:rsidRDefault="00D56FC2" w:rsidP="0013602B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  <w:r w:rsidRPr="00D56FC2">
              <w:rPr>
                <w:rFonts w:ascii="Times New Roman" w:hAnsi="Times New Roman"/>
                <w:sz w:val="24"/>
                <w:szCs w:val="24"/>
              </w:rPr>
              <w:t>§ 2</w:t>
            </w:r>
            <w:r w:rsidR="00AE4217">
              <w:rPr>
                <w:rFonts w:ascii="Times New Roman" w:hAnsi="Times New Roman"/>
                <w:sz w:val="24"/>
                <w:szCs w:val="24"/>
              </w:rPr>
              <w:t>7</w:t>
            </w:r>
            <w:r w:rsidRPr="00D56FC2">
              <w:rPr>
                <w:rFonts w:ascii="Times New Roman" w:hAnsi="Times New Roman"/>
                <w:sz w:val="24"/>
                <w:szCs w:val="24"/>
              </w:rPr>
              <w:t xml:space="preserve"> ods. </w:t>
            </w:r>
            <w:r w:rsidR="00AE421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56FC2">
              <w:rPr>
                <w:rFonts w:ascii="Times New Roman" w:hAnsi="Times New Roman"/>
                <w:sz w:val="24"/>
                <w:szCs w:val="24"/>
              </w:rPr>
              <w:t>zákona č. 543/2002 Z. z. o ochrane prírody a krajiny v znení neskorších predpisov</w:t>
            </w:r>
          </w:p>
          <w:p w14:paraId="0C36D507" w14:textId="77777777" w:rsidR="00AE4217" w:rsidRDefault="00AE4217" w:rsidP="0013602B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</w:p>
          <w:p w14:paraId="1E2EBD4E" w14:textId="534D2FA5" w:rsidR="00911D11" w:rsidRDefault="00911D11" w:rsidP="0013602B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Odôvodnené stanovisko – porušenie ku konaniu č. 2019/2141</w:t>
            </w:r>
          </w:p>
          <w:p w14:paraId="5329B923" w14:textId="02B058A6" w:rsidR="00EE122D" w:rsidRDefault="00EE122D" w:rsidP="0013602B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</w:p>
          <w:p w14:paraId="7F2A7F2F" w14:textId="77777777" w:rsidR="00EE122D" w:rsidRDefault="00EE122D" w:rsidP="00EE122D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  <w:r w:rsidRPr="004E54DF">
              <w:rPr>
                <w:rFonts w:ascii="Times New Roman" w:hAnsi="Times New Roman"/>
                <w:sz w:val="24"/>
                <w:szCs w:val="24"/>
              </w:rPr>
              <w:t>Odôvodnené stanovisko – porušenie ku konaniu č. 2016/2091</w:t>
            </w:r>
          </w:p>
          <w:p w14:paraId="42457F1E" w14:textId="77777777" w:rsidR="00EE122D" w:rsidRDefault="00EE122D" w:rsidP="0013602B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</w:p>
          <w:p w14:paraId="795B91A5" w14:textId="77777777" w:rsidR="00AE4217" w:rsidRDefault="00AE4217" w:rsidP="00AE4217">
            <w:pPr>
              <w:tabs>
                <w:tab w:val="center" w:pos="4703"/>
                <w:tab w:val="center" w:pos="6510"/>
              </w:tabs>
              <w:rPr>
                <w:sz w:val="24"/>
                <w:szCs w:val="24"/>
              </w:rPr>
            </w:pPr>
          </w:p>
          <w:p w14:paraId="48EF686B" w14:textId="77777777" w:rsidR="0036578D" w:rsidRPr="009A1A39" w:rsidRDefault="0036578D" w:rsidP="00AE4217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AD486" w14:textId="7DA7162C" w:rsidR="007E1321" w:rsidRDefault="00223609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7E132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ávrh uznesenia </w:t>
            </w:r>
            <w:r w:rsidR="00AA336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vlády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</w:t>
            </w:r>
            <w:r w:rsidR="007E132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redkladacia správa</w:t>
            </w:r>
          </w:p>
          <w:p w14:paraId="2385A5EB" w14:textId="221CFE4A" w:rsidR="00802710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vyhlásenie predkladateľa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lastný materiál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>ôvodová správa</w:t>
            </w:r>
          </w:p>
          <w:p w14:paraId="593AE211" w14:textId="2F041413" w:rsidR="0036578D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>oložka vplyvov</w:t>
            </w:r>
          </w:p>
          <w:p w14:paraId="42FF7AC5" w14:textId="1C7D317E" w:rsidR="00417BD4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3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F12366" w:rsidRPr="00417BD4">
              <w:rPr>
                <w:rFonts w:ascii="Times New Roman" w:hAnsi="Times New Roman"/>
                <w:color w:val="000000"/>
                <w:sz w:val="24"/>
                <w:szCs w:val="24"/>
              </w:rPr>
              <w:t>oložka zlučiteľnosti</w:t>
            </w:r>
            <w:bookmarkStart w:id="0" w:name="_GoBack"/>
            <w:bookmarkEnd w:id="0"/>
          </w:p>
          <w:p w14:paraId="5E15B42D" w14:textId="01D52F87" w:rsidR="005D5B3E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D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F12366">
              <w:rPr>
                <w:rFonts w:ascii="Times New Roman" w:hAnsi="Times New Roman"/>
                <w:color w:val="000000"/>
                <w:sz w:val="24"/>
                <w:szCs w:val="24"/>
              </w:rPr>
              <w:t>práva o účasti verejnosti</w:t>
            </w:r>
          </w:p>
          <w:p w14:paraId="1D878727" w14:textId="7876E46E" w:rsidR="007E1321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vyhodnotenie pripomienkového konania</w:t>
            </w:r>
          </w:p>
          <w:p w14:paraId="3BC7FA97" w14:textId="77777777" w:rsidR="007E1321" w:rsidRDefault="007E1321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E0FAC" w14:textId="77777777" w:rsidR="00223609" w:rsidRPr="009A1A39" w:rsidRDefault="00223609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A1A3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223609" w14:paraId="0F8E9D8E" w14:textId="77777777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A3443" w14:textId="77777777"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3B61F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14:paraId="7CFFF301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EFF57" w14:textId="77777777"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4D693A2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A7E66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14:paraId="231FDB52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7969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050FD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14:paraId="710EA9A9" w14:textId="77777777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19FC5" w14:textId="77777777" w:rsidR="00752013" w:rsidRDefault="00752013" w:rsidP="005A586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Milan Chrenko</w:t>
            </w:r>
          </w:p>
          <w:p w14:paraId="2AA0CDE1" w14:textId="399DA14B" w:rsidR="0013602B" w:rsidRDefault="00223609" w:rsidP="005A586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 životného prostredia </w:t>
            </w:r>
          </w:p>
          <w:p w14:paraId="7606FF43" w14:textId="77777777" w:rsidR="00223609" w:rsidRDefault="00223609" w:rsidP="005A586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60">
              <w:rPr>
                <w:rFonts w:ascii="Times New Roman" w:hAnsi="Times New Roman"/>
                <w:color w:val="000000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94F8" w14:textId="77777777"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8FA1BE" w14:textId="77777777" w:rsidR="00223609" w:rsidRPr="003A48A0" w:rsidRDefault="00223609" w:rsidP="00911D11">
      <w:pPr>
        <w:tabs>
          <w:tab w:val="left" w:pos="4599"/>
          <w:tab w:val="center" w:pos="5526"/>
          <w:tab w:val="left" w:pos="6375"/>
        </w:tabs>
        <w:jc w:val="center"/>
        <w:rPr>
          <w:rFonts w:ascii="Times New Roman" w:hAnsi="Times New Roman"/>
          <w:sz w:val="24"/>
          <w:szCs w:val="24"/>
        </w:rPr>
      </w:pPr>
    </w:p>
    <w:sectPr w:rsidR="00223609" w:rsidRPr="003A48A0" w:rsidSect="00095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17" w:right="709" w:bottom="1417" w:left="1204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9B53" w14:textId="77777777" w:rsidR="005653CE" w:rsidRDefault="005653CE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3DF2459" w14:textId="77777777" w:rsidR="005653CE" w:rsidRDefault="005653CE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E1CC" w14:textId="77777777" w:rsidR="00223609" w:rsidRDefault="00223609">
    <w:pPr>
      <w:pStyle w:val="Pta"/>
      <w:widowControl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940D" w14:textId="791DBD54" w:rsidR="00223609" w:rsidRDefault="00DC0A47" w:rsidP="003F57F7">
    <w:pPr>
      <w:pStyle w:val="Pta"/>
      <w:widowControl/>
      <w:tabs>
        <w:tab w:val="center" w:pos="4703"/>
        <w:tab w:val="left" w:pos="667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  <w:color w:val="000000"/>
        <w:sz w:val="24"/>
        <w:szCs w:val="24"/>
      </w:rPr>
      <w:tab/>
    </w:r>
    <w:r w:rsidR="00E5436E">
      <w:rPr>
        <w:rFonts w:ascii="Times New Roman" w:hAnsi="Times New Roman"/>
        <w:color w:val="000000"/>
        <w:sz w:val="24"/>
        <w:szCs w:val="24"/>
      </w:rPr>
      <w:t xml:space="preserve">                                 </w:t>
    </w:r>
    <w:r w:rsidR="00F12366">
      <w:rPr>
        <w:rFonts w:ascii="Times New Roman" w:hAnsi="Times New Roman"/>
        <w:color w:val="000000"/>
        <w:sz w:val="24"/>
        <w:szCs w:val="24"/>
      </w:rPr>
      <w:t xml:space="preserve">Bratislava, </w:t>
    </w:r>
    <w:r w:rsidR="007E1321">
      <w:rPr>
        <w:rFonts w:ascii="Times New Roman" w:hAnsi="Times New Roman"/>
        <w:color w:val="000000"/>
        <w:sz w:val="24"/>
        <w:szCs w:val="24"/>
      </w:rPr>
      <w:t xml:space="preserve">   september </w:t>
    </w:r>
    <w:r w:rsidR="00AE4217">
      <w:rPr>
        <w:rFonts w:ascii="Times New Roman" w:hAnsi="Times New Roman"/>
        <w:color w:val="000000"/>
        <w:sz w:val="24"/>
        <w:szCs w:val="24"/>
      </w:rPr>
      <w:t>202</w:t>
    </w:r>
    <w:r w:rsidR="00911D11">
      <w:rPr>
        <w:rFonts w:ascii="Times New Roman" w:hAnsi="Times New Roman"/>
        <w:color w:val="000000"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F154" w14:textId="77777777" w:rsidR="00223609" w:rsidRDefault="00223609">
    <w:pPr>
      <w:pStyle w:val="Pta"/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9272" w14:textId="77777777" w:rsidR="005653CE" w:rsidRDefault="005653CE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388C713" w14:textId="77777777" w:rsidR="005653CE" w:rsidRDefault="005653CE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7DFB" w14:textId="77777777"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DCB6" w14:textId="77777777"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F42C" w14:textId="77777777" w:rsidR="00223609" w:rsidRDefault="00223609">
    <w:pPr>
      <w:pStyle w:val="Hlavika"/>
      <w:widowControl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A6"/>
    <w:rsid w:val="00002245"/>
    <w:rsid w:val="0002028E"/>
    <w:rsid w:val="0003019A"/>
    <w:rsid w:val="00045313"/>
    <w:rsid w:val="00045B73"/>
    <w:rsid w:val="00082066"/>
    <w:rsid w:val="00084F70"/>
    <w:rsid w:val="00095803"/>
    <w:rsid w:val="0009681C"/>
    <w:rsid w:val="000B1279"/>
    <w:rsid w:val="000D0C62"/>
    <w:rsid w:val="000D2F7F"/>
    <w:rsid w:val="000D747C"/>
    <w:rsid w:val="000E52DC"/>
    <w:rsid w:val="000F5137"/>
    <w:rsid w:val="0010346A"/>
    <w:rsid w:val="00132244"/>
    <w:rsid w:val="0013602B"/>
    <w:rsid w:val="00141120"/>
    <w:rsid w:val="00141BC2"/>
    <w:rsid w:val="00145B2B"/>
    <w:rsid w:val="001474D0"/>
    <w:rsid w:val="001779BD"/>
    <w:rsid w:val="001870AC"/>
    <w:rsid w:val="00192028"/>
    <w:rsid w:val="00192DE4"/>
    <w:rsid w:val="001B71E3"/>
    <w:rsid w:val="00202BEA"/>
    <w:rsid w:val="002133AE"/>
    <w:rsid w:val="00213EFF"/>
    <w:rsid w:val="002223B2"/>
    <w:rsid w:val="00223609"/>
    <w:rsid w:val="00253F9D"/>
    <w:rsid w:val="0026476D"/>
    <w:rsid w:val="00283665"/>
    <w:rsid w:val="00285BBB"/>
    <w:rsid w:val="00287EA6"/>
    <w:rsid w:val="00296F67"/>
    <w:rsid w:val="002C7AEE"/>
    <w:rsid w:val="002E251E"/>
    <w:rsid w:val="00304C34"/>
    <w:rsid w:val="00315CAD"/>
    <w:rsid w:val="0033534C"/>
    <w:rsid w:val="00340397"/>
    <w:rsid w:val="0036578D"/>
    <w:rsid w:val="00384A45"/>
    <w:rsid w:val="00390F8B"/>
    <w:rsid w:val="00391B4F"/>
    <w:rsid w:val="003944F3"/>
    <w:rsid w:val="0039465C"/>
    <w:rsid w:val="00397989"/>
    <w:rsid w:val="003A48A0"/>
    <w:rsid w:val="003B77AE"/>
    <w:rsid w:val="003D00FD"/>
    <w:rsid w:val="003D5964"/>
    <w:rsid w:val="003E5832"/>
    <w:rsid w:val="003F57F7"/>
    <w:rsid w:val="00404FD9"/>
    <w:rsid w:val="00417BD4"/>
    <w:rsid w:val="00431EB1"/>
    <w:rsid w:val="004418FE"/>
    <w:rsid w:val="004910AA"/>
    <w:rsid w:val="00497C3F"/>
    <w:rsid w:val="004A45FB"/>
    <w:rsid w:val="004C2BC4"/>
    <w:rsid w:val="004C65AB"/>
    <w:rsid w:val="004E54DF"/>
    <w:rsid w:val="004F129A"/>
    <w:rsid w:val="005100A9"/>
    <w:rsid w:val="00541CED"/>
    <w:rsid w:val="0054384F"/>
    <w:rsid w:val="00544F72"/>
    <w:rsid w:val="00561316"/>
    <w:rsid w:val="00562796"/>
    <w:rsid w:val="005653CE"/>
    <w:rsid w:val="00571F94"/>
    <w:rsid w:val="00583076"/>
    <w:rsid w:val="0058428F"/>
    <w:rsid w:val="00593044"/>
    <w:rsid w:val="005A2C5D"/>
    <w:rsid w:val="005A586E"/>
    <w:rsid w:val="005B3431"/>
    <w:rsid w:val="005C249F"/>
    <w:rsid w:val="005D5B3E"/>
    <w:rsid w:val="005D775C"/>
    <w:rsid w:val="006206D0"/>
    <w:rsid w:val="00640B68"/>
    <w:rsid w:val="0067190B"/>
    <w:rsid w:val="00672825"/>
    <w:rsid w:val="00674918"/>
    <w:rsid w:val="006774D2"/>
    <w:rsid w:val="006C506C"/>
    <w:rsid w:val="006C7D5E"/>
    <w:rsid w:val="006E5B94"/>
    <w:rsid w:val="00710FF9"/>
    <w:rsid w:val="00741C65"/>
    <w:rsid w:val="00746D96"/>
    <w:rsid w:val="00752013"/>
    <w:rsid w:val="007657A7"/>
    <w:rsid w:val="00772DF8"/>
    <w:rsid w:val="00793888"/>
    <w:rsid w:val="007A49DD"/>
    <w:rsid w:val="007A63A7"/>
    <w:rsid w:val="007C159A"/>
    <w:rsid w:val="007C1911"/>
    <w:rsid w:val="007C20B0"/>
    <w:rsid w:val="007E1321"/>
    <w:rsid w:val="007F6A6F"/>
    <w:rsid w:val="00802710"/>
    <w:rsid w:val="008027CD"/>
    <w:rsid w:val="00813AC5"/>
    <w:rsid w:val="00827AB3"/>
    <w:rsid w:val="008453E5"/>
    <w:rsid w:val="00875023"/>
    <w:rsid w:val="0088445B"/>
    <w:rsid w:val="008A1F62"/>
    <w:rsid w:val="008D51CC"/>
    <w:rsid w:val="008E0ACB"/>
    <w:rsid w:val="008E65FA"/>
    <w:rsid w:val="008F1246"/>
    <w:rsid w:val="00911D11"/>
    <w:rsid w:val="00911EE1"/>
    <w:rsid w:val="009377B0"/>
    <w:rsid w:val="009455FF"/>
    <w:rsid w:val="00952892"/>
    <w:rsid w:val="00957E51"/>
    <w:rsid w:val="00971D1C"/>
    <w:rsid w:val="00973C6F"/>
    <w:rsid w:val="00977638"/>
    <w:rsid w:val="009813C3"/>
    <w:rsid w:val="009A1A39"/>
    <w:rsid w:val="009A2220"/>
    <w:rsid w:val="009A7614"/>
    <w:rsid w:val="009B081B"/>
    <w:rsid w:val="009B536D"/>
    <w:rsid w:val="009E41FF"/>
    <w:rsid w:val="009E6822"/>
    <w:rsid w:val="009F79E9"/>
    <w:rsid w:val="00A17CC4"/>
    <w:rsid w:val="00A4602F"/>
    <w:rsid w:val="00A46789"/>
    <w:rsid w:val="00A733AB"/>
    <w:rsid w:val="00AA3360"/>
    <w:rsid w:val="00AA37F6"/>
    <w:rsid w:val="00AD1268"/>
    <w:rsid w:val="00AE4217"/>
    <w:rsid w:val="00B04BC8"/>
    <w:rsid w:val="00B33488"/>
    <w:rsid w:val="00B36BA9"/>
    <w:rsid w:val="00B511A9"/>
    <w:rsid w:val="00B619FB"/>
    <w:rsid w:val="00BB7727"/>
    <w:rsid w:val="00BE19A6"/>
    <w:rsid w:val="00C00009"/>
    <w:rsid w:val="00C07F6F"/>
    <w:rsid w:val="00C238D0"/>
    <w:rsid w:val="00C31496"/>
    <w:rsid w:val="00C41E88"/>
    <w:rsid w:val="00C550FF"/>
    <w:rsid w:val="00C80E53"/>
    <w:rsid w:val="00C813B6"/>
    <w:rsid w:val="00C91CDC"/>
    <w:rsid w:val="00CA4852"/>
    <w:rsid w:val="00CB7603"/>
    <w:rsid w:val="00CC2BB5"/>
    <w:rsid w:val="00CD533A"/>
    <w:rsid w:val="00CE2A9D"/>
    <w:rsid w:val="00D00F72"/>
    <w:rsid w:val="00D1729D"/>
    <w:rsid w:val="00D27956"/>
    <w:rsid w:val="00D56FC2"/>
    <w:rsid w:val="00D6058A"/>
    <w:rsid w:val="00D930C0"/>
    <w:rsid w:val="00DA67B4"/>
    <w:rsid w:val="00DA6ABE"/>
    <w:rsid w:val="00DA732F"/>
    <w:rsid w:val="00DC0A47"/>
    <w:rsid w:val="00DD2CD9"/>
    <w:rsid w:val="00DF7F99"/>
    <w:rsid w:val="00E0021D"/>
    <w:rsid w:val="00E05720"/>
    <w:rsid w:val="00E17187"/>
    <w:rsid w:val="00E256A3"/>
    <w:rsid w:val="00E458C9"/>
    <w:rsid w:val="00E46BC2"/>
    <w:rsid w:val="00E5436E"/>
    <w:rsid w:val="00E546A0"/>
    <w:rsid w:val="00E634C1"/>
    <w:rsid w:val="00E64CB6"/>
    <w:rsid w:val="00E83B80"/>
    <w:rsid w:val="00E86B63"/>
    <w:rsid w:val="00EA0AFB"/>
    <w:rsid w:val="00EA7C92"/>
    <w:rsid w:val="00EB1783"/>
    <w:rsid w:val="00ED19C6"/>
    <w:rsid w:val="00ED4697"/>
    <w:rsid w:val="00EE122D"/>
    <w:rsid w:val="00F074D4"/>
    <w:rsid w:val="00F12366"/>
    <w:rsid w:val="00F205DD"/>
    <w:rsid w:val="00F21260"/>
    <w:rsid w:val="00F22AE8"/>
    <w:rsid w:val="00F26D5B"/>
    <w:rsid w:val="00F3475F"/>
    <w:rsid w:val="00F34B93"/>
    <w:rsid w:val="00F43188"/>
    <w:rsid w:val="00F91BBB"/>
    <w:rsid w:val="00F93217"/>
    <w:rsid w:val="00F93D93"/>
    <w:rsid w:val="00FA5F7A"/>
    <w:rsid w:val="00FC41FA"/>
    <w:rsid w:val="00FD57CF"/>
    <w:rsid w:val="00FF2BB3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EC583"/>
  <w15:chartTrackingRefBased/>
  <w15:docId w15:val="{16A24840-2D68-4D01-8CB9-A37D31A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22360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223609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00A9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F93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D9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93D9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D9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93D93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0F8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90F8B"/>
    <w:rPr>
      <w:rFonts w:cs="Times New Roman"/>
    </w:rPr>
  </w:style>
  <w:style w:type="character" w:styleId="Odkaznapoznmkupodiarou">
    <w:name w:val="footnote reference"/>
    <w:uiPriority w:val="99"/>
    <w:semiHidden/>
    <w:unhideWhenUsed/>
    <w:rsid w:val="00390F8B"/>
    <w:rPr>
      <w:vertAlign w:val="superscript"/>
    </w:rPr>
  </w:style>
  <w:style w:type="paragraph" w:styleId="Odsekzoznamu">
    <w:name w:val="List Paragraph"/>
    <w:basedOn w:val="Normlny"/>
    <w:uiPriority w:val="34"/>
    <w:qFormat/>
    <w:locked/>
    <w:rsid w:val="007E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_obal_UEV_do-MPK"/>
    <f:field ref="objsubject" par="" edit="true" text=""/>
    <f:field ref="objcreatedby" par="" text="Smažáková, Janette"/>
    <f:field ref="objcreatedat" par="" text="8.8.2023 7:44:48"/>
    <f:field ref="objchangedby" par="" text="Administrator, System"/>
    <f:field ref="objmodifiedat" par="" text="8.8.2023 7:44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411A3E-5D4B-4022-AC5C-3EE46412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Durkošová Jana</dc:creator>
  <cp:keywords/>
  <cp:lastModifiedBy>Lojková Silvia</cp:lastModifiedBy>
  <cp:revision>3</cp:revision>
  <cp:lastPrinted>2023-09-21T09:58:00Z</cp:lastPrinted>
  <dcterms:created xsi:type="dcterms:W3CDTF">2023-09-21T09:48:00Z</dcterms:created>
  <dcterms:modified xsi:type="dcterms:W3CDTF">2023-09-21T10:08:00Z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&lt;p&gt;&amp;nbsp;&amp;nbsp;&amp;nbsp;&amp;nbsp;&amp;nbsp;&amp;nbsp; Návrh nariadenia vlády Slovenskej republiky, ktorým sa ustanovuje národný zoznam území európskeho významu, obsahuje už existujúce lokal, ktoré boli schválené uzneseniami vlády Slovenskej republiky č.&amp;nbsp; 239 zo 17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Mgr. Milan Chrenko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národný zoznam území európskeho významu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27 ods. 5 zákona č. 543/2002 Z. z. o ochrane prírody a krajiny v znení neskorších predpisov_x000d_
 _x000d_
Odôvodnené stanovisko – porušenie ku konaniu č. 2019/2141_x000d_
 _x000d_
Odôvodnené stanovisko – porušenie ku konaniu č. 2016/2091</vt:lpwstr>
  </property>
  <property fmtid="{D5CDD505-2E9C-101B-9397-08002B2CF9AE}" pid="23" name="FSC#SKEDITIONSLOVLEX@103.510:plnynazovpredpis">
    <vt:lpwstr> Nariadenie vlády  Slovenskej republiky, ktorým sa ustanovuje národný zoznam území európskeho významu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9752/2023-1.15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LP/2023/482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</vt:lpwstr>
  </property>
  <property fmtid="{D5CDD505-2E9C-101B-9397-08002B2CF9AE}" pid="47" name="FSC#SKEDITIONSLOVLEX@103.510:AttrStrListDocPropSekundarneLegPravoPO">
    <vt:lpwstr>-	smernica Rady 92/43/EHS z 21. mája 1992 o ochrane prirodzených biotopov a voľne žijúcich  živočíchov a rastlín (Ú. v. ES L 206, 22.7.1992; Mimoriadne vydanie Ú. v. EÚ, kap. 15/zv.2) v platnom znení gestor: Ministerstvo životného prostredia Slovenskej re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K povinnosti podľa článku 4 ods. 1 smernice Rady 92/43/EHS z 21. mája 1992 o ochrane prirodzených biotopov a voľne žijúcich živočíchov a rastlín (ďalej len „smernica o biotopoch“)predložiť zoznam navrhovaných území európskeho významu uviedol Súdny dvor vo</vt:lpwstr>
  </property>
  <property fmtid="{D5CDD505-2E9C-101B-9397-08002B2CF9AE}" pid="52" name="FSC#SKEDITIONSLOVLEX@103.510:AttrStrListDocPropLehotaPrebratieSmernice">
    <vt:lpwstr>Lehota je určená v súlade s čl. 4 ods. 4 smernice o biotopoch, podľa ktorého po schválení lokality európskeho významu označí členský štát túto lokalitu ako osobitne chránené územie najneskôr do šiestich rokov.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Odôvodnené stanovisko C(2022)216 final v súlade s článkom 258 Zmluvy o fungovaní Európskej únie v konaní o porušení zmlúv č. 2019/2141 týkajúce sa nesplnenia povinnosti vyplývajúcej z článku 4 ods. 4 a článku 6 ods. 1 smernice Rady 92/43/EHS z 21. mája 19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	zákonom č. 543/2002 Z. z. o ochrane prírody a krajiny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31. 7. 2023</vt:lpwstr>
  </property>
  <property fmtid="{D5CDD505-2E9C-101B-9397-08002B2CF9AE}" pid="59" name="FSC#SKEDITIONSLOVLEX@103.510:AttrDateDocPropUkonceniePKK">
    <vt:lpwstr>7. 8. 2023</vt:lpwstr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>Doložka vybraných vplyvov je uložená v nepovinných prílohách.</vt:lpwstr>
  </property>
  <property fmtid="{D5CDD505-2E9C-101B-9397-08002B2CF9AE}" pid="66" name="FSC#SKEDITIONSLOVLEX@103.510:AttrStrListDocPropAltRiesenia">
    <vt:lpwstr>  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Ministra životného prostredia Slovenskej republiky</vt:lpwstr>
  </property>
  <property fmtid="{D5CDD505-2E9C-101B-9397-08002B2CF9AE}" pid="143" name="FSC#SKEDITIONSLOVLEX@103.510:funkciaZodpPredDativ">
    <vt:lpwstr>Ministrovi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Milan Chrenko_x000d_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 Ministerstvo životného prostredia Slovenskej republiky (MŽP SR) predkladá na medzirezortné pripomienkové konanie návrh nariadenia vlády Slovenskej republiky, ktorým sa ustanovuje národný</vt:lpwstr>
  </property>
  <property fmtid="{D5CDD505-2E9C-101B-9397-08002B2CF9AE}" pid="150" name="FSC#SKEDITIONSLOVLEX@103.510:vytvorenedna">
    <vt:lpwstr>8. 8. 2023</vt:lpwstr>
  </property>
  <property fmtid="{D5CDD505-2E9C-101B-9397-08002B2CF9AE}" pid="151" name="FSC#COOSYSTEM@1.1:Container">
    <vt:lpwstr>COO.2145.1000.3.5782147</vt:lpwstr>
  </property>
  <property fmtid="{D5CDD505-2E9C-101B-9397-08002B2CF9AE}" pid="152" name="FSC#FSCFOLIO@1.1001:docpropproject">
    <vt:lpwstr/>
  </property>
</Properties>
</file>