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74EDB" w:rsidRPr="002E32C0" w14:paraId="433209ED" w14:textId="77777777" w:rsidTr="00F330AF">
        <w:trPr>
          <w:trHeight w:val="566"/>
        </w:trPr>
        <w:tc>
          <w:tcPr>
            <w:tcW w:w="9464" w:type="dxa"/>
            <w:shd w:val="clear" w:color="auto" w:fill="D9D9D9"/>
            <w:vAlign w:val="center"/>
            <w:hideMark/>
          </w:tcPr>
          <w:p w14:paraId="0BCC99B9" w14:textId="77777777" w:rsidR="00374EDB" w:rsidRPr="002E32C0" w:rsidRDefault="00413E9A" w:rsidP="002737E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32C0">
              <w:rPr>
                <w:b/>
                <w:sz w:val="28"/>
                <w:szCs w:val="24"/>
              </w:rPr>
              <w:t>Analýza v</w:t>
            </w:r>
            <w:r w:rsidR="00374EDB" w:rsidRPr="002E32C0">
              <w:rPr>
                <w:b/>
                <w:sz w:val="28"/>
                <w:szCs w:val="24"/>
              </w:rPr>
              <w:t>plyv</w:t>
            </w:r>
            <w:r w:rsidRPr="002E32C0">
              <w:rPr>
                <w:b/>
                <w:sz w:val="28"/>
                <w:szCs w:val="24"/>
              </w:rPr>
              <w:t>ov</w:t>
            </w:r>
            <w:r w:rsidR="00374EDB" w:rsidRPr="002E32C0">
              <w:rPr>
                <w:b/>
                <w:sz w:val="28"/>
                <w:szCs w:val="24"/>
              </w:rPr>
              <w:t xml:space="preserve"> na životné prostredie</w:t>
            </w:r>
          </w:p>
        </w:tc>
      </w:tr>
      <w:tr w:rsidR="00374EDB" w:rsidRPr="002E32C0" w14:paraId="12289241" w14:textId="77777777" w:rsidTr="00F330AF">
        <w:trPr>
          <w:trHeight w:val="688"/>
        </w:trPr>
        <w:tc>
          <w:tcPr>
            <w:tcW w:w="9464" w:type="dxa"/>
            <w:shd w:val="clear" w:color="auto" w:fill="D9D9D9"/>
            <w:vAlign w:val="center"/>
            <w:hideMark/>
          </w:tcPr>
          <w:p w14:paraId="71B39A04" w14:textId="77777777" w:rsidR="00374EDB" w:rsidRPr="002E32C0" w:rsidRDefault="00374EDB" w:rsidP="002737EC">
            <w:pPr>
              <w:spacing w:line="276" w:lineRule="auto"/>
              <w:rPr>
                <w:i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5.1 Ktoré zložky životného prostredia (najmä ovzdušie, voda, horniny, pôda, organizmy) budú predkladaným materiálom ovplyvnené a aký bude ich vplyv ?</w:t>
            </w:r>
          </w:p>
        </w:tc>
      </w:tr>
      <w:tr w:rsidR="001B5EEC" w:rsidRPr="002E32C0" w14:paraId="3F2166AF" w14:textId="77777777" w:rsidTr="00F330AF">
        <w:trPr>
          <w:trHeight w:val="995"/>
        </w:trPr>
        <w:tc>
          <w:tcPr>
            <w:tcW w:w="9464" w:type="dxa"/>
          </w:tcPr>
          <w:p w14:paraId="397F7266" w14:textId="77777777" w:rsidR="00DA6F02" w:rsidRDefault="00DA6F02" w:rsidP="002737EC">
            <w:pPr>
              <w:spacing w:line="276" w:lineRule="auto"/>
              <w:jc w:val="both"/>
            </w:pPr>
          </w:p>
          <w:p w14:paraId="69548207" w14:textId="77777777" w:rsidR="006044C8" w:rsidRDefault="00247303" w:rsidP="00085408">
            <w:pPr>
              <w:spacing w:line="276" w:lineRule="auto"/>
              <w:jc w:val="both"/>
            </w:pPr>
            <w:r>
              <w:t>V</w:t>
            </w:r>
            <w:r w:rsidR="001F7966">
              <w:t xml:space="preserve">yhlásenie </w:t>
            </w:r>
            <w:r w:rsidR="003D19EF">
              <w:t xml:space="preserve">chráneného areálu (CHA) </w:t>
            </w:r>
            <w:r w:rsidR="00C630F5">
              <w:t>Stolica</w:t>
            </w:r>
            <w:r w:rsidR="003D19EF">
              <w:t xml:space="preserve"> </w:t>
            </w:r>
            <w:r w:rsidR="001F7966" w:rsidRPr="00D346CF">
              <w:t xml:space="preserve">bude mať dlhodobý pozitívny vplyv na </w:t>
            </w:r>
            <w:r w:rsidR="009151DD" w:rsidRPr="00D346CF">
              <w:t>prírodné hodnoty, ktoré sú predmetom ochrany.</w:t>
            </w:r>
          </w:p>
          <w:p w14:paraId="6A0D319D" w14:textId="212BD5FD" w:rsidR="00573B95" w:rsidRDefault="006044C8" w:rsidP="00085408">
            <w:pPr>
              <w:spacing w:line="276" w:lineRule="auto"/>
              <w:jc w:val="both"/>
              <w:rPr>
                <w:bCs/>
              </w:rPr>
            </w:pPr>
            <w:r>
              <w:t>Predmetom o</w:t>
            </w:r>
            <w:r w:rsidR="009151DD" w:rsidRPr="00D346CF">
              <w:t>chran</w:t>
            </w:r>
            <w:r>
              <w:t xml:space="preserve">y </w:t>
            </w:r>
            <w:r w:rsidR="008F4A96">
              <w:t>sú</w:t>
            </w:r>
            <w:r w:rsidR="006C3951">
              <w:t>:</w:t>
            </w:r>
            <w:r w:rsidR="00DA6872" w:rsidRPr="00DA6872">
              <w:t xml:space="preserve"> </w:t>
            </w:r>
            <w:r w:rsidR="006C3951">
              <w:t>p</w:t>
            </w:r>
            <w:r w:rsidR="006C3951" w:rsidRPr="006C3951">
              <w:t>rirodzené procesy a prirodzený vývoj prírodných lesných spoločenstiev nachádzajúcich sa na zóne A na území chráneného areálu</w:t>
            </w:r>
            <w:r w:rsidR="006C3951">
              <w:t>,</w:t>
            </w:r>
            <w:r w:rsidR="006C3951" w:rsidRPr="006C3951" w:rsidDel="006C3951">
              <w:t xml:space="preserve"> </w:t>
            </w:r>
            <w:r w:rsidR="000D52F5" w:rsidRPr="0024412A">
              <w:rPr>
                <w:u w:val="single"/>
              </w:rPr>
              <w:t>2</w:t>
            </w:r>
            <w:r w:rsidR="00DA6872" w:rsidRPr="008F4A96">
              <w:rPr>
                <w:bCs/>
                <w:u w:val="single"/>
              </w:rPr>
              <w:t xml:space="preserve"> </w:t>
            </w:r>
            <w:r w:rsidR="00DA6872" w:rsidRPr="002E4D28">
              <w:rPr>
                <w:bCs/>
                <w:u w:val="single"/>
              </w:rPr>
              <w:t>prioritn</w:t>
            </w:r>
            <w:r w:rsidR="008F4A96">
              <w:rPr>
                <w:bCs/>
                <w:u w:val="single"/>
              </w:rPr>
              <w:t>é</w:t>
            </w:r>
            <w:r>
              <w:rPr>
                <w:bCs/>
                <w:u w:val="single"/>
              </w:rPr>
              <w:t xml:space="preserve"> </w:t>
            </w:r>
            <w:r w:rsidR="00DA6872" w:rsidRPr="002E4D28">
              <w:rPr>
                <w:bCs/>
                <w:u w:val="single"/>
              </w:rPr>
              <w:t>biotop</w:t>
            </w:r>
            <w:r w:rsidR="008F4A96">
              <w:rPr>
                <w:bCs/>
                <w:u w:val="single"/>
              </w:rPr>
              <w:t>y</w:t>
            </w:r>
            <w:r w:rsidR="00DA6872" w:rsidRPr="002E4D28">
              <w:rPr>
                <w:bCs/>
                <w:u w:val="single"/>
              </w:rPr>
              <w:t xml:space="preserve"> európskeho významu</w:t>
            </w:r>
            <w:r w:rsidR="00D26E6C" w:rsidRPr="002E4D28">
              <w:rPr>
                <w:bCs/>
                <w:u w:val="single"/>
              </w:rPr>
              <w:t>:</w:t>
            </w:r>
            <w:r w:rsidR="000D52F5">
              <w:rPr>
                <w:bCs/>
                <w:u w:val="single"/>
              </w:rPr>
              <w:t xml:space="preserve"> </w:t>
            </w:r>
            <w:proofErr w:type="spellStart"/>
            <w:r w:rsidR="000D52F5" w:rsidRPr="004A4A9F">
              <w:rPr>
                <w:bCs/>
              </w:rPr>
              <w:t>Ls</w:t>
            </w:r>
            <w:proofErr w:type="spellEnd"/>
            <w:r w:rsidR="000D52F5" w:rsidRPr="004A4A9F">
              <w:rPr>
                <w:bCs/>
              </w:rPr>
              <w:t xml:space="preserve"> 4 Lipovo-javorové sutinové lesy (* 9180) a </w:t>
            </w:r>
            <w:proofErr w:type="spellStart"/>
            <w:r w:rsidR="000D52F5" w:rsidRPr="004A4A9F">
              <w:rPr>
                <w:bCs/>
              </w:rPr>
              <w:t>Tr</w:t>
            </w:r>
            <w:proofErr w:type="spellEnd"/>
            <w:r w:rsidR="000D52F5" w:rsidRPr="004A4A9F">
              <w:rPr>
                <w:bCs/>
              </w:rPr>
              <w:t xml:space="preserve"> 8 Kvetnaté vysokohorské a horské </w:t>
            </w:r>
            <w:proofErr w:type="spellStart"/>
            <w:r w:rsidR="000D52F5" w:rsidRPr="004A4A9F">
              <w:rPr>
                <w:bCs/>
              </w:rPr>
              <w:t>psicové</w:t>
            </w:r>
            <w:proofErr w:type="spellEnd"/>
            <w:r w:rsidR="000D52F5" w:rsidRPr="004A4A9F">
              <w:rPr>
                <w:bCs/>
              </w:rPr>
              <w:t xml:space="preserve"> porasty na silikátovom substráte (* 6230); </w:t>
            </w:r>
            <w:r w:rsidR="00060013" w:rsidRPr="0024412A">
              <w:rPr>
                <w:bCs/>
                <w:u w:val="single"/>
              </w:rPr>
              <w:t>1</w:t>
            </w:r>
            <w:r w:rsidR="009804B9" w:rsidRPr="0024412A">
              <w:rPr>
                <w:bCs/>
                <w:u w:val="single"/>
              </w:rPr>
              <w:t>0</w:t>
            </w:r>
            <w:r w:rsidR="00DA6872" w:rsidRPr="002E4D28">
              <w:rPr>
                <w:bCs/>
                <w:u w:val="single"/>
              </w:rPr>
              <w:t xml:space="preserve"> biotopo</w:t>
            </w:r>
            <w:r w:rsidRPr="002E4D28">
              <w:rPr>
                <w:bCs/>
                <w:u w:val="single"/>
              </w:rPr>
              <w:t xml:space="preserve">v </w:t>
            </w:r>
            <w:r w:rsidR="00DA6872" w:rsidRPr="002E4D28">
              <w:rPr>
                <w:bCs/>
                <w:u w:val="single"/>
              </w:rPr>
              <w:t>európskeho významu</w:t>
            </w:r>
            <w:r w:rsidR="00D26E6C">
              <w:rPr>
                <w:bCs/>
              </w:rPr>
              <w:t>:</w:t>
            </w:r>
            <w:r w:rsidR="000D52F5">
              <w:rPr>
                <w:bCs/>
              </w:rPr>
              <w:t xml:space="preserve"> Br 6 </w:t>
            </w:r>
            <w:r w:rsidR="000D52F5" w:rsidRPr="000D52F5">
              <w:rPr>
                <w:bCs/>
              </w:rPr>
              <w:t>Brehové porasty</w:t>
            </w:r>
            <w:r w:rsidR="000D52F5">
              <w:rPr>
                <w:bCs/>
              </w:rPr>
              <w:t xml:space="preserve"> </w:t>
            </w:r>
            <w:proofErr w:type="spellStart"/>
            <w:r w:rsidR="000D52F5">
              <w:rPr>
                <w:bCs/>
              </w:rPr>
              <w:t>deväťsilov</w:t>
            </w:r>
            <w:proofErr w:type="spellEnd"/>
            <w:r w:rsidR="000D52F5">
              <w:rPr>
                <w:bCs/>
              </w:rPr>
              <w:t xml:space="preserve"> (6430),</w:t>
            </w:r>
            <w:r w:rsidR="000D52F5" w:rsidRPr="000D52F5">
              <w:rPr>
                <w:bCs/>
              </w:rPr>
              <w:t xml:space="preserve"> </w:t>
            </w:r>
            <w:proofErr w:type="spellStart"/>
            <w:r w:rsidR="000D52F5" w:rsidRPr="000D52F5">
              <w:rPr>
                <w:bCs/>
              </w:rPr>
              <w:t>Ls</w:t>
            </w:r>
            <w:proofErr w:type="spellEnd"/>
            <w:r w:rsidR="000D52F5" w:rsidRPr="000D52F5">
              <w:rPr>
                <w:bCs/>
              </w:rPr>
              <w:t xml:space="preserve"> 5.1 Bukové a jedľovo-bukové kvetnaté lesy (9130), </w:t>
            </w:r>
            <w:proofErr w:type="spellStart"/>
            <w:r w:rsidR="000D52F5" w:rsidRPr="000D52F5">
              <w:rPr>
                <w:bCs/>
              </w:rPr>
              <w:t>Ls</w:t>
            </w:r>
            <w:proofErr w:type="spellEnd"/>
            <w:r w:rsidR="000D52F5" w:rsidRPr="000D52F5">
              <w:rPr>
                <w:bCs/>
              </w:rPr>
              <w:t xml:space="preserve"> 5.2</w:t>
            </w:r>
            <w:bookmarkStart w:id="0" w:name="_GoBack"/>
            <w:bookmarkEnd w:id="0"/>
            <w:r w:rsidR="000D52F5" w:rsidRPr="000D52F5">
              <w:rPr>
                <w:bCs/>
              </w:rPr>
              <w:t xml:space="preserve"> </w:t>
            </w:r>
            <w:proofErr w:type="spellStart"/>
            <w:r w:rsidR="000D52F5" w:rsidRPr="000D52F5">
              <w:rPr>
                <w:bCs/>
              </w:rPr>
              <w:t>Kyslomilné</w:t>
            </w:r>
            <w:proofErr w:type="spellEnd"/>
            <w:r w:rsidR="000D52F5" w:rsidRPr="000D52F5">
              <w:rPr>
                <w:bCs/>
              </w:rPr>
              <w:t xml:space="preserve"> bukové lesy (9110), </w:t>
            </w:r>
            <w:proofErr w:type="spellStart"/>
            <w:r w:rsidR="000D52F5" w:rsidRPr="000D52F5">
              <w:rPr>
                <w:bCs/>
              </w:rPr>
              <w:t>Ls</w:t>
            </w:r>
            <w:proofErr w:type="spellEnd"/>
            <w:r w:rsidR="000D52F5" w:rsidRPr="000D52F5">
              <w:rPr>
                <w:bCs/>
              </w:rPr>
              <w:t xml:space="preserve"> 5.3 Javorovo-bukové horské lesy (9140), </w:t>
            </w:r>
            <w:proofErr w:type="spellStart"/>
            <w:r w:rsidR="000D52F5" w:rsidRPr="000D52F5">
              <w:rPr>
                <w:bCs/>
              </w:rPr>
              <w:t>Ls</w:t>
            </w:r>
            <w:proofErr w:type="spellEnd"/>
            <w:r w:rsidR="000D52F5" w:rsidRPr="000D52F5">
              <w:rPr>
                <w:bCs/>
              </w:rPr>
              <w:t xml:space="preserve"> 9.1 Smrekové lesy čučoriedkové (9410), </w:t>
            </w:r>
            <w:proofErr w:type="spellStart"/>
            <w:r w:rsidR="000D52F5" w:rsidRPr="000D52F5">
              <w:rPr>
                <w:bCs/>
              </w:rPr>
              <w:t>Ls</w:t>
            </w:r>
            <w:proofErr w:type="spellEnd"/>
            <w:r w:rsidR="000D52F5" w:rsidRPr="000D52F5">
              <w:rPr>
                <w:bCs/>
              </w:rPr>
              <w:t xml:space="preserve"> 9.2 Smrekové lesy </w:t>
            </w:r>
            <w:proofErr w:type="spellStart"/>
            <w:r w:rsidR="000D52F5" w:rsidRPr="000D52F5">
              <w:rPr>
                <w:bCs/>
              </w:rPr>
              <w:t>vysokobylinné</w:t>
            </w:r>
            <w:proofErr w:type="spellEnd"/>
            <w:r w:rsidR="000D52F5" w:rsidRPr="000D52F5">
              <w:rPr>
                <w:bCs/>
              </w:rPr>
              <w:t xml:space="preserve"> (9410), </w:t>
            </w:r>
            <w:proofErr w:type="spellStart"/>
            <w:r w:rsidR="000D52F5" w:rsidRPr="000D52F5">
              <w:rPr>
                <w:bCs/>
              </w:rPr>
              <w:t>Ra</w:t>
            </w:r>
            <w:proofErr w:type="spellEnd"/>
            <w:r w:rsidR="000D52F5" w:rsidRPr="000D52F5">
              <w:rPr>
                <w:bCs/>
              </w:rPr>
              <w:t xml:space="preserve"> 2 Degradované </w:t>
            </w:r>
            <w:proofErr w:type="spellStart"/>
            <w:r w:rsidR="000D52F5" w:rsidRPr="000D52F5">
              <w:rPr>
                <w:bCs/>
              </w:rPr>
              <w:t>vrchoviská</w:t>
            </w:r>
            <w:proofErr w:type="spellEnd"/>
            <w:r w:rsidR="000D52F5" w:rsidRPr="000D52F5">
              <w:rPr>
                <w:bCs/>
              </w:rPr>
              <w:t xml:space="preserve"> schopné prirodzenej obnovy (7120), </w:t>
            </w:r>
            <w:proofErr w:type="spellStart"/>
            <w:r w:rsidR="000D52F5" w:rsidRPr="000D52F5">
              <w:rPr>
                <w:bCs/>
              </w:rPr>
              <w:t>Ra</w:t>
            </w:r>
            <w:proofErr w:type="spellEnd"/>
            <w:r w:rsidR="000D52F5" w:rsidRPr="000D52F5">
              <w:rPr>
                <w:bCs/>
              </w:rPr>
              <w:t xml:space="preserve"> 3 Prechodné rašeliniská a trasoviská (7140), Sk 2 Silikátové skalné steny a svahy so štrbinovou vegetáciou (8220), Sk 5 Nespevnené silikátové sutiny v </w:t>
            </w:r>
            <w:proofErr w:type="spellStart"/>
            <w:r w:rsidR="000D52F5" w:rsidRPr="000D52F5">
              <w:rPr>
                <w:bCs/>
              </w:rPr>
              <w:t>kolínnom</w:t>
            </w:r>
            <w:proofErr w:type="spellEnd"/>
            <w:r w:rsidR="000D52F5" w:rsidRPr="000D52F5">
              <w:rPr>
                <w:bCs/>
              </w:rPr>
              <w:t xml:space="preserve"> stupni (8150)</w:t>
            </w:r>
            <w:r w:rsidR="000D52F5">
              <w:rPr>
                <w:bCs/>
              </w:rPr>
              <w:t xml:space="preserve">; </w:t>
            </w:r>
            <w:r w:rsidR="000D52F5" w:rsidRPr="004A4A9F">
              <w:rPr>
                <w:bCs/>
                <w:u w:val="single"/>
              </w:rPr>
              <w:t>4 biotop</w:t>
            </w:r>
            <w:r w:rsidR="00F86C26">
              <w:rPr>
                <w:bCs/>
                <w:u w:val="single"/>
              </w:rPr>
              <w:t>y</w:t>
            </w:r>
            <w:r w:rsidR="000D52F5" w:rsidRPr="004A4A9F">
              <w:rPr>
                <w:bCs/>
                <w:u w:val="single"/>
              </w:rPr>
              <w:t xml:space="preserve"> národného významu:</w:t>
            </w:r>
            <w:r w:rsidR="000D52F5">
              <w:rPr>
                <w:bCs/>
              </w:rPr>
              <w:t xml:space="preserve"> </w:t>
            </w:r>
            <w:proofErr w:type="spellStart"/>
            <w:r w:rsidR="000D52F5" w:rsidRPr="000D52F5">
              <w:rPr>
                <w:bCs/>
              </w:rPr>
              <w:t>Lk</w:t>
            </w:r>
            <w:proofErr w:type="spellEnd"/>
            <w:r w:rsidR="000D52F5" w:rsidRPr="000D52F5">
              <w:rPr>
                <w:bCs/>
              </w:rPr>
              <w:t xml:space="preserve"> 6 Podmáčané lúky horských a podhorských oblastí, </w:t>
            </w:r>
            <w:proofErr w:type="spellStart"/>
            <w:r w:rsidR="000D52F5" w:rsidRPr="000D52F5">
              <w:rPr>
                <w:bCs/>
              </w:rPr>
              <w:t>Ls</w:t>
            </w:r>
            <w:proofErr w:type="spellEnd"/>
            <w:r w:rsidR="000D52F5" w:rsidRPr="000D52F5">
              <w:rPr>
                <w:bCs/>
              </w:rPr>
              <w:t xml:space="preserve"> 8.0 Jedľové a jedľovo-smrekové lesy, Pr 1 Prameniská horského a </w:t>
            </w:r>
            <w:proofErr w:type="spellStart"/>
            <w:r w:rsidR="000D52F5" w:rsidRPr="000D52F5">
              <w:rPr>
                <w:bCs/>
              </w:rPr>
              <w:t>subalpínskeho</w:t>
            </w:r>
            <w:proofErr w:type="spellEnd"/>
            <w:r w:rsidR="000D52F5" w:rsidRPr="000D52F5">
              <w:rPr>
                <w:bCs/>
              </w:rPr>
              <w:t xml:space="preserve"> stupňa na nevápencových horninách, Pr 2 Prameniská nížin a pahorkatín na nevápencových horninách</w:t>
            </w:r>
            <w:r w:rsidR="008F4A96">
              <w:rPr>
                <w:bCs/>
              </w:rPr>
              <w:t>.</w:t>
            </w:r>
            <w:r w:rsidR="00D26E6C">
              <w:rPr>
                <w:bCs/>
              </w:rPr>
              <w:t xml:space="preserve"> </w:t>
            </w:r>
          </w:p>
          <w:p w14:paraId="17354388" w14:textId="49E68E1C" w:rsidR="00FF7AE8" w:rsidRPr="00060013" w:rsidRDefault="00DA6872" w:rsidP="00085408">
            <w:pPr>
              <w:autoSpaceDE w:val="0"/>
              <w:spacing w:line="276" w:lineRule="auto"/>
              <w:jc w:val="both"/>
            </w:pPr>
            <w:r>
              <w:rPr>
                <w:bCs/>
              </w:rPr>
              <w:t xml:space="preserve">Predmetom ochrany </w:t>
            </w:r>
            <w:r w:rsidR="0033283B">
              <w:rPr>
                <w:bCs/>
              </w:rPr>
              <w:t xml:space="preserve">sú </w:t>
            </w:r>
            <w:r>
              <w:rPr>
                <w:bCs/>
              </w:rPr>
              <w:t xml:space="preserve">tiež </w:t>
            </w:r>
            <w:r w:rsidR="00E63452" w:rsidRPr="002E4D28">
              <w:rPr>
                <w:bCs/>
                <w:u w:val="single"/>
              </w:rPr>
              <w:t xml:space="preserve">biotop </w:t>
            </w:r>
            <w:r w:rsidR="000D52F5">
              <w:rPr>
                <w:bCs/>
                <w:u w:val="single"/>
              </w:rPr>
              <w:t>1</w:t>
            </w:r>
            <w:r w:rsidR="0033283B">
              <w:rPr>
                <w:bCs/>
                <w:u w:val="single"/>
              </w:rPr>
              <w:t xml:space="preserve"> </w:t>
            </w:r>
            <w:r w:rsidRPr="002E4D28">
              <w:rPr>
                <w:bCs/>
                <w:u w:val="single"/>
              </w:rPr>
              <w:t>druh</w:t>
            </w:r>
            <w:r w:rsidR="000D52F5">
              <w:rPr>
                <w:bCs/>
                <w:u w:val="single"/>
              </w:rPr>
              <w:t>u</w:t>
            </w:r>
            <w:r w:rsidRPr="002E4D28">
              <w:rPr>
                <w:bCs/>
                <w:u w:val="single"/>
              </w:rPr>
              <w:t xml:space="preserve"> rastlín európskeho významu</w:t>
            </w:r>
            <w:r w:rsidR="00573B95">
              <w:rPr>
                <w:bCs/>
              </w:rPr>
              <w:t>:</w:t>
            </w:r>
            <w:r w:rsidR="000D52F5">
              <w:t xml:space="preserve"> </w:t>
            </w:r>
            <w:proofErr w:type="spellStart"/>
            <w:r w:rsidR="000D52F5" w:rsidRPr="000D52F5">
              <w:rPr>
                <w:bCs/>
              </w:rPr>
              <w:t>kyjanôčka</w:t>
            </w:r>
            <w:proofErr w:type="spellEnd"/>
            <w:r w:rsidR="000D52F5" w:rsidRPr="000D52F5">
              <w:rPr>
                <w:bCs/>
              </w:rPr>
              <w:t xml:space="preserve"> zelená</w:t>
            </w:r>
            <w:r w:rsidR="00F86C26">
              <w:rPr>
                <w:bCs/>
              </w:rPr>
              <w:t xml:space="preserve"> </w:t>
            </w:r>
            <w:r w:rsidR="00F86C26" w:rsidRPr="0024412A">
              <w:rPr>
                <w:bCs/>
                <w:i/>
                <w:iCs/>
              </w:rPr>
              <w:t>(</w:t>
            </w:r>
            <w:proofErr w:type="spellStart"/>
            <w:r w:rsidR="00F86C26" w:rsidRPr="0024412A">
              <w:rPr>
                <w:bCs/>
                <w:i/>
                <w:iCs/>
              </w:rPr>
              <w:t>Buxbaumia</w:t>
            </w:r>
            <w:proofErr w:type="spellEnd"/>
            <w:r w:rsidR="00F86C26" w:rsidRPr="0024412A">
              <w:rPr>
                <w:bCs/>
                <w:i/>
                <w:iCs/>
              </w:rPr>
              <w:t xml:space="preserve"> </w:t>
            </w:r>
            <w:proofErr w:type="spellStart"/>
            <w:r w:rsidR="00F86C26" w:rsidRPr="0024412A">
              <w:rPr>
                <w:bCs/>
                <w:i/>
                <w:iCs/>
              </w:rPr>
              <w:t>v</w:t>
            </w:r>
            <w:r w:rsidR="00C44B9F">
              <w:rPr>
                <w:bCs/>
                <w:i/>
                <w:iCs/>
              </w:rPr>
              <w:t>iridis</w:t>
            </w:r>
            <w:proofErr w:type="spellEnd"/>
            <w:r w:rsidR="00F86C26" w:rsidRPr="0024412A">
              <w:rPr>
                <w:bCs/>
                <w:i/>
                <w:iCs/>
              </w:rPr>
              <w:t>)</w:t>
            </w:r>
            <w:r w:rsidR="000D52F5">
              <w:rPr>
                <w:bCs/>
              </w:rPr>
              <w:t>;</w:t>
            </w:r>
            <w:r w:rsidR="00060013">
              <w:rPr>
                <w:bCs/>
              </w:rPr>
              <w:t xml:space="preserve"> </w:t>
            </w:r>
            <w:r w:rsidR="0033283B" w:rsidRPr="00743D90">
              <w:rPr>
                <w:bCs/>
                <w:u w:val="single"/>
              </w:rPr>
              <w:t xml:space="preserve">biotopy </w:t>
            </w:r>
            <w:r w:rsidR="000D52F5">
              <w:rPr>
                <w:bCs/>
                <w:u w:val="single"/>
              </w:rPr>
              <w:t>3</w:t>
            </w:r>
            <w:r w:rsidR="00573B95" w:rsidRPr="002E4D28">
              <w:rPr>
                <w:bCs/>
                <w:u w:val="single"/>
              </w:rPr>
              <w:t xml:space="preserve"> druhov </w:t>
            </w:r>
            <w:r w:rsidR="00875A83" w:rsidRPr="002E4D28">
              <w:rPr>
                <w:bCs/>
                <w:u w:val="single"/>
              </w:rPr>
              <w:t xml:space="preserve">rastlín </w:t>
            </w:r>
            <w:r w:rsidR="00573B95" w:rsidRPr="002E4D28">
              <w:rPr>
                <w:bCs/>
                <w:u w:val="single"/>
              </w:rPr>
              <w:t>národného význam</w:t>
            </w:r>
            <w:r w:rsidR="00E61B69">
              <w:rPr>
                <w:bCs/>
                <w:u w:val="single"/>
              </w:rPr>
              <w:t>u</w:t>
            </w:r>
            <w:r w:rsidR="00573B95" w:rsidRPr="00060013">
              <w:rPr>
                <w:bCs/>
                <w:u w:val="single"/>
              </w:rPr>
              <w:t>:</w:t>
            </w:r>
            <w:r w:rsidR="000D52F5">
              <w:t xml:space="preserve"> </w:t>
            </w:r>
            <w:proofErr w:type="spellStart"/>
            <w:r w:rsidR="000D52F5" w:rsidRPr="00AD34AD">
              <w:rPr>
                <w:bCs/>
              </w:rPr>
              <w:t>prilbovka</w:t>
            </w:r>
            <w:proofErr w:type="spellEnd"/>
            <w:r w:rsidR="000D52F5" w:rsidRPr="00AD34AD">
              <w:rPr>
                <w:bCs/>
              </w:rPr>
              <w:t xml:space="preserve"> dlholistá (</w:t>
            </w:r>
            <w:proofErr w:type="spellStart"/>
            <w:r w:rsidR="000D52F5" w:rsidRPr="00AD34AD">
              <w:rPr>
                <w:bCs/>
                <w:i/>
              </w:rPr>
              <w:t>Cephalanthera</w:t>
            </w:r>
            <w:proofErr w:type="spellEnd"/>
            <w:r w:rsidR="000D52F5" w:rsidRPr="00AD34AD">
              <w:rPr>
                <w:bCs/>
                <w:i/>
              </w:rPr>
              <w:t xml:space="preserve"> </w:t>
            </w:r>
            <w:proofErr w:type="spellStart"/>
            <w:r w:rsidR="000D52F5" w:rsidRPr="00AD34AD">
              <w:rPr>
                <w:bCs/>
                <w:i/>
              </w:rPr>
              <w:t>longifolia</w:t>
            </w:r>
            <w:proofErr w:type="spellEnd"/>
            <w:r w:rsidR="000D52F5" w:rsidRPr="00AD34AD">
              <w:rPr>
                <w:bCs/>
              </w:rPr>
              <w:t>), rosička okrúhlolistá (</w:t>
            </w:r>
            <w:proofErr w:type="spellStart"/>
            <w:r w:rsidR="000D52F5" w:rsidRPr="00AD34AD">
              <w:rPr>
                <w:bCs/>
                <w:i/>
              </w:rPr>
              <w:t>Drosera</w:t>
            </w:r>
            <w:proofErr w:type="spellEnd"/>
            <w:r w:rsidR="000D52F5" w:rsidRPr="00AD34AD">
              <w:rPr>
                <w:bCs/>
                <w:i/>
              </w:rPr>
              <w:t xml:space="preserve"> </w:t>
            </w:r>
            <w:proofErr w:type="spellStart"/>
            <w:r w:rsidR="000D52F5" w:rsidRPr="00AD34AD">
              <w:rPr>
                <w:bCs/>
                <w:i/>
              </w:rPr>
              <w:t>rotundifolia</w:t>
            </w:r>
            <w:proofErr w:type="spellEnd"/>
            <w:r w:rsidR="000D52F5" w:rsidRPr="00AD34AD">
              <w:rPr>
                <w:bCs/>
              </w:rPr>
              <w:t>), rozchodník ročný (</w:t>
            </w:r>
            <w:proofErr w:type="spellStart"/>
            <w:r w:rsidR="000D52F5" w:rsidRPr="00AD34AD">
              <w:rPr>
                <w:bCs/>
                <w:i/>
              </w:rPr>
              <w:t>Sedum</w:t>
            </w:r>
            <w:proofErr w:type="spellEnd"/>
            <w:r w:rsidR="000D52F5" w:rsidRPr="00AD34AD">
              <w:rPr>
                <w:bCs/>
                <w:i/>
              </w:rPr>
              <w:t xml:space="preserve"> </w:t>
            </w:r>
            <w:proofErr w:type="spellStart"/>
            <w:r w:rsidR="000D52F5" w:rsidRPr="00AD34AD">
              <w:rPr>
                <w:bCs/>
                <w:i/>
              </w:rPr>
              <w:t>annuum</w:t>
            </w:r>
            <w:proofErr w:type="spellEnd"/>
            <w:r w:rsidR="000D52F5" w:rsidRPr="00AD34AD">
              <w:rPr>
                <w:bCs/>
              </w:rPr>
              <w:t>);</w:t>
            </w:r>
            <w:r w:rsidR="00573B95" w:rsidRPr="00060013">
              <w:rPr>
                <w:bCs/>
              </w:rPr>
              <w:t xml:space="preserve"> </w:t>
            </w:r>
            <w:r w:rsidR="00E63452" w:rsidRPr="002E4D28">
              <w:rPr>
                <w:bCs/>
                <w:u w:val="single"/>
              </w:rPr>
              <w:t>biotop</w:t>
            </w:r>
            <w:r w:rsidR="0033283B">
              <w:rPr>
                <w:bCs/>
                <w:u w:val="single"/>
              </w:rPr>
              <w:t>y</w:t>
            </w:r>
            <w:r w:rsidR="00E63452" w:rsidRPr="002E4D28">
              <w:rPr>
                <w:bCs/>
                <w:u w:val="single"/>
              </w:rPr>
              <w:t xml:space="preserve"> </w:t>
            </w:r>
            <w:r w:rsidRPr="002E4D28">
              <w:rPr>
                <w:bCs/>
                <w:u w:val="single"/>
              </w:rPr>
              <w:t>19 druhov vtákov</w:t>
            </w:r>
            <w:r w:rsidR="00E63452">
              <w:rPr>
                <w:bCs/>
              </w:rPr>
              <w:t>:</w:t>
            </w:r>
            <w:r w:rsidR="006B0D9F">
              <w:t xml:space="preserve"> </w:t>
            </w:r>
            <w:r w:rsidR="006B0D9F" w:rsidRPr="00D33703">
              <w:t>bocian čierny (</w:t>
            </w:r>
            <w:proofErr w:type="spellStart"/>
            <w:r w:rsidR="006B0D9F" w:rsidRPr="00D33703">
              <w:rPr>
                <w:i/>
              </w:rPr>
              <w:t>Ciconia</w:t>
            </w:r>
            <w:proofErr w:type="spellEnd"/>
            <w:r w:rsidR="006B0D9F" w:rsidRPr="00D33703">
              <w:rPr>
                <w:i/>
              </w:rPr>
              <w:t xml:space="preserve"> </w:t>
            </w:r>
            <w:proofErr w:type="spellStart"/>
            <w:r w:rsidR="006B0D9F" w:rsidRPr="00D33703">
              <w:rPr>
                <w:i/>
              </w:rPr>
              <w:t>nigra</w:t>
            </w:r>
            <w:proofErr w:type="spellEnd"/>
            <w:r w:rsidR="006B0D9F" w:rsidRPr="00D33703">
              <w:t>),</w:t>
            </w:r>
            <w:r w:rsidR="006B0D9F" w:rsidRPr="005721C4">
              <w:rPr>
                <w:i/>
              </w:rPr>
              <w:t xml:space="preserve"> </w:t>
            </w:r>
            <w:r w:rsidR="006B0D9F" w:rsidRPr="005721C4">
              <w:t xml:space="preserve">ďateľ </w:t>
            </w:r>
            <w:proofErr w:type="spellStart"/>
            <w:r w:rsidR="006B0D9F" w:rsidRPr="005721C4">
              <w:t>bielochrbtý</w:t>
            </w:r>
            <w:proofErr w:type="spellEnd"/>
            <w:r w:rsidR="006B0D9F" w:rsidRPr="005721C4">
              <w:t xml:space="preserve"> (</w:t>
            </w:r>
            <w:proofErr w:type="spellStart"/>
            <w:r w:rsidR="006B0D9F" w:rsidRPr="005721C4">
              <w:rPr>
                <w:i/>
              </w:rPr>
              <w:t>Dendrocopos</w:t>
            </w:r>
            <w:proofErr w:type="spellEnd"/>
            <w:r w:rsidR="006B0D9F" w:rsidRPr="005721C4">
              <w:rPr>
                <w:i/>
              </w:rPr>
              <w:t xml:space="preserve"> </w:t>
            </w:r>
            <w:proofErr w:type="spellStart"/>
            <w:r w:rsidR="006B0D9F" w:rsidRPr="005721C4">
              <w:rPr>
                <w:i/>
              </w:rPr>
              <w:t>leucotos</w:t>
            </w:r>
            <w:proofErr w:type="spellEnd"/>
            <w:r w:rsidR="006B0D9F" w:rsidRPr="005721C4">
              <w:t>),</w:t>
            </w:r>
            <w:r w:rsidR="006B0D9F" w:rsidRPr="005721C4">
              <w:rPr>
                <w:i/>
              </w:rPr>
              <w:t xml:space="preserve"> </w:t>
            </w:r>
            <w:r w:rsidR="006B0D9F" w:rsidRPr="005721C4">
              <w:t>tesár čierny (</w:t>
            </w:r>
            <w:proofErr w:type="spellStart"/>
            <w:r w:rsidR="006B0D9F" w:rsidRPr="005721C4">
              <w:rPr>
                <w:i/>
              </w:rPr>
              <w:t>Dryocopus</w:t>
            </w:r>
            <w:proofErr w:type="spellEnd"/>
            <w:r w:rsidR="006B0D9F" w:rsidRPr="005721C4">
              <w:rPr>
                <w:i/>
              </w:rPr>
              <w:t xml:space="preserve"> </w:t>
            </w:r>
            <w:proofErr w:type="spellStart"/>
            <w:r w:rsidR="006B0D9F" w:rsidRPr="005721C4">
              <w:rPr>
                <w:i/>
              </w:rPr>
              <w:t>martius</w:t>
            </w:r>
            <w:proofErr w:type="spellEnd"/>
            <w:r w:rsidR="00960C7C">
              <w:t xml:space="preserve">), </w:t>
            </w:r>
            <w:proofErr w:type="spellStart"/>
            <w:r w:rsidR="00960C7C">
              <w:t>ďubník</w:t>
            </w:r>
            <w:proofErr w:type="spellEnd"/>
            <w:r w:rsidR="00960C7C">
              <w:t xml:space="preserve"> trojprstý</w:t>
            </w:r>
            <w:r w:rsidR="006B0D9F" w:rsidRPr="005721C4">
              <w:t xml:space="preserve"> (</w:t>
            </w:r>
            <w:proofErr w:type="spellStart"/>
            <w:r w:rsidR="006B0D9F" w:rsidRPr="005721C4">
              <w:rPr>
                <w:i/>
              </w:rPr>
              <w:t>Picoides</w:t>
            </w:r>
            <w:proofErr w:type="spellEnd"/>
            <w:r w:rsidR="006B0D9F" w:rsidRPr="005721C4">
              <w:rPr>
                <w:i/>
              </w:rPr>
              <w:t xml:space="preserve"> </w:t>
            </w:r>
            <w:proofErr w:type="spellStart"/>
            <w:r w:rsidR="006B0D9F" w:rsidRPr="005721C4">
              <w:rPr>
                <w:i/>
              </w:rPr>
              <w:t>tridactylus</w:t>
            </w:r>
            <w:proofErr w:type="spellEnd"/>
            <w:r w:rsidR="006B0D9F" w:rsidRPr="005721C4">
              <w:t>),</w:t>
            </w:r>
            <w:r w:rsidR="006B0D9F" w:rsidRPr="005721C4">
              <w:rPr>
                <w:i/>
              </w:rPr>
              <w:t xml:space="preserve"> </w:t>
            </w:r>
            <w:r w:rsidR="006B0D9F" w:rsidRPr="005721C4">
              <w:t>jariabok hôrny (</w:t>
            </w:r>
            <w:proofErr w:type="spellStart"/>
            <w:r w:rsidR="006B0D9F" w:rsidRPr="005721C4">
              <w:rPr>
                <w:i/>
              </w:rPr>
              <w:t>Tetrastes</w:t>
            </w:r>
            <w:proofErr w:type="spellEnd"/>
            <w:r w:rsidR="006B0D9F" w:rsidRPr="005721C4">
              <w:rPr>
                <w:i/>
              </w:rPr>
              <w:t xml:space="preserve"> </w:t>
            </w:r>
            <w:proofErr w:type="spellStart"/>
            <w:r w:rsidR="006B0D9F" w:rsidRPr="005721C4">
              <w:rPr>
                <w:i/>
              </w:rPr>
              <w:t>bonasia</w:t>
            </w:r>
            <w:proofErr w:type="spellEnd"/>
            <w:r w:rsidR="006B0D9F" w:rsidRPr="005721C4">
              <w:t>),</w:t>
            </w:r>
            <w:r w:rsidR="006B0D9F" w:rsidRPr="005721C4">
              <w:rPr>
                <w:i/>
              </w:rPr>
              <w:t xml:space="preserve"> </w:t>
            </w:r>
            <w:proofErr w:type="spellStart"/>
            <w:r w:rsidR="006B0D9F" w:rsidRPr="005721C4">
              <w:t>kuvičok</w:t>
            </w:r>
            <w:proofErr w:type="spellEnd"/>
            <w:r w:rsidR="006B0D9F" w:rsidRPr="005721C4">
              <w:t xml:space="preserve"> vrabčí (</w:t>
            </w:r>
            <w:proofErr w:type="spellStart"/>
            <w:r w:rsidR="006B0D9F" w:rsidRPr="005721C4">
              <w:rPr>
                <w:i/>
              </w:rPr>
              <w:t>Glaucidium</w:t>
            </w:r>
            <w:proofErr w:type="spellEnd"/>
            <w:r w:rsidR="006B0D9F" w:rsidRPr="005721C4">
              <w:rPr>
                <w:i/>
              </w:rPr>
              <w:t xml:space="preserve"> </w:t>
            </w:r>
            <w:proofErr w:type="spellStart"/>
            <w:r w:rsidR="006B0D9F" w:rsidRPr="005721C4">
              <w:rPr>
                <w:i/>
              </w:rPr>
              <w:t>passerinum</w:t>
            </w:r>
            <w:proofErr w:type="spellEnd"/>
            <w:r w:rsidR="006B0D9F" w:rsidRPr="005721C4">
              <w:t>),</w:t>
            </w:r>
            <w:r w:rsidR="006B0D9F" w:rsidRPr="005721C4">
              <w:rPr>
                <w:i/>
              </w:rPr>
              <w:t xml:space="preserve"> </w:t>
            </w:r>
            <w:proofErr w:type="spellStart"/>
            <w:r w:rsidR="006B0D9F" w:rsidRPr="005721C4">
              <w:t>pôtik</w:t>
            </w:r>
            <w:proofErr w:type="spellEnd"/>
            <w:r w:rsidR="006B0D9F" w:rsidRPr="005721C4">
              <w:t xml:space="preserve"> </w:t>
            </w:r>
            <w:proofErr w:type="spellStart"/>
            <w:r w:rsidR="006B0D9F" w:rsidRPr="005721C4">
              <w:t>kapcavý</w:t>
            </w:r>
            <w:proofErr w:type="spellEnd"/>
            <w:r w:rsidR="006B0D9F" w:rsidRPr="005721C4">
              <w:t xml:space="preserve"> (</w:t>
            </w:r>
            <w:proofErr w:type="spellStart"/>
            <w:r w:rsidR="006B0D9F" w:rsidRPr="005721C4">
              <w:rPr>
                <w:i/>
              </w:rPr>
              <w:t>Aegolius</w:t>
            </w:r>
            <w:proofErr w:type="spellEnd"/>
            <w:r w:rsidR="006B0D9F" w:rsidRPr="005721C4">
              <w:rPr>
                <w:i/>
              </w:rPr>
              <w:t xml:space="preserve"> </w:t>
            </w:r>
            <w:proofErr w:type="spellStart"/>
            <w:r w:rsidR="006B0D9F" w:rsidRPr="005721C4">
              <w:rPr>
                <w:i/>
              </w:rPr>
              <w:t>funereus</w:t>
            </w:r>
            <w:proofErr w:type="spellEnd"/>
            <w:r w:rsidR="006B0D9F" w:rsidRPr="005721C4">
              <w:t>),</w:t>
            </w:r>
            <w:r w:rsidR="006B0D9F" w:rsidRPr="005721C4">
              <w:rPr>
                <w:i/>
              </w:rPr>
              <w:t xml:space="preserve"> </w:t>
            </w:r>
            <w:r w:rsidR="006B0D9F" w:rsidRPr="005721C4">
              <w:t>lelek lesný (</w:t>
            </w:r>
            <w:proofErr w:type="spellStart"/>
            <w:r w:rsidR="006B0D9F" w:rsidRPr="005721C4">
              <w:rPr>
                <w:i/>
              </w:rPr>
              <w:t>Caprimulgus</w:t>
            </w:r>
            <w:proofErr w:type="spellEnd"/>
            <w:r w:rsidR="006B0D9F" w:rsidRPr="005721C4">
              <w:rPr>
                <w:i/>
              </w:rPr>
              <w:t xml:space="preserve"> </w:t>
            </w:r>
            <w:proofErr w:type="spellStart"/>
            <w:r w:rsidR="006B0D9F" w:rsidRPr="005721C4">
              <w:rPr>
                <w:i/>
              </w:rPr>
              <w:t>europaeus</w:t>
            </w:r>
            <w:proofErr w:type="spellEnd"/>
            <w:r w:rsidR="006B0D9F" w:rsidRPr="005721C4">
              <w:t>),</w:t>
            </w:r>
            <w:r w:rsidR="006B0D9F" w:rsidRPr="005721C4">
              <w:rPr>
                <w:i/>
              </w:rPr>
              <w:t xml:space="preserve"> </w:t>
            </w:r>
            <w:r w:rsidR="006B0D9F" w:rsidRPr="005721C4">
              <w:t xml:space="preserve">muchárik </w:t>
            </w:r>
            <w:proofErr w:type="spellStart"/>
            <w:r w:rsidR="006B0D9F" w:rsidRPr="005721C4">
              <w:t>bielokrký</w:t>
            </w:r>
            <w:proofErr w:type="spellEnd"/>
            <w:r w:rsidR="006B0D9F" w:rsidRPr="005721C4">
              <w:rPr>
                <w:i/>
              </w:rPr>
              <w:t xml:space="preserve"> </w:t>
            </w:r>
            <w:r w:rsidR="006B0D9F" w:rsidRPr="005721C4">
              <w:t>(</w:t>
            </w:r>
            <w:proofErr w:type="spellStart"/>
            <w:r w:rsidR="006B0D9F" w:rsidRPr="005721C4">
              <w:rPr>
                <w:i/>
              </w:rPr>
              <w:t>Ficedula</w:t>
            </w:r>
            <w:proofErr w:type="spellEnd"/>
            <w:r w:rsidR="006B0D9F" w:rsidRPr="005721C4">
              <w:rPr>
                <w:i/>
              </w:rPr>
              <w:t xml:space="preserve"> </w:t>
            </w:r>
            <w:proofErr w:type="spellStart"/>
            <w:r w:rsidR="006B0D9F" w:rsidRPr="005721C4">
              <w:rPr>
                <w:i/>
              </w:rPr>
              <w:t>albicollis</w:t>
            </w:r>
            <w:proofErr w:type="spellEnd"/>
            <w:r w:rsidR="006B0D9F" w:rsidRPr="005721C4">
              <w:t>), muchárik malý (</w:t>
            </w:r>
            <w:proofErr w:type="spellStart"/>
            <w:r w:rsidR="006B0D9F" w:rsidRPr="005721C4">
              <w:rPr>
                <w:i/>
              </w:rPr>
              <w:t>Ficedula</w:t>
            </w:r>
            <w:proofErr w:type="spellEnd"/>
            <w:r w:rsidR="006B0D9F" w:rsidRPr="005721C4">
              <w:rPr>
                <w:i/>
              </w:rPr>
              <w:t xml:space="preserve"> </w:t>
            </w:r>
            <w:proofErr w:type="spellStart"/>
            <w:r w:rsidR="006B0D9F" w:rsidRPr="005721C4">
              <w:rPr>
                <w:i/>
              </w:rPr>
              <w:t>parva</w:t>
            </w:r>
            <w:proofErr w:type="spellEnd"/>
            <w:r w:rsidR="006B0D9F" w:rsidRPr="005721C4">
              <w:t>),</w:t>
            </w:r>
            <w:r w:rsidR="006B0D9F" w:rsidRPr="005721C4">
              <w:rPr>
                <w:i/>
              </w:rPr>
              <w:t xml:space="preserve"> </w:t>
            </w:r>
            <w:r w:rsidR="006B0D9F" w:rsidRPr="005721C4">
              <w:t>orol skalný (</w:t>
            </w:r>
            <w:proofErr w:type="spellStart"/>
            <w:r w:rsidR="006B0D9F" w:rsidRPr="005721C4">
              <w:rPr>
                <w:i/>
              </w:rPr>
              <w:t>Aquila</w:t>
            </w:r>
            <w:proofErr w:type="spellEnd"/>
            <w:r w:rsidR="006B0D9F" w:rsidRPr="005721C4">
              <w:rPr>
                <w:i/>
              </w:rPr>
              <w:t xml:space="preserve"> </w:t>
            </w:r>
            <w:proofErr w:type="spellStart"/>
            <w:r w:rsidR="006B0D9F" w:rsidRPr="005721C4">
              <w:rPr>
                <w:i/>
              </w:rPr>
              <w:t>chrysaetos</w:t>
            </w:r>
            <w:proofErr w:type="spellEnd"/>
            <w:r w:rsidR="006B0D9F" w:rsidRPr="005721C4">
              <w:t>),</w:t>
            </w:r>
            <w:r w:rsidR="006B0D9F" w:rsidRPr="005721C4">
              <w:rPr>
                <w:i/>
              </w:rPr>
              <w:t xml:space="preserve"> </w:t>
            </w:r>
            <w:r w:rsidR="006B0D9F" w:rsidRPr="005721C4">
              <w:t>sokol sťahovavý</w:t>
            </w:r>
            <w:r w:rsidR="006B0D9F" w:rsidRPr="005721C4">
              <w:rPr>
                <w:i/>
              </w:rPr>
              <w:t xml:space="preserve"> </w:t>
            </w:r>
            <w:r w:rsidR="006B0D9F" w:rsidRPr="005721C4">
              <w:t>(</w:t>
            </w:r>
            <w:proofErr w:type="spellStart"/>
            <w:r w:rsidR="006B0D9F" w:rsidRPr="005721C4">
              <w:rPr>
                <w:i/>
              </w:rPr>
              <w:t>Falco</w:t>
            </w:r>
            <w:proofErr w:type="spellEnd"/>
            <w:r w:rsidR="006B0D9F" w:rsidRPr="005721C4">
              <w:rPr>
                <w:i/>
              </w:rPr>
              <w:t xml:space="preserve"> </w:t>
            </w:r>
            <w:proofErr w:type="spellStart"/>
            <w:r w:rsidR="006B0D9F" w:rsidRPr="005721C4">
              <w:rPr>
                <w:i/>
              </w:rPr>
              <w:t>peregrinus</w:t>
            </w:r>
            <w:proofErr w:type="spellEnd"/>
            <w:r w:rsidR="006B0D9F" w:rsidRPr="005721C4">
              <w:t>),</w:t>
            </w:r>
            <w:r w:rsidR="006B0D9F" w:rsidRPr="005721C4">
              <w:rPr>
                <w:i/>
              </w:rPr>
              <w:t xml:space="preserve"> </w:t>
            </w:r>
            <w:r w:rsidR="006B0D9F" w:rsidRPr="005721C4">
              <w:t>sova dlhochvostá (</w:t>
            </w:r>
            <w:proofErr w:type="spellStart"/>
            <w:r w:rsidR="006B0D9F" w:rsidRPr="005721C4">
              <w:rPr>
                <w:i/>
              </w:rPr>
              <w:t>Strix</w:t>
            </w:r>
            <w:proofErr w:type="spellEnd"/>
            <w:r w:rsidR="006B0D9F" w:rsidRPr="005721C4">
              <w:rPr>
                <w:i/>
              </w:rPr>
              <w:t xml:space="preserve"> </w:t>
            </w:r>
            <w:proofErr w:type="spellStart"/>
            <w:r w:rsidR="006B0D9F" w:rsidRPr="005721C4">
              <w:rPr>
                <w:i/>
              </w:rPr>
              <w:t>uralensis</w:t>
            </w:r>
            <w:proofErr w:type="spellEnd"/>
            <w:r w:rsidR="006B0D9F" w:rsidRPr="005721C4">
              <w:t>), hlucháň hôrny</w:t>
            </w:r>
            <w:r w:rsidR="006B0D9F" w:rsidRPr="005721C4">
              <w:rPr>
                <w:i/>
              </w:rPr>
              <w:t xml:space="preserve"> </w:t>
            </w:r>
            <w:r w:rsidR="006B0D9F" w:rsidRPr="005721C4">
              <w:t>(</w:t>
            </w:r>
            <w:proofErr w:type="spellStart"/>
            <w:r w:rsidR="006B0D9F" w:rsidRPr="005721C4">
              <w:rPr>
                <w:i/>
              </w:rPr>
              <w:t>Tetrao</w:t>
            </w:r>
            <w:proofErr w:type="spellEnd"/>
            <w:r w:rsidR="006B0D9F" w:rsidRPr="005721C4">
              <w:rPr>
                <w:i/>
              </w:rPr>
              <w:t xml:space="preserve"> </w:t>
            </w:r>
            <w:proofErr w:type="spellStart"/>
            <w:r w:rsidR="006B0D9F" w:rsidRPr="005721C4">
              <w:rPr>
                <w:i/>
              </w:rPr>
              <w:t>urogallus</w:t>
            </w:r>
            <w:proofErr w:type="spellEnd"/>
            <w:r w:rsidR="006B0D9F" w:rsidRPr="005721C4">
              <w:t>),</w:t>
            </w:r>
            <w:r w:rsidR="006B0D9F" w:rsidRPr="005721C4">
              <w:rPr>
                <w:i/>
              </w:rPr>
              <w:t xml:space="preserve"> </w:t>
            </w:r>
            <w:r w:rsidR="006B0D9F" w:rsidRPr="005721C4">
              <w:t xml:space="preserve">tetrov </w:t>
            </w:r>
            <w:proofErr w:type="spellStart"/>
            <w:r w:rsidR="006B0D9F" w:rsidRPr="005721C4">
              <w:t>hoľniak</w:t>
            </w:r>
            <w:proofErr w:type="spellEnd"/>
            <w:r w:rsidR="006B0D9F" w:rsidRPr="005721C4">
              <w:t xml:space="preserve"> (</w:t>
            </w:r>
            <w:proofErr w:type="spellStart"/>
            <w:r w:rsidR="00CB19B6">
              <w:t>Lyrurus</w:t>
            </w:r>
            <w:proofErr w:type="spellEnd"/>
            <w:r w:rsidR="00CB19B6">
              <w:t xml:space="preserve"> (</w:t>
            </w:r>
            <w:proofErr w:type="spellStart"/>
            <w:r w:rsidR="006B0D9F" w:rsidRPr="005721C4">
              <w:rPr>
                <w:i/>
              </w:rPr>
              <w:t>Tetrao</w:t>
            </w:r>
            <w:proofErr w:type="spellEnd"/>
            <w:r w:rsidR="00CB19B6">
              <w:rPr>
                <w:i/>
              </w:rPr>
              <w:t xml:space="preserve">) </w:t>
            </w:r>
            <w:proofErr w:type="spellStart"/>
            <w:r w:rsidR="006B0D9F" w:rsidRPr="005721C4">
              <w:rPr>
                <w:i/>
              </w:rPr>
              <w:t>tetrix</w:t>
            </w:r>
            <w:proofErr w:type="spellEnd"/>
            <w:r w:rsidR="006B0D9F" w:rsidRPr="005721C4">
              <w:t>),</w:t>
            </w:r>
            <w:r w:rsidR="006B0D9F" w:rsidRPr="005721C4">
              <w:rPr>
                <w:i/>
              </w:rPr>
              <w:t xml:space="preserve"> </w:t>
            </w:r>
            <w:r w:rsidR="006B0D9F" w:rsidRPr="005721C4">
              <w:t>včelár lesný</w:t>
            </w:r>
            <w:r w:rsidR="006B0D9F" w:rsidRPr="005721C4">
              <w:rPr>
                <w:i/>
              </w:rPr>
              <w:t xml:space="preserve"> </w:t>
            </w:r>
            <w:r w:rsidR="006B0D9F" w:rsidRPr="005721C4">
              <w:t>(</w:t>
            </w:r>
            <w:proofErr w:type="spellStart"/>
            <w:r w:rsidR="006B0D9F" w:rsidRPr="005721C4">
              <w:rPr>
                <w:i/>
              </w:rPr>
              <w:t>Pernis</w:t>
            </w:r>
            <w:proofErr w:type="spellEnd"/>
            <w:r w:rsidR="006B0D9F" w:rsidRPr="005721C4">
              <w:rPr>
                <w:i/>
              </w:rPr>
              <w:t xml:space="preserve"> </w:t>
            </w:r>
            <w:proofErr w:type="spellStart"/>
            <w:r w:rsidR="006B0D9F" w:rsidRPr="005721C4">
              <w:rPr>
                <w:i/>
              </w:rPr>
              <w:t>apivorus</w:t>
            </w:r>
            <w:proofErr w:type="spellEnd"/>
            <w:r w:rsidR="006B0D9F" w:rsidRPr="005721C4">
              <w:t>),</w:t>
            </w:r>
            <w:r w:rsidR="006B0D9F" w:rsidRPr="005721C4">
              <w:rPr>
                <w:i/>
              </w:rPr>
              <w:t xml:space="preserve"> </w:t>
            </w:r>
            <w:r w:rsidR="006B0D9F" w:rsidRPr="005721C4">
              <w:t>výr skalný</w:t>
            </w:r>
            <w:r w:rsidR="006B0D9F" w:rsidRPr="005721C4">
              <w:rPr>
                <w:i/>
              </w:rPr>
              <w:t xml:space="preserve"> </w:t>
            </w:r>
            <w:r w:rsidR="006B0D9F" w:rsidRPr="005721C4">
              <w:t>(</w:t>
            </w:r>
            <w:proofErr w:type="spellStart"/>
            <w:r w:rsidR="006B0D9F" w:rsidRPr="005721C4">
              <w:rPr>
                <w:i/>
              </w:rPr>
              <w:t>Bubo</w:t>
            </w:r>
            <w:proofErr w:type="spellEnd"/>
            <w:r w:rsidR="006B0D9F" w:rsidRPr="005721C4">
              <w:rPr>
                <w:i/>
              </w:rPr>
              <w:t xml:space="preserve"> </w:t>
            </w:r>
            <w:proofErr w:type="spellStart"/>
            <w:r w:rsidR="006B0D9F" w:rsidRPr="005721C4">
              <w:rPr>
                <w:i/>
              </w:rPr>
              <w:t>bubo</w:t>
            </w:r>
            <w:proofErr w:type="spellEnd"/>
            <w:r w:rsidR="006B0D9F" w:rsidRPr="005721C4">
              <w:t>), žlna sivá (</w:t>
            </w:r>
            <w:proofErr w:type="spellStart"/>
            <w:r w:rsidR="006B0D9F" w:rsidRPr="005721C4">
              <w:rPr>
                <w:i/>
              </w:rPr>
              <w:t>Picus</w:t>
            </w:r>
            <w:proofErr w:type="spellEnd"/>
            <w:r w:rsidR="006B0D9F" w:rsidRPr="005721C4">
              <w:rPr>
                <w:i/>
              </w:rPr>
              <w:t xml:space="preserve"> </w:t>
            </w:r>
            <w:proofErr w:type="spellStart"/>
            <w:r w:rsidR="006B0D9F" w:rsidRPr="005721C4">
              <w:rPr>
                <w:i/>
              </w:rPr>
              <w:t>canus</w:t>
            </w:r>
            <w:proofErr w:type="spellEnd"/>
            <w:r w:rsidR="006B0D9F" w:rsidRPr="005721C4">
              <w:t>),</w:t>
            </w:r>
            <w:r w:rsidR="006B0D9F" w:rsidRPr="005721C4">
              <w:rPr>
                <w:i/>
              </w:rPr>
              <w:t xml:space="preserve"> </w:t>
            </w:r>
            <w:r w:rsidR="006B0D9F" w:rsidRPr="005721C4">
              <w:t>žltochvost hôrny (</w:t>
            </w:r>
            <w:proofErr w:type="spellStart"/>
            <w:r w:rsidR="006B0D9F" w:rsidRPr="005721C4">
              <w:rPr>
                <w:i/>
              </w:rPr>
              <w:t>Phoenicurus</w:t>
            </w:r>
            <w:proofErr w:type="spellEnd"/>
            <w:r w:rsidR="006B0D9F" w:rsidRPr="005721C4">
              <w:rPr>
                <w:i/>
              </w:rPr>
              <w:t xml:space="preserve"> </w:t>
            </w:r>
            <w:proofErr w:type="spellStart"/>
            <w:r w:rsidR="006B0D9F" w:rsidRPr="005721C4">
              <w:rPr>
                <w:i/>
              </w:rPr>
              <w:t>phoenicurus</w:t>
            </w:r>
            <w:proofErr w:type="spellEnd"/>
            <w:r w:rsidR="006B0D9F" w:rsidRPr="005721C4">
              <w:t>)</w:t>
            </w:r>
            <w:r w:rsidR="004764EB">
              <w:t xml:space="preserve">, </w:t>
            </w:r>
            <w:r w:rsidR="004764EB" w:rsidRPr="0024412A">
              <w:rPr>
                <w:u w:val="single"/>
              </w:rPr>
              <w:t xml:space="preserve">biotopy </w:t>
            </w:r>
            <w:r w:rsidR="004764EB">
              <w:rPr>
                <w:bCs/>
                <w:u w:val="single"/>
              </w:rPr>
              <w:t xml:space="preserve">4 druhov ďalších </w:t>
            </w:r>
            <w:r w:rsidR="004764EB" w:rsidRPr="002E4D28">
              <w:rPr>
                <w:bCs/>
                <w:u w:val="single"/>
              </w:rPr>
              <w:t>živočíchov európskeho významu</w:t>
            </w:r>
            <w:r w:rsidR="004764EB">
              <w:rPr>
                <w:bCs/>
                <w:u w:val="single"/>
              </w:rPr>
              <w:t xml:space="preserve">: </w:t>
            </w:r>
            <w:proofErr w:type="spellStart"/>
            <w:r w:rsidR="004764EB" w:rsidRPr="004A4A9F">
              <w:rPr>
                <w:bCs/>
              </w:rPr>
              <w:t>kunka</w:t>
            </w:r>
            <w:proofErr w:type="spellEnd"/>
            <w:r w:rsidR="004764EB" w:rsidRPr="004A4A9F">
              <w:rPr>
                <w:bCs/>
              </w:rPr>
              <w:t xml:space="preserve"> </w:t>
            </w:r>
            <w:proofErr w:type="spellStart"/>
            <w:r w:rsidR="004764EB" w:rsidRPr="004A4A9F">
              <w:rPr>
                <w:bCs/>
              </w:rPr>
              <w:t>žltobruchá</w:t>
            </w:r>
            <w:proofErr w:type="spellEnd"/>
            <w:r w:rsidR="004764EB" w:rsidRPr="004A4A9F">
              <w:rPr>
                <w:bCs/>
              </w:rPr>
              <w:t xml:space="preserve"> (</w:t>
            </w:r>
            <w:proofErr w:type="spellStart"/>
            <w:r w:rsidR="004764EB" w:rsidRPr="00AD34AD">
              <w:rPr>
                <w:bCs/>
                <w:i/>
              </w:rPr>
              <w:t>Bombina</w:t>
            </w:r>
            <w:proofErr w:type="spellEnd"/>
            <w:r w:rsidR="004764EB" w:rsidRPr="00AD34AD">
              <w:rPr>
                <w:bCs/>
                <w:i/>
              </w:rPr>
              <w:t xml:space="preserve"> </w:t>
            </w:r>
            <w:proofErr w:type="spellStart"/>
            <w:r w:rsidR="004764EB" w:rsidRPr="00AD34AD">
              <w:rPr>
                <w:bCs/>
                <w:i/>
              </w:rPr>
              <w:t>variegata</w:t>
            </w:r>
            <w:proofErr w:type="spellEnd"/>
            <w:r w:rsidR="004764EB" w:rsidRPr="004A4A9F">
              <w:rPr>
                <w:bCs/>
              </w:rPr>
              <w:t>), * medveď hnedý (</w:t>
            </w:r>
            <w:proofErr w:type="spellStart"/>
            <w:r w:rsidR="004764EB" w:rsidRPr="00AD34AD">
              <w:rPr>
                <w:bCs/>
                <w:i/>
              </w:rPr>
              <w:t>Ursus</w:t>
            </w:r>
            <w:proofErr w:type="spellEnd"/>
            <w:r w:rsidR="004764EB" w:rsidRPr="00AD34AD">
              <w:rPr>
                <w:bCs/>
                <w:i/>
              </w:rPr>
              <w:t xml:space="preserve"> </w:t>
            </w:r>
            <w:proofErr w:type="spellStart"/>
            <w:r w:rsidR="004764EB" w:rsidRPr="00AD34AD">
              <w:rPr>
                <w:bCs/>
                <w:i/>
              </w:rPr>
              <w:t>arctos</w:t>
            </w:r>
            <w:proofErr w:type="spellEnd"/>
            <w:r w:rsidR="004764EB" w:rsidRPr="004A4A9F">
              <w:rPr>
                <w:bCs/>
              </w:rPr>
              <w:t>), rys ostrovid (</w:t>
            </w:r>
            <w:proofErr w:type="spellStart"/>
            <w:r w:rsidR="004764EB" w:rsidRPr="00AD34AD">
              <w:rPr>
                <w:bCs/>
                <w:i/>
              </w:rPr>
              <w:t>Lynx</w:t>
            </w:r>
            <w:proofErr w:type="spellEnd"/>
            <w:r w:rsidR="004764EB" w:rsidRPr="00AD34AD">
              <w:rPr>
                <w:bCs/>
                <w:i/>
              </w:rPr>
              <w:t xml:space="preserve"> </w:t>
            </w:r>
            <w:proofErr w:type="spellStart"/>
            <w:r w:rsidR="004764EB" w:rsidRPr="00AD34AD">
              <w:rPr>
                <w:bCs/>
                <w:i/>
              </w:rPr>
              <w:t>lynx</w:t>
            </w:r>
            <w:proofErr w:type="spellEnd"/>
            <w:r w:rsidR="004764EB" w:rsidRPr="004A4A9F">
              <w:rPr>
                <w:bCs/>
              </w:rPr>
              <w:t>), * vlk dravý (</w:t>
            </w:r>
            <w:proofErr w:type="spellStart"/>
            <w:r w:rsidR="004764EB" w:rsidRPr="00AD34AD">
              <w:rPr>
                <w:bCs/>
                <w:i/>
              </w:rPr>
              <w:t>Canis</w:t>
            </w:r>
            <w:proofErr w:type="spellEnd"/>
            <w:r w:rsidR="004764EB" w:rsidRPr="00AD34AD">
              <w:rPr>
                <w:bCs/>
                <w:i/>
              </w:rPr>
              <w:t xml:space="preserve"> </w:t>
            </w:r>
            <w:proofErr w:type="spellStart"/>
            <w:r w:rsidR="004764EB" w:rsidRPr="00AD34AD">
              <w:rPr>
                <w:bCs/>
                <w:i/>
              </w:rPr>
              <w:t>lupus</w:t>
            </w:r>
            <w:proofErr w:type="spellEnd"/>
            <w:r w:rsidR="004764EB" w:rsidRPr="004A4A9F">
              <w:rPr>
                <w:bCs/>
              </w:rPr>
              <w:t>)</w:t>
            </w:r>
            <w:r>
              <w:rPr>
                <w:bCs/>
              </w:rPr>
              <w:t xml:space="preserve">, </w:t>
            </w:r>
            <w:r w:rsidRPr="007C185C">
              <w:rPr>
                <w:bCs/>
              </w:rPr>
              <w:t xml:space="preserve">ako aj </w:t>
            </w:r>
            <w:r w:rsidRPr="002E4D28">
              <w:rPr>
                <w:bCs/>
                <w:u w:val="single"/>
              </w:rPr>
              <w:t>abiotické javy</w:t>
            </w:r>
            <w:r w:rsidR="00BD2047">
              <w:rPr>
                <w:bCs/>
                <w:u w:val="single"/>
              </w:rPr>
              <w:t>:</w:t>
            </w:r>
            <w:r w:rsidR="00BD2047" w:rsidRPr="002F053B">
              <w:rPr>
                <w:bCs/>
              </w:rPr>
              <w:t xml:space="preserve"> formy svahovej modelácie, erózie, zvetrávania, štruktúrne a tektonické formy reliéfu - krajinársky významný hrebeň (</w:t>
            </w:r>
            <w:proofErr w:type="spellStart"/>
            <w:r w:rsidR="00BD2047" w:rsidRPr="002F053B">
              <w:rPr>
                <w:bCs/>
              </w:rPr>
              <w:t>Kyprov</w:t>
            </w:r>
            <w:proofErr w:type="spellEnd"/>
            <w:r w:rsidR="00BD2047" w:rsidRPr="002F053B">
              <w:rPr>
                <w:bCs/>
              </w:rPr>
              <w:t xml:space="preserve">, Stolica, Kohút), hydrologické formy - pramene (Slaná, Štítnik, Zdychava, </w:t>
            </w:r>
            <w:proofErr w:type="spellStart"/>
            <w:r w:rsidR="00BD2047" w:rsidRPr="002F053B">
              <w:rPr>
                <w:bCs/>
              </w:rPr>
              <w:t>Pstružný</w:t>
            </w:r>
            <w:proofErr w:type="spellEnd"/>
            <w:r w:rsidR="00BD2047" w:rsidRPr="002F053B">
              <w:rPr>
                <w:bCs/>
              </w:rPr>
              <w:t xml:space="preserve"> potok), prameniská.</w:t>
            </w:r>
          </w:p>
          <w:p w14:paraId="716C76AB" w14:textId="77777777" w:rsidR="001B5EEC" w:rsidRDefault="001F7966" w:rsidP="00085408">
            <w:pPr>
              <w:spacing w:line="276" w:lineRule="auto"/>
              <w:jc w:val="both"/>
            </w:pPr>
            <w:r w:rsidRPr="00D346CF">
              <w:t xml:space="preserve">Vyhlásením </w:t>
            </w:r>
            <w:r w:rsidR="00095CDC">
              <w:t>CHA</w:t>
            </w:r>
            <w:r w:rsidR="00EF1EB7">
              <w:t xml:space="preserve"> </w:t>
            </w:r>
            <w:r w:rsidRPr="00D346CF">
              <w:t>budú pozitívne ovplyvnené aj ďalšie zložky životného prostredia</w:t>
            </w:r>
            <w:r w:rsidR="00BE192B">
              <w:t>,</w:t>
            </w:r>
            <w:r w:rsidRPr="00D346CF">
              <w:t xml:space="preserve"> napr. pôda, voda a ovzdušie.</w:t>
            </w:r>
          </w:p>
          <w:p w14:paraId="69117C26" w14:textId="77777777" w:rsidR="001F7966" w:rsidRPr="00D346CF" w:rsidRDefault="001F7966" w:rsidP="002737EC">
            <w:pPr>
              <w:spacing w:line="276" w:lineRule="auto"/>
              <w:jc w:val="both"/>
            </w:pPr>
          </w:p>
          <w:p w14:paraId="5ED4ABB9" w14:textId="77777777" w:rsidR="001B5EEC" w:rsidRPr="00D346CF" w:rsidRDefault="001B5EEC" w:rsidP="002737EC">
            <w:pPr>
              <w:spacing w:line="276" w:lineRule="auto"/>
              <w:jc w:val="both"/>
            </w:pPr>
            <w:r w:rsidRPr="00D346CF">
              <w:t>Hodnotenie vplyvov na jednotlivé zložky životného prostredia:</w:t>
            </w:r>
          </w:p>
          <w:p w14:paraId="1FCCC3F5" w14:textId="77777777" w:rsidR="00F330AF" w:rsidRPr="00D346CF" w:rsidRDefault="00F330AF" w:rsidP="002737EC">
            <w:pPr>
              <w:spacing w:line="276" w:lineRule="auto"/>
              <w:jc w:val="both"/>
            </w:pPr>
          </w:p>
          <w:p w14:paraId="0D864920" w14:textId="77777777" w:rsidR="001B5EEC" w:rsidRPr="00D346CF" w:rsidRDefault="001B5EEC" w:rsidP="002737EC">
            <w:pPr>
              <w:pStyle w:val="Odsekzoznamu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346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Organizmy - </w:t>
            </w:r>
            <w:proofErr w:type="spellStart"/>
            <w:r w:rsidRPr="00D346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biota</w:t>
            </w:r>
            <w:proofErr w:type="spellEnd"/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3561"/>
              <w:gridCol w:w="5365"/>
            </w:tblGrid>
            <w:tr w:rsidR="001B5EEC" w:rsidRPr="00D346CF" w14:paraId="09BD8FC3" w14:textId="77777777" w:rsidTr="002737EC">
              <w:tc>
                <w:tcPr>
                  <w:tcW w:w="3561" w:type="dxa"/>
                </w:tcPr>
                <w:p w14:paraId="73B01029" w14:textId="77777777" w:rsidR="001B5EEC" w:rsidRPr="00D346CF" w:rsidRDefault="001B5EEC" w:rsidP="002737EC">
                  <w:pPr>
                    <w:spacing w:line="276" w:lineRule="auto"/>
                    <w:jc w:val="both"/>
                    <w:rPr>
                      <w:i/>
                    </w:rPr>
                  </w:pPr>
                  <w:r w:rsidRPr="00D346CF">
                    <w:rPr>
                      <w:i/>
                    </w:rPr>
                    <w:t>typ vplyvu</w:t>
                  </w:r>
                </w:p>
              </w:tc>
              <w:tc>
                <w:tcPr>
                  <w:tcW w:w="5365" w:type="dxa"/>
                </w:tcPr>
                <w:p w14:paraId="4468F64C" w14:textId="77777777" w:rsidR="001B5EEC" w:rsidRPr="00D346CF" w:rsidRDefault="001B5EEC" w:rsidP="002737EC">
                  <w:pPr>
                    <w:spacing w:line="276" w:lineRule="auto"/>
                    <w:jc w:val="both"/>
                  </w:pPr>
                  <w:r w:rsidRPr="00D346CF">
                    <w:t>pozitívny, s</w:t>
                  </w:r>
                  <w:r w:rsidR="001466BF" w:rsidRPr="00D346CF">
                    <w:t xml:space="preserve"> </w:t>
                  </w:r>
                  <w:r w:rsidRPr="00D346CF">
                    <w:t xml:space="preserve">priamym environmentálnym </w:t>
                  </w:r>
                  <w:r w:rsidR="00BE192B">
                    <w:t>vplyvom</w:t>
                  </w:r>
                  <w:r w:rsidRPr="00D346CF">
                    <w:t>, trvalý</w:t>
                  </w:r>
                </w:p>
              </w:tc>
            </w:tr>
            <w:tr w:rsidR="001B5EEC" w:rsidRPr="00D346CF" w14:paraId="299B3D37" w14:textId="77777777" w:rsidTr="002737EC">
              <w:tc>
                <w:tcPr>
                  <w:tcW w:w="3561" w:type="dxa"/>
                </w:tcPr>
                <w:p w14:paraId="4840F0A0" w14:textId="77777777" w:rsidR="001B5EEC" w:rsidRPr="00D346CF" w:rsidRDefault="001B5EEC" w:rsidP="002737EC">
                  <w:pPr>
                    <w:spacing w:line="276" w:lineRule="auto"/>
                    <w:jc w:val="both"/>
                    <w:rPr>
                      <w:i/>
                    </w:rPr>
                  </w:pPr>
                  <w:r w:rsidRPr="00D346CF">
                    <w:rPr>
                      <w:i/>
                    </w:rPr>
                    <w:t>veľkosť vplyvu</w:t>
                  </w:r>
                </w:p>
              </w:tc>
              <w:tc>
                <w:tcPr>
                  <w:tcW w:w="5365" w:type="dxa"/>
                </w:tcPr>
                <w:p w14:paraId="7E5BFA38" w14:textId="77777777" w:rsidR="001B5EEC" w:rsidRPr="00D346CF" w:rsidRDefault="001B5EEC" w:rsidP="002737EC">
                  <w:pPr>
                    <w:spacing w:line="276" w:lineRule="auto"/>
                    <w:jc w:val="both"/>
                  </w:pPr>
                  <w:r w:rsidRPr="00D346CF">
                    <w:t>veľký</w:t>
                  </w:r>
                </w:p>
              </w:tc>
            </w:tr>
            <w:tr w:rsidR="001B5EEC" w:rsidRPr="00D346CF" w14:paraId="13BE8E62" w14:textId="77777777" w:rsidTr="002737EC">
              <w:tc>
                <w:tcPr>
                  <w:tcW w:w="3561" w:type="dxa"/>
                </w:tcPr>
                <w:p w14:paraId="43883F05" w14:textId="77777777" w:rsidR="001B5EEC" w:rsidRPr="00D346CF" w:rsidRDefault="001B5EEC" w:rsidP="002737EC">
                  <w:pPr>
                    <w:spacing w:line="276" w:lineRule="auto"/>
                    <w:jc w:val="both"/>
                    <w:rPr>
                      <w:i/>
                    </w:rPr>
                  </w:pPr>
                  <w:r w:rsidRPr="00D346CF">
                    <w:rPr>
                      <w:i/>
                    </w:rPr>
                    <w:t>rozsah vplyvu</w:t>
                  </w:r>
                </w:p>
              </w:tc>
              <w:tc>
                <w:tcPr>
                  <w:tcW w:w="5365" w:type="dxa"/>
                </w:tcPr>
                <w:p w14:paraId="5CE68D10" w14:textId="77777777" w:rsidR="001B5EEC" w:rsidRPr="00D346CF" w:rsidRDefault="003D19EF" w:rsidP="002737EC">
                  <w:pPr>
                    <w:spacing w:line="276" w:lineRule="auto"/>
                    <w:jc w:val="both"/>
                  </w:pPr>
                  <w:r>
                    <w:t>územie CHA,</w:t>
                  </w:r>
                  <w:r w:rsidR="00BC3339">
                    <w:t xml:space="preserve"> resp. okolie</w:t>
                  </w:r>
                </w:p>
              </w:tc>
            </w:tr>
            <w:tr w:rsidR="001B5EEC" w:rsidRPr="00D346CF" w14:paraId="093FE9AB" w14:textId="77777777" w:rsidTr="002737EC">
              <w:tc>
                <w:tcPr>
                  <w:tcW w:w="3561" w:type="dxa"/>
                </w:tcPr>
                <w:p w14:paraId="10690AD7" w14:textId="77777777" w:rsidR="001B5EEC" w:rsidRPr="00D346CF" w:rsidRDefault="001B5EEC" w:rsidP="002737EC">
                  <w:pPr>
                    <w:spacing w:line="276" w:lineRule="auto"/>
                    <w:rPr>
                      <w:i/>
                    </w:rPr>
                  </w:pPr>
                  <w:r w:rsidRPr="00D346CF">
                    <w:rPr>
                      <w:i/>
                    </w:rPr>
                    <w:t>celkové hodnotenie environmentálnej významnosti vplyvu</w:t>
                  </w:r>
                </w:p>
              </w:tc>
              <w:tc>
                <w:tcPr>
                  <w:tcW w:w="5365" w:type="dxa"/>
                </w:tcPr>
                <w:p w14:paraId="28D1874A" w14:textId="77777777" w:rsidR="001B5EEC" w:rsidRPr="00D346CF" w:rsidRDefault="001B5EEC" w:rsidP="002737EC">
                  <w:pPr>
                    <w:spacing w:line="276" w:lineRule="auto"/>
                    <w:jc w:val="both"/>
                  </w:pPr>
                  <w:r w:rsidRPr="00D346CF">
                    <w:t>veľmi významný, priaznivý</w:t>
                  </w:r>
                </w:p>
              </w:tc>
            </w:tr>
          </w:tbl>
          <w:p w14:paraId="73F3F90B" w14:textId="77777777" w:rsidR="00CB5541" w:rsidRPr="002737EC" w:rsidRDefault="006B72CC" w:rsidP="002737EC">
            <w:pPr>
              <w:pStyle w:val="Normlnywebov"/>
              <w:spacing w:line="276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</w:pPr>
            <w:r w:rsidRPr="006B72CC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Celé územi</w:t>
            </w:r>
            <w:r w:rsidR="00CB5541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</w:t>
            </w:r>
            <w:r w:rsidRPr="006B72CC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sa vyznačuje rozmanitosťou druhov živočíchov</w:t>
            </w:r>
            <w:r w:rsidR="00CB5541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a</w:t>
            </w:r>
            <w:r w:rsidR="004A4A9F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  <w:r w:rsidR="00CB5541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rastlín</w:t>
            </w:r>
            <w:r w:rsidR="004A4A9F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. </w:t>
            </w:r>
          </w:p>
          <w:p w14:paraId="71A6167A" w14:textId="77777777" w:rsidR="00F84CD3" w:rsidRPr="00911663" w:rsidRDefault="002D0B1A" w:rsidP="002E29CD">
            <w:pPr>
              <w:pStyle w:val="Normlnywebov"/>
              <w:spacing w:line="276" w:lineRule="auto"/>
              <w:jc w:val="both"/>
            </w:pPr>
            <w:r w:rsidRPr="006B72CC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Vyhlásen</w:t>
            </w:r>
            <w:r w:rsidR="00490B63" w:rsidRPr="006B72CC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ie</w:t>
            </w:r>
            <w:r w:rsidR="003D19EF" w:rsidRPr="006B72CC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CHA </w:t>
            </w:r>
            <w:r w:rsidR="000334E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Stolica</w:t>
            </w:r>
            <w:r w:rsidR="003D19EF" w:rsidRPr="006B72CC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a </w:t>
            </w:r>
            <w:r w:rsidR="00490B63" w:rsidRPr="006B72CC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jeho </w:t>
            </w:r>
            <w:proofErr w:type="spellStart"/>
            <w:r w:rsidR="00490B63" w:rsidRPr="006B72CC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zonácia</w:t>
            </w:r>
            <w:proofErr w:type="spellEnd"/>
            <w:r w:rsidR="00490B63" w:rsidRPr="006B72CC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významn</w:t>
            </w:r>
            <w:r w:rsidR="0051256C" w:rsidRPr="006B72CC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e </w:t>
            </w:r>
            <w:r w:rsidR="00490B63" w:rsidRPr="006B72CC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prispeje k </w:t>
            </w:r>
            <w:r w:rsidRPr="006B72CC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r w:rsidR="00024E4B" w:rsidRPr="006B72CC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zachovani</w:t>
            </w:r>
            <w:r w:rsidR="00CD127B" w:rsidRPr="006B72CC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</w:t>
            </w:r>
            <w:r w:rsidR="00BE192B" w:rsidRPr="006B72CC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,</w:t>
            </w:r>
            <w:r w:rsidR="00024E4B" w:rsidRPr="006B72CC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resp. </w:t>
            </w:r>
            <w:r w:rsidR="00A61513" w:rsidRPr="006B72CC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obnoveni</w:t>
            </w:r>
            <w:r w:rsidR="00CD127B" w:rsidRPr="006B72CC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</w:t>
            </w:r>
            <w:r w:rsidRPr="006B72CC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r w:rsidR="00BA1FA3" w:rsidRPr="006B72CC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priaznivého </w:t>
            </w:r>
            <w:r w:rsidR="008D3422" w:rsidRPr="006B72CC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stavu</w:t>
            </w:r>
            <w:r w:rsidR="00A1145C" w:rsidRPr="006B72CC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vyššie uvedených</w:t>
            </w:r>
            <w:r w:rsidR="008D3422" w:rsidRPr="006B72CC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r w:rsidR="00F64F2D" w:rsidRPr="006B72CC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biotopov európskeho </w:t>
            </w:r>
            <w:r w:rsidR="0051256C" w:rsidRPr="006B72CC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i národného </w:t>
            </w:r>
            <w:r w:rsidR="00F64F2D" w:rsidRPr="006B72CC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významu a  </w:t>
            </w:r>
            <w:r w:rsidR="00024E4B" w:rsidRPr="006B72CC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druhov </w:t>
            </w:r>
            <w:r w:rsidR="00D347DC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rastlín a </w:t>
            </w:r>
            <w:r w:rsidR="004C47B7" w:rsidRPr="006B72CC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živočíchov</w:t>
            </w:r>
            <w:r w:rsidR="00061135" w:rsidRPr="006B72CC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r w:rsidR="00024E4B" w:rsidRPr="006B72CC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európskeho</w:t>
            </w:r>
            <w:r w:rsidR="000334E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r w:rsidR="00D347DC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i národného </w:t>
            </w:r>
            <w:r w:rsidR="00024E4B" w:rsidRPr="006B72CC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významu, ktoré t</w:t>
            </w:r>
            <w:r w:rsidR="00F64F2D" w:rsidRPr="006B72CC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voria predmet ochrany </w:t>
            </w:r>
            <w:r w:rsidR="00CD127B" w:rsidRPr="006B72CC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navrhovaného CHA</w:t>
            </w:r>
            <w:r w:rsidR="008B01AF" w:rsidRPr="006B72CC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. </w:t>
            </w:r>
            <w:r w:rsidR="00BC3339" w:rsidRPr="006B72CC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</w:t>
            </w:r>
            <w:r w:rsidR="007D084C" w:rsidRPr="006B72CC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sledným </w:t>
            </w:r>
            <w:r w:rsidR="00490B63" w:rsidRPr="006B72CC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prínosom </w:t>
            </w:r>
            <w:proofErr w:type="spellStart"/>
            <w:r w:rsidR="00BC3339" w:rsidRPr="006B72CC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zonácie</w:t>
            </w:r>
            <w:proofErr w:type="spellEnd"/>
            <w:r w:rsidR="00BC3339" w:rsidRPr="006B72CC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r w:rsidR="007D084C" w:rsidRPr="006B72CC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bude zachovanie alebo zlepšenie stavu </w:t>
            </w:r>
            <w:r w:rsidR="00BC3339" w:rsidRPr="006B72CC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aj ďalších </w:t>
            </w:r>
            <w:r w:rsidR="00F64F2D" w:rsidRPr="006B72CC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biotopov a </w:t>
            </w:r>
            <w:r w:rsidR="007D084C" w:rsidRPr="006B72CC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druhov živých organizmov</w:t>
            </w:r>
            <w:r w:rsidR="004C47B7" w:rsidRPr="006B72CC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v danom území</w:t>
            </w:r>
            <w:r w:rsidR="00BC3339" w:rsidRPr="006B72CC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a jeho okolí</w:t>
            </w:r>
            <w:r w:rsidR="00274DFE" w:rsidRPr="006B72CC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a zachovanie biologickej diverzity</w:t>
            </w:r>
            <w:r w:rsidR="004A4A9F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.</w:t>
            </w:r>
            <w:r w:rsidR="00141E25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141E25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Zonáciou</w:t>
            </w:r>
            <w:proofErr w:type="spellEnd"/>
            <w:r w:rsidR="00141E25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územia bude vytvorený adekvátny právny rámec</w:t>
            </w:r>
            <w:r w:rsidR="00D347DC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pre ochranu prírodných hodnôt v závislosti od ich nárokov</w:t>
            </w:r>
            <w:r w:rsidR="00141E25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. </w:t>
            </w:r>
          </w:p>
          <w:p w14:paraId="0BB92D5A" w14:textId="77777777" w:rsidR="001B5EEC" w:rsidRPr="00C97DC8" w:rsidRDefault="001B5EEC" w:rsidP="002737EC">
            <w:pPr>
              <w:pStyle w:val="Odsekzoznamu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7DC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Voda</w:t>
            </w:r>
          </w:p>
          <w:tbl>
            <w:tblPr>
              <w:tblStyle w:val="Mriekatabuky"/>
              <w:tblW w:w="8926" w:type="dxa"/>
              <w:tblLook w:val="04A0" w:firstRow="1" w:lastRow="0" w:firstColumn="1" w:lastColumn="0" w:noHBand="0" w:noVBand="1"/>
            </w:tblPr>
            <w:tblGrid>
              <w:gridCol w:w="3277"/>
              <w:gridCol w:w="5649"/>
            </w:tblGrid>
            <w:tr w:rsidR="001B5EEC" w:rsidRPr="00911663" w14:paraId="527371FA" w14:textId="77777777" w:rsidTr="002737EC">
              <w:tc>
                <w:tcPr>
                  <w:tcW w:w="3277" w:type="dxa"/>
                </w:tcPr>
                <w:p w14:paraId="5A0D7FE1" w14:textId="77777777" w:rsidR="001B5EEC" w:rsidRPr="00911663" w:rsidRDefault="001B5EEC" w:rsidP="002737EC">
                  <w:pPr>
                    <w:spacing w:line="276" w:lineRule="auto"/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typ vplyvu</w:t>
                  </w:r>
                </w:p>
              </w:tc>
              <w:tc>
                <w:tcPr>
                  <w:tcW w:w="5649" w:type="dxa"/>
                </w:tcPr>
                <w:p w14:paraId="52EFBEB1" w14:textId="77777777" w:rsidR="001B5EEC" w:rsidRPr="00911663" w:rsidRDefault="001B5EEC" w:rsidP="002737EC">
                  <w:pPr>
                    <w:spacing w:line="276" w:lineRule="auto"/>
                    <w:jc w:val="both"/>
                  </w:pPr>
                  <w:r w:rsidRPr="00911663">
                    <w:t>pozitívny, s</w:t>
                  </w:r>
                  <w:r w:rsidR="001734DC">
                    <w:t xml:space="preserve"> </w:t>
                  </w:r>
                  <w:r w:rsidR="001F7966">
                    <w:t>nepriamym</w:t>
                  </w:r>
                  <w:r w:rsidRPr="00911663">
                    <w:t xml:space="preserve"> environmentálnym </w:t>
                  </w:r>
                  <w:r w:rsidR="00BE192B">
                    <w:t>vplyvom</w:t>
                  </w:r>
                  <w:r w:rsidRPr="00911663">
                    <w:t>, trvalý</w:t>
                  </w:r>
                </w:p>
              </w:tc>
            </w:tr>
            <w:tr w:rsidR="001B5EEC" w:rsidRPr="00911663" w14:paraId="02FFDA58" w14:textId="77777777" w:rsidTr="002737EC">
              <w:tc>
                <w:tcPr>
                  <w:tcW w:w="3277" w:type="dxa"/>
                </w:tcPr>
                <w:p w14:paraId="31E87051" w14:textId="77777777" w:rsidR="001B5EEC" w:rsidRPr="00911663" w:rsidRDefault="001B5EEC" w:rsidP="002737EC">
                  <w:pPr>
                    <w:spacing w:line="276" w:lineRule="auto"/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veľkosť vplyvu</w:t>
                  </w:r>
                </w:p>
              </w:tc>
              <w:tc>
                <w:tcPr>
                  <w:tcW w:w="5649" w:type="dxa"/>
                </w:tcPr>
                <w:p w14:paraId="3D29ADDD" w14:textId="77777777" w:rsidR="001B5EEC" w:rsidRPr="00911663" w:rsidRDefault="00D347DC" w:rsidP="00D347DC">
                  <w:pPr>
                    <w:spacing w:line="276" w:lineRule="auto"/>
                    <w:jc w:val="both"/>
                  </w:pPr>
                  <w:r>
                    <w:t>stredn</w:t>
                  </w:r>
                  <w:r w:rsidR="001F7966">
                    <w:t>ý</w:t>
                  </w:r>
                </w:p>
              </w:tc>
            </w:tr>
            <w:tr w:rsidR="001B5EEC" w:rsidRPr="00911663" w14:paraId="3397F12B" w14:textId="77777777" w:rsidTr="002737EC">
              <w:tc>
                <w:tcPr>
                  <w:tcW w:w="3277" w:type="dxa"/>
                </w:tcPr>
                <w:p w14:paraId="2C681A64" w14:textId="77777777" w:rsidR="001B5EEC" w:rsidRPr="00911663" w:rsidRDefault="001B5EEC" w:rsidP="002737EC">
                  <w:pPr>
                    <w:spacing w:line="276" w:lineRule="auto"/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rozsah vplyvu</w:t>
                  </w:r>
                </w:p>
              </w:tc>
              <w:tc>
                <w:tcPr>
                  <w:tcW w:w="5649" w:type="dxa"/>
                </w:tcPr>
                <w:p w14:paraId="30C93F8E" w14:textId="77777777" w:rsidR="001B5EEC" w:rsidRPr="00911663" w:rsidRDefault="003D19EF" w:rsidP="002737EC">
                  <w:pPr>
                    <w:spacing w:line="276" w:lineRule="auto"/>
                    <w:jc w:val="both"/>
                  </w:pPr>
                  <w:r>
                    <w:t>územie CHA, resp. okolie</w:t>
                  </w:r>
                </w:p>
              </w:tc>
            </w:tr>
            <w:tr w:rsidR="001B5EEC" w:rsidRPr="00911663" w14:paraId="0DD4F59F" w14:textId="77777777" w:rsidTr="002737EC">
              <w:tc>
                <w:tcPr>
                  <w:tcW w:w="3277" w:type="dxa"/>
                </w:tcPr>
                <w:p w14:paraId="670BDC81" w14:textId="77777777" w:rsidR="001B5EEC" w:rsidRPr="00911663" w:rsidRDefault="00457976" w:rsidP="002737EC">
                  <w:pPr>
                    <w:spacing w:line="276" w:lineRule="auto"/>
                    <w:rPr>
                      <w:i/>
                    </w:rPr>
                  </w:pPr>
                  <w:r>
                    <w:rPr>
                      <w:i/>
                    </w:rPr>
                    <w:t>c</w:t>
                  </w:r>
                  <w:r w:rsidR="001B5EEC" w:rsidRPr="00911663">
                    <w:rPr>
                      <w:i/>
                    </w:rPr>
                    <w:t>elkové hodnotenie environmentálnej významnosti vplyvu</w:t>
                  </w:r>
                </w:p>
              </w:tc>
              <w:tc>
                <w:tcPr>
                  <w:tcW w:w="5649" w:type="dxa"/>
                </w:tcPr>
                <w:p w14:paraId="4D17318E" w14:textId="77777777" w:rsidR="001B5EEC" w:rsidRPr="00911663" w:rsidRDefault="00D347DC" w:rsidP="00D347DC">
                  <w:pPr>
                    <w:spacing w:line="276" w:lineRule="auto"/>
                    <w:jc w:val="both"/>
                  </w:pPr>
                  <w:r>
                    <w:t xml:space="preserve">stredný, </w:t>
                  </w:r>
                  <w:r w:rsidR="001B5EEC" w:rsidRPr="00911663">
                    <w:t>priaznivý</w:t>
                  </w:r>
                </w:p>
              </w:tc>
            </w:tr>
          </w:tbl>
          <w:p w14:paraId="3DDF90DB" w14:textId="77777777" w:rsidR="001B5EEC" w:rsidRDefault="001B5EEC" w:rsidP="002737EC">
            <w:pPr>
              <w:spacing w:line="276" w:lineRule="auto"/>
              <w:jc w:val="both"/>
            </w:pPr>
          </w:p>
          <w:p w14:paraId="44C4EEF6" w14:textId="766FD7BE" w:rsidR="00061135" w:rsidRDefault="00061135" w:rsidP="00D347DC">
            <w:pPr>
              <w:spacing w:line="276" w:lineRule="auto"/>
              <w:jc w:val="both"/>
            </w:pPr>
            <w:r>
              <w:t>Cieľom predkladaného materiálu nie je ochrana vôd, ale zlepšenie a udržanie priaznivého stavu predmetov ochrany</w:t>
            </w:r>
            <w:r w:rsidR="003D19EF">
              <w:t xml:space="preserve"> CHA </w:t>
            </w:r>
            <w:r w:rsidR="004A4A9F">
              <w:t>Stolica</w:t>
            </w:r>
            <w:r w:rsidR="002B2B0A">
              <w:t>, čo v konečnom dôsledku</w:t>
            </w:r>
            <w:r w:rsidR="00490B63">
              <w:t xml:space="preserve"> </w:t>
            </w:r>
            <w:r>
              <w:t>pozitívne ovplyvní všetky zložky okolitého ekosystému vrátane vôd.</w:t>
            </w:r>
            <w:r w:rsidR="006B72CC">
              <w:t xml:space="preserve"> </w:t>
            </w:r>
            <w:r w:rsidR="00D347DC">
              <w:t>Medzi predmety ochrany boli zaradené aj tieto abiotické javy: h</w:t>
            </w:r>
            <w:r w:rsidR="00D347DC" w:rsidRPr="00BA29FA">
              <w:t xml:space="preserve">ydrologické formy - Pramene (Slaná, Štítnik, Zdychava, </w:t>
            </w:r>
            <w:proofErr w:type="spellStart"/>
            <w:r w:rsidR="00D347DC" w:rsidRPr="00BA29FA">
              <w:t>Pstružný</w:t>
            </w:r>
            <w:proofErr w:type="spellEnd"/>
            <w:r w:rsidR="00D347DC" w:rsidRPr="00BA29FA">
              <w:t xml:space="preserve"> potok)</w:t>
            </w:r>
            <w:r w:rsidR="00D347DC">
              <w:t xml:space="preserve"> a </w:t>
            </w:r>
            <w:r w:rsidR="00D347DC" w:rsidRPr="00BA29FA">
              <w:t>prameniská.</w:t>
            </w:r>
            <w:r w:rsidR="00D347DC">
              <w:t xml:space="preserve"> Predmetom ochrany sú aj rašeliniská</w:t>
            </w:r>
            <w:r w:rsidR="004764EB">
              <w:t xml:space="preserve">, </w:t>
            </w:r>
            <w:proofErr w:type="spellStart"/>
            <w:r w:rsidR="00D347DC">
              <w:t>vrchoviská</w:t>
            </w:r>
            <w:proofErr w:type="spellEnd"/>
            <w:r w:rsidR="004764EB">
              <w:t xml:space="preserve"> a prameniská</w:t>
            </w:r>
            <w:r w:rsidR="00D347DC">
              <w:t>, ktoré sú veľmi cenné pre vodný režim tohto územia.</w:t>
            </w:r>
          </w:p>
          <w:p w14:paraId="52101F32" w14:textId="77777777" w:rsidR="00061135" w:rsidRDefault="00061135" w:rsidP="002737EC">
            <w:pPr>
              <w:spacing w:line="276" w:lineRule="auto"/>
              <w:jc w:val="both"/>
            </w:pPr>
          </w:p>
          <w:p w14:paraId="4F89941C" w14:textId="77777777" w:rsidR="001B5EEC" w:rsidRPr="00C97DC8" w:rsidRDefault="001B5EEC" w:rsidP="002737EC">
            <w:pPr>
              <w:pStyle w:val="Odsekzoznamu"/>
              <w:numPr>
                <w:ilvl w:val="0"/>
                <w:numId w:val="7"/>
              </w:numPr>
              <w:tabs>
                <w:tab w:val="left" w:pos="105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7DC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Horniny a pôda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3277"/>
              <w:gridCol w:w="5649"/>
            </w:tblGrid>
            <w:tr w:rsidR="001B5EEC" w:rsidRPr="00911663" w14:paraId="035C380B" w14:textId="77777777" w:rsidTr="002737EC">
              <w:tc>
                <w:tcPr>
                  <w:tcW w:w="3277" w:type="dxa"/>
                </w:tcPr>
                <w:p w14:paraId="6C03D2EE" w14:textId="77777777" w:rsidR="001B5EEC" w:rsidRPr="00911663" w:rsidRDefault="001B5EEC" w:rsidP="002737EC">
                  <w:pPr>
                    <w:spacing w:line="276" w:lineRule="auto"/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typ vplyvu</w:t>
                  </w:r>
                </w:p>
              </w:tc>
              <w:tc>
                <w:tcPr>
                  <w:tcW w:w="5649" w:type="dxa"/>
                </w:tcPr>
                <w:p w14:paraId="69BFEFB7" w14:textId="77777777" w:rsidR="001B5EEC" w:rsidRPr="00911663" w:rsidRDefault="001B5EEC" w:rsidP="002737EC">
                  <w:pPr>
                    <w:spacing w:line="276" w:lineRule="auto"/>
                    <w:jc w:val="both"/>
                  </w:pPr>
                  <w:r w:rsidRPr="00911663">
                    <w:t>pozitívny, s</w:t>
                  </w:r>
                  <w:r w:rsidR="001734DC">
                    <w:t xml:space="preserve"> </w:t>
                  </w:r>
                  <w:r w:rsidR="00122E3C">
                    <w:t>ne</w:t>
                  </w:r>
                  <w:r w:rsidRPr="00911663">
                    <w:t xml:space="preserve">priamym environmentálnym </w:t>
                  </w:r>
                  <w:r w:rsidR="00BE192B">
                    <w:t>vplyvom</w:t>
                  </w:r>
                  <w:r w:rsidRPr="00911663">
                    <w:t>, trvalý</w:t>
                  </w:r>
                </w:p>
              </w:tc>
            </w:tr>
            <w:tr w:rsidR="001B5EEC" w:rsidRPr="00911663" w14:paraId="59903D56" w14:textId="77777777" w:rsidTr="002737EC">
              <w:tc>
                <w:tcPr>
                  <w:tcW w:w="3277" w:type="dxa"/>
                </w:tcPr>
                <w:p w14:paraId="03DEBB71" w14:textId="77777777" w:rsidR="001B5EEC" w:rsidRPr="00911663" w:rsidRDefault="001B5EEC" w:rsidP="002737EC">
                  <w:pPr>
                    <w:spacing w:line="276" w:lineRule="auto"/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veľkosť vplyvu</w:t>
                  </w:r>
                </w:p>
              </w:tc>
              <w:tc>
                <w:tcPr>
                  <w:tcW w:w="5649" w:type="dxa"/>
                </w:tcPr>
                <w:p w14:paraId="12C98F6E" w14:textId="77777777" w:rsidR="001B5EEC" w:rsidRPr="00911663" w:rsidRDefault="00D347DC" w:rsidP="00D347DC">
                  <w:pPr>
                    <w:spacing w:line="276" w:lineRule="auto"/>
                    <w:jc w:val="both"/>
                  </w:pPr>
                  <w:r>
                    <w:t>stredný</w:t>
                  </w:r>
                </w:p>
              </w:tc>
            </w:tr>
            <w:tr w:rsidR="001B5EEC" w:rsidRPr="00911663" w14:paraId="7339E094" w14:textId="77777777" w:rsidTr="002737EC">
              <w:tc>
                <w:tcPr>
                  <w:tcW w:w="3277" w:type="dxa"/>
                </w:tcPr>
                <w:p w14:paraId="0D8DE5EF" w14:textId="77777777" w:rsidR="001B5EEC" w:rsidRPr="00911663" w:rsidRDefault="001B5EEC" w:rsidP="002737EC">
                  <w:pPr>
                    <w:spacing w:line="276" w:lineRule="auto"/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rozsah vplyvu</w:t>
                  </w:r>
                </w:p>
              </w:tc>
              <w:tc>
                <w:tcPr>
                  <w:tcW w:w="5649" w:type="dxa"/>
                </w:tcPr>
                <w:p w14:paraId="17BAC590" w14:textId="77777777" w:rsidR="001B5EEC" w:rsidRPr="00911663" w:rsidRDefault="003D19EF" w:rsidP="002737EC">
                  <w:pPr>
                    <w:spacing w:line="276" w:lineRule="auto"/>
                    <w:jc w:val="both"/>
                  </w:pPr>
                  <w:r>
                    <w:t>územie CHA, resp. okolie</w:t>
                  </w:r>
                </w:p>
              </w:tc>
            </w:tr>
            <w:tr w:rsidR="001B5EEC" w:rsidRPr="00911663" w14:paraId="45309C60" w14:textId="77777777" w:rsidTr="002737EC">
              <w:tc>
                <w:tcPr>
                  <w:tcW w:w="3277" w:type="dxa"/>
                </w:tcPr>
                <w:p w14:paraId="0E69819C" w14:textId="77777777" w:rsidR="001B5EEC" w:rsidRPr="00911663" w:rsidRDefault="00457976" w:rsidP="002737EC">
                  <w:pPr>
                    <w:spacing w:line="276" w:lineRule="auto"/>
                    <w:rPr>
                      <w:i/>
                    </w:rPr>
                  </w:pPr>
                  <w:r>
                    <w:rPr>
                      <w:i/>
                    </w:rPr>
                    <w:t>c</w:t>
                  </w:r>
                  <w:r w:rsidR="001B5EEC" w:rsidRPr="00911663">
                    <w:rPr>
                      <w:i/>
                    </w:rPr>
                    <w:t>elkové hodnotenie environmen</w:t>
                  </w:r>
                  <w:r w:rsidR="00A21FB9">
                    <w:rPr>
                      <w:i/>
                    </w:rPr>
                    <w:t>t</w:t>
                  </w:r>
                  <w:r w:rsidR="001B5EEC" w:rsidRPr="00911663">
                    <w:rPr>
                      <w:i/>
                    </w:rPr>
                    <w:t>álnej významnosti vplyvu</w:t>
                  </w:r>
                </w:p>
              </w:tc>
              <w:tc>
                <w:tcPr>
                  <w:tcW w:w="5649" w:type="dxa"/>
                </w:tcPr>
                <w:p w14:paraId="009DEA42" w14:textId="77777777" w:rsidR="001B5EEC" w:rsidRPr="00911663" w:rsidRDefault="00D347DC" w:rsidP="00D347DC">
                  <w:pPr>
                    <w:spacing w:line="276" w:lineRule="auto"/>
                    <w:jc w:val="both"/>
                  </w:pPr>
                  <w:r>
                    <w:t>stred</w:t>
                  </w:r>
                  <w:r w:rsidR="00122E3C">
                    <w:t>ný</w:t>
                  </w:r>
                  <w:r w:rsidR="001B5EEC" w:rsidRPr="00911663">
                    <w:t>, priaznivý</w:t>
                  </w:r>
                </w:p>
              </w:tc>
            </w:tr>
          </w:tbl>
          <w:p w14:paraId="74EBE3C4" w14:textId="77777777" w:rsidR="00C97DC8" w:rsidRDefault="00C97DC8" w:rsidP="002737EC">
            <w:pPr>
              <w:spacing w:line="276" w:lineRule="auto"/>
              <w:jc w:val="both"/>
            </w:pPr>
          </w:p>
          <w:p w14:paraId="188DDA28" w14:textId="660DD280" w:rsidR="006B72CC" w:rsidRDefault="00EC3C36" w:rsidP="002737EC">
            <w:pPr>
              <w:spacing w:line="276" w:lineRule="auto"/>
              <w:jc w:val="both"/>
            </w:pPr>
            <w:r>
              <w:t>Predkladaný materiál sa nezaoberá prob</w:t>
            </w:r>
            <w:r w:rsidR="001E5DE1">
              <w:t xml:space="preserve">lematikou ochrany hornín a pôdy, ale </w:t>
            </w:r>
            <w:r w:rsidR="002B2B0A">
              <w:t xml:space="preserve">zlepšením </w:t>
            </w:r>
            <w:r w:rsidR="001E5DE1">
              <w:t>a udržan</w:t>
            </w:r>
            <w:r w:rsidR="002B2B0A">
              <w:t>ím</w:t>
            </w:r>
            <w:r w:rsidR="001E5DE1">
              <w:t xml:space="preserve"> priaznivého stavu predmetov ochrany</w:t>
            </w:r>
            <w:r w:rsidR="008F4A96">
              <w:t xml:space="preserve"> v navrhovanom</w:t>
            </w:r>
            <w:r w:rsidR="003D19EF">
              <w:t xml:space="preserve"> CHA </w:t>
            </w:r>
            <w:r w:rsidR="00B50703">
              <w:t>Stolica</w:t>
            </w:r>
            <w:r w:rsidR="008F4A96">
              <w:t xml:space="preserve"> budú </w:t>
            </w:r>
            <w:r w:rsidR="001E5DE1">
              <w:t>pozitívne ovplyvn</w:t>
            </w:r>
            <w:r w:rsidR="008F4A96">
              <w:t>ené</w:t>
            </w:r>
            <w:r w:rsidR="001E5DE1">
              <w:t xml:space="preserve"> </w:t>
            </w:r>
            <w:r w:rsidR="004764EB">
              <w:t xml:space="preserve">aj ostatné </w:t>
            </w:r>
            <w:r w:rsidR="00AA0516">
              <w:t>zložky okolitého ekosystému vrátane pôd</w:t>
            </w:r>
            <w:r w:rsidR="00BE192B">
              <w:t>y</w:t>
            </w:r>
            <w:r w:rsidR="00AA0516">
              <w:t>.</w:t>
            </w:r>
            <w:r w:rsidR="00D347DC">
              <w:t xml:space="preserve"> Vymedzením </w:t>
            </w:r>
            <w:proofErr w:type="spellStart"/>
            <w:r w:rsidR="00D347DC">
              <w:t>bezzásahovej</w:t>
            </w:r>
            <w:proofErr w:type="spellEnd"/>
            <w:r w:rsidR="00D347DC">
              <w:t xml:space="preserve"> zóny na </w:t>
            </w:r>
            <w:r w:rsidR="004764EB">
              <w:t>takmer tretine</w:t>
            </w:r>
            <w:r w:rsidR="00D347DC">
              <w:t xml:space="preserve"> územia dôjde k obmedzenie hospodárskych aktivít v lesných porastoch, čo bude mať výrazný vplyv na pôdne pomery.</w:t>
            </w:r>
            <w:r>
              <w:t xml:space="preserve"> </w:t>
            </w:r>
            <w:r w:rsidR="006B72CC">
              <w:t xml:space="preserve"> </w:t>
            </w:r>
          </w:p>
          <w:p w14:paraId="14F6DF11" w14:textId="77777777" w:rsidR="0005728E" w:rsidRDefault="0005728E" w:rsidP="002737EC">
            <w:pPr>
              <w:spacing w:line="276" w:lineRule="auto"/>
              <w:jc w:val="both"/>
            </w:pPr>
          </w:p>
          <w:p w14:paraId="5DD83AEF" w14:textId="3B5160E0" w:rsidR="0005728E" w:rsidRDefault="0005728E" w:rsidP="002737EC">
            <w:pPr>
              <w:spacing w:line="276" w:lineRule="auto"/>
              <w:jc w:val="both"/>
            </w:pPr>
            <w:r w:rsidRPr="0005728E">
              <w:t xml:space="preserve">Po geologickej stránke horský masív Stolice a Kohúta buduje </w:t>
            </w:r>
            <w:proofErr w:type="spellStart"/>
            <w:r w:rsidRPr="0005728E">
              <w:t>kryštalinikum</w:t>
            </w:r>
            <w:proofErr w:type="spellEnd"/>
            <w:r w:rsidRPr="0005728E">
              <w:t xml:space="preserve"> s prevahou karbónskych </w:t>
            </w:r>
            <w:proofErr w:type="spellStart"/>
            <w:r w:rsidRPr="0005728E">
              <w:t>granitoidných</w:t>
            </w:r>
            <w:proofErr w:type="spellEnd"/>
            <w:r w:rsidRPr="0005728E">
              <w:t xml:space="preserve"> hornín. Prevládajú </w:t>
            </w:r>
            <w:proofErr w:type="spellStart"/>
            <w:r w:rsidRPr="0005728E">
              <w:t>biotitické</w:t>
            </w:r>
            <w:proofErr w:type="spellEnd"/>
            <w:r w:rsidRPr="0005728E">
              <w:t xml:space="preserve"> </w:t>
            </w:r>
            <w:proofErr w:type="spellStart"/>
            <w:r w:rsidRPr="0005728E">
              <w:t>granodiority</w:t>
            </w:r>
            <w:proofErr w:type="spellEnd"/>
            <w:r w:rsidRPr="0005728E">
              <w:t xml:space="preserve"> so svetlými </w:t>
            </w:r>
            <w:proofErr w:type="spellStart"/>
            <w:r w:rsidRPr="0005728E">
              <w:t>výrastlicami</w:t>
            </w:r>
            <w:proofErr w:type="spellEnd"/>
            <w:r w:rsidRPr="0005728E">
              <w:t xml:space="preserve"> živca a rozličné typy usmernených hybridných </w:t>
            </w:r>
            <w:proofErr w:type="spellStart"/>
            <w:r w:rsidRPr="0005728E">
              <w:t>granodioritov</w:t>
            </w:r>
            <w:proofErr w:type="spellEnd"/>
            <w:r w:rsidRPr="0005728E">
              <w:t xml:space="preserve"> až </w:t>
            </w:r>
            <w:proofErr w:type="spellStart"/>
            <w:r w:rsidRPr="0005728E">
              <w:t>tonalitov</w:t>
            </w:r>
            <w:proofErr w:type="spellEnd"/>
            <w:r w:rsidRPr="0005728E">
              <w:t xml:space="preserve"> a miestami svetlé žilné granity. </w:t>
            </w:r>
            <w:proofErr w:type="spellStart"/>
            <w:r w:rsidRPr="0005728E">
              <w:t>Granitoidné</w:t>
            </w:r>
            <w:proofErr w:type="spellEnd"/>
            <w:r w:rsidRPr="0005728E">
              <w:t xml:space="preserve"> horniny sa voľne striedajú s polohami </w:t>
            </w:r>
            <w:proofErr w:type="spellStart"/>
            <w:r w:rsidRPr="0005728E">
              <w:t>migmatitov</w:t>
            </w:r>
            <w:proofErr w:type="spellEnd"/>
            <w:r w:rsidRPr="0005728E">
              <w:t xml:space="preserve"> a reliktami </w:t>
            </w:r>
            <w:proofErr w:type="spellStart"/>
            <w:r w:rsidRPr="0005728E">
              <w:t>biotitických</w:t>
            </w:r>
            <w:proofErr w:type="spellEnd"/>
            <w:r w:rsidRPr="0005728E">
              <w:t xml:space="preserve"> rúl – metamorfovanými horninami </w:t>
            </w:r>
            <w:proofErr w:type="spellStart"/>
            <w:r w:rsidRPr="0005728E">
              <w:t>staropaleozoického</w:t>
            </w:r>
            <w:proofErr w:type="spellEnd"/>
            <w:r w:rsidRPr="0005728E">
              <w:t xml:space="preserve"> veku. Pre danú oblasť je príznačný výskyt drobných telies tmavozelených </w:t>
            </w:r>
            <w:proofErr w:type="spellStart"/>
            <w:r w:rsidRPr="0005728E">
              <w:t>amfibolovcov</w:t>
            </w:r>
            <w:proofErr w:type="spellEnd"/>
            <w:r w:rsidRPr="0005728E">
              <w:t xml:space="preserve"> - premenených </w:t>
            </w:r>
            <w:proofErr w:type="spellStart"/>
            <w:r w:rsidRPr="0005728E">
              <w:t>ultrabázických</w:t>
            </w:r>
            <w:proofErr w:type="spellEnd"/>
            <w:r w:rsidRPr="0005728E">
              <w:t xml:space="preserve"> </w:t>
            </w:r>
            <w:proofErr w:type="spellStart"/>
            <w:r w:rsidRPr="0005728E">
              <w:t>magmatitov</w:t>
            </w:r>
            <w:proofErr w:type="spellEnd"/>
            <w:r w:rsidRPr="0005728E">
              <w:t xml:space="preserve">, ktoré pochádzajú z najspodnejších častí zemskej kôry. V nadloží </w:t>
            </w:r>
            <w:proofErr w:type="spellStart"/>
            <w:r w:rsidRPr="0005728E">
              <w:t>kryštalinika</w:t>
            </w:r>
            <w:proofErr w:type="spellEnd"/>
            <w:r w:rsidRPr="0005728E">
              <w:t xml:space="preserve"> sa lokálne zachovali relikty permsko-triasových kremitých pieskovcov, reprezentujúce najstaršie obalové sedimenty jednotky južného </w:t>
            </w:r>
            <w:proofErr w:type="spellStart"/>
            <w:r w:rsidRPr="0005728E">
              <w:t>veporika</w:t>
            </w:r>
            <w:proofErr w:type="spellEnd"/>
            <w:r w:rsidRPr="0005728E">
              <w:t>. Horninové súbory v</w:t>
            </w:r>
            <w:r w:rsidR="004764EB">
              <w:t xml:space="preserve"> navrhovanom </w:t>
            </w:r>
            <w:r w:rsidRPr="0005728E">
              <w:t>CHA Stolica sa v porovnaní s inými oblasťami Západných Karpát vyznačujú intenzívnou alpínskou (kriedovou) metamorfózou, spojenou s vývojom výrazných deformačných zón a nezriedka aj druhotnou minerálnou kryštalizáciou.</w:t>
            </w:r>
          </w:p>
          <w:p w14:paraId="4B59BFA9" w14:textId="77777777" w:rsidR="006B72CC" w:rsidRDefault="006B72CC" w:rsidP="002737EC">
            <w:pPr>
              <w:spacing w:line="276" w:lineRule="auto"/>
              <w:jc w:val="both"/>
            </w:pPr>
          </w:p>
          <w:p w14:paraId="4D1A9242" w14:textId="77777777" w:rsidR="009F17BF" w:rsidRPr="009F17BF" w:rsidRDefault="009F17BF" w:rsidP="002737EC">
            <w:pPr>
              <w:pStyle w:val="Odsekzoznamu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05EF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Ovzdušie</w:t>
            </w:r>
          </w:p>
          <w:tbl>
            <w:tblPr>
              <w:tblStyle w:val="Mriekatabuky"/>
              <w:tblpPr w:leftFromText="141" w:rightFromText="141" w:vertAnchor="text" w:horzAnchor="margin" w:tblpY="1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56"/>
              <w:gridCol w:w="5670"/>
            </w:tblGrid>
            <w:tr w:rsidR="00915935" w:rsidRPr="00911663" w14:paraId="22E16240" w14:textId="77777777" w:rsidTr="00915935">
              <w:tc>
                <w:tcPr>
                  <w:tcW w:w="3256" w:type="dxa"/>
                </w:tcPr>
                <w:p w14:paraId="0F69BBFB" w14:textId="77777777" w:rsidR="00915935" w:rsidRPr="00F330AF" w:rsidRDefault="00915935" w:rsidP="002737EC">
                  <w:pPr>
                    <w:spacing w:line="276" w:lineRule="auto"/>
                    <w:jc w:val="both"/>
                    <w:rPr>
                      <w:i/>
                    </w:rPr>
                  </w:pPr>
                  <w:r w:rsidRPr="00F330AF">
                    <w:rPr>
                      <w:i/>
                    </w:rPr>
                    <w:t>typ vplyvu</w:t>
                  </w:r>
                </w:p>
              </w:tc>
              <w:tc>
                <w:tcPr>
                  <w:tcW w:w="5670" w:type="dxa"/>
                </w:tcPr>
                <w:p w14:paraId="665D4307" w14:textId="77777777" w:rsidR="00915935" w:rsidRPr="00F330AF" w:rsidRDefault="00915935" w:rsidP="002737EC">
                  <w:pPr>
                    <w:spacing w:line="276" w:lineRule="auto"/>
                    <w:jc w:val="both"/>
                  </w:pPr>
                  <w:r w:rsidRPr="00F330AF">
                    <w:t xml:space="preserve">pozitívny, s nepriamym environmentálnym </w:t>
                  </w:r>
                  <w:r w:rsidR="00BE192B">
                    <w:t>vplyvom</w:t>
                  </w:r>
                  <w:r w:rsidRPr="00F330AF">
                    <w:t>, trvalý</w:t>
                  </w:r>
                </w:p>
              </w:tc>
            </w:tr>
            <w:tr w:rsidR="00915935" w:rsidRPr="00911663" w14:paraId="02F82248" w14:textId="77777777" w:rsidTr="00915935">
              <w:tc>
                <w:tcPr>
                  <w:tcW w:w="3256" w:type="dxa"/>
                </w:tcPr>
                <w:p w14:paraId="3B82EAA5" w14:textId="77777777" w:rsidR="00915935" w:rsidRPr="00F330AF" w:rsidRDefault="00915935" w:rsidP="002737EC">
                  <w:pPr>
                    <w:spacing w:line="276" w:lineRule="auto"/>
                    <w:jc w:val="both"/>
                    <w:rPr>
                      <w:i/>
                    </w:rPr>
                  </w:pPr>
                  <w:r w:rsidRPr="00F330AF">
                    <w:rPr>
                      <w:i/>
                    </w:rPr>
                    <w:t>veľkosť vplyvu</w:t>
                  </w:r>
                </w:p>
              </w:tc>
              <w:tc>
                <w:tcPr>
                  <w:tcW w:w="5670" w:type="dxa"/>
                </w:tcPr>
                <w:p w14:paraId="28709B07" w14:textId="77777777" w:rsidR="00915935" w:rsidRPr="00F330AF" w:rsidRDefault="00915935" w:rsidP="002737EC">
                  <w:pPr>
                    <w:spacing w:line="276" w:lineRule="auto"/>
                    <w:jc w:val="both"/>
                  </w:pPr>
                  <w:r w:rsidRPr="00F330AF">
                    <w:t>malý</w:t>
                  </w:r>
                </w:p>
              </w:tc>
            </w:tr>
            <w:tr w:rsidR="00915935" w:rsidRPr="00911663" w14:paraId="1D7D09CE" w14:textId="77777777" w:rsidTr="00915935">
              <w:tc>
                <w:tcPr>
                  <w:tcW w:w="3256" w:type="dxa"/>
                </w:tcPr>
                <w:p w14:paraId="0447C341" w14:textId="77777777" w:rsidR="00915935" w:rsidRPr="00F330AF" w:rsidRDefault="00915935" w:rsidP="002737EC">
                  <w:pPr>
                    <w:spacing w:line="276" w:lineRule="auto"/>
                    <w:jc w:val="both"/>
                    <w:rPr>
                      <w:i/>
                    </w:rPr>
                  </w:pPr>
                  <w:r w:rsidRPr="00F330AF">
                    <w:rPr>
                      <w:i/>
                    </w:rPr>
                    <w:t>rozsah vplyvu</w:t>
                  </w:r>
                </w:p>
              </w:tc>
              <w:tc>
                <w:tcPr>
                  <w:tcW w:w="5670" w:type="dxa"/>
                </w:tcPr>
                <w:p w14:paraId="501A56B4" w14:textId="77777777" w:rsidR="00915935" w:rsidRPr="00F330AF" w:rsidRDefault="003D19EF" w:rsidP="002737EC">
                  <w:pPr>
                    <w:spacing w:line="276" w:lineRule="auto"/>
                    <w:jc w:val="both"/>
                  </w:pPr>
                  <w:r>
                    <w:t>územie CHA, resp. okolie</w:t>
                  </w:r>
                </w:p>
              </w:tc>
            </w:tr>
            <w:tr w:rsidR="00915935" w:rsidRPr="00911663" w14:paraId="566EB3F1" w14:textId="77777777" w:rsidTr="00915935">
              <w:tc>
                <w:tcPr>
                  <w:tcW w:w="3256" w:type="dxa"/>
                </w:tcPr>
                <w:p w14:paraId="60EDE6E5" w14:textId="77777777" w:rsidR="00915935" w:rsidRPr="00F330AF" w:rsidRDefault="00915935" w:rsidP="002737EC">
                  <w:pPr>
                    <w:spacing w:line="276" w:lineRule="auto"/>
                    <w:rPr>
                      <w:i/>
                    </w:rPr>
                  </w:pPr>
                  <w:r>
                    <w:rPr>
                      <w:i/>
                    </w:rPr>
                    <w:t>c</w:t>
                  </w:r>
                  <w:r w:rsidRPr="00F330AF">
                    <w:rPr>
                      <w:i/>
                    </w:rPr>
                    <w:t>elkové hodnotenie environmentálnej významnosti vplyvu</w:t>
                  </w:r>
                </w:p>
              </w:tc>
              <w:tc>
                <w:tcPr>
                  <w:tcW w:w="5670" w:type="dxa"/>
                </w:tcPr>
                <w:p w14:paraId="21BFCED6" w14:textId="77777777" w:rsidR="00915935" w:rsidRPr="00F330AF" w:rsidRDefault="00915935" w:rsidP="002737EC">
                  <w:pPr>
                    <w:spacing w:line="276" w:lineRule="auto"/>
                    <w:jc w:val="both"/>
                  </w:pPr>
                  <w:r w:rsidRPr="00F330AF">
                    <w:t>málo významný, priaznivý</w:t>
                  </w:r>
                </w:p>
              </w:tc>
            </w:tr>
          </w:tbl>
          <w:p w14:paraId="6FFA1A56" w14:textId="77777777" w:rsidR="00C97DC8" w:rsidRDefault="00C97DC8" w:rsidP="002737EC">
            <w:pPr>
              <w:spacing w:line="276" w:lineRule="auto"/>
              <w:jc w:val="both"/>
              <w:rPr>
                <w:u w:val="single"/>
              </w:rPr>
            </w:pPr>
          </w:p>
          <w:p w14:paraId="68D143C2" w14:textId="25BDACF9" w:rsidR="001B5EEC" w:rsidRPr="00A86166" w:rsidRDefault="009F17BF" w:rsidP="004764EB">
            <w:pPr>
              <w:spacing w:line="276" w:lineRule="auto"/>
              <w:jc w:val="both"/>
              <w:rPr>
                <w:sz w:val="16"/>
                <w:szCs w:val="24"/>
              </w:rPr>
            </w:pPr>
            <w:r>
              <w:t xml:space="preserve">Cieľom predkladaného materiálu nie je ochrana </w:t>
            </w:r>
            <w:r w:rsidR="00333C84">
              <w:t>ovzdušia</w:t>
            </w:r>
            <w:r>
              <w:t xml:space="preserve">, ale zlepšenie </w:t>
            </w:r>
            <w:r w:rsidR="001E5DE1">
              <w:t xml:space="preserve">a udržanie priaznivého </w:t>
            </w:r>
            <w:r>
              <w:t>stavu predmetov ochrany</w:t>
            </w:r>
            <w:r w:rsidR="003D19EF">
              <w:t xml:space="preserve"> CHA </w:t>
            </w:r>
            <w:r w:rsidR="00B50703">
              <w:t>Stolica</w:t>
            </w:r>
            <w:r w:rsidR="008D7785">
              <w:t xml:space="preserve"> </w:t>
            </w:r>
            <w:r w:rsidR="001E5DE1">
              <w:t>pozitívne</w:t>
            </w:r>
            <w:r>
              <w:t xml:space="preserve"> ovplyvní </w:t>
            </w:r>
            <w:r w:rsidR="004764EB">
              <w:t>aj ostatné</w:t>
            </w:r>
            <w:r w:rsidR="00AA0516">
              <w:t xml:space="preserve"> zložky okolitého ekosystému vrátane ovzdušia.</w:t>
            </w:r>
          </w:p>
        </w:tc>
      </w:tr>
      <w:tr w:rsidR="001B5EEC" w:rsidRPr="002E32C0" w14:paraId="15E770DE" w14:textId="77777777" w:rsidTr="00F330AF">
        <w:trPr>
          <w:trHeight w:val="404"/>
        </w:trPr>
        <w:tc>
          <w:tcPr>
            <w:tcW w:w="9464" w:type="dxa"/>
            <w:shd w:val="clear" w:color="auto" w:fill="D9D9D9"/>
            <w:vAlign w:val="center"/>
            <w:hideMark/>
          </w:tcPr>
          <w:p w14:paraId="7F6D0F0D" w14:textId="77777777" w:rsidR="001B5EEC" w:rsidRPr="002E32C0" w:rsidRDefault="001B5EEC" w:rsidP="002737EC">
            <w:pPr>
              <w:spacing w:line="276" w:lineRule="auto"/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lastRenderedPageBreak/>
              <w:t>5.2 Bude mať predkladaný materiál vplyv na chránené územia a</w:t>
            </w:r>
            <w:r w:rsidR="00EF743B">
              <w:rPr>
                <w:b/>
                <w:sz w:val="24"/>
                <w:szCs w:val="24"/>
              </w:rPr>
              <w:t xml:space="preserve"> </w:t>
            </w:r>
            <w:r w:rsidRPr="002E32C0">
              <w:rPr>
                <w:b/>
                <w:sz w:val="24"/>
                <w:szCs w:val="24"/>
              </w:rPr>
              <w:t xml:space="preserve">ak áno, aký? </w:t>
            </w:r>
          </w:p>
        </w:tc>
      </w:tr>
      <w:tr w:rsidR="001B5EEC" w:rsidRPr="002E32C0" w14:paraId="1278C825" w14:textId="77777777" w:rsidTr="00F330AF">
        <w:trPr>
          <w:trHeight w:val="987"/>
        </w:trPr>
        <w:tc>
          <w:tcPr>
            <w:tcW w:w="9464" w:type="dxa"/>
          </w:tcPr>
          <w:p w14:paraId="6AE1B3F6" w14:textId="361D4324" w:rsidR="004A4A9F" w:rsidRDefault="00085408" w:rsidP="002737EC">
            <w:pPr>
              <w:spacing w:line="276" w:lineRule="auto"/>
              <w:jc w:val="both"/>
            </w:pPr>
            <w:r>
              <w:t>Ú</w:t>
            </w:r>
            <w:r w:rsidR="004A4A9F" w:rsidRPr="004A4A9F">
              <w:t xml:space="preserve">zemie </w:t>
            </w:r>
            <w:r w:rsidR="004764EB">
              <w:t xml:space="preserve">navrhovaného </w:t>
            </w:r>
            <w:r w:rsidR="004A4A9F" w:rsidRPr="004A4A9F">
              <w:t>CHA Stolica je súčasťou európskej sústavy chránených území Natura 2000</w:t>
            </w:r>
            <w:r w:rsidR="004764EB">
              <w:t>; za</w:t>
            </w:r>
            <w:r w:rsidR="004A4A9F" w:rsidRPr="004A4A9F">
              <w:t xml:space="preserve">sahuje </w:t>
            </w:r>
            <w:r w:rsidR="004764EB">
              <w:t xml:space="preserve">do neho </w:t>
            </w:r>
            <w:r w:rsidR="004A4A9F" w:rsidRPr="004A4A9F">
              <w:t>celé územie európskeho významu SKUEV0203 Stolica a časť Chráneného vtáčieho územia Muránska planina – Stolica (SKCHVU017).</w:t>
            </w:r>
            <w:r>
              <w:t xml:space="preserve"> Nachádza sa v blízkosti Národného parku Muránska planina.</w:t>
            </w:r>
          </w:p>
          <w:p w14:paraId="1BA58895" w14:textId="77777777" w:rsidR="00085408" w:rsidRDefault="00085408" w:rsidP="002737EC">
            <w:pPr>
              <w:spacing w:line="276" w:lineRule="auto"/>
              <w:jc w:val="both"/>
            </w:pPr>
          </w:p>
          <w:p w14:paraId="6FC1D0DC" w14:textId="6A1CBE4F" w:rsidR="00C73D6D" w:rsidRDefault="00C73D6D" w:rsidP="002737EC">
            <w:pPr>
              <w:spacing w:line="276" w:lineRule="auto"/>
              <w:jc w:val="both"/>
            </w:pPr>
            <w:r w:rsidRPr="00C73D6D">
              <w:rPr>
                <w:color w:val="000000"/>
              </w:rPr>
              <w:lastRenderedPageBreak/>
              <w:t>Podiel územ</w:t>
            </w:r>
            <w:r w:rsidR="004764EB">
              <w:rPr>
                <w:color w:val="000000"/>
              </w:rPr>
              <w:t>ia</w:t>
            </w:r>
            <w:r w:rsidRPr="00C73D6D">
              <w:rPr>
                <w:color w:val="000000"/>
              </w:rPr>
              <w:t xml:space="preserve"> s 5. stupňom ochrany (podľa projektu ochrany) dosahuje </w:t>
            </w:r>
            <w:r w:rsidR="004A4A9F">
              <w:rPr>
                <w:color w:val="000000"/>
              </w:rPr>
              <w:t>949,78</w:t>
            </w:r>
            <w:r w:rsidRPr="00C73D6D">
              <w:rPr>
                <w:color w:val="000000"/>
              </w:rPr>
              <w:t xml:space="preserve"> ha (</w:t>
            </w:r>
            <w:r w:rsidR="004A4A9F">
              <w:rPr>
                <w:color w:val="000000"/>
              </w:rPr>
              <w:t>30,13</w:t>
            </w:r>
            <w:r w:rsidRPr="00C73D6D">
              <w:rPr>
                <w:color w:val="000000"/>
              </w:rPr>
              <w:t xml:space="preserve"> %) a s 2. stupňom ochrany zvyšných </w:t>
            </w:r>
            <w:r w:rsidR="004A4A9F">
              <w:rPr>
                <w:color w:val="000000"/>
              </w:rPr>
              <w:t>2 022,02</w:t>
            </w:r>
            <w:r w:rsidRPr="00C73D6D">
              <w:rPr>
                <w:color w:val="000000"/>
              </w:rPr>
              <w:t xml:space="preserve"> ha (</w:t>
            </w:r>
            <w:r w:rsidR="004A4A9F">
              <w:rPr>
                <w:color w:val="000000"/>
              </w:rPr>
              <w:t>69,87</w:t>
            </w:r>
            <w:r w:rsidRPr="00C73D6D">
              <w:rPr>
                <w:color w:val="000000"/>
              </w:rPr>
              <w:t xml:space="preserve"> % z celkovej výmery </w:t>
            </w:r>
            <w:r w:rsidR="00CD127B">
              <w:rPr>
                <w:color w:val="000000"/>
              </w:rPr>
              <w:t xml:space="preserve">navrhovaného </w:t>
            </w:r>
            <w:r w:rsidRPr="00C73D6D">
              <w:rPr>
                <w:color w:val="000000"/>
              </w:rPr>
              <w:t>CHA).</w:t>
            </w:r>
          </w:p>
          <w:p w14:paraId="797688B8" w14:textId="77777777" w:rsidR="008B01AF" w:rsidRPr="00911663" w:rsidRDefault="008B01AF" w:rsidP="002737EC">
            <w:pPr>
              <w:spacing w:line="276" w:lineRule="auto"/>
              <w:jc w:val="both"/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3256"/>
              <w:gridCol w:w="5670"/>
            </w:tblGrid>
            <w:tr w:rsidR="001B5EEC" w:rsidRPr="00911663" w14:paraId="0AE2AF9D" w14:textId="77777777" w:rsidTr="006B0C15">
              <w:tc>
                <w:tcPr>
                  <w:tcW w:w="3256" w:type="dxa"/>
                </w:tcPr>
                <w:p w14:paraId="53680456" w14:textId="77777777" w:rsidR="001B5EEC" w:rsidRPr="00911663" w:rsidRDefault="001B5EEC" w:rsidP="002737EC">
                  <w:pPr>
                    <w:spacing w:line="276" w:lineRule="auto"/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typ vplyvu</w:t>
                  </w:r>
                </w:p>
              </w:tc>
              <w:tc>
                <w:tcPr>
                  <w:tcW w:w="5670" w:type="dxa"/>
                </w:tcPr>
                <w:p w14:paraId="587B3D12" w14:textId="77777777" w:rsidR="001B5EEC" w:rsidRPr="00911663" w:rsidRDefault="001B5EEC" w:rsidP="002737EC">
                  <w:pPr>
                    <w:spacing w:line="276" w:lineRule="auto"/>
                    <w:jc w:val="both"/>
                  </w:pPr>
                  <w:r w:rsidRPr="00911663">
                    <w:t>pozitívny, s</w:t>
                  </w:r>
                  <w:r w:rsidR="002C1D45">
                    <w:t xml:space="preserve"> </w:t>
                  </w:r>
                  <w:r w:rsidRPr="00911663">
                    <w:t xml:space="preserve">priamym environmentálnym </w:t>
                  </w:r>
                  <w:r w:rsidR="00BE192B">
                    <w:t>vplyvom</w:t>
                  </w:r>
                  <w:r w:rsidRPr="00911663">
                    <w:t>, trvalý</w:t>
                  </w:r>
                </w:p>
              </w:tc>
            </w:tr>
            <w:tr w:rsidR="001B5EEC" w:rsidRPr="00911663" w14:paraId="374D6EE2" w14:textId="77777777" w:rsidTr="006B0C15">
              <w:tc>
                <w:tcPr>
                  <w:tcW w:w="3256" w:type="dxa"/>
                </w:tcPr>
                <w:p w14:paraId="3577C5DF" w14:textId="77777777" w:rsidR="001B5EEC" w:rsidRPr="00911663" w:rsidRDefault="001B5EEC" w:rsidP="002737EC">
                  <w:pPr>
                    <w:spacing w:line="276" w:lineRule="auto"/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veľkosť vplyvu</w:t>
                  </w:r>
                </w:p>
              </w:tc>
              <w:tc>
                <w:tcPr>
                  <w:tcW w:w="5670" w:type="dxa"/>
                </w:tcPr>
                <w:p w14:paraId="4EEEB974" w14:textId="77777777" w:rsidR="001B5EEC" w:rsidRPr="00911663" w:rsidRDefault="0093047F" w:rsidP="002737EC">
                  <w:pPr>
                    <w:spacing w:line="276" w:lineRule="auto"/>
                    <w:jc w:val="both"/>
                  </w:pPr>
                  <w:r>
                    <w:t>v</w:t>
                  </w:r>
                  <w:r w:rsidR="001B5EEC" w:rsidRPr="00911663">
                    <w:t>eľký</w:t>
                  </w:r>
                </w:p>
              </w:tc>
            </w:tr>
            <w:tr w:rsidR="001B5EEC" w:rsidRPr="00911663" w14:paraId="717CC2D3" w14:textId="77777777" w:rsidTr="006B0C15">
              <w:tc>
                <w:tcPr>
                  <w:tcW w:w="3256" w:type="dxa"/>
                </w:tcPr>
                <w:p w14:paraId="30A3A27A" w14:textId="77777777" w:rsidR="001B5EEC" w:rsidRPr="00911663" w:rsidRDefault="001B5EEC" w:rsidP="002737EC">
                  <w:pPr>
                    <w:spacing w:line="276" w:lineRule="auto"/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rozsah vplyvu</w:t>
                  </w:r>
                </w:p>
              </w:tc>
              <w:tc>
                <w:tcPr>
                  <w:tcW w:w="5670" w:type="dxa"/>
                </w:tcPr>
                <w:p w14:paraId="109CFC03" w14:textId="77777777" w:rsidR="001B5EEC" w:rsidRPr="00911663" w:rsidRDefault="003D19EF" w:rsidP="002737EC">
                  <w:pPr>
                    <w:spacing w:line="276" w:lineRule="auto"/>
                    <w:jc w:val="both"/>
                  </w:pPr>
                  <w:r>
                    <w:t>CHA</w:t>
                  </w:r>
                  <w:r w:rsidR="005B56AF">
                    <w:t>, Národný park Muránska planina a prekrývajúce sa/susediace územia európskej sústavy chránených území Natura 2000</w:t>
                  </w:r>
                </w:p>
              </w:tc>
            </w:tr>
            <w:tr w:rsidR="001B5EEC" w:rsidRPr="00911663" w14:paraId="3E53DC4E" w14:textId="77777777" w:rsidTr="006B0C15">
              <w:tc>
                <w:tcPr>
                  <w:tcW w:w="3256" w:type="dxa"/>
                </w:tcPr>
                <w:p w14:paraId="5A4AFA48" w14:textId="77777777" w:rsidR="001B5EEC" w:rsidRPr="00911663" w:rsidRDefault="001B5EEC" w:rsidP="002737EC">
                  <w:pPr>
                    <w:spacing w:line="276" w:lineRule="auto"/>
                    <w:rPr>
                      <w:i/>
                    </w:rPr>
                  </w:pPr>
                  <w:r w:rsidRPr="00911663">
                    <w:rPr>
                      <w:i/>
                    </w:rPr>
                    <w:t>celkové hodnotenie environmen</w:t>
                  </w:r>
                  <w:r w:rsidR="00E06E04">
                    <w:rPr>
                      <w:i/>
                    </w:rPr>
                    <w:t>t</w:t>
                  </w:r>
                  <w:r w:rsidRPr="00911663">
                    <w:rPr>
                      <w:i/>
                    </w:rPr>
                    <w:t>álnej významnosti vplyvu</w:t>
                  </w:r>
                </w:p>
              </w:tc>
              <w:tc>
                <w:tcPr>
                  <w:tcW w:w="5670" w:type="dxa"/>
                </w:tcPr>
                <w:p w14:paraId="09709013" w14:textId="77777777" w:rsidR="001B5EEC" w:rsidRPr="00911663" w:rsidRDefault="001B5EEC" w:rsidP="002737EC">
                  <w:pPr>
                    <w:spacing w:line="276" w:lineRule="auto"/>
                    <w:jc w:val="both"/>
                  </w:pPr>
                  <w:r w:rsidRPr="00911663">
                    <w:t>veľmi významný, priaznivý</w:t>
                  </w:r>
                </w:p>
              </w:tc>
            </w:tr>
          </w:tbl>
          <w:p w14:paraId="3237670A" w14:textId="77777777" w:rsidR="001B5EEC" w:rsidRPr="00841720" w:rsidRDefault="001B5EEC" w:rsidP="002737EC">
            <w:pPr>
              <w:spacing w:line="276" w:lineRule="auto"/>
              <w:jc w:val="both"/>
            </w:pPr>
          </w:p>
        </w:tc>
      </w:tr>
      <w:tr w:rsidR="001B5EEC" w:rsidRPr="002E32C0" w14:paraId="0E756986" w14:textId="77777777" w:rsidTr="00F330AF">
        <w:trPr>
          <w:trHeight w:val="698"/>
        </w:trPr>
        <w:tc>
          <w:tcPr>
            <w:tcW w:w="9464" w:type="dxa"/>
            <w:shd w:val="clear" w:color="auto" w:fill="D9D9D9"/>
            <w:vAlign w:val="center"/>
          </w:tcPr>
          <w:p w14:paraId="3EA3014B" w14:textId="77777777" w:rsidR="001B5EEC" w:rsidRPr="002E32C0" w:rsidRDefault="001B5EEC" w:rsidP="002737EC">
            <w:pPr>
              <w:spacing w:line="276" w:lineRule="auto"/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lastRenderedPageBreak/>
              <w:t>5.3 Bude mať predkladaný materiál vplyvy na životné prostredie presahujúce štátne hranice? (ktoré zložky a ako budú najviac ovplyvnené)?</w:t>
            </w:r>
          </w:p>
        </w:tc>
      </w:tr>
      <w:tr w:rsidR="001B5EEC" w:rsidRPr="002E32C0" w14:paraId="34629D91" w14:textId="77777777" w:rsidTr="00237420">
        <w:trPr>
          <w:trHeight w:val="452"/>
        </w:trPr>
        <w:tc>
          <w:tcPr>
            <w:tcW w:w="9464" w:type="dxa"/>
          </w:tcPr>
          <w:p w14:paraId="495DF3E6" w14:textId="77777777" w:rsidR="00611BCD" w:rsidRPr="00D25992" w:rsidRDefault="00CD127B" w:rsidP="002737E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t xml:space="preserve">Navrhovaný </w:t>
            </w:r>
            <w:r w:rsidR="003D19EF">
              <w:t xml:space="preserve">CHA </w:t>
            </w:r>
            <w:r w:rsidR="004A4A9F">
              <w:t>Stolica</w:t>
            </w:r>
            <w:r w:rsidR="003D19EF">
              <w:t xml:space="preserve"> </w:t>
            </w:r>
            <w:r w:rsidR="00085401">
              <w:t>sa prekrýva s vyššie uvedenými územiami európskej sústavy chránených území Natura 2000 a spolu s ďalšími územiami Natura 2000 vytvára podmienky pre naplnenie jej hlavného cieľa, ktorým je zachovanie prírodného dedičstva, významného nielen pre územia Slovenska, ale pre Európsku úniu ako celok.</w:t>
            </w:r>
          </w:p>
        </w:tc>
      </w:tr>
      <w:tr w:rsidR="001B5EEC" w:rsidRPr="002E32C0" w14:paraId="27164FA2" w14:textId="77777777" w:rsidTr="00F330AF">
        <w:trPr>
          <w:trHeight w:val="713"/>
        </w:trPr>
        <w:tc>
          <w:tcPr>
            <w:tcW w:w="9464" w:type="dxa"/>
            <w:shd w:val="clear" w:color="auto" w:fill="D9D9D9"/>
            <w:vAlign w:val="center"/>
          </w:tcPr>
          <w:p w14:paraId="46438371" w14:textId="77777777" w:rsidR="001B5EEC" w:rsidRPr="002E32C0" w:rsidRDefault="001B5EEC" w:rsidP="002737EC">
            <w:pPr>
              <w:spacing w:line="276" w:lineRule="auto"/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5.4 Aké opatrenia budú prijaté na zmiernenie negatívneho vplyvu na životné prostredie?</w:t>
            </w:r>
          </w:p>
        </w:tc>
      </w:tr>
      <w:tr w:rsidR="001B5EEC" w:rsidRPr="002E32C0" w14:paraId="109D689E" w14:textId="77777777" w:rsidTr="00F330AF">
        <w:trPr>
          <w:trHeight w:val="520"/>
        </w:trPr>
        <w:tc>
          <w:tcPr>
            <w:tcW w:w="9464" w:type="dxa"/>
            <w:shd w:val="clear" w:color="auto" w:fill="FFFFFF"/>
          </w:tcPr>
          <w:p w14:paraId="1DF9BB91" w14:textId="77777777" w:rsidR="00DB2F1B" w:rsidRPr="006B0C15" w:rsidRDefault="001B5EEC" w:rsidP="002737EC">
            <w:pPr>
              <w:spacing w:line="276" w:lineRule="auto"/>
              <w:jc w:val="both"/>
            </w:pPr>
            <w:r w:rsidRPr="00911663">
              <w:t>Opatrenia na zmiernenie negatívneho vplyvu na životné prostredie nie sú potrebné, keďže predkladaný materiál navrhuje činnosti iba s pozitívnym vplyvom na životné prostredie.</w:t>
            </w:r>
          </w:p>
        </w:tc>
      </w:tr>
    </w:tbl>
    <w:p w14:paraId="01C33F0F" w14:textId="77777777" w:rsidR="00374EDB" w:rsidRPr="002E32C0" w:rsidRDefault="00374EDB" w:rsidP="002E5351">
      <w:pPr>
        <w:rPr>
          <w:b/>
          <w:bCs/>
          <w:sz w:val="28"/>
          <w:szCs w:val="28"/>
        </w:rPr>
      </w:pPr>
    </w:p>
    <w:sectPr w:rsidR="00374EDB" w:rsidRPr="002E32C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D0591" w14:textId="77777777" w:rsidR="003F3EB4" w:rsidRDefault="003F3EB4" w:rsidP="00374EDB">
      <w:r>
        <w:separator/>
      </w:r>
    </w:p>
  </w:endnote>
  <w:endnote w:type="continuationSeparator" w:id="0">
    <w:p w14:paraId="14984048" w14:textId="77777777" w:rsidR="003F3EB4" w:rsidRDefault="003F3EB4" w:rsidP="0037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854085"/>
      <w:docPartObj>
        <w:docPartGallery w:val="Page Numbers (Bottom of Page)"/>
        <w:docPartUnique/>
      </w:docPartObj>
    </w:sdtPr>
    <w:sdtEndPr/>
    <w:sdtContent>
      <w:p w14:paraId="500F06D3" w14:textId="242FB8C1" w:rsidR="00D25992" w:rsidRDefault="00D2599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599">
          <w:rPr>
            <w:noProof/>
          </w:rPr>
          <w:t>2</w:t>
        </w:r>
        <w:r>
          <w:fldChar w:fldCharType="end"/>
        </w:r>
      </w:p>
    </w:sdtContent>
  </w:sdt>
  <w:p w14:paraId="6B85A00C" w14:textId="77777777" w:rsidR="00374EDB" w:rsidRDefault="00374E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6F45B" w14:textId="77777777" w:rsidR="003F3EB4" w:rsidRDefault="003F3EB4" w:rsidP="00374EDB">
      <w:r>
        <w:separator/>
      </w:r>
    </w:p>
  </w:footnote>
  <w:footnote w:type="continuationSeparator" w:id="0">
    <w:p w14:paraId="170D85BD" w14:textId="77777777" w:rsidR="003F3EB4" w:rsidRDefault="003F3EB4" w:rsidP="0037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A6766" w14:textId="77777777" w:rsidR="00D25992" w:rsidRPr="000A15AE" w:rsidRDefault="00D25992" w:rsidP="00D25992">
    <w:pPr>
      <w:pStyle w:val="Hlavika"/>
      <w:jc w:val="right"/>
      <w:rPr>
        <w:sz w:val="24"/>
        <w:szCs w:val="24"/>
      </w:rPr>
    </w:pPr>
    <w:r>
      <w:tab/>
    </w:r>
    <w:r>
      <w:rPr>
        <w:sz w:val="24"/>
        <w:szCs w:val="24"/>
      </w:rPr>
      <w:t>Príloha č. 5</w:t>
    </w:r>
  </w:p>
  <w:p w14:paraId="756D98FB" w14:textId="77777777" w:rsidR="00D25992" w:rsidRDefault="00D25992" w:rsidP="00D25992">
    <w:pPr>
      <w:pStyle w:val="Hlavika"/>
      <w:tabs>
        <w:tab w:val="clear" w:pos="4536"/>
        <w:tab w:val="clear" w:pos="9072"/>
        <w:tab w:val="left" w:pos="1605"/>
      </w:tabs>
    </w:pPr>
  </w:p>
  <w:p w14:paraId="0892C8BA" w14:textId="77777777" w:rsidR="00374EDB" w:rsidRDefault="00374E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682"/>
    <w:multiLevelType w:val="hybridMultilevel"/>
    <w:tmpl w:val="3F32D05A"/>
    <w:lvl w:ilvl="0" w:tplc="0FC2CE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0AC33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856AD45A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76444E8"/>
    <w:multiLevelType w:val="hybridMultilevel"/>
    <w:tmpl w:val="A7D0605A"/>
    <w:lvl w:ilvl="0" w:tplc="2EC47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A508F2"/>
    <w:multiLevelType w:val="hybridMultilevel"/>
    <w:tmpl w:val="D4B6CFD4"/>
    <w:lvl w:ilvl="0" w:tplc="2EC47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5AF46A7"/>
    <w:multiLevelType w:val="hybridMultilevel"/>
    <w:tmpl w:val="C7FCA112"/>
    <w:lvl w:ilvl="0" w:tplc="2EC47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DF"/>
    <w:rsid w:val="00006B0C"/>
    <w:rsid w:val="00010023"/>
    <w:rsid w:val="000130BD"/>
    <w:rsid w:val="00021A2A"/>
    <w:rsid w:val="00024E4B"/>
    <w:rsid w:val="00030246"/>
    <w:rsid w:val="000334E2"/>
    <w:rsid w:val="000403A2"/>
    <w:rsid w:val="000564F2"/>
    <w:rsid w:val="0005728E"/>
    <w:rsid w:val="00060013"/>
    <w:rsid w:val="00061135"/>
    <w:rsid w:val="000631A4"/>
    <w:rsid w:val="000649EE"/>
    <w:rsid w:val="00065608"/>
    <w:rsid w:val="00066F2E"/>
    <w:rsid w:val="000727C2"/>
    <w:rsid w:val="00085401"/>
    <w:rsid w:val="00085408"/>
    <w:rsid w:val="0009096A"/>
    <w:rsid w:val="00095CDC"/>
    <w:rsid w:val="000A55DD"/>
    <w:rsid w:val="000B15AB"/>
    <w:rsid w:val="000C5587"/>
    <w:rsid w:val="000D52F5"/>
    <w:rsid w:val="000E6057"/>
    <w:rsid w:val="000F2A8C"/>
    <w:rsid w:val="000F62F5"/>
    <w:rsid w:val="00116DE1"/>
    <w:rsid w:val="001213F0"/>
    <w:rsid w:val="00122E3C"/>
    <w:rsid w:val="00126852"/>
    <w:rsid w:val="0013154B"/>
    <w:rsid w:val="00131A6B"/>
    <w:rsid w:val="00141E25"/>
    <w:rsid w:val="001466BF"/>
    <w:rsid w:val="00155579"/>
    <w:rsid w:val="001734DC"/>
    <w:rsid w:val="00176FD2"/>
    <w:rsid w:val="00182ECA"/>
    <w:rsid w:val="001A5344"/>
    <w:rsid w:val="001A6857"/>
    <w:rsid w:val="001A78B7"/>
    <w:rsid w:val="001B5EEC"/>
    <w:rsid w:val="001C2D84"/>
    <w:rsid w:val="001D2553"/>
    <w:rsid w:val="001E5DE1"/>
    <w:rsid w:val="001F7966"/>
    <w:rsid w:val="0022267E"/>
    <w:rsid w:val="00224BAB"/>
    <w:rsid w:val="00227FE6"/>
    <w:rsid w:val="00230BC3"/>
    <w:rsid w:val="002320F1"/>
    <w:rsid w:val="00232BF4"/>
    <w:rsid w:val="002334BC"/>
    <w:rsid w:val="00234A24"/>
    <w:rsid w:val="00237420"/>
    <w:rsid w:val="00237FEC"/>
    <w:rsid w:val="0024412A"/>
    <w:rsid w:val="00246AC0"/>
    <w:rsid w:val="00247303"/>
    <w:rsid w:val="0024763C"/>
    <w:rsid w:val="002518A3"/>
    <w:rsid w:val="00252140"/>
    <w:rsid w:val="00272EC3"/>
    <w:rsid w:val="002737EC"/>
    <w:rsid w:val="00274DFE"/>
    <w:rsid w:val="00284929"/>
    <w:rsid w:val="0028795C"/>
    <w:rsid w:val="002A03FF"/>
    <w:rsid w:val="002B2B0A"/>
    <w:rsid w:val="002C1D45"/>
    <w:rsid w:val="002C26F5"/>
    <w:rsid w:val="002D0B1A"/>
    <w:rsid w:val="002D1123"/>
    <w:rsid w:val="002D6FD9"/>
    <w:rsid w:val="002E29CD"/>
    <w:rsid w:val="002E3163"/>
    <w:rsid w:val="002E32C0"/>
    <w:rsid w:val="002E4D28"/>
    <w:rsid w:val="002E5351"/>
    <w:rsid w:val="002F053B"/>
    <w:rsid w:val="002F08FC"/>
    <w:rsid w:val="00306101"/>
    <w:rsid w:val="00312C6B"/>
    <w:rsid w:val="00316F6C"/>
    <w:rsid w:val="0032226A"/>
    <w:rsid w:val="003244E9"/>
    <w:rsid w:val="00330D6F"/>
    <w:rsid w:val="0033283B"/>
    <w:rsid w:val="00333C84"/>
    <w:rsid w:val="00337A38"/>
    <w:rsid w:val="003529C8"/>
    <w:rsid w:val="00362FC0"/>
    <w:rsid w:val="00363282"/>
    <w:rsid w:val="00372357"/>
    <w:rsid w:val="00374C61"/>
    <w:rsid w:val="00374EDB"/>
    <w:rsid w:val="00390E8B"/>
    <w:rsid w:val="003924B3"/>
    <w:rsid w:val="003A6B84"/>
    <w:rsid w:val="003B5D81"/>
    <w:rsid w:val="003C230E"/>
    <w:rsid w:val="003C3556"/>
    <w:rsid w:val="003D19EF"/>
    <w:rsid w:val="003D24E1"/>
    <w:rsid w:val="003E01EE"/>
    <w:rsid w:val="003F3EB4"/>
    <w:rsid w:val="004011D0"/>
    <w:rsid w:val="00402E53"/>
    <w:rsid w:val="00406C11"/>
    <w:rsid w:val="00412CB6"/>
    <w:rsid w:val="00413E9A"/>
    <w:rsid w:val="00416EB8"/>
    <w:rsid w:val="00426EBC"/>
    <w:rsid w:val="0044200B"/>
    <w:rsid w:val="00455634"/>
    <w:rsid w:val="0045679E"/>
    <w:rsid w:val="00457976"/>
    <w:rsid w:val="00463193"/>
    <w:rsid w:val="00474C19"/>
    <w:rsid w:val="004764EB"/>
    <w:rsid w:val="00490B63"/>
    <w:rsid w:val="00491D7D"/>
    <w:rsid w:val="004A46A0"/>
    <w:rsid w:val="004A4A9F"/>
    <w:rsid w:val="004B330E"/>
    <w:rsid w:val="004C47B7"/>
    <w:rsid w:val="004D4509"/>
    <w:rsid w:val="004D7407"/>
    <w:rsid w:val="00501F88"/>
    <w:rsid w:val="00505FD9"/>
    <w:rsid w:val="00511203"/>
    <w:rsid w:val="0051256C"/>
    <w:rsid w:val="00512FCC"/>
    <w:rsid w:val="00515556"/>
    <w:rsid w:val="00520832"/>
    <w:rsid w:val="0052120A"/>
    <w:rsid w:val="00525116"/>
    <w:rsid w:val="00531658"/>
    <w:rsid w:val="00537322"/>
    <w:rsid w:val="00550B14"/>
    <w:rsid w:val="005662D4"/>
    <w:rsid w:val="00573B95"/>
    <w:rsid w:val="00576DB3"/>
    <w:rsid w:val="00582A57"/>
    <w:rsid w:val="005842DA"/>
    <w:rsid w:val="005A1401"/>
    <w:rsid w:val="005A162C"/>
    <w:rsid w:val="005B56AF"/>
    <w:rsid w:val="005C7704"/>
    <w:rsid w:val="005D2D1A"/>
    <w:rsid w:val="005D583C"/>
    <w:rsid w:val="005E30D0"/>
    <w:rsid w:val="005E503B"/>
    <w:rsid w:val="0060322F"/>
    <w:rsid w:val="00603BB0"/>
    <w:rsid w:val="006042E9"/>
    <w:rsid w:val="006044C8"/>
    <w:rsid w:val="00611BCD"/>
    <w:rsid w:val="00643360"/>
    <w:rsid w:val="00654C02"/>
    <w:rsid w:val="0065681F"/>
    <w:rsid w:val="00660868"/>
    <w:rsid w:val="0066638B"/>
    <w:rsid w:val="00671A1E"/>
    <w:rsid w:val="00671FEC"/>
    <w:rsid w:val="0068737F"/>
    <w:rsid w:val="00690EB6"/>
    <w:rsid w:val="006B0C15"/>
    <w:rsid w:val="006B0D9F"/>
    <w:rsid w:val="006B1F62"/>
    <w:rsid w:val="006B72CC"/>
    <w:rsid w:val="006C3951"/>
    <w:rsid w:val="006D75BA"/>
    <w:rsid w:val="006E6316"/>
    <w:rsid w:val="0070044C"/>
    <w:rsid w:val="00702CAB"/>
    <w:rsid w:val="00710632"/>
    <w:rsid w:val="007179ED"/>
    <w:rsid w:val="00721E15"/>
    <w:rsid w:val="00743D90"/>
    <w:rsid w:val="0075319E"/>
    <w:rsid w:val="00753487"/>
    <w:rsid w:val="007539B5"/>
    <w:rsid w:val="007604EE"/>
    <w:rsid w:val="007675E2"/>
    <w:rsid w:val="00777898"/>
    <w:rsid w:val="007812C4"/>
    <w:rsid w:val="00781990"/>
    <w:rsid w:val="007A0323"/>
    <w:rsid w:val="007A3CF1"/>
    <w:rsid w:val="007C67D5"/>
    <w:rsid w:val="007D084C"/>
    <w:rsid w:val="007E2E4D"/>
    <w:rsid w:val="007E6EBB"/>
    <w:rsid w:val="007F3674"/>
    <w:rsid w:val="008108E7"/>
    <w:rsid w:val="00822E39"/>
    <w:rsid w:val="0082404B"/>
    <w:rsid w:val="00825C66"/>
    <w:rsid w:val="00830034"/>
    <w:rsid w:val="00841720"/>
    <w:rsid w:val="008475D2"/>
    <w:rsid w:val="00850231"/>
    <w:rsid w:val="00854D4F"/>
    <w:rsid w:val="00855D8C"/>
    <w:rsid w:val="00864E2C"/>
    <w:rsid w:val="00867427"/>
    <w:rsid w:val="0087058B"/>
    <w:rsid w:val="00875A83"/>
    <w:rsid w:val="0088179E"/>
    <w:rsid w:val="00881815"/>
    <w:rsid w:val="0089671F"/>
    <w:rsid w:val="008A5DC9"/>
    <w:rsid w:val="008A7A83"/>
    <w:rsid w:val="008B01AF"/>
    <w:rsid w:val="008B0F16"/>
    <w:rsid w:val="008B7E80"/>
    <w:rsid w:val="008C1142"/>
    <w:rsid w:val="008D17C9"/>
    <w:rsid w:val="008D3422"/>
    <w:rsid w:val="008D7785"/>
    <w:rsid w:val="008F4A96"/>
    <w:rsid w:val="00903D22"/>
    <w:rsid w:val="0090462E"/>
    <w:rsid w:val="00914FB7"/>
    <w:rsid w:val="009151DD"/>
    <w:rsid w:val="00915935"/>
    <w:rsid w:val="00915B29"/>
    <w:rsid w:val="0093047F"/>
    <w:rsid w:val="009333AF"/>
    <w:rsid w:val="00935483"/>
    <w:rsid w:val="0095007B"/>
    <w:rsid w:val="00960C7C"/>
    <w:rsid w:val="00974C70"/>
    <w:rsid w:val="009804B9"/>
    <w:rsid w:val="00980570"/>
    <w:rsid w:val="00992599"/>
    <w:rsid w:val="009B45A6"/>
    <w:rsid w:val="009C0C63"/>
    <w:rsid w:val="009C1BDA"/>
    <w:rsid w:val="009E71E3"/>
    <w:rsid w:val="009F03AB"/>
    <w:rsid w:val="009F0CD9"/>
    <w:rsid w:val="009F17BF"/>
    <w:rsid w:val="009F3255"/>
    <w:rsid w:val="00A02E49"/>
    <w:rsid w:val="00A02F34"/>
    <w:rsid w:val="00A03FD7"/>
    <w:rsid w:val="00A0451D"/>
    <w:rsid w:val="00A1145C"/>
    <w:rsid w:val="00A12002"/>
    <w:rsid w:val="00A21FB9"/>
    <w:rsid w:val="00A305BD"/>
    <w:rsid w:val="00A316DA"/>
    <w:rsid w:val="00A3602C"/>
    <w:rsid w:val="00A3790A"/>
    <w:rsid w:val="00A4435F"/>
    <w:rsid w:val="00A44B6E"/>
    <w:rsid w:val="00A462C6"/>
    <w:rsid w:val="00A53E7A"/>
    <w:rsid w:val="00A61513"/>
    <w:rsid w:val="00A63042"/>
    <w:rsid w:val="00A82916"/>
    <w:rsid w:val="00A86166"/>
    <w:rsid w:val="00A96EDF"/>
    <w:rsid w:val="00AA0516"/>
    <w:rsid w:val="00AB3B88"/>
    <w:rsid w:val="00AC1350"/>
    <w:rsid w:val="00AD297E"/>
    <w:rsid w:val="00AD34AD"/>
    <w:rsid w:val="00AD6DB0"/>
    <w:rsid w:val="00AF3AB6"/>
    <w:rsid w:val="00AF3C7A"/>
    <w:rsid w:val="00B1080B"/>
    <w:rsid w:val="00B45CE7"/>
    <w:rsid w:val="00B46AD8"/>
    <w:rsid w:val="00B4795E"/>
    <w:rsid w:val="00B50703"/>
    <w:rsid w:val="00B52908"/>
    <w:rsid w:val="00B6641D"/>
    <w:rsid w:val="00B7174E"/>
    <w:rsid w:val="00B80CBE"/>
    <w:rsid w:val="00B81125"/>
    <w:rsid w:val="00B877D2"/>
    <w:rsid w:val="00B91B87"/>
    <w:rsid w:val="00BA1FA3"/>
    <w:rsid w:val="00BA29FA"/>
    <w:rsid w:val="00BA5080"/>
    <w:rsid w:val="00BB5DFE"/>
    <w:rsid w:val="00BC1508"/>
    <w:rsid w:val="00BC3339"/>
    <w:rsid w:val="00BD2047"/>
    <w:rsid w:val="00BE192B"/>
    <w:rsid w:val="00BE391E"/>
    <w:rsid w:val="00BE3BEC"/>
    <w:rsid w:val="00BE70AD"/>
    <w:rsid w:val="00C01B19"/>
    <w:rsid w:val="00C05EFA"/>
    <w:rsid w:val="00C07F23"/>
    <w:rsid w:val="00C10616"/>
    <w:rsid w:val="00C10D28"/>
    <w:rsid w:val="00C15822"/>
    <w:rsid w:val="00C35DD5"/>
    <w:rsid w:val="00C44B9F"/>
    <w:rsid w:val="00C47EF1"/>
    <w:rsid w:val="00C55636"/>
    <w:rsid w:val="00C5658D"/>
    <w:rsid w:val="00C630F5"/>
    <w:rsid w:val="00C65770"/>
    <w:rsid w:val="00C72B3A"/>
    <w:rsid w:val="00C73D6D"/>
    <w:rsid w:val="00C97DC8"/>
    <w:rsid w:val="00CB1021"/>
    <w:rsid w:val="00CB19B6"/>
    <w:rsid w:val="00CB3623"/>
    <w:rsid w:val="00CB3DAC"/>
    <w:rsid w:val="00CB5541"/>
    <w:rsid w:val="00CB6A0C"/>
    <w:rsid w:val="00CC133A"/>
    <w:rsid w:val="00CC330C"/>
    <w:rsid w:val="00CC6BFA"/>
    <w:rsid w:val="00CD0F30"/>
    <w:rsid w:val="00CD127B"/>
    <w:rsid w:val="00CE6242"/>
    <w:rsid w:val="00CF3F25"/>
    <w:rsid w:val="00D016CB"/>
    <w:rsid w:val="00D1291B"/>
    <w:rsid w:val="00D20709"/>
    <w:rsid w:val="00D22815"/>
    <w:rsid w:val="00D25992"/>
    <w:rsid w:val="00D26E6C"/>
    <w:rsid w:val="00D312CF"/>
    <w:rsid w:val="00D346CF"/>
    <w:rsid w:val="00D347DC"/>
    <w:rsid w:val="00D37E8F"/>
    <w:rsid w:val="00D52AD4"/>
    <w:rsid w:val="00D52D2E"/>
    <w:rsid w:val="00D53EF3"/>
    <w:rsid w:val="00D67D8F"/>
    <w:rsid w:val="00DA097A"/>
    <w:rsid w:val="00DA6872"/>
    <w:rsid w:val="00DA6F02"/>
    <w:rsid w:val="00DB2F1B"/>
    <w:rsid w:val="00DD0028"/>
    <w:rsid w:val="00DD15AF"/>
    <w:rsid w:val="00DF3370"/>
    <w:rsid w:val="00E02159"/>
    <w:rsid w:val="00E06E04"/>
    <w:rsid w:val="00E076FA"/>
    <w:rsid w:val="00E239E3"/>
    <w:rsid w:val="00E426CB"/>
    <w:rsid w:val="00E43C25"/>
    <w:rsid w:val="00E440E6"/>
    <w:rsid w:val="00E61B69"/>
    <w:rsid w:val="00E63452"/>
    <w:rsid w:val="00E72FB1"/>
    <w:rsid w:val="00E74B39"/>
    <w:rsid w:val="00E776FF"/>
    <w:rsid w:val="00E829CE"/>
    <w:rsid w:val="00EA0219"/>
    <w:rsid w:val="00EC3C36"/>
    <w:rsid w:val="00EF1EB7"/>
    <w:rsid w:val="00EF4598"/>
    <w:rsid w:val="00EF70D1"/>
    <w:rsid w:val="00EF743B"/>
    <w:rsid w:val="00F13E8D"/>
    <w:rsid w:val="00F13F9E"/>
    <w:rsid w:val="00F330AF"/>
    <w:rsid w:val="00F64F2D"/>
    <w:rsid w:val="00F65BF4"/>
    <w:rsid w:val="00F671BB"/>
    <w:rsid w:val="00F67200"/>
    <w:rsid w:val="00F77158"/>
    <w:rsid w:val="00F84CD3"/>
    <w:rsid w:val="00F85ABB"/>
    <w:rsid w:val="00F86C26"/>
    <w:rsid w:val="00F93423"/>
    <w:rsid w:val="00FA5639"/>
    <w:rsid w:val="00FB0363"/>
    <w:rsid w:val="00FB242B"/>
    <w:rsid w:val="00FB47A6"/>
    <w:rsid w:val="00FB54CD"/>
    <w:rsid w:val="00FC4756"/>
    <w:rsid w:val="00FC6AC2"/>
    <w:rsid w:val="00FC70ED"/>
    <w:rsid w:val="00FE2C29"/>
    <w:rsid w:val="00FE6F71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03A57"/>
  <w15:docId w15:val="{9136C80C-D3AB-48EB-AEAB-3803FD00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4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E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E9A"/>
    <w:rPr>
      <w:rFonts w:ascii="Tahoma" w:eastAsia="Times New Roman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39"/>
    <w:rsid w:val="001B5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B5E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658D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5658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semiHidden/>
    <w:rsid w:val="00C5658D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6663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6638B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6638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63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638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6B72CC"/>
    <w:pPr>
      <w:spacing w:before="100" w:beforeAutospacing="1" w:after="100" w:afterAutospacing="1"/>
    </w:pPr>
    <w:rPr>
      <w:rFonts w:ascii="Calibri" w:eastAsiaTheme="minorHAnsi" w:hAnsi="Calibri"/>
      <w:sz w:val="22"/>
      <w:szCs w:val="22"/>
      <w:lang w:eastAsia="en-US"/>
    </w:rPr>
  </w:style>
  <w:style w:type="paragraph" w:styleId="Revzia">
    <w:name w:val="Revision"/>
    <w:hidden/>
    <w:uiPriority w:val="99"/>
    <w:semiHidden/>
    <w:rsid w:val="009C0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f:fields xmlns:f="http://schemas.fabasoft.com/folio/2007/fields">
  <f:record ref="">
    <f:field ref="objname" par="" edit="true" text="05_e_-zivot-prostredie_Muran-planina_MPK-final"/>
    <f:field ref="objsubject" par="" edit="true" text=""/>
    <f:field ref="objcreatedby" par="" text="Hallonová, Valéria, JUDr."/>
    <f:field ref="objcreatedat" par="" text="29.4.2022 14:07:20"/>
    <f:field ref="objchangedby" par="" text="Administrator, System"/>
    <f:field ref="objmodifiedat" par="" text="29.4.2022 14:07:2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2E88B3F78A349989BFD1CB9544B3E" ma:contentTypeVersion="7" ma:contentTypeDescription="Create a new document." ma:contentTypeScope="" ma:versionID="55a538a356f95bde8b8580f5d4d3b013">
  <xsd:schema xmlns:xsd="http://www.w3.org/2001/XMLSchema" xmlns:xs="http://www.w3.org/2001/XMLSchema" xmlns:p="http://schemas.microsoft.com/office/2006/metadata/properties" xmlns:ns3="f5e17c0a-3c50-43d1-948a-92efdaffedb7" targetNamespace="http://schemas.microsoft.com/office/2006/metadata/properties" ma:root="true" ma:fieldsID="a873880a969d6b2ef4d2902fb95a08a4" ns3:_="">
    <xsd:import namespace="f5e17c0a-3c50-43d1-948a-92efdaffed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17c0a-3c50-43d1-948a-92efdaffe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2A7E1-6EF5-4369-BD43-E5452EBC129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5e17c0a-3c50-43d1-948a-92efdaffedb7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D970F1A4-AEA8-4093-9E41-5B3D27660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17c0a-3c50-43d1-948a-92efdaffe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1AAA7-135F-498D-B7E8-07CDC423A00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AF57D1-7D95-4F8C-B99A-491F0749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 </cp:lastModifiedBy>
  <cp:revision>12</cp:revision>
  <cp:lastPrinted>2022-11-23T17:27:00Z</cp:lastPrinted>
  <dcterms:created xsi:type="dcterms:W3CDTF">2023-01-05T16:00:00Z</dcterms:created>
  <dcterms:modified xsi:type="dcterms:W3CDTF">2023-08-14T08:23:00Z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&lt;p&gt;Zámer vyhlásiť Národný park Muránska planina, jeho zóny a&amp;nbsp;ochranné pásmo bol oznámený listom Okresného úradu Banská Bystrica OUBB-OSZP1 2020/007031-2ku z&amp;nbsp;24. januára 2020 dotknutým subjektom podľa § 50 zákona č. 543/2002 Z. z. o ochrane príro</vt:lpwstr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Životné prostredie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Valéria Hallonová</vt:lpwstr>
  </property>
  <property fmtid="{D5CDD505-2E9C-101B-9397-08002B2CF9AE}" pid="12" name="FSC#SKEDITIONSLOVLEX@103.510:zodppredkladatel">
    <vt:lpwstr>Ján Budaj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vyhlasuje Národný park Muránska planina, jeho zóny a ochranné pásmo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mesiace jún až december 2021</vt:lpwstr>
  </property>
  <property fmtid="{D5CDD505-2E9C-101B-9397-08002B2CF9AE}" pid="23" name="FSC#SKEDITIONSLOVLEX@103.510:plnynazovpredpis">
    <vt:lpwstr> Nariadenie vlády  Slovenskej republiky, ktorým sa vyhlasuje Národný park Muránska planina, jeho zóny a ochranné pásmo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7968/2022-1.7.3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LP/2022/237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191 až 193 Zmluvy o fungovaní Európskej únie v platnom znení.</vt:lpwstr>
  </property>
  <property fmtid="{D5CDD505-2E9C-101B-9397-08002B2CF9AE}" pid="47" name="FSC#SKEDITIONSLOVLEX@103.510:AttrStrListDocPropSekundarneLegPravoPO">
    <vt:lpwstr>Smernica Rady 92/43/EHS z 21. mája 1992 o ochrane prirodzených biotopov a voľne žijúcich živočíchov a rastlín (Ú. v. ES L 206, 22.7.1992; Mimoriadne vydanie Ú. v. EÚ, kap. 15/zv. 2) v platnom znení, gestor: Ministerstvo životného prostredia Slovenskej rep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- navrhovaný materiál nie je upravený v judikatúre Súdneho dvora Európskej únie.</vt:lpwstr>
  </property>
  <property fmtid="{D5CDD505-2E9C-101B-9397-08002B2CF9AE}" pid="52" name="FSC#SKEDITIONSLOVLEX@103.510:AttrStrListDocPropLehotaPrebratieSmernice">
    <vt:lpwstr>Členské štáty EÚ majú 6 ročnú lehotu na to, aby lokality národného zoznamu území európskeho významu uvedené schválené následne Európskou komisiou označili za osobitne chránené územie a stanovili ciele ochrany a opatrenia ochrany pre biotopy a druhy, ktoré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Odôvodnené stanovisko v konaní o porušení zmlúv č. 2019/2141 týkajúce sa nesplnenia povinnosti vyplývajúcej z článku 4 ods. 4 a článku 6 ods. 1 smernice Rady 92/43/EHS z 21. mája 1992 o ochrane prirodzených biotopov a voľne žijúcich živočíchov a rastlín (</vt:lpwstr>
  </property>
  <property fmtid="{D5CDD505-2E9C-101B-9397-08002B2CF9AE}" pid="55" name="FSC#SKEDITIONSLOVLEX@103.510:AttrStrListDocPropInfoUzPreberanePP">
    <vt:lpwstr>Smernica Rady 92/43/EHS z 21. mája 1992 o ochrane prirodzených biotopov a voľne žijúcich živočíchov a rastlín (Ú. v. ES L 206, 22.7.1992; Mimoriadne vydanie Ú. v. EÚ, kap. 15/zv. 2) je prebratá _x000d_
- zákonom č. 543/2002 Z. z. o ochrane prírody a krajiny v z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7. 4. 2022</vt:lpwstr>
  </property>
  <property fmtid="{D5CDD505-2E9C-101B-9397-08002B2CF9AE}" pid="59" name="FSC#SKEDITIONSLOVLEX@103.510:AttrDateDocPropUkonceniePKK">
    <vt:lpwstr>20. 4. 2022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Pozitívne_x000d_
Negatívne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Prekladaný návrh vyhlásenia NP Muránska planina, jeho zón a ochranného pásma je alternatívou k súčasnému právnemu stavu vyplývajúcemu z nariadenia vlády z roku 1997, ako aj k zámeru vyhlásenia NP Muránska planina z roku 2020 (ktorým bolo navrhnuté zosúlad</vt:lpwstr>
  </property>
  <property fmtid="{D5CDD505-2E9C-101B-9397-08002B2CF9AE}" pid="67" name="FSC#SKEDITIONSLOVLEX@103.510:AttrStrListDocPropStanoviskoGest">
    <vt:lpwstr>Súhlasné s návrhom na dopracovanie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Ján Budaj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životného prostredia Slovenskej republiky (MŽP SR) predkladá podľa § 17 ods. 1 písm. b), § 19 ods. 1 a&amp;nbsp;6 a § 30 ods. 7 543/2002 Z. z. o&amp;nbsp;ochrane prírody a&amp;nbsp;krajiny v&amp;nbsp;znení neskorších predpisov (ďalej len „zákon“) na rokov</vt:lpwstr>
  </property>
  <property fmtid="{D5CDD505-2E9C-101B-9397-08002B2CF9AE}" pid="150" name="FSC#COOSYSTEM@1.1:Container">
    <vt:lpwstr>COO.2145.1000.3.4935911</vt:lpwstr>
  </property>
  <property fmtid="{D5CDD505-2E9C-101B-9397-08002B2CF9AE}" pid="151" name="FSC#FSCFOLIO@1.1001:docpropproject">
    <vt:lpwstr/>
  </property>
  <property fmtid="{D5CDD505-2E9C-101B-9397-08002B2CF9AE}" pid="152" name="ContentTypeId">
    <vt:lpwstr>0x0101007BF2E88B3F78A349989BFD1CB9544B3E</vt:lpwstr>
  </property>
  <property fmtid="{D5CDD505-2E9C-101B-9397-08002B2CF9AE}" pid="153" name="FSC#SKEDITIONSLOVLEX@103.510:vytvorenedna">
    <vt:lpwstr>29. 4. 2022</vt:lpwstr>
  </property>
</Properties>
</file>