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53D3B" w14:textId="77777777" w:rsidR="005D16CE" w:rsidRPr="009260CB" w:rsidRDefault="005D16CE" w:rsidP="00062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CB">
        <w:rPr>
          <w:rFonts w:ascii="Times New Roman" w:hAnsi="Times New Roman" w:cs="Times New Roman"/>
          <w:b/>
          <w:sz w:val="24"/>
          <w:szCs w:val="24"/>
        </w:rPr>
        <w:t>Návrh</w:t>
      </w:r>
    </w:p>
    <w:p w14:paraId="785AB6E7" w14:textId="77777777" w:rsidR="005D16CE" w:rsidRPr="009260CB" w:rsidRDefault="005D16CE" w:rsidP="00062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7BE25" w14:textId="77777777" w:rsidR="005D16CE" w:rsidRPr="009260CB" w:rsidRDefault="005D16CE" w:rsidP="00062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CB">
        <w:rPr>
          <w:rFonts w:ascii="Times New Roman" w:hAnsi="Times New Roman" w:cs="Times New Roman"/>
          <w:b/>
          <w:sz w:val="24"/>
          <w:szCs w:val="24"/>
        </w:rPr>
        <w:t>NARIADENIE VLÁDY</w:t>
      </w:r>
    </w:p>
    <w:p w14:paraId="4EB66AFB" w14:textId="77777777" w:rsidR="005D16CE" w:rsidRPr="009260CB" w:rsidRDefault="005D16CE" w:rsidP="00062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CB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14:paraId="4732FB58" w14:textId="77777777" w:rsidR="005D16CE" w:rsidRPr="009260CB" w:rsidRDefault="005D16CE" w:rsidP="0006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148D9" w14:textId="77777777" w:rsidR="005D16CE" w:rsidRPr="009260CB" w:rsidRDefault="005D16CE" w:rsidP="00062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9260CB">
        <w:rPr>
          <w:rFonts w:ascii="Times New Roman" w:hAnsi="Times New Roman" w:cs="Times New Roman"/>
          <w:sz w:val="24"/>
          <w:szCs w:val="24"/>
        </w:rPr>
        <w:t>...  2023,</w:t>
      </w:r>
    </w:p>
    <w:p w14:paraId="22B45333" w14:textId="77777777" w:rsidR="005D16CE" w:rsidRPr="009260CB" w:rsidRDefault="005D16CE" w:rsidP="0006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87F00" w14:textId="77777777" w:rsidR="005D16CE" w:rsidRPr="009260CB" w:rsidRDefault="005D16CE" w:rsidP="00062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CB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DE0B1E">
        <w:rPr>
          <w:rFonts w:ascii="Times New Roman" w:hAnsi="Times New Roman" w:cs="Times New Roman"/>
          <w:b/>
          <w:sz w:val="24"/>
          <w:szCs w:val="24"/>
        </w:rPr>
        <w:t>dopĺňa</w:t>
      </w:r>
      <w:r w:rsidRPr="009260CB">
        <w:rPr>
          <w:rFonts w:ascii="Times New Roman" w:hAnsi="Times New Roman" w:cs="Times New Roman"/>
          <w:b/>
          <w:sz w:val="24"/>
          <w:szCs w:val="24"/>
        </w:rPr>
        <w:t xml:space="preserve"> nariadenie vlády Slovenskej republiky č. 115/2020 Z. z. o</w:t>
      </w:r>
      <w:r w:rsidR="00DE0B1E">
        <w:rPr>
          <w:rFonts w:ascii="Times New Roman" w:hAnsi="Times New Roman" w:cs="Times New Roman"/>
          <w:b/>
          <w:sz w:val="24"/>
          <w:szCs w:val="24"/>
        </w:rPr>
        <w:t> </w:t>
      </w:r>
      <w:r w:rsidRPr="009260CB">
        <w:rPr>
          <w:rFonts w:ascii="Times New Roman" w:hAnsi="Times New Roman" w:cs="Times New Roman"/>
          <w:b/>
          <w:sz w:val="24"/>
          <w:szCs w:val="24"/>
        </w:rPr>
        <w:t>niektorých opatreniach na zabezpečenie výkonu sociálnoprávnej ochrany detí a sociálnej kurately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260CB">
        <w:rPr>
          <w:rFonts w:ascii="Times New Roman" w:hAnsi="Times New Roman" w:cs="Times New Roman"/>
          <w:b/>
          <w:sz w:val="24"/>
          <w:szCs w:val="24"/>
        </w:rPr>
        <w:t>čase mimoriadnej situácie, núdzového stavu alebo výnimočného stavu vyhláseného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260CB">
        <w:rPr>
          <w:rFonts w:ascii="Times New Roman" w:hAnsi="Times New Roman" w:cs="Times New Roman"/>
          <w:b/>
          <w:sz w:val="24"/>
          <w:szCs w:val="24"/>
        </w:rPr>
        <w:t xml:space="preserve">súvislosti s ochorením COVID-19 v znení nariadenia vlády Slovenskej republiky </w:t>
      </w:r>
      <w:bookmarkStart w:id="0" w:name="_GoBack"/>
      <w:bookmarkEnd w:id="0"/>
      <w:r w:rsidRPr="009260CB">
        <w:rPr>
          <w:rFonts w:ascii="Times New Roman" w:hAnsi="Times New Roman" w:cs="Times New Roman"/>
          <w:b/>
          <w:sz w:val="24"/>
          <w:szCs w:val="24"/>
        </w:rPr>
        <w:t>č.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260CB">
        <w:rPr>
          <w:rFonts w:ascii="Times New Roman" w:hAnsi="Times New Roman" w:cs="Times New Roman"/>
          <w:b/>
          <w:sz w:val="24"/>
          <w:szCs w:val="24"/>
        </w:rPr>
        <w:t>171/2020 Z. z.</w:t>
      </w:r>
    </w:p>
    <w:p w14:paraId="445D1B09" w14:textId="77777777" w:rsidR="005D16CE" w:rsidRPr="009260CB" w:rsidRDefault="005D16CE" w:rsidP="00062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301CF" w14:textId="2178C16B" w:rsidR="005D16CE" w:rsidRPr="009260CB" w:rsidRDefault="005D16CE" w:rsidP="0006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0CB">
        <w:rPr>
          <w:rFonts w:ascii="Times New Roman" w:hAnsi="Times New Roman" w:cs="Times New Roman"/>
          <w:sz w:val="24"/>
          <w:szCs w:val="24"/>
        </w:rPr>
        <w:t>Vláda Slovenskej republiky podľa § 96d ods. 1 zákona č. 305/2005 Z. z.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260CB">
        <w:rPr>
          <w:rFonts w:ascii="Times New Roman" w:hAnsi="Times New Roman" w:cs="Times New Roman"/>
          <w:sz w:val="24"/>
          <w:szCs w:val="24"/>
        </w:rPr>
        <w:t>sociálnoprávnej ochrane detí a o sociálnej kuratele a o zmene a doplnení niektorých zákonov v</w:t>
      </w:r>
      <w:r w:rsidR="00172D2D">
        <w:rPr>
          <w:rFonts w:ascii="Times New Roman" w:hAnsi="Times New Roman" w:cs="Times New Roman"/>
          <w:sz w:val="24"/>
          <w:szCs w:val="24"/>
        </w:rPr>
        <w:t xml:space="preserve"> znení </w:t>
      </w:r>
      <w:r w:rsidRPr="009260CB">
        <w:rPr>
          <w:rFonts w:ascii="Times New Roman" w:hAnsi="Times New Roman" w:cs="Times New Roman"/>
          <w:sz w:val="24"/>
          <w:szCs w:val="24"/>
        </w:rPr>
        <w:t>neskorších predpisov nariaďuje:</w:t>
      </w:r>
    </w:p>
    <w:p w14:paraId="19C93E5D" w14:textId="77777777" w:rsidR="006E2F9C" w:rsidRDefault="006E2F9C" w:rsidP="0006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A394B" w14:textId="77777777" w:rsidR="00496314" w:rsidRPr="00496314" w:rsidRDefault="00496314" w:rsidP="00062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314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7E24E555" w14:textId="77777777" w:rsidR="00496314" w:rsidRDefault="00496314" w:rsidP="0006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EEE14" w14:textId="77777777" w:rsidR="004B0614" w:rsidRPr="004B0614" w:rsidRDefault="004B0614" w:rsidP="0006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614">
        <w:rPr>
          <w:rFonts w:ascii="Times New Roman" w:hAnsi="Times New Roman" w:cs="Times New Roman"/>
          <w:sz w:val="24"/>
          <w:szCs w:val="24"/>
        </w:rPr>
        <w:t>Nariadenie vlády Slovenskej republiky č. 115/2020 Z. z. o niektorých opatreniach na zabezpečenie výkonu sociálnoprávnej ochrany detí a sociálnej kurately v čase mimoriadnej situácie, núdzového stavu alebo výnimočného stavu vyhláseného v súvislosti s ochorením COVID-19 v znení nariadenia vlády Slovenskej republiky č. 171/2020 Z. z. sa dopĺňa takto:</w:t>
      </w:r>
    </w:p>
    <w:p w14:paraId="68806D60" w14:textId="77777777" w:rsidR="004B0614" w:rsidRDefault="004B0614" w:rsidP="0006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0DC3C" w14:textId="77777777" w:rsidR="00326867" w:rsidRPr="006E2F9C" w:rsidRDefault="00326867" w:rsidP="0006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F9C">
        <w:rPr>
          <w:rFonts w:ascii="Times New Roman" w:hAnsi="Times New Roman" w:cs="Times New Roman"/>
          <w:sz w:val="24"/>
          <w:szCs w:val="24"/>
        </w:rPr>
        <w:t>Za § 9 sa vkladá § 9a, ktorý vrátane nadpisu znie:</w:t>
      </w:r>
    </w:p>
    <w:p w14:paraId="303DB3E7" w14:textId="77777777" w:rsidR="009D1355" w:rsidRDefault="009D1355" w:rsidP="00062797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B710B" w14:textId="77777777" w:rsidR="00326867" w:rsidRPr="006E2F9C" w:rsidRDefault="00326867" w:rsidP="00062797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F9C">
        <w:rPr>
          <w:rFonts w:ascii="Times New Roman" w:hAnsi="Times New Roman" w:cs="Times New Roman"/>
          <w:b/>
          <w:sz w:val="24"/>
          <w:szCs w:val="24"/>
        </w:rPr>
        <w:t>„§ 9a</w:t>
      </w:r>
    </w:p>
    <w:p w14:paraId="7F9CA1D0" w14:textId="77777777" w:rsidR="006E2F9C" w:rsidRPr="006E2F9C" w:rsidRDefault="006E2F9C" w:rsidP="00062797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F9C">
        <w:rPr>
          <w:rFonts w:ascii="Times New Roman" w:hAnsi="Times New Roman" w:cs="Times New Roman"/>
          <w:b/>
          <w:sz w:val="24"/>
          <w:szCs w:val="24"/>
        </w:rPr>
        <w:t xml:space="preserve">Prechodné ustanovenia účinné od 1. </w:t>
      </w:r>
      <w:r w:rsidR="007A697C">
        <w:rPr>
          <w:rFonts w:ascii="Times New Roman" w:hAnsi="Times New Roman" w:cs="Times New Roman"/>
          <w:b/>
          <w:sz w:val="24"/>
          <w:szCs w:val="24"/>
        </w:rPr>
        <w:t>júla</w:t>
      </w:r>
      <w:r w:rsidRPr="006E2F9C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36F89B34" w14:textId="77777777" w:rsidR="006E2F9C" w:rsidRDefault="006E2F9C" w:rsidP="000627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66F06E" w14:textId="77777777" w:rsidR="00326867" w:rsidRPr="00DE0B1E" w:rsidRDefault="009935A7" w:rsidP="0006279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Ustanovenia </w:t>
      </w:r>
      <w:r w:rsidR="00326867">
        <w:rPr>
          <w:rFonts w:ascii="Times New Roman" w:hAnsi="Times New Roman" w:cs="Times New Roman"/>
          <w:sz w:val="24"/>
          <w:szCs w:val="24"/>
        </w:rPr>
        <w:t xml:space="preserve">§ </w:t>
      </w:r>
      <w:r w:rsidR="00AE4AEF">
        <w:rPr>
          <w:rFonts w:ascii="Times New Roman" w:hAnsi="Times New Roman" w:cs="Times New Roman"/>
          <w:sz w:val="24"/>
          <w:szCs w:val="24"/>
        </w:rPr>
        <w:t>2</w:t>
      </w:r>
      <w:r w:rsidR="00326867">
        <w:rPr>
          <w:rFonts w:ascii="Times New Roman" w:hAnsi="Times New Roman" w:cs="Times New Roman"/>
          <w:sz w:val="24"/>
          <w:szCs w:val="24"/>
        </w:rPr>
        <w:t xml:space="preserve"> až 9 sa od 1. </w:t>
      </w:r>
      <w:r w:rsidR="007A697C">
        <w:rPr>
          <w:rFonts w:ascii="Times New Roman" w:hAnsi="Times New Roman" w:cs="Times New Roman"/>
          <w:sz w:val="24"/>
          <w:szCs w:val="24"/>
        </w:rPr>
        <w:t>júla</w:t>
      </w:r>
      <w:r w:rsidR="00326867">
        <w:rPr>
          <w:rFonts w:ascii="Times New Roman" w:hAnsi="Times New Roman" w:cs="Times New Roman"/>
          <w:sz w:val="24"/>
          <w:szCs w:val="24"/>
        </w:rPr>
        <w:t xml:space="preserve"> 2023 neuplatňujú</w:t>
      </w:r>
      <w:r w:rsidR="004F376D">
        <w:rPr>
          <w:rFonts w:ascii="Times New Roman" w:hAnsi="Times New Roman" w:cs="Times New Roman"/>
          <w:sz w:val="24"/>
          <w:szCs w:val="24"/>
        </w:rPr>
        <w:t>.</w:t>
      </w:r>
    </w:p>
    <w:p w14:paraId="5A22A44B" w14:textId="77777777" w:rsidR="006E2F9C" w:rsidRDefault="006E2F9C" w:rsidP="000627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05C6A8" w14:textId="77777777" w:rsidR="007A697C" w:rsidRPr="00165CB2" w:rsidRDefault="007A697C" w:rsidP="0006279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B2">
        <w:rPr>
          <w:rFonts w:ascii="Times New Roman" w:hAnsi="Times New Roman" w:cs="Times New Roman"/>
          <w:sz w:val="24"/>
          <w:szCs w:val="24"/>
        </w:rPr>
        <w:t xml:space="preserve">Lehota na zaradenie dieťaťa do profesionálnej náhradnej rodiny predĺžená podľa § 2 ods. 2 v znení účinnom do 30. júna 2023 plynie aj po </w:t>
      </w:r>
      <w:r w:rsidR="00172D2D">
        <w:rPr>
          <w:rFonts w:ascii="Times New Roman" w:hAnsi="Times New Roman" w:cs="Times New Roman"/>
          <w:sz w:val="24"/>
          <w:szCs w:val="24"/>
        </w:rPr>
        <w:t>30. júni</w:t>
      </w:r>
      <w:r w:rsidRPr="00165CB2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3EA30D13" w14:textId="77777777" w:rsidR="007A697C" w:rsidRPr="00165CB2" w:rsidRDefault="007A697C" w:rsidP="000627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395710" w14:textId="3017140A" w:rsidR="000A34E0" w:rsidRDefault="00EF7E97" w:rsidP="0006279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Platnosť p</w:t>
      </w:r>
      <w:r w:rsidR="000A34E0" w:rsidRPr="000A34E0">
        <w:rPr>
          <w:rFonts w:ascii="Times New Roman" w:hAnsi="Times New Roman" w:cs="Times New Roman"/>
          <w:sz w:val="24"/>
          <w:szCs w:val="24"/>
        </w:rPr>
        <w:t>redbežn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0A34E0" w:rsidRPr="000A34E0">
        <w:rPr>
          <w:rFonts w:ascii="Times New Roman" w:hAnsi="Times New Roman" w:cs="Times New Roman"/>
          <w:sz w:val="24"/>
          <w:szCs w:val="24"/>
        </w:rPr>
        <w:t xml:space="preserve"> </w:t>
      </w:r>
      <w:r w:rsidRPr="000A34E0">
        <w:rPr>
          <w:rFonts w:ascii="Times New Roman" w:hAnsi="Times New Roman" w:cs="Times New Roman"/>
          <w:sz w:val="24"/>
          <w:szCs w:val="24"/>
        </w:rPr>
        <w:t>psychologick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0A34E0">
        <w:rPr>
          <w:rFonts w:ascii="Times New Roman" w:hAnsi="Times New Roman" w:cs="Times New Roman"/>
          <w:sz w:val="24"/>
          <w:szCs w:val="24"/>
        </w:rPr>
        <w:t xml:space="preserve"> </w:t>
      </w:r>
      <w:r w:rsidR="000A34E0" w:rsidRPr="000A34E0">
        <w:rPr>
          <w:rFonts w:ascii="Times New Roman" w:hAnsi="Times New Roman" w:cs="Times New Roman"/>
          <w:sz w:val="24"/>
          <w:szCs w:val="24"/>
        </w:rPr>
        <w:t>posudk</w:t>
      </w:r>
      <w:r>
        <w:rPr>
          <w:rFonts w:ascii="Times New Roman" w:hAnsi="Times New Roman" w:cs="Times New Roman"/>
          <w:sz w:val="24"/>
          <w:szCs w:val="24"/>
        </w:rPr>
        <w:t>u</w:t>
      </w:r>
      <w:r w:rsidR="007C63B1">
        <w:rPr>
          <w:rFonts w:ascii="Times New Roman" w:hAnsi="Times New Roman" w:cs="Times New Roman"/>
          <w:sz w:val="24"/>
          <w:szCs w:val="24"/>
        </w:rPr>
        <w:t xml:space="preserve">, ktorým </w:t>
      </w:r>
      <w:r w:rsidR="007C63B1" w:rsidRPr="007C63B1">
        <w:rPr>
          <w:rFonts w:ascii="Times New Roman" w:hAnsi="Times New Roman" w:cs="Times New Roman"/>
          <w:sz w:val="24"/>
          <w:szCs w:val="24"/>
        </w:rPr>
        <w:t>záujemca o zamestnanie podľa §</w:t>
      </w:r>
      <w:r w:rsidR="00172D2D">
        <w:rPr>
          <w:rFonts w:ascii="Times New Roman" w:hAnsi="Times New Roman" w:cs="Times New Roman"/>
          <w:sz w:val="24"/>
          <w:szCs w:val="24"/>
        </w:rPr>
        <w:t> </w:t>
      </w:r>
      <w:r w:rsidR="007C63B1" w:rsidRPr="007C63B1">
        <w:rPr>
          <w:rFonts w:ascii="Times New Roman" w:hAnsi="Times New Roman" w:cs="Times New Roman"/>
          <w:sz w:val="24"/>
          <w:szCs w:val="24"/>
        </w:rPr>
        <w:t>58 ods. 2 písm. a) zákona </w:t>
      </w:r>
      <w:r>
        <w:rPr>
          <w:rFonts w:ascii="Times New Roman" w:hAnsi="Times New Roman" w:cs="Times New Roman"/>
          <w:sz w:val="24"/>
          <w:szCs w:val="24"/>
        </w:rPr>
        <w:t>preuk</w:t>
      </w:r>
      <w:r w:rsidR="00172D2D">
        <w:rPr>
          <w:rFonts w:ascii="Times New Roman" w:hAnsi="Times New Roman" w:cs="Times New Roman"/>
          <w:sz w:val="24"/>
          <w:szCs w:val="24"/>
        </w:rPr>
        <w:t>ázal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3B1">
        <w:rPr>
          <w:rFonts w:ascii="Times New Roman" w:hAnsi="Times New Roman" w:cs="Times New Roman"/>
          <w:sz w:val="24"/>
          <w:szCs w:val="24"/>
        </w:rPr>
        <w:t>p</w:t>
      </w:r>
      <w:r w:rsidR="007C63B1" w:rsidRPr="007C63B1">
        <w:rPr>
          <w:rFonts w:ascii="Times New Roman" w:hAnsi="Times New Roman" w:cs="Times New Roman"/>
          <w:sz w:val="24"/>
          <w:szCs w:val="24"/>
        </w:rPr>
        <w:t xml:space="preserve">sychickú spôsobilosť </w:t>
      </w:r>
      <w:r w:rsidR="000A34E0" w:rsidRPr="000A34E0">
        <w:rPr>
          <w:rFonts w:ascii="Times New Roman" w:hAnsi="Times New Roman" w:cs="Times New Roman"/>
          <w:sz w:val="24"/>
          <w:szCs w:val="24"/>
        </w:rPr>
        <w:t xml:space="preserve">podľa § 3 v znení účinnom </w:t>
      </w:r>
      <w:r w:rsidR="007C63B1">
        <w:rPr>
          <w:rFonts w:ascii="Times New Roman" w:hAnsi="Times New Roman" w:cs="Times New Roman"/>
          <w:sz w:val="24"/>
          <w:szCs w:val="24"/>
        </w:rPr>
        <w:t xml:space="preserve">do </w:t>
      </w:r>
      <w:r w:rsidR="00AE4AEF" w:rsidRPr="00165CB2">
        <w:rPr>
          <w:rFonts w:ascii="Times New Roman" w:hAnsi="Times New Roman" w:cs="Times New Roman"/>
          <w:sz w:val="24"/>
          <w:szCs w:val="24"/>
        </w:rPr>
        <w:t>30. júna 2023</w:t>
      </w:r>
      <w:r w:rsidR="007C63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trvá aj </w:t>
      </w:r>
      <w:r w:rsidR="00C30FA2" w:rsidRPr="00165CB2">
        <w:rPr>
          <w:rFonts w:ascii="Times New Roman" w:hAnsi="Times New Roman" w:cs="Times New Roman"/>
          <w:sz w:val="24"/>
          <w:szCs w:val="24"/>
        </w:rPr>
        <w:t xml:space="preserve">po </w:t>
      </w:r>
      <w:r w:rsidR="008A5EF7">
        <w:rPr>
          <w:rFonts w:ascii="Times New Roman" w:hAnsi="Times New Roman" w:cs="Times New Roman"/>
          <w:sz w:val="24"/>
          <w:szCs w:val="24"/>
        </w:rPr>
        <w:t>30. júni</w:t>
      </w:r>
      <w:r w:rsidR="00C30FA2" w:rsidRPr="00165CB2">
        <w:rPr>
          <w:rFonts w:ascii="Times New Roman" w:hAnsi="Times New Roman" w:cs="Times New Roman"/>
          <w:sz w:val="24"/>
          <w:szCs w:val="24"/>
        </w:rPr>
        <w:t xml:space="preserve"> 2023</w:t>
      </w:r>
      <w:r w:rsidR="00C30FA2">
        <w:rPr>
          <w:rFonts w:ascii="Times New Roman" w:hAnsi="Times New Roman" w:cs="Times New Roman"/>
          <w:sz w:val="24"/>
          <w:szCs w:val="24"/>
        </w:rPr>
        <w:t xml:space="preserve">, a to do uplynutia </w:t>
      </w:r>
      <w:r w:rsidR="007C63B1">
        <w:rPr>
          <w:rFonts w:ascii="Times New Roman" w:hAnsi="Times New Roman" w:cs="Times New Roman"/>
          <w:sz w:val="24"/>
          <w:szCs w:val="24"/>
        </w:rPr>
        <w:t xml:space="preserve">doby platnosti určenej v </w:t>
      </w:r>
      <w:r w:rsidR="007C63B1" w:rsidRPr="007C63B1">
        <w:rPr>
          <w:rFonts w:ascii="Times New Roman" w:hAnsi="Times New Roman" w:cs="Times New Roman"/>
          <w:sz w:val="24"/>
          <w:szCs w:val="24"/>
        </w:rPr>
        <w:t>predbežnom psychologickom posudku,</w:t>
      </w:r>
      <w:r w:rsidR="000A34E0" w:rsidRPr="000A34E0">
        <w:rPr>
          <w:rFonts w:ascii="Times New Roman" w:hAnsi="Times New Roman" w:cs="Times New Roman"/>
          <w:sz w:val="24"/>
          <w:szCs w:val="24"/>
        </w:rPr>
        <w:t xml:space="preserve"> </w:t>
      </w:r>
      <w:r w:rsidR="008A5EF7">
        <w:rPr>
          <w:rFonts w:ascii="Times New Roman" w:hAnsi="Times New Roman" w:cs="Times New Roman"/>
          <w:sz w:val="24"/>
          <w:szCs w:val="24"/>
        </w:rPr>
        <w:t xml:space="preserve">najdlhšie do </w:t>
      </w:r>
      <w:r w:rsidR="009935A7">
        <w:rPr>
          <w:rFonts w:ascii="Times New Roman" w:hAnsi="Times New Roman" w:cs="Times New Roman"/>
          <w:sz w:val="24"/>
          <w:szCs w:val="24"/>
        </w:rPr>
        <w:t>30. septembra</w:t>
      </w:r>
      <w:r w:rsidR="000A34E0" w:rsidRPr="000A34E0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02CDCD65" w14:textId="77777777" w:rsidR="009375F1" w:rsidRPr="009375F1" w:rsidRDefault="009375F1" w:rsidP="000627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4D413B" w14:textId="77777777" w:rsidR="009375F1" w:rsidRDefault="00172D2D" w:rsidP="0006279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Predĺženie</w:t>
      </w:r>
      <w:r w:rsidRPr="00496314">
        <w:rPr>
          <w:rFonts w:ascii="Times New Roman" w:hAnsi="Times New Roman" w:cs="Times New Roman"/>
          <w:sz w:val="24"/>
          <w:szCs w:val="24"/>
        </w:rPr>
        <w:t xml:space="preserve"> </w:t>
      </w:r>
      <w:r w:rsidR="00496314" w:rsidRPr="00496314">
        <w:rPr>
          <w:rFonts w:ascii="Times New Roman" w:hAnsi="Times New Roman" w:cs="Times New Roman"/>
          <w:sz w:val="24"/>
          <w:szCs w:val="24"/>
        </w:rPr>
        <w:t>pobyt</w:t>
      </w:r>
      <w:r>
        <w:rPr>
          <w:rFonts w:ascii="Times New Roman" w:hAnsi="Times New Roman" w:cs="Times New Roman"/>
          <w:sz w:val="24"/>
          <w:szCs w:val="24"/>
        </w:rPr>
        <w:t>u</w:t>
      </w:r>
      <w:r w:rsidR="00496314" w:rsidRPr="00496314">
        <w:rPr>
          <w:rFonts w:ascii="Times New Roman" w:hAnsi="Times New Roman" w:cs="Times New Roman"/>
          <w:sz w:val="24"/>
          <w:szCs w:val="24"/>
        </w:rPr>
        <w:t xml:space="preserve"> podľa § 4 ods. 1 a 2 </w:t>
      </w:r>
      <w:r w:rsidR="00496314" w:rsidRPr="000A34E0">
        <w:rPr>
          <w:rFonts w:ascii="Times New Roman" w:hAnsi="Times New Roman" w:cs="Times New Roman"/>
          <w:sz w:val="24"/>
          <w:szCs w:val="24"/>
        </w:rPr>
        <w:t xml:space="preserve">v znení účinnom </w:t>
      </w:r>
      <w:r w:rsidR="00496314">
        <w:rPr>
          <w:rFonts w:ascii="Times New Roman" w:hAnsi="Times New Roman" w:cs="Times New Roman"/>
          <w:sz w:val="24"/>
          <w:szCs w:val="24"/>
        </w:rPr>
        <w:t xml:space="preserve">do </w:t>
      </w:r>
      <w:r w:rsidR="00AE4AEF" w:rsidRPr="00165CB2">
        <w:rPr>
          <w:rFonts w:ascii="Times New Roman" w:hAnsi="Times New Roman" w:cs="Times New Roman"/>
          <w:sz w:val="24"/>
          <w:szCs w:val="24"/>
        </w:rPr>
        <w:t>30. júna 2023</w:t>
      </w:r>
      <w:r w:rsidR="00AE4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trvá</w:t>
      </w:r>
      <w:r w:rsidRPr="00496314">
        <w:rPr>
          <w:rFonts w:ascii="Times New Roman" w:hAnsi="Times New Roman" w:cs="Times New Roman"/>
          <w:sz w:val="24"/>
          <w:szCs w:val="24"/>
        </w:rPr>
        <w:t xml:space="preserve"> </w:t>
      </w:r>
      <w:r w:rsidR="00496314" w:rsidRPr="00496314">
        <w:rPr>
          <w:rFonts w:ascii="Times New Roman" w:hAnsi="Times New Roman" w:cs="Times New Roman"/>
          <w:sz w:val="24"/>
          <w:szCs w:val="24"/>
        </w:rPr>
        <w:t xml:space="preserve">najdlhšie do 31. </w:t>
      </w:r>
      <w:r w:rsidR="00AE4AEF">
        <w:rPr>
          <w:rFonts w:ascii="Times New Roman" w:hAnsi="Times New Roman" w:cs="Times New Roman"/>
          <w:sz w:val="24"/>
          <w:szCs w:val="24"/>
        </w:rPr>
        <w:t>júla</w:t>
      </w:r>
      <w:r w:rsidR="00496314" w:rsidRPr="00496314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2ACC4E5A" w14:textId="77777777" w:rsidR="00496314" w:rsidRPr="00496314" w:rsidRDefault="00496314" w:rsidP="000627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E69BF9" w14:textId="77777777" w:rsidR="00496314" w:rsidRDefault="00496314" w:rsidP="0006279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314">
        <w:rPr>
          <w:rFonts w:ascii="Times New Roman" w:hAnsi="Times New Roman" w:cs="Times New Roman"/>
          <w:sz w:val="24"/>
          <w:szCs w:val="24"/>
        </w:rPr>
        <w:t>Žiadateľ, ktor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496314">
        <w:rPr>
          <w:rFonts w:ascii="Times New Roman" w:hAnsi="Times New Roman" w:cs="Times New Roman"/>
          <w:sz w:val="24"/>
          <w:szCs w:val="24"/>
        </w:rPr>
        <w:t xml:space="preserve"> splnenie podmienky podľa § 79 ods. 1 písm. c) a ods. 2 písm. b) zákona preukázal podľa </w:t>
      </w:r>
      <w:r>
        <w:rPr>
          <w:rFonts w:ascii="Times New Roman" w:hAnsi="Times New Roman" w:cs="Times New Roman"/>
          <w:sz w:val="24"/>
          <w:szCs w:val="24"/>
        </w:rPr>
        <w:t>§ 7 ods. 1</w:t>
      </w:r>
      <w:r w:rsidRPr="00496314">
        <w:rPr>
          <w:rFonts w:ascii="Times New Roman" w:hAnsi="Times New Roman" w:cs="Times New Roman"/>
          <w:sz w:val="24"/>
          <w:szCs w:val="24"/>
        </w:rPr>
        <w:t xml:space="preserve"> písm. 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4E0">
        <w:rPr>
          <w:rFonts w:ascii="Times New Roman" w:hAnsi="Times New Roman" w:cs="Times New Roman"/>
          <w:sz w:val="24"/>
          <w:szCs w:val="24"/>
        </w:rPr>
        <w:t xml:space="preserve">v znení účinnom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E4AEF" w:rsidRPr="00165CB2">
        <w:rPr>
          <w:rFonts w:ascii="Times New Roman" w:hAnsi="Times New Roman" w:cs="Times New Roman"/>
          <w:sz w:val="24"/>
          <w:szCs w:val="24"/>
        </w:rPr>
        <w:t>30. júna 2023</w:t>
      </w:r>
      <w:r w:rsidRPr="00496314">
        <w:rPr>
          <w:rFonts w:ascii="Times New Roman" w:hAnsi="Times New Roman" w:cs="Times New Roman"/>
          <w:sz w:val="24"/>
          <w:szCs w:val="24"/>
        </w:rPr>
        <w:t>, preukáže splnenie tejto podmienky podľa § 79 ods. 5 písm. a) a b) zákona </w:t>
      </w:r>
      <w:r w:rsidR="00AE4AEF" w:rsidRPr="00496314">
        <w:rPr>
          <w:rFonts w:ascii="Times New Roman" w:hAnsi="Times New Roman" w:cs="Times New Roman"/>
          <w:sz w:val="24"/>
          <w:szCs w:val="24"/>
        </w:rPr>
        <w:t xml:space="preserve">do 31. </w:t>
      </w:r>
      <w:r w:rsidR="00AE4AEF">
        <w:rPr>
          <w:rFonts w:ascii="Times New Roman" w:hAnsi="Times New Roman" w:cs="Times New Roman"/>
          <w:sz w:val="24"/>
          <w:szCs w:val="24"/>
        </w:rPr>
        <w:t>júla</w:t>
      </w:r>
      <w:r w:rsidR="00AE4AEF" w:rsidRPr="00496314">
        <w:rPr>
          <w:rFonts w:ascii="Times New Roman" w:hAnsi="Times New Roman" w:cs="Times New Roman"/>
          <w:sz w:val="24"/>
          <w:szCs w:val="24"/>
        </w:rPr>
        <w:t xml:space="preserve"> 2023</w:t>
      </w:r>
      <w:r w:rsidRPr="00496314">
        <w:rPr>
          <w:rFonts w:ascii="Times New Roman" w:hAnsi="Times New Roman" w:cs="Times New Roman"/>
          <w:sz w:val="24"/>
          <w:szCs w:val="24"/>
        </w:rPr>
        <w:t>.</w:t>
      </w:r>
    </w:p>
    <w:p w14:paraId="7BFA9205" w14:textId="77777777" w:rsidR="00483466" w:rsidRPr="00483466" w:rsidRDefault="00483466" w:rsidP="000627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C0BFAD" w14:textId="064233A3" w:rsidR="00483466" w:rsidRDefault="00483466" w:rsidP="0006279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6D">
        <w:rPr>
          <w:rFonts w:ascii="Times New Roman" w:hAnsi="Times New Roman" w:cs="Times New Roman"/>
          <w:sz w:val="24"/>
          <w:szCs w:val="24"/>
        </w:rPr>
        <w:t>Orgán sociálnoprávnej ochrany detí a sociálnej kurately a orgán sociálnoprávnej ochrany detí a sociálnej kurately určený na účely organizovania náhradnej rodinnej starostlivosti podľa osobitného predpisu</w:t>
      </w:r>
      <w:r w:rsidRPr="004F37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376D">
        <w:rPr>
          <w:rFonts w:ascii="Times New Roman" w:hAnsi="Times New Roman" w:cs="Times New Roman"/>
          <w:sz w:val="24"/>
          <w:szCs w:val="24"/>
        </w:rPr>
        <w:t>) odpustí zmeškanie lehoty podľa § 2</w:t>
      </w:r>
      <w:r w:rsidR="004F376D" w:rsidRPr="004F376D">
        <w:rPr>
          <w:rFonts w:ascii="Times New Roman" w:hAnsi="Times New Roman" w:cs="Times New Roman"/>
          <w:sz w:val="24"/>
          <w:szCs w:val="24"/>
        </w:rPr>
        <w:t xml:space="preserve"> </w:t>
      </w:r>
      <w:r w:rsidR="004F376D" w:rsidRPr="000A34E0">
        <w:rPr>
          <w:rFonts w:ascii="Times New Roman" w:hAnsi="Times New Roman" w:cs="Times New Roman"/>
          <w:sz w:val="24"/>
          <w:szCs w:val="24"/>
        </w:rPr>
        <w:t xml:space="preserve">v znení účinnom </w:t>
      </w:r>
      <w:r w:rsidR="004F376D">
        <w:rPr>
          <w:rFonts w:ascii="Times New Roman" w:hAnsi="Times New Roman" w:cs="Times New Roman"/>
          <w:sz w:val="24"/>
          <w:szCs w:val="24"/>
        </w:rPr>
        <w:t xml:space="preserve">do </w:t>
      </w:r>
      <w:r w:rsidR="008A100F" w:rsidRPr="00165CB2">
        <w:rPr>
          <w:rFonts w:ascii="Times New Roman" w:hAnsi="Times New Roman" w:cs="Times New Roman"/>
          <w:sz w:val="24"/>
          <w:szCs w:val="24"/>
        </w:rPr>
        <w:lastRenderedPageBreak/>
        <w:t>30.</w:t>
      </w:r>
      <w:r w:rsidR="00062797">
        <w:rPr>
          <w:rFonts w:ascii="Times New Roman" w:hAnsi="Times New Roman" w:cs="Times New Roman"/>
          <w:sz w:val="24"/>
          <w:szCs w:val="24"/>
        </w:rPr>
        <w:t> </w:t>
      </w:r>
      <w:r w:rsidR="008A100F" w:rsidRPr="00165CB2">
        <w:rPr>
          <w:rFonts w:ascii="Times New Roman" w:hAnsi="Times New Roman" w:cs="Times New Roman"/>
          <w:sz w:val="24"/>
          <w:szCs w:val="24"/>
        </w:rPr>
        <w:t>júna 2023</w:t>
      </w:r>
      <w:r w:rsidRPr="004F376D">
        <w:rPr>
          <w:rFonts w:ascii="Times New Roman" w:hAnsi="Times New Roman" w:cs="Times New Roman"/>
          <w:sz w:val="24"/>
          <w:szCs w:val="24"/>
        </w:rPr>
        <w:t xml:space="preserve">, ktorá uplynula fyzickej osobe v čase mimoriadnej situácie do </w:t>
      </w:r>
      <w:r w:rsidR="004F376D">
        <w:rPr>
          <w:rFonts w:ascii="Times New Roman" w:hAnsi="Times New Roman" w:cs="Times New Roman"/>
          <w:sz w:val="24"/>
          <w:szCs w:val="24"/>
        </w:rPr>
        <w:t>7. mája 2020</w:t>
      </w:r>
      <w:r w:rsidRPr="004F376D">
        <w:rPr>
          <w:rFonts w:ascii="Times New Roman" w:hAnsi="Times New Roman" w:cs="Times New Roman"/>
          <w:sz w:val="24"/>
          <w:szCs w:val="24"/>
        </w:rPr>
        <w:t xml:space="preserve">, ak fyzická osoba zmeškaný úkon vykoná do </w:t>
      </w:r>
      <w:r w:rsidR="004F376D">
        <w:rPr>
          <w:rFonts w:ascii="Times New Roman" w:hAnsi="Times New Roman" w:cs="Times New Roman"/>
          <w:sz w:val="24"/>
          <w:szCs w:val="24"/>
        </w:rPr>
        <w:t>3</w:t>
      </w:r>
      <w:r w:rsidR="008A100F">
        <w:rPr>
          <w:rFonts w:ascii="Times New Roman" w:hAnsi="Times New Roman" w:cs="Times New Roman"/>
          <w:sz w:val="24"/>
          <w:szCs w:val="24"/>
        </w:rPr>
        <w:t>1</w:t>
      </w:r>
      <w:r w:rsidR="004F376D">
        <w:rPr>
          <w:rFonts w:ascii="Times New Roman" w:hAnsi="Times New Roman" w:cs="Times New Roman"/>
          <w:sz w:val="24"/>
          <w:szCs w:val="24"/>
        </w:rPr>
        <w:t xml:space="preserve">. </w:t>
      </w:r>
      <w:r w:rsidR="008A100F">
        <w:rPr>
          <w:rFonts w:ascii="Times New Roman" w:hAnsi="Times New Roman" w:cs="Times New Roman"/>
          <w:sz w:val="24"/>
          <w:szCs w:val="24"/>
        </w:rPr>
        <w:t>augusta</w:t>
      </w:r>
      <w:r w:rsidR="004F376D">
        <w:rPr>
          <w:rFonts w:ascii="Times New Roman" w:hAnsi="Times New Roman" w:cs="Times New Roman"/>
          <w:sz w:val="24"/>
          <w:szCs w:val="24"/>
        </w:rPr>
        <w:t xml:space="preserve"> 2023</w:t>
      </w:r>
      <w:r w:rsidRPr="004F376D">
        <w:rPr>
          <w:rFonts w:ascii="Times New Roman" w:hAnsi="Times New Roman" w:cs="Times New Roman"/>
          <w:sz w:val="24"/>
          <w:szCs w:val="24"/>
        </w:rPr>
        <w:t>.</w:t>
      </w:r>
      <w:r w:rsidR="004F376D">
        <w:rPr>
          <w:rFonts w:ascii="Times New Roman" w:hAnsi="Times New Roman" w:cs="Times New Roman"/>
          <w:sz w:val="24"/>
          <w:szCs w:val="24"/>
        </w:rPr>
        <w:t>“.</w:t>
      </w:r>
    </w:p>
    <w:p w14:paraId="3B864569" w14:textId="77777777" w:rsidR="00496314" w:rsidRPr="00496314" w:rsidRDefault="00496314" w:rsidP="00062797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1A6C3" w14:textId="77777777" w:rsidR="00496314" w:rsidRPr="00496314" w:rsidRDefault="00496314" w:rsidP="00062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314">
        <w:rPr>
          <w:rFonts w:ascii="Times New Roman" w:hAnsi="Times New Roman" w:cs="Times New Roman"/>
          <w:b/>
          <w:sz w:val="24"/>
          <w:szCs w:val="24"/>
        </w:rPr>
        <w:t>Čl. I</w:t>
      </w:r>
      <w:r w:rsidR="008A100F">
        <w:rPr>
          <w:rFonts w:ascii="Times New Roman" w:hAnsi="Times New Roman" w:cs="Times New Roman"/>
          <w:b/>
          <w:sz w:val="24"/>
          <w:szCs w:val="24"/>
        </w:rPr>
        <w:t>I</w:t>
      </w:r>
    </w:p>
    <w:p w14:paraId="0B07439C" w14:textId="77777777" w:rsidR="00867D2A" w:rsidRDefault="00867D2A" w:rsidP="0006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97710" w14:textId="77777777" w:rsidR="00496314" w:rsidRDefault="00496314" w:rsidP="0006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CB">
        <w:rPr>
          <w:rFonts w:ascii="Times New Roman" w:hAnsi="Times New Roman" w:cs="Times New Roman"/>
          <w:sz w:val="24"/>
          <w:szCs w:val="24"/>
        </w:rPr>
        <w:t xml:space="preserve">Toto nariadenie vlády nadobúda účinnosť </w:t>
      </w:r>
      <w:r w:rsidRPr="004B0614">
        <w:rPr>
          <w:rFonts w:ascii="Times New Roman" w:hAnsi="Times New Roman" w:cs="Times New Roman"/>
          <w:sz w:val="24"/>
          <w:szCs w:val="24"/>
        </w:rPr>
        <w:t xml:space="preserve">1. </w:t>
      </w:r>
      <w:r w:rsidR="007A697C" w:rsidRPr="004B0614">
        <w:rPr>
          <w:rFonts w:ascii="Times New Roman" w:hAnsi="Times New Roman" w:cs="Times New Roman"/>
          <w:sz w:val="24"/>
          <w:szCs w:val="24"/>
        </w:rPr>
        <w:t>júla</w:t>
      </w:r>
      <w:r w:rsidRPr="004B0614">
        <w:rPr>
          <w:rFonts w:ascii="Times New Roman" w:hAnsi="Times New Roman" w:cs="Times New Roman"/>
          <w:sz w:val="24"/>
          <w:szCs w:val="24"/>
        </w:rPr>
        <w:t xml:space="preserve"> 2023</w:t>
      </w:r>
      <w:r w:rsidRPr="009260CB">
        <w:rPr>
          <w:rFonts w:ascii="Times New Roman" w:hAnsi="Times New Roman" w:cs="Times New Roman"/>
          <w:sz w:val="24"/>
          <w:szCs w:val="24"/>
        </w:rPr>
        <w:t>.</w:t>
      </w:r>
    </w:p>
    <w:sectPr w:rsidR="004963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2A55A" w14:textId="77777777" w:rsidR="00B04F09" w:rsidRDefault="00B04F09" w:rsidP="00443E11">
      <w:pPr>
        <w:spacing w:after="0" w:line="240" w:lineRule="auto"/>
      </w:pPr>
      <w:r>
        <w:separator/>
      </w:r>
    </w:p>
  </w:endnote>
  <w:endnote w:type="continuationSeparator" w:id="0">
    <w:p w14:paraId="22DED376" w14:textId="77777777" w:rsidR="00B04F09" w:rsidRDefault="00B04F09" w:rsidP="0044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32503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EDA622" w14:textId="495A7060" w:rsidR="00443E11" w:rsidRPr="00443E11" w:rsidRDefault="00443E11">
        <w:pPr>
          <w:pStyle w:val="Pta"/>
          <w:jc w:val="center"/>
          <w:rPr>
            <w:rFonts w:ascii="Times New Roman" w:hAnsi="Times New Roman" w:cs="Times New Roman"/>
          </w:rPr>
        </w:pPr>
        <w:r w:rsidRPr="00443E11">
          <w:rPr>
            <w:rFonts w:ascii="Times New Roman" w:hAnsi="Times New Roman" w:cs="Times New Roman"/>
          </w:rPr>
          <w:fldChar w:fldCharType="begin"/>
        </w:r>
        <w:r w:rsidRPr="00443E11">
          <w:rPr>
            <w:rFonts w:ascii="Times New Roman" w:hAnsi="Times New Roman" w:cs="Times New Roman"/>
          </w:rPr>
          <w:instrText>PAGE   \* MERGEFORMAT</w:instrText>
        </w:r>
        <w:r w:rsidRPr="00443E11">
          <w:rPr>
            <w:rFonts w:ascii="Times New Roman" w:hAnsi="Times New Roman" w:cs="Times New Roman"/>
          </w:rPr>
          <w:fldChar w:fldCharType="separate"/>
        </w:r>
        <w:r w:rsidR="00A72094">
          <w:rPr>
            <w:rFonts w:ascii="Times New Roman" w:hAnsi="Times New Roman" w:cs="Times New Roman"/>
            <w:noProof/>
          </w:rPr>
          <w:t>1</w:t>
        </w:r>
        <w:r w:rsidRPr="00443E11">
          <w:rPr>
            <w:rFonts w:ascii="Times New Roman" w:hAnsi="Times New Roman" w:cs="Times New Roman"/>
          </w:rPr>
          <w:fldChar w:fldCharType="end"/>
        </w:r>
      </w:p>
    </w:sdtContent>
  </w:sdt>
  <w:p w14:paraId="740B4AFA" w14:textId="77777777" w:rsidR="00443E11" w:rsidRDefault="00443E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6AA69" w14:textId="77777777" w:rsidR="00B04F09" w:rsidRDefault="00B04F09" w:rsidP="00443E11">
      <w:pPr>
        <w:spacing w:after="0" w:line="240" w:lineRule="auto"/>
      </w:pPr>
      <w:r>
        <w:separator/>
      </w:r>
    </w:p>
  </w:footnote>
  <w:footnote w:type="continuationSeparator" w:id="0">
    <w:p w14:paraId="3DCA0F0E" w14:textId="77777777" w:rsidR="00B04F09" w:rsidRDefault="00B04F09" w:rsidP="00443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73A"/>
    <w:multiLevelType w:val="hybridMultilevel"/>
    <w:tmpl w:val="BCE4EA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8C6A2E"/>
    <w:multiLevelType w:val="hybridMultilevel"/>
    <w:tmpl w:val="7DB649AA"/>
    <w:lvl w:ilvl="0" w:tplc="45D44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677CE"/>
    <w:multiLevelType w:val="hybridMultilevel"/>
    <w:tmpl w:val="CEF4264C"/>
    <w:lvl w:ilvl="0" w:tplc="4148DBA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5F"/>
    <w:rsid w:val="00062797"/>
    <w:rsid w:val="000A34E0"/>
    <w:rsid w:val="00155D08"/>
    <w:rsid w:val="00165CB2"/>
    <w:rsid w:val="00172D2D"/>
    <w:rsid w:val="00180ECB"/>
    <w:rsid w:val="00215341"/>
    <w:rsid w:val="00326867"/>
    <w:rsid w:val="003500D9"/>
    <w:rsid w:val="003A0E5F"/>
    <w:rsid w:val="003C4A9E"/>
    <w:rsid w:val="00443E11"/>
    <w:rsid w:val="004713AF"/>
    <w:rsid w:val="00483466"/>
    <w:rsid w:val="00496314"/>
    <w:rsid w:val="004B0614"/>
    <w:rsid w:val="004F0835"/>
    <w:rsid w:val="004F376D"/>
    <w:rsid w:val="0055678E"/>
    <w:rsid w:val="005B27B9"/>
    <w:rsid w:val="005D16CE"/>
    <w:rsid w:val="005D62FA"/>
    <w:rsid w:val="006228E7"/>
    <w:rsid w:val="006329F9"/>
    <w:rsid w:val="00663A1C"/>
    <w:rsid w:val="006A559F"/>
    <w:rsid w:val="006E2F9C"/>
    <w:rsid w:val="007A697C"/>
    <w:rsid w:val="007C63B1"/>
    <w:rsid w:val="007C77D1"/>
    <w:rsid w:val="00827D21"/>
    <w:rsid w:val="00867D2A"/>
    <w:rsid w:val="008A100F"/>
    <w:rsid w:val="008A5EF7"/>
    <w:rsid w:val="009260CB"/>
    <w:rsid w:val="009375F1"/>
    <w:rsid w:val="009935A7"/>
    <w:rsid w:val="009D1355"/>
    <w:rsid w:val="00A04E17"/>
    <w:rsid w:val="00A6571A"/>
    <w:rsid w:val="00A72094"/>
    <w:rsid w:val="00A74D03"/>
    <w:rsid w:val="00AA54F6"/>
    <w:rsid w:val="00AE4AEF"/>
    <w:rsid w:val="00AF0E27"/>
    <w:rsid w:val="00AF48F0"/>
    <w:rsid w:val="00B04F09"/>
    <w:rsid w:val="00B32005"/>
    <w:rsid w:val="00B32080"/>
    <w:rsid w:val="00B45228"/>
    <w:rsid w:val="00C30FA2"/>
    <w:rsid w:val="00C41015"/>
    <w:rsid w:val="00C636EC"/>
    <w:rsid w:val="00D4725F"/>
    <w:rsid w:val="00DD4CB7"/>
    <w:rsid w:val="00DE0B1E"/>
    <w:rsid w:val="00E02E35"/>
    <w:rsid w:val="00E21CF4"/>
    <w:rsid w:val="00E7403D"/>
    <w:rsid w:val="00EF7E97"/>
    <w:rsid w:val="00F41571"/>
    <w:rsid w:val="00F93570"/>
    <w:rsid w:val="00FC6647"/>
    <w:rsid w:val="00F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AFC8"/>
  <w15:chartTrackingRefBased/>
  <w15:docId w15:val="{AD279F04-2E2C-42AE-9D44-3B1BCA51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4E1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04E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4E1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4E1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4E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4E1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6A559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E0B1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43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3E11"/>
  </w:style>
  <w:style w:type="paragraph" w:styleId="Pta">
    <w:name w:val="footer"/>
    <w:basedOn w:val="Normlny"/>
    <w:link w:val="PtaChar"/>
    <w:uiPriority w:val="99"/>
    <w:unhideWhenUsed/>
    <w:rsid w:val="00443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Kristián</dc:creator>
  <cp:keywords/>
  <dc:description/>
  <cp:lastModifiedBy>Kovács Kristián</cp:lastModifiedBy>
  <cp:revision>2</cp:revision>
  <cp:lastPrinted>2023-05-25T09:40:00Z</cp:lastPrinted>
  <dcterms:created xsi:type="dcterms:W3CDTF">2023-05-25T10:57:00Z</dcterms:created>
  <dcterms:modified xsi:type="dcterms:W3CDTF">2023-05-25T10:57:00Z</dcterms:modified>
</cp:coreProperties>
</file>