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7" w:rsidRDefault="00776607" w:rsidP="00776607">
      <w:pPr>
        <w:jc w:val="both"/>
        <w:rPr>
          <w:rFonts w:eastAsia="Arial Unicode MS"/>
          <w:b/>
          <w:bCs/>
          <w:color w:val="000000" w:themeColor="text1"/>
        </w:rPr>
      </w:pPr>
      <w:r>
        <w:rPr>
          <w:rFonts w:eastAsia="Arial Unicode MS"/>
          <w:b/>
          <w:bCs/>
          <w:color w:val="000000" w:themeColor="text1"/>
        </w:rPr>
        <w:t>MINISTERSTVO HOSPODÁRSTVA</w:t>
      </w:r>
    </w:p>
    <w:p w:rsidR="00776607" w:rsidRDefault="00776607" w:rsidP="00776607">
      <w:pPr>
        <w:jc w:val="both"/>
        <w:outlineLvl w:val="0"/>
        <w:rPr>
          <w:rFonts w:eastAsia="Arial Unicode MS"/>
          <w:b/>
          <w:bCs/>
          <w:color w:val="000000" w:themeColor="text1"/>
          <w:u w:val="single"/>
        </w:rPr>
      </w:pPr>
      <w:r>
        <w:rPr>
          <w:rFonts w:eastAsia="Arial Unicode MS"/>
          <w:b/>
          <w:bCs/>
          <w:color w:val="000000" w:themeColor="text1"/>
          <w:u w:val="single"/>
        </w:rPr>
        <w:t>SLOVENSKEJ REPUBLIKY</w:t>
      </w:r>
    </w:p>
    <w:p w:rsidR="00776607" w:rsidRDefault="00776607" w:rsidP="00776607">
      <w:pPr>
        <w:jc w:val="both"/>
        <w:outlineLvl w:val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Číslo:</w:t>
      </w:r>
      <w:r w:rsidR="000369A7">
        <w:rPr>
          <w:rFonts w:eastAsia="Arial Unicode MS"/>
          <w:color w:val="000000" w:themeColor="text1"/>
        </w:rPr>
        <w:t xml:space="preserve"> 06711/2023-2062-</w:t>
      </w:r>
      <w:r w:rsidR="00AF049A">
        <w:rPr>
          <w:rFonts w:eastAsia="Arial Unicode MS"/>
          <w:color w:val="000000" w:themeColor="text1"/>
        </w:rPr>
        <w:t>74209</w:t>
      </w:r>
      <w:r>
        <w:rPr>
          <w:rFonts w:eastAsia="Arial Unicode MS"/>
          <w:color w:val="000000" w:themeColor="text1"/>
        </w:rPr>
        <w:t xml:space="preserve">   </w:t>
      </w:r>
    </w:p>
    <w:p w:rsidR="00776607" w:rsidRDefault="00776607" w:rsidP="000369A7">
      <w:pPr>
        <w:spacing w:after="120"/>
        <w:ind w:firstLine="539"/>
        <w:jc w:val="both"/>
        <w:rPr>
          <w:rFonts w:eastAsia="Arial Unicode MS"/>
          <w:color w:val="000000" w:themeColor="text1"/>
        </w:rPr>
      </w:pPr>
    </w:p>
    <w:p w:rsidR="00A6569A" w:rsidRDefault="00776607" w:rsidP="000369A7">
      <w:pPr>
        <w:jc w:val="both"/>
        <w:outlineLvl w:val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Materiál na </w:t>
      </w:r>
      <w:r w:rsidR="00304654">
        <w:rPr>
          <w:rFonts w:eastAsia="Arial Unicode MS"/>
          <w:color w:val="000000" w:themeColor="text1"/>
        </w:rPr>
        <w:t xml:space="preserve">rokovanie </w:t>
      </w:r>
    </w:p>
    <w:p w:rsidR="00304654" w:rsidRDefault="000369A7">
      <w:pPr>
        <w:jc w:val="both"/>
        <w:outlineLvl w:val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Legislatívnej rady </w:t>
      </w:r>
      <w:r w:rsidR="00A6569A">
        <w:rPr>
          <w:rFonts w:eastAsia="Arial Unicode MS"/>
          <w:color w:val="000000" w:themeColor="text1"/>
        </w:rPr>
        <w:t>vlády SR</w:t>
      </w:r>
    </w:p>
    <w:p w:rsidR="00776607" w:rsidRDefault="00776607" w:rsidP="00776607">
      <w:pPr>
        <w:ind w:firstLine="540"/>
        <w:jc w:val="both"/>
        <w:rPr>
          <w:rFonts w:eastAsia="Arial Unicode MS"/>
          <w:color w:val="000000" w:themeColor="text1"/>
        </w:rPr>
      </w:pPr>
    </w:p>
    <w:p w:rsidR="00304654" w:rsidRDefault="00304654" w:rsidP="000369A7">
      <w:pPr>
        <w:spacing w:after="120"/>
        <w:ind w:firstLine="539"/>
        <w:jc w:val="both"/>
        <w:rPr>
          <w:rFonts w:eastAsia="Arial Unicode MS"/>
          <w:color w:val="000000" w:themeColor="text1"/>
        </w:rPr>
      </w:pPr>
    </w:p>
    <w:p w:rsidR="00776607" w:rsidRDefault="00776607" w:rsidP="00776607">
      <w:pPr>
        <w:ind w:firstLine="540"/>
        <w:jc w:val="both"/>
        <w:rPr>
          <w:rFonts w:eastAsia="Arial Unicode MS"/>
          <w:color w:val="000000" w:themeColor="text1"/>
        </w:rPr>
      </w:pPr>
    </w:p>
    <w:p w:rsidR="00776607" w:rsidRDefault="00776607" w:rsidP="00776607">
      <w:pPr>
        <w:jc w:val="center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Návrh</w:t>
      </w:r>
    </w:p>
    <w:p w:rsidR="00776607" w:rsidRDefault="00776607" w:rsidP="00776607">
      <w:pPr>
        <w:autoSpaceDE w:val="0"/>
        <w:ind w:left="60"/>
        <w:jc w:val="center"/>
        <w:rPr>
          <w:b/>
        </w:rPr>
      </w:pPr>
    </w:p>
    <w:p w:rsidR="00776607" w:rsidRDefault="00776607" w:rsidP="00776607">
      <w:pPr>
        <w:autoSpaceDE w:val="0"/>
        <w:ind w:left="3600" w:firstLine="511"/>
        <w:rPr>
          <w:b/>
        </w:rPr>
      </w:pPr>
      <w:r>
        <w:rPr>
          <w:b/>
        </w:rPr>
        <w:t>ZÁKON</w:t>
      </w:r>
    </w:p>
    <w:p w:rsidR="00776607" w:rsidRDefault="00776607" w:rsidP="00776607">
      <w:pPr>
        <w:autoSpaceDE w:val="0"/>
        <w:ind w:left="3600" w:firstLine="511"/>
        <w:rPr>
          <w:b/>
        </w:rPr>
      </w:pPr>
    </w:p>
    <w:p w:rsidR="00776607" w:rsidRDefault="00304654" w:rsidP="00776607">
      <w:pPr>
        <w:autoSpaceDE w:val="0"/>
        <w:ind w:left="60"/>
        <w:jc w:val="center"/>
      </w:pPr>
      <w:r>
        <w:t>z ...</w:t>
      </w:r>
      <w:r w:rsidR="00776607">
        <w:t xml:space="preserve"> </w:t>
      </w:r>
      <w:r w:rsidR="00E76F0A">
        <w:t>2023</w:t>
      </w:r>
    </w:p>
    <w:p w:rsidR="00776607" w:rsidRDefault="00776607" w:rsidP="00304654">
      <w:pPr>
        <w:outlineLvl w:val="0"/>
        <w:rPr>
          <w:bCs/>
          <w:color w:val="000000" w:themeColor="text1"/>
          <w:sz w:val="25"/>
          <w:szCs w:val="25"/>
        </w:rPr>
      </w:pPr>
    </w:p>
    <w:p w:rsidR="00776607" w:rsidRDefault="00776607" w:rsidP="00776607">
      <w:pPr>
        <w:jc w:val="center"/>
        <w:rPr>
          <w:b/>
        </w:rPr>
      </w:pPr>
      <w:r>
        <w:rPr>
          <w:b/>
          <w:color w:val="000000" w:themeColor="text1"/>
        </w:rPr>
        <w:t xml:space="preserve"> </w:t>
      </w:r>
      <w:r>
        <w:rPr>
          <w:b/>
        </w:rPr>
        <w:t>o ochrane spotrebiteľa a o zmene a doplnení niektorých zákonov</w:t>
      </w:r>
      <w:r w:rsidR="00972C18">
        <w:rPr>
          <w:b/>
        </w:rPr>
        <w:t xml:space="preserve"> – nové znenie</w:t>
      </w:r>
    </w:p>
    <w:p w:rsidR="00776607" w:rsidRDefault="00776607" w:rsidP="00776607">
      <w:pPr>
        <w:jc w:val="center"/>
        <w:rPr>
          <w:rFonts w:eastAsia="Arial Unicode MS"/>
          <w:b/>
          <w:bCs/>
          <w:color w:val="000000" w:themeColor="text1"/>
          <w:sz w:val="26"/>
          <w:szCs w:val="26"/>
        </w:rPr>
      </w:pPr>
      <w:r>
        <w:rPr>
          <w:rFonts w:eastAsia="Arial Unicode MS"/>
          <w:b/>
          <w:bCs/>
          <w:color w:val="000000" w:themeColor="text1"/>
          <w:sz w:val="28"/>
          <w:szCs w:val="28"/>
        </w:rPr>
        <w:t>________________________________________________________________</w:t>
      </w:r>
    </w:p>
    <w:p w:rsidR="00776607" w:rsidRDefault="00776607" w:rsidP="00776607">
      <w:pPr>
        <w:jc w:val="center"/>
        <w:rPr>
          <w:color w:val="000000" w:themeColor="text1"/>
        </w:rPr>
      </w:pPr>
    </w:p>
    <w:p w:rsidR="00776607" w:rsidRDefault="00776607" w:rsidP="00776607">
      <w:pPr>
        <w:ind w:firstLine="540"/>
        <w:jc w:val="both"/>
        <w:rPr>
          <w:rFonts w:eastAsia="Arial Unicode MS"/>
          <w:color w:val="000000" w:themeColor="text1"/>
        </w:rPr>
      </w:pPr>
    </w:p>
    <w:p w:rsidR="00776607" w:rsidRPr="00304654" w:rsidRDefault="00776607" w:rsidP="00304654">
      <w:pPr>
        <w:spacing w:after="120"/>
        <w:outlineLvl w:val="0"/>
        <w:rPr>
          <w:rFonts w:eastAsia="Arial Unicode MS"/>
          <w:color w:val="000000" w:themeColor="text1"/>
          <w:u w:val="single"/>
        </w:rPr>
      </w:pPr>
      <w:r>
        <w:rPr>
          <w:rFonts w:eastAsia="Arial Unicode MS"/>
          <w:color w:val="000000" w:themeColor="text1"/>
          <w:u w:val="single"/>
        </w:rPr>
        <w:t>Podnet:</w:t>
      </w:r>
      <w:r>
        <w:rPr>
          <w:rFonts w:eastAsia="Arial Unicode MS"/>
          <w:color w:val="000000" w:themeColor="text1"/>
        </w:rPr>
        <w:t xml:space="preserve"> </w:t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  <w:u w:val="single"/>
        </w:rPr>
        <w:t>Obsah materiálu:</w:t>
      </w:r>
      <w:r>
        <w:rPr>
          <w:rFonts w:eastAsia="Arial Unicode MS"/>
          <w:color w:val="000000" w:themeColor="text1"/>
        </w:rPr>
        <w:t> </w:t>
      </w:r>
    </w:p>
    <w:p w:rsidR="00776607" w:rsidRDefault="00776607" w:rsidP="0056314C">
      <w:pPr>
        <w:ind w:right="-142"/>
      </w:pPr>
      <w:r>
        <w:t>Úlohy B.24 a B.25 uznesenia vlády SR č. 491/2019,</w:t>
      </w:r>
      <w:r>
        <w:rPr>
          <w:rFonts w:eastAsia="Arial Unicode MS"/>
          <w:color w:val="000000" w:themeColor="text1"/>
        </w:rPr>
        <w:tab/>
      </w:r>
      <w:r>
        <w:t xml:space="preserve">1. </w:t>
      </w:r>
      <w:r w:rsidR="0056314C">
        <w:t xml:space="preserve"> </w:t>
      </w:r>
      <w:r>
        <w:t>Návrh uznesenia vlády SR</w:t>
      </w:r>
      <w:r>
        <w:tab/>
        <w:t xml:space="preserve">        úloha B.8</w:t>
      </w:r>
      <w:r>
        <w:rPr>
          <w:rFonts w:eastAsia="Arial Unicode MS"/>
          <w:color w:val="000000" w:themeColor="text1"/>
        </w:rPr>
        <w:t xml:space="preserve"> uznesenia vlády SR č. 468/2020,</w:t>
      </w:r>
      <w:r>
        <w:tab/>
      </w:r>
      <w:r>
        <w:tab/>
      </w:r>
      <w:r>
        <w:tab/>
        <w:t>2</w:t>
      </w:r>
      <w:r>
        <w:rPr>
          <w:rFonts w:eastAsia="Arial Unicode MS"/>
          <w:color w:val="000000" w:themeColor="text1"/>
        </w:rPr>
        <w:t xml:space="preserve">. </w:t>
      </w:r>
      <w:r w:rsidR="0056314C">
        <w:rPr>
          <w:rFonts w:eastAsia="Arial Unicode MS"/>
          <w:color w:val="000000" w:themeColor="text1"/>
        </w:rPr>
        <w:t xml:space="preserve"> </w:t>
      </w:r>
      <w:r w:rsidR="00304654">
        <w:rPr>
          <w:rFonts w:eastAsia="Arial Unicode MS"/>
          <w:color w:val="000000" w:themeColor="text1"/>
        </w:rPr>
        <w:t>Vyhlásenie predkladateľa</w:t>
      </w:r>
    </w:p>
    <w:p w:rsidR="00776607" w:rsidRDefault="00776607" w:rsidP="00776607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úloha C.1 uznesenia vlády SR č. 547/2020,</w:t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>3. </w:t>
      </w:r>
      <w:r w:rsidR="0056314C">
        <w:rPr>
          <w:rFonts w:eastAsia="Arial Unicode MS"/>
          <w:color w:val="000000" w:themeColor="text1"/>
        </w:rPr>
        <w:t xml:space="preserve"> </w:t>
      </w:r>
      <w:r w:rsidR="00304654">
        <w:rPr>
          <w:rFonts w:eastAsia="Arial Unicode MS"/>
          <w:color w:val="000000" w:themeColor="text1"/>
        </w:rPr>
        <w:t>Predkladacia správa</w:t>
      </w:r>
    </w:p>
    <w:p w:rsidR="00776607" w:rsidRDefault="00776607" w:rsidP="00776607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úloha B.1 uznesenia vlády SR č. 340/2021</w:t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 xml:space="preserve">4. </w:t>
      </w:r>
      <w:r w:rsidR="0056314C">
        <w:rPr>
          <w:rFonts w:eastAsia="Arial Unicode MS"/>
          <w:color w:val="000000" w:themeColor="text1"/>
        </w:rPr>
        <w:t xml:space="preserve"> Návrh zákona ...</w:t>
      </w:r>
    </w:p>
    <w:p w:rsidR="00776607" w:rsidRDefault="00776607" w:rsidP="00776607">
      <w:pPr>
        <w:ind w:left="4248" w:firstLine="708"/>
      </w:pPr>
      <w:r>
        <w:tab/>
        <w:t>5</w:t>
      </w:r>
      <w:r>
        <w:rPr>
          <w:rFonts w:eastAsia="Arial Unicode MS"/>
          <w:color w:val="000000" w:themeColor="text1"/>
        </w:rPr>
        <w:t xml:space="preserve">. </w:t>
      </w:r>
      <w:r w:rsidR="0056314C">
        <w:rPr>
          <w:rFonts w:eastAsia="Arial Unicode MS"/>
          <w:color w:val="000000" w:themeColor="text1"/>
        </w:rPr>
        <w:t xml:space="preserve"> </w:t>
      </w:r>
      <w:r w:rsidR="00304654">
        <w:rPr>
          <w:rFonts w:eastAsia="Arial Unicode MS"/>
          <w:color w:val="000000" w:themeColor="text1"/>
        </w:rPr>
        <w:t>Dôvodová správa</w:t>
      </w:r>
    </w:p>
    <w:p w:rsidR="00776607" w:rsidRDefault="00776607" w:rsidP="000369A7">
      <w:pPr>
        <w:ind w:left="2832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 xml:space="preserve">6. </w:t>
      </w:r>
      <w:r w:rsidR="0056314C">
        <w:rPr>
          <w:rFonts w:eastAsia="Arial Unicode MS"/>
          <w:color w:val="000000" w:themeColor="text1"/>
        </w:rPr>
        <w:t xml:space="preserve"> </w:t>
      </w:r>
      <w:r w:rsidR="00A6569A">
        <w:rPr>
          <w:rFonts w:eastAsia="Arial Unicode MS"/>
          <w:color w:val="000000" w:themeColor="text1"/>
        </w:rPr>
        <w:t>Doložka vybraných vplyvov</w:t>
      </w:r>
    </w:p>
    <w:p w:rsidR="00776607" w:rsidRDefault="00776607" w:rsidP="008D4BA5">
      <w:pPr>
        <w:ind w:left="2832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 xml:space="preserve">7. </w:t>
      </w:r>
      <w:r w:rsidR="0056314C">
        <w:rPr>
          <w:rFonts w:eastAsia="Arial Unicode MS"/>
          <w:color w:val="000000" w:themeColor="text1"/>
        </w:rPr>
        <w:t xml:space="preserve"> </w:t>
      </w:r>
      <w:r w:rsidR="008D4BA5">
        <w:rPr>
          <w:rFonts w:eastAsia="Arial Unicode MS"/>
          <w:color w:val="000000" w:themeColor="text1"/>
        </w:rPr>
        <w:t>Správa o účasti verejnosti</w:t>
      </w:r>
    </w:p>
    <w:p w:rsidR="00304654" w:rsidRDefault="00776607" w:rsidP="00776607">
      <w:pPr>
        <w:ind w:left="4248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  <w:t xml:space="preserve">8. </w:t>
      </w:r>
      <w:r w:rsidR="0056314C">
        <w:rPr>
          <w:rFonts w:eastAsia="Arial Unicode MS"/>
          <w:color w:val="000000" w:themeColor="text1"/>
        </w:rPr>
        <w:t xml:space="preserve"> </w:t>
      </w:r>
      <w:r w:rsidR="008D4BA5">
        <w:rPr>
          <w:rFonts w:eastAsia="Arial Unicode MS"/>
          <w:color w:val="000000" w:themeColor="text1"/>
        </w:rPr>
        <w:t xml:space="preserve">Doložka zlučiteľnosti </w:t>
      </w:r>
    </w:p>
    <w:p w:rsidR="00304654" w:rsidRDefault="00304654" w:rsidP="00304654">
      <w:pPr>
        <w:ind w:left="4248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            9. </w:t>
      </w:r>
      <w:r w:rsidR="0056314C">
        <w:rPr>
          <w:rFonts w:eastAsia="Arial Unicode MS"/>
          <w:color w:val="000000" w:themeColor="text1"/>
        </w:rPr>
        <w:t xml:space="preserve"> </w:t>
      </w:r>
      <w:r w:rsidR="008D4BA5">
        <w:rPr>
          <w:rFonts w:eastAsia="Arial Unicode MS"/>
          <w:color w:val="000000" w:themeColor="text1"/>
        </w:rPr>
        <w:t>Tabuľky zhody</w:t>
      </w:r>
    </w:p>
    <w:p w:rsidR="00304654" w:rsidRDefault="0056314C" w:rsidP="00C10A41">
      <w:pPr>
        <w:ind w:left="5954" w:right="-142" w:hanging="99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           </w:t>
      </w:r>
      <w:r w:rsidR="00304654">
        <w:rPr>
          <w:rFonts w:eastAsia="Arial Unicode MS"/>
          <w:color w:val="000000" w:themeColor="text1"/>
        </w:rPr>
        <w:t>10.</w:t>
      </w:r>
      <w:r w:rsidR="00304654" w:rsidRPr="00304654">
        <w:rPr>
          <w:rFonts w:eastAsia="Arial Unicode MS"/>
          <w:color w:val="000000" w:themeColor="text1"/>
        </w:rPr>
        <w:t xml:space="preserve"> </w:t>
      </w:r>
      <w:r w:rsidR="00C10A41">
        <w:rPr>
          <w:rFonts w:eastAsia="Arial Unicode MS"/>
          <w:color w:val="000000" w:themeColor="text1"/>
        </w:rPr>
        <w:t xml:space="preserve">Vyhodnotenie pripomienkového </w:t>
      </w:r>
      <w:r w:rsidR="00B72482">
        <w:rPr>
          <w:rFonts w:eastAsia="Arial Unicode MS"/>
          <w:color w:val="000000" w:themeColor="text1"/>
        </w:rPr>
        <w:t>konania</w:t>
      </w:r>
    </w:p>
    <w:p w:rsidR="00776607" w:rsidRDefault="00776607" w:rsidP="00776607">
      <w:pPr>
        <w:ind w:left="4248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</w:p>
    <w:p w:rsidR="00776607" w:rsidRDefault="00776607" w:rsidP="00776607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 </w:t>
      </w:r>
    </w:p>
    <w:p w:rsidR="00776607" w:rsidRDefault="00776607" w:rsidP="00776607">
      <w:pPr>
        <w:ind w:left="4956" w:firstLine="708"/>
        <w:rPr>
          <w:rFonts w:eastAsia="Arial Unicode MS"/>
          <w:color w:val="000000" w:themeColor="text1"/>
        </w:rPr>
      </w:pPr>
    </w:p>
    <w:p w:rsidR="00776607" w:rsidRDefault="00776607" w:rsidP="00776607">
      <w:pPr>
        <w:ind w:left="4956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 xml:space="preserve"> </w:t>
      </w:r>
    </w:p>
    <w:p w:rsidR="00304654" w:rsidRDefault="00C10A41" w:rsidP="00E72050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 </w:t>
      </w:r>
    </w:p>
    <w:p w:rsidR="00776607" w:rsidRDefault="00776607" w:rsidP="00776607">
      <w:pPr>
        <w:ind w:left="2127" w:firstLine="709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 xml:space="preserve">     </w:t>
      </w:r>
      <w:r>
        <w:rPr>
          <w:rFonts w:eastAsia="Arial Unicode MS"/>
          <w:color w:val="000000" w:themeColor="text1"/>
        </w:rPr>
        <w:tab/>
        <w:t xml:space="preserve">            </w:t>
      </w:r>
    </w:p>
    <w:p w:rsidR="00304654" w:rsidRDefault="00776607" w:rsidP="00776607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</w:p>
    <w:p w:rsidR="00776607" w:rsidRDefault="00776607" w:rsidP="00776607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  <w:t xml:space="preserve">          </w:t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</w:p>
    <w:p w:rsidR="00776607" w:rsidRDefault="00776607" w:rsidP="00304654">
      <w:pPr>
        <w:spacing w:after="120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b/>
          <w:bCs/>
          <w:color w:val="000000" w:themeColor="text1"/>
          <w:u w:val="single"/>
        </w:rPr>
        <w:t>Predkladá:</w:t>
      </w:r>
    </w:p>
    <w:p w:rsidR="00776607" w:rsidRDefault="00BE0363" w:rsidP="00776607">
      <w:pPr>
        <w:jc w:val="both"/>
        <w:outlineLvl w:val="0"/>
        <w:rPr>
          <w:rFonts w:eastAsia="Arial Unicode MS"/>
          <w:color w:val="000000" w:themeColor="text1"/>
        </w:rPr>
      </w:pPr>
      <w:r w:rsidRPr="00BE0363">
        <w:rPr>
          <w:rFonts w:eastAsia="Arial Unicode MS"/>
          <w:color w:val="000000" w:themeColor="text1"/>
        </w:rPr>
        <w:t>Karel Hirman</w:t>
      </w:r>
    </w:p>
    <w:p w:rsidR="00776607" w:rsidRDefault="00776607" w:rsidP="00776607">
      <w:pPr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minister hospodárstva </w:t>
      </w:r>
    </w:p>
    <w:p w:rsidR="00776607" w:rsidRPr="00304654" w:rsidRDefault="00776607" w:rsidP="00304654">
      <w:pPr>
        <w:jc w:val="both"/>
        <w:rPr>
          <w:b/>
        </w:rPr>
      </w:pPr>
      <w:r>
        <w:rPr>
          <w:rFonts w:eastAsia="Arial Unicode MS"/>
          <w:color w:val="000000" w:themeColor="text1"/>
        </w:rPr>
        <w:t>Slovenskej republiky</w:t>
      </w:r>
      <w:r>
        <w:rPr>
          <w:b/>
        </w:rPr>
        <w:t xml:space="preserve"> </w:t>
      </w:r>
    </w:p>
    <w:p w:rsidR="00776607" w:rsidRDefault="00776607" w:rsidP="00776607">
      <w:pPr>
        <w:rPr>
          <w:lang w:eastAsia="en-US"/>
        </w:rPr>
      </w:pPr>
    </w:p>
    <w:p w:rsidR="00304654" w:rsidRDefault="00304654" w:rsidP="00304654">
      <w:pPr>
        <w:rPr>
          <w:lang w:eastAsia="en-US"/>
        </w:rPr>
      </w:pPr>
    </w:p>
    <w:p w:rsidR="00E72050" w:rsidRDefault="00E72050" w:rsidP="00304654">
      <w:pPr>
        <w:rPr>
          <w:lang w:eastAsia="en-US"/>
        </w:rPr>
      </w:pPr>
    </w:p>
    <w:p w:rsidR="00776607" w:rsidRDefault="00776607" w:rsidP="00776607">
      <w:pPr>
        <w:ind w:left="2836"/>
        <w:rPr>
          <w:lang w:eastAsia="en-US"/>
        </w:rPr>
      </w:pPr>
    </w:p>
    <w:p w:rsidR="00F673DD" w:rsidRDefault="00D63674" w:rsidP="00A94EE2">
      <w:pPr>
        <w:ind w:left="2832" w:firstLine="570"/>
      </w:pPr>
      <w:r>
        <w:rPr>
          <w:lang w:eastAsia="en-US"/>
        </w:rPr>
        <w:t>Bratislava</w:t>
      </w:r>
      <w:r w:rsidR="00412486">
        <w:rPr>
          <w:lang w:eastAsia="en-US"/>
        </w:rPr>
        <w:t xml:space="preserve"> </w:t>
      </w:r>
      <w:r w:rsidR="001D0532" w:rsidRPr="001D0532">
        <w:rPr>
          <w:lang w:eastAsia="en-US"/>
        </w:rPr>
        <w:t>21</w:t>
      </w:r>
      <w:r w:rsidR="007D4C85" w:rsidRPr="001D0532">
        <w:rPr>
          <w:lang w:eastAsia="en-US"/>
        </w:rPr>
        <w:t xml:space="preserve">. </w:t>
      </w:r>
      <w:r w:rsidR="00972C18" w:rsidRPr="001D0532">
        <w:rPr>
          <w:lang w:eastAsia="en-US"/>
        </w:rPr>
        <w:t>marca</w:t>
      </w:r>
      <w:r w:rsidR="00BE0363">
        <w:rPr>
          <w:lang w:eastAsia="en-US"/>
        </w:rPr>
        <w:t xml:space="preserve"> 2023</w:t>
      </w:r>
      <w:bookmarkStart w:id="0" w:name="_GoBack"/>
      <w:bookmarkEnd w:id="0"/>
    </w:p>
    <w:sectPr w:rsidR="00F673DD" w:rsidSect="0030465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07"/>
    <w:rsid w:val="000369A7"/>
    <w:rsid w:val="0013531A"/>
    <w:rsid w:val="001D0532"/>
    <w:rsid w:val="001D6B1E"/>
    <w:rsid w:val="0023209E"/>
    <w:rsid w:val="00304654"/>
    <w:rsid w:val="00401C04"/>
    <w:rsid w:val="00412486"/>
    <w:rsid w:val="005000E9"/>
    <w:rsid w:val="0056314C"/>
    <w:rsid w:val="006177B6"/>
    <w:rsid w:val="00744E10"/>
    <w:rsid w:val="00776607"/>
    <w:rsid w:val="007D4C85"/>
    <w:rsid w:val="008D4BA5"/>
    <w:rsid w:val="00972C18"/>
    <w:rsid w:val="00A6569A"/>
    <w:rsid w:val="00A94EE2"/>
    <w:rsid w:val="00AB5080"/>
    <w:rsid w:val="00AF049A"/>
    <w:rsid w:val="00B72482"/>
    <w:rsid w:val="00BE0363"/>
    <w:rsid w:val="00C10A41"/>
    <w:rsid w:val="00D63674"/>
    <w:rsid w:val="00DE5C0C"/>
    <w:rsid w:val="00E1030B"/>
    <w:rsid w:val="00E72050"/>
    <w:rsid w:val="00E76F0A"/>
    <w:rsid w:val="00F6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B626"/>
  <w15:chartTrackingRefBased/>
  <w15:docId w15:val="{ADB86AE0-A079-4602-9C74-0B38B11F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03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36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2023-03-20T08:15:00Z</dcterms:created>
  <dcterms:modified xsi:type="dcterms:W3CDTF">2023-03-20T11:37:00Z</dcterms:modified>
</cp:coreProperties>
</file>