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156432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78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156432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7. marc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76462" w:rsidRDefault="0077646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76462" w:rsidRPr="00776462" w:rsidRDefault="00776462" w:rsidP="00776462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776462">
              <w:rPr>
                <w:iCs/>
                <w:u w:val="single"/>
              </w:rPr>
              <w:t>Návrh poslanca Národnej rady Slovenskej republiky Milana Vetráka na vydanie zákona, ktorým sa mení a dopĺňa zákon č. 300/2005 Z. z. Trestný zákon v znení neskorších predpisov a ktorým sa mení zákon č. 301/2005 Z. z. Trestný poriadok v znení neskorších predpisov (tlač 1322) (č. m. 50312/2022)</w:t>
            </w:r>
          </w:p>
          <w:p w:rsidR="00776462" w:rsidRPr="00345190" w:rsidRDefault="00776462" w:rsidP="00776462">
            <w:pPr>
              <w:spacing w:after="160" w:line="252" w:lineRule="auto"/>
              <w:ind w:left="720"/>
              <w:contextualSpacing/>
              <w:jc w:val="both"/>
            </w:pPr>
            <w:r>
              <w:t>Legislatívna  rada  po  prerokovaní  tohto  poslaneckého  návrhu  zákona  odporučila vláde s  predloženým návrhom vysloviť nesúhlas.</w:t>
            </w:r>
          </w:p>
          <w:p w:rsidR="00776462" w:rsidRPr="006820B7" w:rsidRDefault="00776462" w:rsidP="00776462">
            <w:pPr>
              <w:spacing w:after="160" w:line="256" w:lineRule="auto"/>
              <w:ind w:left="720"/>
              <w:contextualSpacing/>
              <w:jc w:val="both"/>
              <w:rPr>
                <w:u w:val="single"/>
              </w:rPr>
            </w:pPr>
          </w:p>
          <w:p w:rsidR="006820B7" w:rsidRPr="006820B7" w:rsidRDefault="006820B7" w:rsidP="006820B7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6820B7">
              <w:rPr>
                <w:u w:val="single"/>
              </w:rPr>
              <w:t>Návrh na ratifikáciu Opčného protokolu k Dohovoru OSN proti mučeniu a inému krutému, neľudskému alebo ponižujúcemu zaobchádzaniu alebo trestaniu (č. m. 6386/2023)</w:t>
            </w:r>
          </w:p>
          <w:p w:rsidR="00E52780" w:rsidRDefault="006820B7" w:rsidP="00AC166D">
            <w:pPr>
              <w:spacing w:after="160" w:line="256" w:lineRule="auto"/>
              <w:ind w:left="720"/>
              <w:contextualSpacing/>
              <w:jc w:val="both"/>
            </w:pPr>
            <w:r w:rsidRPr="00433AC4">
              <w:t xml:space="preserve">Legislatívna rada uplatnila k návrhu na </w:t>
            </w:r>
            <w:r>
              <w:t>ratifi</w:t>
            </w:r>
            <w:r w:rsidR="00FC58D0">
              <w:t>k</w:t>
            </w:r>
            <w:r>
              <w:t>áciu opčného protokolu pripomienky</w:t>
            </w:r>
            <w:r w:rsidRPr="00433AC4">
              <w:t xml:space="preserve"> a odporučila vláde s n</w:t>
            </w:r>
            <w:r>
              <w:t>ovým zn</w:t>
            </w:r>
            <w:r w:rsidR="00CC2A0F">
              <w:t>ením návrhu na ratifi</w:t>
            </w:r>
            <w:r w:rsidR="00C37AE6">
              <w:t>k</w:t>
            </w:r>
            <w:r w:rsidR="002C3E8A">
              <w:t>áciu op</w:t>
            </w:r>
            <w:r w:rsidR="00CC2A0F">
              <w:t>čného protokolu</w:t>
            </w:r>
            <w:r>
              <w:t xml:space="preserve"> </w:t>
            </w:r>
            <w:r w:rsidRPr="00433AC4">
              <w:t>vysloviť súhlas</w:t>
            </w:r>
            <w:r w:rsidR="00E52780">
              <w:t>.</w:t>
            </w:r>
          </w:p>
          <w:p w:rsidR="0080295A" w:rsidRPr="00911E2B" w:rsidRDefault="0080295A" w:rsidP="00911E2B">
            <w:pPr>
              <w:pStyle w:val="Odsekzoznamu"/>
              <w:numPr>
                <w:ilvl w:val="0"/>
                <w:numId w:val="4"/>
              </w:numPr>
              <w:spacing w:after="160" w:line="254" w:lineRule="auto"/>
              <w:jc w:val="both"/>
              <w:rPr>
                <w:u w:val="single"/>
              </w:rPr>
            </w:pPr>
            <w:r w:rsidRPr="00911E2B">
              <w:rPr>
                <w:u w:val="single"/>
              </w:rPr>
              <w:t>Návrh poslancov Národnej rady Slovenskej republiky Miloša Svrčeka a Jozefa Hlinku na vydanie zákona, ktorým sa dopĺňa zákon Slovenskej národnej rady č. 310/1992 Zb. o stavebnom sporení v znení neskorších predpisov (tlač 1401) (č. m. 5671/2023)</w:t>
            </w:r>
          </w:p>
          <w:p w:rsidR="0080295A" w:rsidRPr="00AC166D" w:rsidRDefault="0080295A" w:rsidP="00AC166D">
            <w:pPr>
              <w:pStyle w:val="Odsekzoznamu"/>
              <w:spacing w:after="160" w:line="254" w:lineRule="auto"/>
              <w:jc w:val="both"/>
              <w:rPr>
                <w:u w:val="single"/>
              </w:rPr>
            </w:pPr>
            <w:r>
              <w:t>Legislatívna  rada  po  prerokovaní  tohto  poslaneckého  návr</w:t>
            </w:r>
            <w:r w:rsidR="00C37AE6">
              <w:t xml:space="preserve">hu  zákona  odporučila vláde s </w:t>
            </w:r>
            <w:r>
              <w:t>predloženým návrhom vysloviť súhlas</w:t>
            </w:r>
            <w:r w:rsidR="00C37AE6">
              <w:t xml:space="preserve"> s pripomienkami</w:t>
            </w:r>
            <w:r>
              <w:t>.</w:t>
            </w:r>
          </w:p>
          <w:p w:rsidR="00776462" w:rsidRPr="00776462" w:rsidRDefault="00776462" w:rsidP="00776462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776462">
              <w:rPr>
                <w:u w:val="single"/>
              </w:rPr>
              <w:t>Návrh zákona, ktorým sa mení a dopĺňa zákon č. 98/2004 Z. z. o spotrebnej dani z minerálneho oleja v znení neskorších predpisov a ktorým sa menia a dopĺňajú niektoré zákony (č. m. 5642/2023)</w:t>
            </w:r>
          </w:p>
          <w:p w:rsidR="00776462" w:rsidRDefault="00776462" w:rsidP="00AC166D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AC166D" w:rsidRPr="00AC166D" w:rsidRDefault="00AC166D" w:rsidP="00AC166D">
            <w:pPr>
              <w:ind w:left="708"/>
              <w:jc w:val="both"/>
              <w:rPr>
                <w:u w:val="single"/>
              </w:rPr>
            </w:pPr>
          </w:p>
          <w:p w:rsidR="00776462" w:rsidRPr="00911E2B" w:rsidRDefault="00776462" w:rsidP="00E53472">
            <w:pPr>
              <w:pStyle w:val="Odsekzoznamu"/>
              <w:numPr>
                <w:ilvl w:val="0"/>
                <w:numId w:val="4"/>
              </w:numPr>
              <w:spacing w:line="0" w:lineRule="atLeast"/>
              <w:jc w:val="both"/>
              <w:rPr>
                <w:u w:val="single"/>
              </w:rPr>
            </w:pPr>
            <w:r w:rsidRPr="00911E2B">
              <w:rPr>
                <w:iCs/>
                <w:u w:val="single"/>
              </w:rPr>
              <w:t>Návrh zákona o všeobecnej bezpečnosti výrobkov a o zmene a doplnení niektorých zákonov (č. m. 5450/2023)</w:t>
            </w:r>
          </w:p>
          <w:p w:rsidR="00802F52" w:rsidRDefault="00802F52" w:rsidP="00802F52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776462" w:rsidRPr="00776462" w:rsidRDefault="00776462" w:rsidP="00776462">
            <w:pPr>
              <w:spacing w:after="160" w:line="256" w:lineRule="auto"/>
              <w:contextualSpacing/>
              <w:jc w:val="both"/>
            </w:pPr>
          </w:p>
          <w:p w:rsidR="00776462" w:rsidRPr="00776462" w:rsidRDefault="00776462" w:rsidP="00911E2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776462">
              <w:rPr>
                <w:iCs/>
                <w:u w:val="single"/>
              </w:rPr>
              <w:lastRenderedPageBreak/>
              <w:t>Návrh zákona o ochrane spotrebiteľa a o zmene a doplnení niektorých zákonov (č. m. 5453/2023)</w:t>
            </w:r>
          </w:p>
          <w:p w:rsidR="00802F52" w:rsidRDefault="00802F52" w:rsidP="00802F52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E52780" w:rsidRDefault="00E52780" w:rsidP="00776462">
            <w:pPr>
              <w:ind w:left="708"/>
              <w:jc w:val="both"/>
            </w:pPr>
          </w:p>
          <w:p w:rsidR="00E52780" w:rsidRPr="00776462" w:rsidRDefault="00E52780" w:rsidP="00911E2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776462">
              <w:rPr>
                <w:u w:val="single"/>
              </w:rPr>
              <w:t xml:space="preserve">Návrh </w:t>
            </w:r>
            <w:r w:rsidRPr="00776462">
              <w:rPr>
                <w:iCs/>
                <w:u w:val="single"/>
              </w:rPr>
              <w:t>na ratifikáciu Dohody o leteckej doprave medzi Európskou úniou a jej členskými štátmi na jednej strane a Katarským štátom na strane druhej (č. m. 4699/2023)</w:t>
            </w:r>
          </w:p>
          <w:p w:rsidR="00E52780" w:rsidRPr="00433AC4" w:rsidRDefault="00E52780" w:rsidP="00E52780">
            <w:pPr>
              <w:ind w:left="709" w:hanging="349"/>
              <w:jc w:val="both"/>
            </w:pPr>
            <w:r>
              <w:t xml:space="preserve">      </w:t>
            </w:r>
            <w:r w:rsidRPr="00433AC4">
              <w:t xml:space="preserve">Legislatívna rada uplatnila k návrhu na </w:t>
            </w:r>
            <w:r>
              <w:t>ratifi</w:t>
            </w:r>
            <w:r w:rsidR="00FC58D0">
              <w:t>k</w:t>
            </w:r>
            <w:r>
              <w:t>áciu dohody pripomienky</w:t>
            </w:r>
            <w:r w:rsidRPr="00433AC4">
              <w:t xml:space="preserve"> a odporučila vláde s n</w:t>
            </w:r>
            <w:r>
              <w:t>ovým znením návrhu na ratifi</w:t>
            </w:r>
            <w:r w:rsidR="00280580">
              <w:t>k</w:t>
            </w:r>
            <w:r>
              <w:t xml:space="preserve">áciu dohody </w:t>
            </w:r>
            <w:r w:rsidRPr="00433AC4">
              <w:t>vysloviť súhlas.</w:t>
            </w:r>
          </w:p>
          <w:p w:rsidR="00E52780" w:rsidRPr="00776462" w:rsidRDefault="00E52780" w:rsidP="00E52780">
            <w:pPr>
              <w:ind w:left="708"/>
              <w:rPr>
                <w:u w:val="single"/>
              </w:rPr>
            </w:pPr>
          </w:p>
          <w:p w:rsidR="00E52780" w:rsidRPr="00776462" w:rsidRDefault="00E52780" w:rsidP="00911E2B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776462">
              <w:rPr>
                <w:iCs/>
                <w:u w:val="single"/>
              </w:rPr>
              <w:t>Návrh na ratifikáciu Dohody o leteckej doprave medzi Európskou úniou a jej členskými štátmi na jednej strane a Ukrajinou na strane druhej (č. m. 5686/2023)</w:t>
            </w:r>
          </w:p>
          <w:p w:rsidR="00776462" w:rsidRDefault="00E52780" w:rsidP="00B7348C">
            <w:pPr>
              <w:ind w:left="709" w:hanging="349"/>
              <w:jc w:val="both"/>
            </w:pPr>
            <w:r>
              <w:t xml:space="preserve">      </w:t>
            </w:r>
            <w:r w:rsidRPr="00433AC4">
              <w:t xml:space="preserve">Legislatívna rada uplatnila k návrhu na </w:t>
            </w:r>
            <w:r>
              <w:t>ratifikáciu dohody pripomienky</w:t>
            </w:r>
            <w:r w:rsidRPr="00433AC4">
              <w:t xml:space="preserve"> a odporučila vláde s n</w:t>
            </w:r>
            <w:r>
              <w:t xml:space="preserve">ovým znením návrhu na ratifikáciu dohody </w:t>
            </w:r>
            <w:r w:rsidRPr="00433AC4">
              <w:t>vysloviť súhlas.</w:t>
            </w:r>
          </w:p>
          <w:p w:rsidR="00B7348C" w:rsidRDefault="00B7348C" w:rsidP="00B7348C">
            <w:pPr>
              <w:ind w:left="709" w:hanging="349"/>
              <w:jc w:val="both"/>
            </w:pPr>
          </w:p>
          <w:p w:rsidR="00A52654" w:rsidRPr="00A52654" w:rsidRDefault="00A52654" w:rsidP="00911E2B">
            <w:pPr>
              <w:pStyle w:val="Odsekzoznamu"/>
              <w:numPr>
                <w:ilvl w:val="0"/>
                <w:numId w:val="4"/>
              </w:numPr>
              <w:spacing w:line="0" w:lineRule="atLeast"/>
              <w:jc w:val="both"/>
              <w:rPr>
                <w:u w:val="single"/>
              </w:rPr>
            </w:pPr>
            <w:r w:rsidRPr="00A52654">
              <w:rPr>
                <w:u w:val="single"/>
              </w:rPr>
              <w:t>Návrh nariadenia vlády Slovenskej republiky, ktorým sa vyhlasuje prírodná rezervácia Homoľa (č. m. 5947/2023)</w:t>
            </w:r>
          </w:p>
          <w:p w:rsidR="00A52654" w:rsidRPr="00A52654" w:rsidRDefault="00A52654" w:rsidP="00A52654">
            <w:pPr>
              <w:spacing w:line="0" w:lineRule="atLeast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A52654" w:rsidRPr="00A52654" w:rsidRDefault="00A52654" w:rsidP="00A52654">
            <w:pPr>
              <w:spacing w:after="160" w:line="256" w:lineRule="auto"/>
              <w:ind w:left="720"/>
              <w:contextualSpacing/>
              <w:jc w:val="both"/>
            </w:pPr>
          </w:p>
          <w:p w:rsidR="00A52654" w:rsidRPr="00A52654" w:rsidRDefault="00A52654" w:rsidP="00A52654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A52654">
              <w:rPr>
                <w:u w:val="single"/>
              </w:rPr>
              <w:t>Návrh nariadenia vlády Slovenskej republiky, ktorým sa vyhlasuje chránený areál Pramenná oblasť Rimavy (č. m. 5948/2023)</w:t>
            </w:r>
          </w:p>
          <w:p w:rsidR="00A52654" w:rsidRPr="00A52654" w:rsidRDefault="00A52654" w:rsidP="00A52654">
            <w:pPr>
              <w:spacing w:line="0" w:lineRule="atLeast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A52654" w:rsidRPr="00A52654" w:rsidRDefault="00A52654" w:rsidP="00911E2B">
            <w:pPr>
              <w:spacing w:after="160" w:line="256" w:lineRule="auto"/>
              <w:contextualSpacing/>
              <w:jc w:val="both"/>
            </w:pPr>
          </w:p>
          <w:p w:rsidR="00A52654" w:rsidRPr="00A52654" w:rsidRDefault="00A52654" w:rsidP="00A52654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A52654">
              <w:rPr>
                <w:u w:val="single"/>
              </w:rPr>
              <w:t>Návrh nariadenia vlády Slovenskej republiky, ktorým sa vyhlasuje chránený areál Tisovský kras (č. m.5949/2023)</w:t>
            </w:r>
          </w:p>
          <w:p w:rsidR="00A52654" w:rsidRPr="00A52654" w:rsidRDefault="00A52654" w:rsidP="00A52654">
            <w:pPr>
              <w:spacing w:line="0" w:lineRule="atLeast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776462" w:rsidRDefault="0077646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Pr="00433AC4" w:rsidRDefault="00433AC4" w:rsidP="00264CA7">
            <w:pPr>
              <w:jc w:val="both"/>
            </w:pPr>
            <w:r>
              <w:t xml:space="preserve">  </w:t>
            </w: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815FAD" w:rsidRPr="00074EDF" w:rsidTr="00BD594E">
              <w:trPr>
                <w:trHeight w:val="398"/>
              </w:trPr>
              <w:tc>
                <w:tcPr>
                  <w:tcW w:w="7513" w:type="dxa"/>
                </w:tcPr>
                <w:p w:rsidR="00FD7437" w:rsidRDefault="00FD7437" w:rsidP="00FD7437"/>
                <w:p w:rsidR="00076E2A" w:rsidRDefault="00076E2A" w:rsidP="00BD445F"/>
                <w:p w:rsidR="00926A60" w:rsidRDefault="00926A60" w:rsidP="003A6193"/>
                <w:p w:rsidR="00433AC4" w:rsidRDefault="00433AC4" w:rsidP="00433AC4"/>
                <w:p w:rsidR="00024714" w:rsidRDefault="00024714" w:rsidP="00024714">
                  <w:bookmarkStart w:id="0" w:name="_GoBack"/>
                  <w:bookmarkEnd w:id="0"/>
                </w:p>
                <w:p w:rsidR="00E862DC" w:rsidRDefault="00E862DC" w:rsidP="00BD445F"/>
                <w:p w:rsidR="00FD7437" w:rsidRDefault="00FD7437" w:rsidP="00FD7437"/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9FB44BB0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E7A"/>
    <w:multiLevelType w:val="hybridMultilevel"/>
    <w:tmpl w:val="E45C334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24714"/>
    <w:rsid w:val="00031570"/>
    <w:rsid w:val="00053546"/>
    <w:rsid w:val="00073A7B"/>
    <w:rsid w:val="00076E2A"/>
    <w:rsid w:val="000C137C"/>
    <w:rsid w:val="000F0989"/>
    <w:rsid w:val="000F194B"/>
    <w:rsid w:val="0011540C"/>
    <w:rsid w:val="00131B44"/>
    <w:rsid w:val="001404A0"/>
    <w:rsid w:val="00154B05"/>
    <w:rsid w:val="00156432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50B80"/>
    <w:rsid w:val="002561DD"/>
    <w:rsid w:val="00264CA7"/>
    <w:rsid w:val="00280580"/>
    <w:rsid w:val="00280C3F"/>
    <w:rsid w:val="002B1CB3"/>
    <w:rsid w:val="002C3E8A"/>
    <w:rsid w:val="002D3A2B"/>
    <w:rsid w:val="002E689E"/>
    <w:rsid w:val="00323042"/>
    <w:rsid w:val="003370C0"/>
    <w:rsid w:val="00345190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B1C3A"/>
    <w:rsid w:val="004D09B8"/>
    <w:rsid w:val="004E4AE5"/>
    <w:rsid w:val="004E4B7D"/>
    <w:rsid w:val="004F2FE8"/>
    <w:rsid w:val="00553AB7"/>
    <w:rsid w:val="00553CE5"/>
    <w:rsid w:val="005758F8"/>
    <w:rsid w:val="00576FBB"/>
    <w:rsid w:val="005A3127"/>
    <w:rsid w:val="005B54B7"/>
    <w:rsid w:val="005E4979"/>
    <w:rsid w:val="005F3BA9"/>
    <w:rsid w:val="0060751F"/>
    <w:rsid w:val="00671913"/>
    <w:rsid w:val="006820B7"/>
    <w:rsid w:val="0068285D"/>
    <w:rsid w:val="006841DF"/>
    <w:rsid w:val="006C5553"/>
    <w:rsid w:val="006F5A18"/>
    <w:rsid w:val="00734CD9"/>
    <w:rsid w:val="00776462"/>
    <w:rsid w:val="0080295A"/>
    <w:rsid w:val="00802F52"/>
    <w:rsid w:val="00811937"/>
    <w:rsid w:val="00815FAD"/>
    <w:rsid w:val="008335F6"/>
    <w:rsid w:val="00870A7C"/>
    <w:rsid w:val="008A0F7F"/>
    <w:rsid w:val="008E5D8E"/>
    <w:rsid w:val="00901BA6"/>
    <w:rsid w:val="00911E2B"/>
    <w:rsid w:val="00914BDA"/>
    <w:rsid w:val="00921B2D"/>
    <w:rsid w:val="00926A60"/>
    <w:rsid w:val="009B31D5"/>
    <w:rsid w:val="009E0546"/>
    <w:rsid w:val="009E2BB0"/>
    <w:rsid w:val="00A24428"/>
    <w:rsid w:val="00A32A94"/>
    <w:rsid w:val="00A52654"/>
    <w:rsid w:val="00AA16E7"/>
    <w:rsid w:val="00AC166D"/>
    <w:rsid w:val="00AE639B"/>
    <w:rsid w:val="00AF4B2A"/>
    <w:rsid w:val="00B1334E"/>
    <w:rsid w:val="00B31ED9"/>
    <w:rsid w:val="00B7348C"/>
    <w:rsid w:val="00B90191"/>
    <w:rsid w:val="00BD445F"/>
    <w:rsid w:val="00BD594E"/>
    <w:rsid w:val="00C02E99"/>
    <w:rsid w:val="00C03C09"/>
    <w:rsid w:val="00C26A3C"/>
    <w:rsid w:val="00C36B82"/>
    <w:rsid w:val="00C37AE6"/>
    <w:rsid w:val="00C4354F"/>
    <w:rsid w:val="00C459D9"/>
    <w:rsid w:val="00C513D5"/>
    <w:rsid w:val="00C841B7"/>
    <w:rsid w:val="00CB24D0"/>
    <w:rsid w:val="00CC1145"/>
    <w:rsid w:val="00CC2A0F"/>
    <w:rsid w:val="00CD7141"/>
    <w:rsid w:val="00CF197D"/>
    <w:rsid w:val="00D23EDA"/>
    <w:rsid w:val="00D26759"/>
    <w:rsid w:val="00D62DAC"/>
    <w:rsid w:val="00D9606B"/>
    <w:rsid w:val="00DC04A3"/>
    <w:rsid w:val="00DC17D6"/>
    <w:rsid w:val="00DE0BC3"/>
    <w:rsid w:val="00E1239B"/>
    <w:rsid w:val="00E24656"/>
    <w:rsid w:val="00E50D9A"/>
    <w:rsid w:val="00E52780"/>
    <w:rsid w:val="00E53472"/>
    <w:rsid w:val="00E77047"/>
    <w:rsid w:val="00E80807"/>
    <w:rsid w:val="00E86127"/>
    <w:rsid w:val="00E862DC"/>
    <w:rsid w:val="00EC64D3"/>
    <w:rsid w:val="00EF115B"/>
    <w:rsid w:val="00F21F37"/>
    <w:rsid w:val="00F606CD"/>
    <w:rsid w:val="00FC2AAB"/>
    <w:rsid w:val="00FC58D0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5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D0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142</cp:revision>
  <cp:lastPrinted>2023-03-07T12:13:00Z</cp:lastPrinted>
  <dcterms:created xsi:type="dcterms:W3CDTF">2022-10-21T06:43:00Z</dcterms:created>
  <dcterms:modified xsi:type="dcterms:W3CDTF">2023-03-07T14:26:00Z</dcterms:modified>
</cp:coreProperties>
</file>