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BB" w:rsidRDefault="00487B2A" w:rsidP="00487B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VYHLÁSENIE</w:t>
      </w:r>
    </w:p>
    <w:p w:rsidR="00487B2A" w:rsidRDefault="00487B2A" w:rsidP="00487B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6EC6" w:rsidRDefault="00487B2A" w:rsidP="00776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zákona, ktorým sa mení a dopĺňa zákon č. 314/2001 Z. z. o ochrane pred požiarmi </w:t>
      </w:r>
      <w:r w:rsidR="00776EC6">
        <w:rPr>
          <w:rFonts w:ascii="Times New Roman" w:hAnsi="Times New Roman" w:cs="Times New Roman"/>
          <w:sz w:val="24"/>
          <w:szCs w:val="24"/>
        </w:rPr>
        <w:t xml:space="preserve">v znení neskorších predpisov a ktorým sa menia a dopĺňajú niektoré zákony </w:t>
      </w:r>
      <w:r>
        <w:rPr>
          <w:rFonts w:ascii="Times New Roman" w:hAnsi="Times New Roman" w:cs="Times New Roman"/>
          <w:sz w:val="24"/>
          <w:szCs w:val="24"/>
        </w:rPr>
        <w:t>sa predkladá s rozporom s obč</w:t>
      </w:r>
      <w:r w:rsidR="00776EC6">
        <w:rPr>
          <w:rFonts w:ascii="Times New Roman" w:hAnsi="Times New Roman" w:cs="Times New Roman"/>
          <w:sz w:val="24"/>
          <w:szCs w:val="24"/>
        </w:rPr>
        <w:t xml:space="preserve">ianskym združením Červený anjel, ktoré si uplatnilo </w:t>
      </w:r>
      <w:r w:rsidR="00CE41ED" w:rsidRPr="00FB5587">
        <w:rPr>
          <w:rFonts w:ascii="Times New Roman" w:hAnsi="Times New Roman" w:cs="Times New Roman"/>
          <w:sz w:val="24"/>
          <w:szCs w:val="24"/>
        </w:rPr>
        <w:t>hromadnú pripomienku obsahujúcu</w:t>
      </w:r>
      <w:r w:rsidR="00CE41ED">
        <w:rPr>
          <w:rFonts w:ascii="Times New Roman" w:hAnsi="Times New Roman" w:cs="Times New Roman"/>
          <w:sz w:val="24"/>
          <w:szCs w:val="24"/>
        </w:rPr>
        <w:t xml:space="preserve"> </w:t>
      </w:r>
      <w:r w:rsidR="00776EC6">
        <w:rPr>
          <w:rFonts w:ascii="Times New Roman" w:hAnsi="Times New Roman" w:cs="Times New Roman"/>
          <w:sz w:val="24"/>
          <w:szCs w:val="24"/>
        </w:rPr>
        <w:t xml:space="preserve">58 pripomienok, ktoré považuje za zásadné. </w:t>
      </w:r>
    </w:p>
    <w:p w:rsidR="00776EC6" w:rsidRDefault="00776EC6" w:rsidP="00776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7B2A" w:rsidRDefault="00776EC6" w:rsidP="00776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Občianske združenie žiada: </w:t>
      </w:r>
    </w:p>
    <w:p w:rsidR="00776EC6" w:rsidRDefault="00776EC6" w:rsidP="00776EC6">
      <w:pPr>
        <w:pStyle w:val="Odsekzoznamu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Zmeniť názov obecného hasičského zboru na obecnú hasičskú jednotku.</w:t>
      </w:r>
    </w:p>
    <w:p w:rsidR="00776EC6" w:rsidRDefault="00776EC6" w:rsidP="00776EC6">
      <w:pPr>
        <w:pStyle w:val="Odsekzoznamu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C524A8">
        <w:rPr>
          <w:sz w:val="24"/>
          <w:szCs w:val="24"/>
        </w:rPr>
        <w:t xml:space="preserve">ystémovo upraviť postavenie </w:t>
      </w:r>
      <w:r>
        <w:rPr>
          <w:sz w:val="24"/>
          <w:szCs w:val="24"/>
        </w:rPr>
        <w:t>členov hasičských jednotiek.</w:t>
      </w:r>
    </w:p>
    <w:p w:rsidR="00776EC6" w:rsidRDefault="00776EC6" w:rsidP="00776EC6">
      <w:pPr>
        <w:pStyle w:val="Odsekzoznamu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Vypustiť zo zákona č. 314/2001 Z. z. Dobrovoľnú požiarnu ochranu SR a v tejto súvislosti zaviesť viaceré zmeny aj v zákone č. 37/2014 Z. z.</w:t>
      </w:r>
    </w:p>
    <w:p w:rsidR="00776EC6" w:rsidRDefault="00776EC6" w:rsidP="00776EC6">
      <w:pPr>
        <w:pStyle w:val="Odsekzoznamu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Novelizovať zákon č. 461/2003 Z. z. o sociálnom poistení ohľadne úrazového poistenia členov hasičských jednotiek obce.</w:t>
      </w:r>
    </w:p>
    <w:p w:rsidR="00776EC6" w:rsidRPr="00C524A8" w:rsidRDefault="00776EC6" w:rsidP="00776EC6">
      <w:pPr>
        <w:pStyle w:val="Odsekzoznamu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Upraviť ustanovenia, ktoré podľa občianskeho združenia kolidujú so zákonom č. 129/2002 Z. z. o integrovanom záchrannom systéme.</w:t>
      </w:r>
    </w:p>
    <w:p w:rsidR="00487B2A" w:rsidRDefault="00487B2A" w:rsidP="00776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EC6" w:rsidRDefault="00776EC6" w:rsidP="00776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Tieto pripomienky sú nad rámec predloženej novely zákona, majú koncepčný charakter a dotýkajú sa nielen Ministerstva vnútra SR, ale aj Ministerstva práce, sociálnych vecí a rodiny SR, obcí a Dobrovoľnej požiarnej ochrany SR</w:t>
      </w:r>
      <w:r w:rsidR="0085145F">
        <w:rPr>
          <w:rFonts w:ascii="Times New Roman" w:hAnsi="Times New Roman" w:cs="Times New Roman"/>
          <w:sz w:val="24"/>
          <w:szCs w:val="24"/>
        </w:rPr>
        <w:t xml:space="preserve">. Prerokovanie pripomienok </w:t>
      </w:r>
      <w:r>
        <w:rPr>
          <w:rFonts w:ascii="Times New Roman" w:hAnsi="Times New Roman" w:cs="Times New Roman"/>
          <w:sz w:val="24"/>
          <w:szCs w:val="24"/>
        </w:rPr>
        <w:t>s </w:t>
      </w:r>
      <w:r w:rsidR="0085145F">
        <w:rPr>
          <w:rFonts w:ascii="Times New Roman" w:hAnsi="Times New Roman" w:cs="Times New Roman"/>
          <w:sz w:val="24"/>
          <w:szCs w:val="24"/>
        </w:rPr>
        <w:t>uveden</w:t>
      </w:r>
      <w:r>
        <w:rPr>
          <w:rFonts w:ascii="Times New Roman" w:hAnsi="Times New Roman" w:cs="Times New Roman"/>
          <w:sz w:val="24"/>
          <w:szCs w:val="24"/>
        </w:rPr>
        <w:t xml:space="preserve">ými </w:t>
      </w:r>
      <w:r w:rsidR="0085145F">
        <w:rPr>
          <w:rFonts w:ascii="Times New Roman" w:hAnsi="Times New Roman" w:cs="Times New Roman"/>
          <w:sz w:val="24"/>
          <w:szCs w:val="24"/>
        </w:rPr>
        <w:t xml:space="preserve">subjektmi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85145F">
        <w:rPr>
          <w:rFonts w:ascii="Times New Roman" w:hAnsi="Times New Roman" w:cs="Times New Roman"/>
          <w:sz w:val="24"/>
          <w:szCs w:val="24"/>
        </w:rPr>
        <w:t xml:space="preserve">si vyžiadalo väčší časový priestor a zopakovanie medzirezortného pripomienkového konania, čo vzhľadom na termín predloženia návrhu zákona na rokovanie vlády Slovenskej republiky (28. február 2023) nateraz nie je možné. </w:t>
      </w:r>
      <w:r w:rsidR="003575EB">
        <w:rPr>
          <w:rFonts w:ascii="Times New Roman" w:hAnsi="Times New Roman" w:cs="Times New Roman"/>
          <w:sz w:val="24"/>
          <w:szCs w:val="24"/>
        </w:rPr>
        <w:t>Pri pripomienkach, kde  podľa občianskeho združenia koliduje zákon o ochrane pred požiarmi so zákonom o integrovanom záchrannom systéme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5EB">
        <w:rPr>
          <w:rFonts w:ascii="Times New Roman" w:hAnsi="Times New Roman" w:cs="Times New Roman"/>
          <w:sz w:val="24"/>
          <w:szCs w:val="24"/>
        </w:rPr>
        <w:t>máme za to, že tieto zákony vzájomne nekolidujú.</w:t>
      </w:r>
    </w:p>
    <w:p w:rsidR="00776EC6" w:rsidRPr="00487B2A" w:rsidRDefault="00776EC6" w:rsidP="00776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6EC6" w:rsidRPr="00487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F4442"/>
    <w:multiLevelType w:val="hybridMultilevel"/>
    <w:tmpl w:val="32DEF620"/>
    <w:lvl w:ilvl="0" w:tplc="D46A6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7C"/>
    <w:rsid w:val="003575EB"/>
    <w:rsid w:val="00487B2A"/>
    <w:rsid w:val="004957BB"/>
    <w:rsid w:val="00776EC6"/>
    <w:rsid w:val="007E58D6"/>
    <w:rsid w:val="0085145F"/>
    <w:rsid w:val="00BC53A8"/>
    <w:rsid w:val="00CE41ED"/>
    <w:rsid w:val="00F7647C"/>
    <w:rsid w:val="00FB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42D5D-D1E4-4733-9CB0-E5DC71F6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6E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5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5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Gregušová</dc:creator>
  <cp:keywords/>
  <dc:description/>
  <cp:lastModifiedBy>Nikoleta Fekete</cp:lastModifiedBy>
  <cp:revision>2</cp:revision>
  <cp:lastPrinted>2023-02-10T07:25:00Z</cp:lastPrinted>
  <dcterms:created xsi:type="dcterms:W3CDTF">2023-02-10T07:28:00Z</dcterms:created>
  <dcterms:modified xsi:type="dcterms:W3CDTF">2023-02-10T07:28:00Z</dcterms:modified>
</cp:coreProperties>
</file>