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B76CE14" w14:textId="77777777" w:rsidR="0082340E" w:rsidRDefault="001F0AA3" w:rsidP="0082340E">
            <w:pPr>
              <w:spacing w:after="240"/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</w:p>
          <w:p w14:paraId="3B4ECA46" w14:textId="42EC7FE9" w:rsidR="0082340E" w:rsidRPr="0082340E" w:rsidRDefault="00E8462C" w:rsidP="0082340E">
            <w:pPr>
              <w:spacing w:after="2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Návrh zákona,</w:t>
            </w:r>
            <w:bookmarkStart w:id="0" w:name="_GoBack"/>
            <w:bookmarkEnd w:id="0"/>
            <w:r w:rsidR="0082340E" w:rsidRPr="0082340E">
              <w:rPr>
                <w:sz w:val="25"/>
                <w:szCs w:val="25"/>
              </w:rPr>
              <w:t xml:space="preserve"> ktorým sa mení a  dopĺňa zákon č. 362/2011 Z. z. o liekoch  a zdravotníckych pomôckach a o zmene a doplnení niektorých zákonov v znení neskorších predpisov a ktorým sa menia a dopĺňajú niektoré zákony</w:t>
            </w:r>
          </w:p>
          <w:p w14:paraId="278F4256" w14:textId="1B67C4C3" w:rsidR="001F0AA3" w:rsidRPr="00117A7E" w:rsidRDefault="00632C56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ADDD19F" w:rsidR="008570D4" w:rsidRPr="00117A7E" w:rsidRDefault="0074244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12F69F6C" w14:textId="578579C9" w:rsidR="00742448" w:rsidRDefault="00742448">
            <w:pPr>
              <w:divId w:val="212298754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Článok 168 Zmluvy o fungovaní Európskej únie (Hlava XIV – Verejné zdravie)</w:t>
            </w:r>
          </w:p>
          <w:p w14:paraId="394454C0" w14:textId="369E021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47B1394" w14:textId="77777777" w:rsidR="00FE6001" w:rsidRDefault="00742448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FE6001">
              <w:rPr>
                <w:rFonts w:ascii="Times" w:hAnsi="Times" w:cs="Times"/>
                <w:sz w:val="25"/>
                <w:szCs w:val="25"/>
              </w:rPr>
              <w:t>Nariadenie Európskeho parlamentu a Rady (EÚ) č. 536/2014 zo 16. apríla 2014 o klinickom skúšaní liekov na humánne použitie, ktorým sa zrušuje smernica 2001/20/ES v platnom znení</w:t>
            </w:r>
          </w:p>
          <w:p w14:paraId="7CD1C340" w14:textId="46B039AF" w:rsidR="00FE6001" w:rsidRDefault="00FE6001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</w:t>
            </w:r>
            <w:r w:rsidR="004453BD">
              <w:rPr>
                <w:rFonts w:ascii="Times" w:hAnsi="Times" w:cs="Times"/>
                <w:sz w:val="25"/>
                <w:szCs w:val="25"/>
              </w:rPr>
              <w:t>:</w:t>
            </w:r>
            <w:r>
              <w:rPr>
                <w:rFonts w:ascii="Times" w:hAnsi="Times" w:cs="Times"/>
                <w:sz w:val="25"/>
                <w:szCs w:val="25"/>
              </w:rPr>
              <w:t xml:space="preserve"> Ministerstvo zdravotníctva SR</w:t>
            </w:r>
          </w:p>
          <w:p w14:paraId="7F244711" w14:textId="37D84F54" w:rsidR="00FE6001" w:rsidRDefault="00FE6001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2001/83/ES zo 6. novembra 2001, ktorou sa ustanovuje zákonník spoločenstva o humánnych liekoch </w:t>
            </w:r>
            <w:r w:rsidRPr="00FE6001">
              <w:rPr>
                <w:rFonts w:ascii="Times" w:hAnsi="Times" w:cs="Times"/>
                <w:sz w:val="25"/>
                <w:szCs w:val="25"/>
              </w:rPr>
              <w:t>(Mimoriadne vydanie Ú.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FE6001">
              <w:rPr>
                <w:rFonts w:ascii="Times" w:hAnsi="Times" w:cs="Times"/>
                <w:sz w:val="25"/>
                <w:szCs w:val="25"/>
              </w:rPr>
              <w:t>v. EÚ, kap. 13/zv. 27; Ú.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FE6001">
              <w:rPr>
                <w:rFonts w:ascii="Times" w:hAnsi="Times" w:cs="Times"/>
                <w:sz w:val="25"/>
                <w:szCs w:val="25"/>
              </w:rPr>
              <w:t xml:space="preserve">v. ES L 311, 28.11.2001) </w:t>
            </w:r>
            <w:r>
              <w:rPr>
                <w:rFonts w:ascii="Times" w:hAnsi="Times" w:cs="Times"/>
                <w:sz w:val="25"/>
                <w:szCs w:val="25"/>
              </w:rPr>
              <w:t>v platnom znení</w:t>
            </w:r>
          </w:p>
          <w:p w14:paraId="63F9DD81" w14:textId="414ED103" w:rsidR="00FE6001" w:rsidRDefault="00FE6001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 Ministerstvo zdravotníctva SR</w:t>
            </w:r>
          </w:p>
          <w:p w14:paraId="07B54639" w14:textId="37745C79" w:rsidR="00FE6001" w:rsidRDefault="00FE6001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 w:rsidRPr="00FE6001">
              <w:rPr>
                <w:rFonts w:ascii="Times" w:hAnsi="Times" w:cs="Times"/>
                <w:sz w:val="25"/>
                <w:szCs w:val="25"/>
              </w:rPr>
              <w:t>Smernica Komisie 2005/28/ES z 8. apríla 2005, ktorou sa ustanovujú zásady a podrobné usmernenia pre správnu klinickú prax týkajúcu sa skúmaných liekov humánnej medicíny, ako aj požiadavky na povolenie výroby alebo dovozu takýchto liekov (Ú.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FE6001">
              <w:rPr>
                <w:rFonts w:ascii="Times" w:hAnsi="Times" w:cs="Times"/>
                <w:sz w:val="25"/>
                <w:szCs w:val="25"/>
              </w:rPr>
              <w:t>v. EÚ L 91, 9.4.2005)</w:t>
            </w:r>
            <w:r>
              <w:rPr>
                <w:rFonts w:ascii="Times" w:hAnsi="Times" w:cs="Times"/>
                <w:sz w:val="25"/>
                <w:szCs w:val="25"/>
              </w:rPr>
              <w:t xml:space="preserve"> v platnom znení</w:t>
            </w:r>
          </w:p>
          <w:p w14:paraId="060C4D6D" w14:textId="15F6F017" w:rsidR="00FE6001" w:rsidRDefault="00FE6001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</w:t>
            </w:r>
            <w:r w:rsidR="004453BD">
              <w:rPr>
                <w:rFonts w:ascii="Times" w:hAnsi="Times" w:cs="Times"/>
                <w:sz w:val="25"/>
                <w:szCs w:val="25"/>
              </w:rPr>
              <w:t>: Ministerstvo zdravotníctva SR</w:t>
            </w:r>
          </w:p>
          <w:p w14:paraId="32E82EBD" w14:textId="4AF63FC9" w:rsidR="00E57EDA" w:rsidRDefault="00742448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Nariadenie Európskeho parlamentu a Rady (EÚ) č. 2017/745 z 5. apríla 2017 o zdravotníckych pomôckach, zmene smernice 2001/83/ES, nariadenia (ES) č. 178/2002 a nariadenia (ES) č. 1223/2009 a o zrušení smerníc Rady 90/385/EHS a 93/42/EHS</w:t>
            </w:r>
            <w:r w:rsidR="0082340E">
              <w:rPr>
                <w:rFonts w:ascii="Times" w:hAnsi="Times" w:cs="Times"/>
                <w:sz w:val="25"/>
                <w:szCs w:val="25"/>
              </w:rPr>
              <w:t xml:space="preserve"> (Ú. v. EÚ L 117, 5.5.2017) v platnom znení</w:t>
            </w:r>
          </w:p>
          <w:p w14:paraId="2027365F" w14:textId="3D654F03" w:rsidR="00E57EDA" w:rsidRDefault="00E57EDA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</w:t>
            </w:r>
            <w:r w:rsidR="004453BD">
              <w:rPr>
                <w:rFonts w:ascii="Times" w:hAnsi="Times" w:cs="Times"/>
                <w:sz w:val="25"/>
                <w:szCs w:val="25"/>
              </w:rPr>
              <w:t>:</w:t>
            </w:r>
            <w:r>
              <w:rPr>
                <w:rFonts w:ascii="Times" w:hAnsi="Times" w:cs="Times"/>
                <w:sz w:val="25"/>
                <w:szCs w:val="25"/>
              </w:rPr>
              <w:t xml:space="preserve"> Ministerstvo zdravotníctva SR a Úrad pre normalizáciu, metrológiu a skúšobníctvo SR</w:t>
            </w:r>
            <w:r w:rsidR="00742448">
              <w:rPr>
                <w:rFonts w:ascii="Times" w:hAnsi="Times" w:cs="Times"/>
                <w:sz w:val="25"/>
                <w:szCs w:val="25"/>
              </w:rPr>
              <w:t>,</w:t>
            </w:r>
            <w:r w:rsidR="0082340E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6EF1D685" w14:textId="77777777" w:rsidR="00E57EDA" w:rsidRDefault="00742448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2017/746 z 5. apríla 2017 o diagnostických zdravotníckych pomôckach in vitro a o zrušení smernice 98/79/ES a rozhodnutia Komisie 2010/227/EÚ</w:t>
            </w:r>
            <w:r w:rsidR="00E57EDA">
              <w:rPr>
                <w:rFonts w:ascii="Times" w:hAnsi="Times" w:cs="Times"/>
                <w:sz w:val="25"/>
                <w:szCs w:val="25"/>
              </w:rPr>
              <w:t xml:space="preserve"> (Ú. v. EÚ L 117, 5.5.2017) v platnom znení </w:t>
            </w:r>
          </w:p>
          <w:p w14:paraId="27FCF6A7" w14:textId="729509D1" w:rsidR="00E57EDA" w:rsidRDefault="00E57EDA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gestor</w:t>
            </w:r>
            <w:r w:rsidR="004453BD">
              <w:rPr>
                <w:rFonts w:ascii="Times" w:hAnsi="Times" w:cs="Times"/>
                <w:sz w:val="25"/>
                <w:szCs w:val="25"/>
              </w:rPr>
              <w:t>:</w:t>
            </w:r>
            <w:r>
              <w:rPr>
                <w:rFonts w:ascii="Times" w:hAnsi="Times" w:cs="Times"/>
                <w:sz w:val="25"/>
                <w:szCs w:val="25"/>
              </w:rPr>
              <w:t xml:space="preserve"> Ministerstvo zdravotníctva SR a Úrad pre normalizáciu, metrológiu a skúšobníctvo SR;</w:t>
            </w:r>
            <w:r w:rsidR="0082340E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a </w:t>
            </w:r>
          </w:p>
          <w:p w14:paraId="548FA137" w14:textId="4EBF9D28" w:rsidR="00E57EDA" w:rsidRDefault="00E57EDA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="00742448">
              <w:rPr>
                <w:rFonts w:ascii="Times" w:hAnsi="Times" w:cs="Times"/>
                <w:sz w:val="25"/>
                <w:szCs w:val="25"/>
              </w:rPr>
              <w:t>ariadenie Európskeho parlamentu a Rady (EÚ) 2019/6 z 11. decembra 2018 o veterinárnych liekoch a o zrušení smernice 2001/82/ES (</w:t>
            </w:r>
            <w:r>
              <w:rPr>
                <w:rFonts w:ascii="Times" w:hAnsi="Times" w:cs="Times"/>
                <w:sz w:val="25"/>
                <w:szCs w:val="25"/>
              </w:rPr>
              <w:t xml:space="preserve">Ú. v. EÚ L 4,7.1.2019) v platnom znení </w:t>
            </w:r>
          </w:p>
          <w:p w14:paraId="4355ACB0" w14:textId="5AA68E0F" w:rsidR="00742448" w:rsidRDefault="00E57EDA">
            <w:pPr>
              <w:divId w:val="5352348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</w:t>
            </w:r>
            <w:r w:rsidR="004453BD">
              <w:rPr>
                <w:rFonts w:ascii="Times" w:hAnsi="Times" w:cs="Times"/>
                <w:sz w:val="25"/>
                <w:szCs w:val="25"/>
              </w:rPr>
              <w:t>:</w:t>
            </w:r>
            <w:r>
              <w:rPr>
                <w:rFonts w:ascii="Times" w:hAnsi="Times" w:cs="Times"/>
                <w:sz w:val="25"/>
                <w:szCs w:val="25"/>
              </w:rPr>
              <w:t xml:space="preserve"> Štátna veterinárna a potravinová správa SR.</w:t>
            </w:r>
          </w:p>
          <w:p w14:paraId="5C41D9D3" w14:textId="1957BF25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7682E80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4A1F2674" w:rsidR="0023485C" w:rsidRPr="00117A7E" w:rsidRDefault="00742448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3A48BF7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B08DE3B" w14:textId="0F8E6776" w:rsidR="00742448" w:rsidRDefault="00742448">
            <w:pPr>
              <w:divId w:val="65399216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nie je</w:t>
            </w:r>
          </w:p>
          <w:p w14:paraId="10E820A7" w14:textId="6523DBA7" w:rsidR="0023485C" w:rsidRPr="00117A7E" w:rsidRDefault="0023485C" w:rsidP="0074244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4D83C5D7" w14:textId="64C84EAF" w:rsidR="00742448" w:rsidRDefault="0074244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42448" w14:paraId="25ACB406" w14:textId="77777777">
        <w:trPr>
          <w:divId w:val="137731548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2C17C5" w14:textId="77777777" w:rsidR="00742448" w:rsidRDefault="007424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8BD8D" w14:textId="77777777" w:rsidR="00742448" w:rsidRDefault="007424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42448" w14:paraId="6621A119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0FEF" w14:textId="77777777" w:rsidR="00742448" w:rsidRDefault="007424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4825" w14:textId="77777777" w:rsidR="00742448" w:rsidRDefault="007424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7AB41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42448" w14:paraId="19B32B3D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16AC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8F1E" w14:textId="77777777" w:rsidR="00742448" w:rsidRDefault="0074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2214" w14:textId="33EE7A84" w:rsidR="00742448" w:rsidRDefault="00742448" w:rsidP="004453BD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4453BD">
              <w:rPr>
                <w:rFonts w:ascii="Times" w:hAnsi="Times" w:cs="Times"/>
                <w:sz w:val="25"/>
                <w:szCs w:val="25"/>
              </w:rPr>
              <w:t xml:space="preserve"> predkladaným návrhom zákona nedochádza k transpozícii ani implementácii európskej legislatívy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2448" w14:paraId="76188EFE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E9210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62D8E" w14:textId="77777777" w:rsidR="00742448" w:rsidRDefault="007424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6DD6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742448" w14:paraId="446BD986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2A7D4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25BD" w14:textId="77777777" w:rsidR="00742448" w:rsidRDefault="0074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A690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2448" w14:paraId="3BA9440E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4C324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F37A3" w14:textId="77777777" w:rsidR="00742448" w:rsidRDefault="007424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8821B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  <w:p w14:paraId="151C6878" w14:textId="2AD84FCC" w:rsidR="00770F2D" w:rsidRDefault="00770F2D" w:rsidP="00770F2D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362/2011 Z. z. </w:t>
            </w:r>
            <w:r w:rsidRPr="00770F2D">
              <w:rPr>
                <w:rFonts w:ascii="Times" w:hAnsi="Times" w:cs="Times"/>
                <w:sz w:val="25"/>
                <w:szCs w:val="25"/>
              </w:rPr>
              <w:t>z 13. septembra 2011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770F2D">
              <w:rPr>
                <w:rFonts w:ascii="Times" w:hAnsi="Times" w:cs="Times"/>
                <w:sz w:val="25"/>
                <w:szCs w:val="25"/>
              </w:rPr>
              <w:t>o liekoch a zdravotníckych pomôckach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</w:p>
          <w:p w14:paraId="477A1AFA" w14:textId="29CCB7EC" w:rsidR="00770F2D" w:rsidRPr="00770F2D" w:rsidRDefault="00770F2D" w:rsidP="00770F2D">
            <w:pPr>
              <w:pStyle w:val="Odsekzoznamu"/>
              <w:numPr>
                <w:ilvl w:val="0"/>
                <w:numId w:val="9"/>
              </w:numPr>
              <w:spacing w:after="250"/>
              <w:ind w:left="244" w:hanging="24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770F2D">
              <w:rPr>
                <w:rFonts w:ascii="Times" w:hAnsi="Times" w:cs="Times"/>
                <w:sz w:val="25"/>
                <w:szCs w:val="25"/>
              </w:rPr>
              <w:t>úplné</w:t>
            </w:r>
          </w:p>
          <w:p w14:paraId="4DCD4E2C" w14:textId="1CD8B5CB" w:rsidR="00770F2D" w:rsidRDefault="00770F2D" w:rsidP="00770F2D">
            <w:pPr>
              <w:jc w:val="both"/>
            </w:pPr>
            <w:r>
              <w:t xml:space="preserve">Nariadenie vlády Slovenskej republiky č. 120/2009 Z. z. z 25. februára 2009, ktorým sa ustanovujú analytické normy, toxikologicko-farmakologické normy, klinické normy a </w:t>
            </w:r>
            <w:r>
              <w:lastRenderedPageBreak/>
              <w:t>protokoly vzťahujúce sa na dokumentáciu o výsledkoch farmaceutického skúšania, toxikologicko-farmakologického skúšania a klinického skúšania vykonávaného na účely registrácie liekov</w:t>
            </w:r>
          </w:p>
          <w:p w14:paraId="1373ECBD" w14:textId="77777777" w:rsidR="00770F2D" w:rsidRDefault="00770F2D" w:rsidP="00770F2D">
            <w:pPr>
              <w:jc w:val="both"/>
            </w:pPr>
          </w:p>
          <w:p w14:paraId="40C2E76A" w14:textId="7ECD0E01" w:rsidR="00770F2D" w:rsidRDefault="00770F2D" w:rsidP="00770F2D">
            <w:pPr>
              <w:pStyle w:val="Odsekzoznamu"/>
              <w:numPr>
                <w:ilvl w:val="0"/>
                <w:numId w:val="8"/>
              </w:numPr>
              <w:ind w:left="244" w:hanging="284"/>
              <w:jc w:val="both"/>
            </w:pPr>
            <w:r>
              <w:t>úplné</w:t>
            </w:r>
          </w:p>
          <w:p w14:paraId="4C462FEC" w14:textId="154BB99D" w:rsidR="00770F2D" w:rsidRDefault="00770F2D" w:rsidP="00770F2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42448" w14:paraId="15C2249C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A653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DA4CE" w14:textId="77777777" w:rsidR="00742448" w:rsidRDefault="0074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846D4" w14:textId="5AC81B03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42448" w14:paraId="4F02E427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3363C" w14:textId="77777777" w:rsidR="00742448" w:rsidRDefault="007424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44732A" w14:textId="77777777" w:rsidR="00742448" w:rsidRDefault="007424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42448" w14:paraId="77BBF0FE" w14:textId="77777777">
        <w:trPr>
          <w:divId w:val="1377315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79A77" w14:textId="77777777" w:rsidR="00742448" w:rsidRDefault="007424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8919" w14:textId="77777777" w:rsidR="00742448" w:rsidRDefault="0074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12A99" w14:textId="77777777" w:rsidR="00742448" w:rsidRDefault="00742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737F84E9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F46DD"/>
    <w:multiLevelType w:val="hybridMultilevel"/>
    <w:tmpl w:val="2A4E504A"/>
    <w:lvl w:ilvl="0" w:tplc="4EBAA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CA8"/>
    <w:multiLevelType w:val="hybridMultilevel"/>
    <w:tmpl w:val="5D6463C6"/>
    <w:lvl w:ilvl="0" w:tplc="44805B4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C3A68"/>
    <w:rsid w:val="002E6AC0"/>
    <w:rsid w:val="003841E0"/>
    <w:rsid w:val="003D0DA4"/>
    <w:rsid w:val="004453BD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220E2"/>
    <w:rsid w:val="00742448"/>
    <w:rsid w:val="00770F2D"/>
    <w:rsid w:val="00785F65"/>
    <w:rsid w:val="007F5B72"/>
    <w:rsid w:val="00814DF5"/>
    <w:rsid w:val="0082340E"/>
    <w:rsid w:val="00824CCF"/>
    <w:rsid w:val="00847169"/>
    <w:rsid w:val="008570D4"/>
    <w:rsid w:val="008655C8"/>
    <w:rsid w:val="008E2891"/>
    <w:rsid w:val="00970F68"/>
    <w:rsid w:val="009C63EB"/>
    <w:rsid w:val="009D3A11"/>
    <w:rsid w:val="00A47E33"/>
    <w:rsid w:val="00B128CD"/>
    <w:rsid w:val="00B326AA"/>
    <w:rsid w:val="00C12975"/>
    <w:rsid w:val="00C35431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57EDA"/>
    <w:rsid w:val="00E8462C"/>
    <w:rsid w:val="00E85F6B"/>
    <w:rsid w:val="00EC5BF8"/>
    <w:rsid w:val="00F229E0"/>
    <w:rsid w:val="00FA32F7"/>
    <w:rsid w:val="00FD64BC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901B75C-C7D0-4446-B5B6-5E02B3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0.2022 15:57:24"/>
    <f:field ref="objchangedby" par="" text="Administrator, System"/>
    <f:field ref="objmodifiedat" par="" text="19.10.2022 15:57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FDD73E-0E39-4DEB-9BE6-1EED96FD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3</cp:revision>
  <dcterms:created xsi:type="dcterms:W3CDTF">2023-02-09T08:33:00Z</dcterms:created>
  <dcterms:modified xsi:type="dcterms:W3CDTF">2023-02-09T09:51:00Z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COO.2145.1000.3.5252135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2022- úloha č. 3 na mesiac október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S20644-2022-OL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LP/2022/663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Článok 168 Zmluvy o fungovaní Európskej únie (Hlava XIV – Verejné zdravie) 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93/42/EHS,_x000d_
Nariadenie Európs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začaté</vt:lpwstr>
  </property>
  <property fmtid="{D5CDD505-2E9C-101B-9397-08002B2CF9AE}" pid="47" name="FSC#SKEDITIONSLOVLEX@103.510:AttrStrListDocPropInfoUzPreberanePP">
    <vt:lpwstr>Nariadenie Európskeho parlamentu a Rady (EÚ) č. 2017/745 bolo implementované zákonom č. 383/2019 Z. z.  _x000d_
Nariadenie Európskeho parlamentu a Rady (EÚ) č. 2017/746 a nariadenie Európskeho parlamentu a Rady (EÚ) č. 2019/6 boli implementované zákonom č. 532/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style="width:612px;height:48px;"&gt;			&lt;p&gt;&lt;em&gt;V prípade potreby uveďte doplňujúce informácie k&amp;nbsp;identifikovaným vplyvom a&amp;nbsp;ich analýzam. &lt;/em&gt;&lt;/p&gt;			&lt;p&gt;&amp;nbsp;&lt;/p&gt;			&lt;p&gt;&lt;</vt:lpwstr>
  </property>
  <property fmtid="{D5CDD505-2E9C-101B-9397-08002B2CF9AE}" pid="58" name="FSC#SKEDITIONSLOVLEX@103.510:AttrStrListDocPropAltRiesenia">
    <vt:lpwstr>Vzhľadom na súčasný stav nie je možné identifikovať alternatívne riešenia vedúce k stanovenému cieľu. V prípade, že nedôjde k úpravám podľa návrhu Ministerstva zdravotníctva Slovenskej republiky, naďalej bude pretrvávať existujúci stav, ktorý môže spôsobi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novely zákona č. 362/2011 Z. z. o&amp;nbsp;liekoch a&amp;nbsp;zdravotníckych pomôckach a o zmene a doplnení niektorých zákonov v znení neskorších predpisov a&amp;nbsp;ktor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362/2011 Z. z. o&amp;nbsp;liekoch a&amp;nbsp;zdravotníckych pomôckach v znení neskorších predpisov informovaná prostredníctvom predbežnej informácie, kt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19. 10. 2022</vt:lpwstr>
  </property>
</Properties>
</file>