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3897"/>
        <w:gridCol w:w="916"/>
        <w:gridCol w:w="1955"/>
        <w:gridCol w:w="752"/>
        <w:gridCol w:w="3490"/>
        <w:gridCol w:w="567"/>
        <w:gridCol w:w="3402"/>
      </w:tblGrid>
      <w:tr w:rsidR="003E64B1" w:rsidRPr="00B70005" w:rsidTr="00F02441">
        <w:trPr>
          <w:trHeight w:val="969"/>
        </w:trPr>
        <w:tc>
          <w:tcPr>
            <w:tcW w:w="15805" w:type="dxa"/>
            <w:gridSpan w:val="8"/>
            <w:tcBorders>
              <w:top w:val="nil"/>
              <w:left w:val="nil"/>
              <w:right w:val="nil"/>
            </w:tcBorders>
            <w:vAlign w:val="center"/>
          </w:tcPr>
          <w:p w:rsidR="003E64B1" w:rsidRPr="00B70005" w:rsidRDefault="003E64B1" w:rsidP="00F02441">
            <w:pPr>
              <w:pStyle w:val="Nadpis1"/>
              <w:rPr>
                <w:rFonts w:ascii="Times New Roman" w:hAnsi="Times New Roman"/>
                <w:kern w:val="0"/>
                <w:sz w:val="18"/>
                <w:szCs w:val="18"/>
                <w:lang w:val="sk-SK" w:eastAsia="sk-SK"/>
              </w:rPr>
            </w:pPr>
            <w:r w:rsidRPr="00B70005">
              <w:rPr>
                <w:rFonts w:ascii="Times New Roman" w:hAnsi="Times New Roman"/>
                <w:kern w:val="0"/>
                <w:sz w:val="18"/>
                <w:szCs w:val="18"/>
                <w:lang w:val="sk-SK" w:eastAsia="sk-SK"/>
              </w:rPr>
              <w:t>TABUĽKA  ZHODY</w:t>
            </w:r>
          </w:p>
          <w:p w:rsidR="003E64B1" w:rsidRPr="00B70005" w:rsidRDefault="003E64B1" w:rsidP="00F02441">
            <w:pPr>
              <w:jc w:val="center"/>
              <w:rPr>
                <w:b/>
                <w:bCs/>
                <w:sz w:val="18"/>
                <w:szCs w:val="18"/>
              </w:rPr>
            </w:pPr>
            <w:r w:rsidRPr="00B70005">
              <w:rPr>
                <w:b/>
                <w:sz w:val="18"/>
                <w:szCs w:val="18"/>
              </w:rPr>
              <w:t>návrhu právneho predpisu s právom Európskej únie</w:t>
            </w:r>
          </w:p>
        </w:tc>
      </w:tr>
      <w:tr w:rsidR="003E64B1" w:rsidRPr="00B70005" w:rsidTr="00F02441">
        <w:trPr>
          <w:trHeight w:val="969"/>
        </w:trPr>
        <w:tc>
          <w:tcPr>
            <w:tcW w:w="5639" w:type="dxa"/>
            <w:gridSpan w:val="3"/>
            <w:vAlign w:val="center"/>
          </w:tcPr>
          <w:p w:rsidR="003E64B1" w:rsidRPr="00B70005" w:rsidRDefault="003E64B1" w:rsidP="00F02441">
            <w:pPr>
              <w:jc w:val="both"/>
              <w:rPr>
                <w:b/>
                <w:bCs/>
                <w:sz w:val="18"/>
                <w:szCs w:val="18"/>
              </w:rPr>
            </w:pPr>
            <w:r w:rsidRPr="00B70005">
              <w:rPr>
                <w:b/>
                <w:bCs/>
                <w:sz w:val="18"/>
                <w:szCs w:val="18"/>
              </w:rPr>
              <w:t>Smernica Európskeho parlamentu a Rady 2011/36/EÚ z  5. apríla 2011 o prevencii obchodovania s ľuďmi a boji proti nemu a o ochrane obetí obchodovania, ktorou sa nahrádza rámcové rozhodnutie Rady 2002/629/SVV (Ú. v. EÚ L 101, 15.4.2011)</w:t>
            </w:r>
          </w:p>
        </w:tc>
        <w:tc>
          <w:tcPr>
            <w:tcW w:w="10166" w:type="dxa"/>
            <w:gridSpan w:val="5"/>
            <w:vAlign w:val="center"/>
          </w:tcPr>
          <w:p w:rsidR="003E64B1" w:rsidRPr="00B70005" w:rsidRDefault="0052396D" w:rsidP="00F02441">
            <w:pPr>
              <w:jc w:val="both"/>
              <w:rPr>
                <w:b/>
                <w:bCs/>
                <w:sz w:val="18"/>
                <w:szCs w:val="18"/>
              </w:rPr>
            </w:pPr>
            <w:r w:rsidRPr="00B70005">
              <w:rPr>
                <w:b/>
                <w:bCs/>
                <w:sz w:val="18"/>
                <w:szCs w:val="18"/>
              </w:rPr>
              <w:t xml:space="preserve">1. </w:t>
            </w:r>
            <w:r w:rsidR="003E64B1" w:rsidRPr="00B70005">
              <w:rPr>
                <w:b/>
                <w:bCs/>
                <w:sz w:val="18"/>
                <w:szCs w:val="18"/>
              </w:rPr>
              <w:t xml:space="preserve">Návrh zákona, ktorým sa mení a dopĺňa zákon č. 300/2005 Z. z. Trestný zákon v znení neskorších predpisov a ktorým sa menia a dopĺňajú niektoré zákony </w:t>
            </w:r>
          </w:p>
          <w:p w:rsidR="0052396D" w:rsidRPr="00B70005" w:rsidRDefault="0052396D" w:rsidP="00F02441">
            <w:pPr>
              <w:jc w:val="both"/>
              <w:rPr>
                <w:b/>
                <w:bCs/>
                <w:sz w:val="18"/>
                <w:szCs w:val="18"/>
              </w:rPr>
            </w:pPr>
            <w:r w:rsidRPr="00B70005">
              <w:rPr>
                <w:b/>
                <w:bCs/>
                <w:sz w:val="18"/>
                <w:szCs w:val="18"/>
              </w:rPr>
              <w:t>2. Zákon č. 300/2005 Z. z. Trestný zákon v znení neskorších predpisov</w:t>
            </w:r>
          </w:p>
          <w:p w:rsidR="0052396D" w:rsidRPr="00B70005" w:rsidRDefault="0052396D" w:rsidP="00F02441">
            <w:pPr>
              <w:jc w:val="both"/>
              <w:rPr>
                <w:b/>
                <w:bCs/>
                <w:sz w:val="18"/>
                <w:szCs w:val="18"/>
              </w:rPr>
            </w:pPr>
            <w:r w:rsidRPr="00B70005">
              <w:rPr>
                <w:b/>
                <w:bCs/>
                <w:sz w:val="18"/>
                <w:szCs w:val="18"/>
              </w:rPr>
              <w:t>3. Zákon č. 301/2005 Z. z. Trestný poriadok v znení neskorších predpisov</w:t>
            </w:r>
          </w:p>
          <w:p w:rsidR="0052396D" w:rsidRPr="00B70005" w:rsidRDefault="0052396D" w:rsidP="00F02441">
            <w:pPr>
              <w:jc w:val="both"/>
              <w:rPr>
                <w:b/>
                <w:bCs/>
                <w:sz w:val="18"/>
                <w:szCs w:val="18"/>
              </w:rPr>
            </w:pPr>
            <w:r w:rsidRPr="00B70005">
              <w:rPr>
                <w:b/>
                <w:bCs/>
                <w:sz w:val="18"/>
                <w:szCs w:val="18"/>
              </w:rPr>
              <w:t xml:space="preserve">4. </w:t>
            </w:r>
            <w:r w:rsidR="00607791" w:rsidRPr="00B70005">
              <w:rPr>
                <w:b/>
                <w:bCs/>
                <w:sz w:val="18"/>
                <w:szCs w:val="18"/>
              </w:rPr>
              <w:t xml:space="preserve">Zákon č. 154/2010 Z. </w:t>
            </w:r>
            <w:r w:rsidRPr="00B70005">
              <w:rPr>
                <w:b/>
                <w:bCs/>
                <w:sz w:val="18"/>
                <w:szCs w:val="18"/>
              </w:rPr>
              <w:t>z</w:t>
            </w:r>
            <w:r w:rsidR="00607791" w:rsidRPr="00B70005">
              <w:rPr>
                <w:b/>
                <w:bCs/>
                <w:sz w:val="18"/>
                <w:szCs w:val="18"/>
              </w:rPr>
              <w:t>.</w:t>
            </w:r>
            <w:r w:rsidRPr="00B70005">
              <w:rPr>
                <w:b/>
                <w:bCs/>
                <w:sz w:val="18"/>
                <w:szCs w:val="18"/>
              </w:rPr>
              <w:t xml:space="preserve"> o európskom zatýkacom rozkaze</w:t>
            </w:r>
            <w:r w:rsidR="00607791" w:rsidRPr="00B70005">
              <w:rPr>
                <w:b/>
                <w:bCs/>
                <w:sz w:val="18"/>
                <w:szCs w:val="18"/>
              </w:rPr>
              <w:t xml:space="preserve"> v znení neskorších predpisov</w:t>
            </w:r>
          </w:p>
          <w:p w:rsidR="0052396D" w:rsidRPr="00B70005" w:rsidRDefault="0052396D" w:rsidP="00F02441">
            <w:pPr>
              <w:jc w:val="both"/>
              <w:rPr>
                <w:b/>
                <w:bCs/>
                <w:sz w:val="18"/>
                <w:szCs w:val="18"/>
              </w:rPr>
            </w:pPr>
          </w:p>
        </w:tc>
      </w:tr>
      <w:tr w:rsidR="003E64B1" w:rsidRPr="00B70005" w:rsidTr="00F02441">
        <w:trPr>
          <w:trHeight w:val="259"/>
        </w:trPr>
        <w:tc>
          <w:tcPr>
            <w:tcW w:w="826" w:type="dxa"/>
            <w:vAlign w:val="center"/>
          </w:tcPr>
          <w:p w:rsidR="003E64B1" w:rsidRPr="00B70005" w:rsidRDefault="003E64B1" w:rsidP="00F02441">
            <w:pPr>
              <w:jc w:val="center"/>
              <w:rPr>
                <w:sz w:val="18"/>
                <w:szCs w:val="18"/>
              </w:rPr>
            </w:pPr>
            <w:r w:rsidRPr="00B70005">
              <w:rPr>
                <w:sz w:val="18"/>
                <w:szCs w:val="18"/>
              </w:rPr>
              <w:t>1</w:t>
            </w:r>
          </w:p>
        </w:tc>
        <w:tc>
          <w:tcPr>
            <w:tcW w:w="3897" w:type="dxa"/>
          </w:tcPr>
          <w:p w:rsidR="003E64B1" w:rsidRPr="00B70005" w:rsidRDefault="003E64B1" w:rsidP="00F02441">
            <w:pPr>
              <w:rPr>
                <w:sz w:val="18"/>
                <w:szCs w:val="18"/>
              </w:rPr>
            </w:pPr>
            <w:r w:rsidRPr="00B70005">
              <w:rPr>
                <w:sz w:val="18"/>
                <w:szCs w:val="18"/>
              </w:rPr>
              <w:t>2</w:t>
            </w:r>
          </w:p>
        </w:tc>
        <w:tc>
          <w:tcPr>
            <w:tcW w:w="916" w:type="dxa"/>
          </w:tcPr>
          <w:p w:rsidR="003E64B1" w:rsidRPr="00B70005" w:rsidRDefault="003E64B1" w:rsidP="00F02441">
            <w:pPr>
              <w:jc w:val="center"/>
              <w:rPr>
                <w:sz w:val="18"/>
                <w:szCs w:val="18"/>
              </w:rPr>
            </w:pPr>
            <w:r w:rsidRPr="00B70005">
              <w:rPr>
                <w:sz w:val="18"/>
                <w:szCs w:val="18"/>
              </w:rPr>
              <w:t>3</w:t>
            </w:r>
          </w:p>
        </w:tc>
        <w:tc>
          <w:tcPr>
            <w:tcW w:w="1955" w:type="dxa"/>
            <w:vAlign w:val="center"/>
          </w:tcPr>
          <w:p w:rsidR="003E64B1" w:rsidRPr="00B70005" w:rsidRDefault="003E64B1" w:rsidP="00F02441">
            <w:pPr>
              <w:jc w:val="center"/>
              <w:rPr>
                <w:sz w:val="18"/>
                <w:szCs w:val="18"/>
              </w:rPr>
            </w:pPr>
            <w:r w:rsidRPr="00B70005">
              <w:rPr>
                <w:sz w:val="18"/>
                <w:szCs w:val="18"/>
              </w:rPr>
              <w:t>4</w:t>
            </w:r>
          </w:p>
        </w:tc>
        <w:tc>
          <w:tcPr>
            <w:tcW w:w="752" w:type="dxa"/>
            <w:vAlign w:val="center"/>
          </w:tcPr>
          <w:p w:rsidR="003E64B1" w:rsidRPr="00B70005" w:rsidRDefault="003E64B1" w:rsidP="00F02441">
            <w:pPr>
              <w:jc w:val="center"/>
              <w:rPr>
                <w:sz w:val="18"/>
                <w:szCs w:val="18"/>
              </w:rPr>
            </w:pPr>
            <w:r w:rsidRPr="00B70005">
              <w:rPr>
                <w:sz w:val="18"/>
                <w:szCs w:val="18"/>
              </w:rPr>
              <w:t>5</w:t>
            </w:r>
          </w:p>
        </w:tc>
        <w:tc>
          <w:tcPr>
            <w:tcW w:w="3490" w:type="dxa"/>
            <w:vAlign w:val="center"/>
          </w:tcPr>
          <w:p w:rsidR="003E64B1" w:rsidRPr="00B70005" w:rsidRDefault="003E64B1" w:rsidP="00F02441">
            <w:pPr>
              <w:jc w:val="center"/>
              <w:rPr>
                <w:sz w:val="18"/>
                <w:szCs w:val="18"/>
              </w:rPr>
            </w:pPr>
            <w:r w:rsidRPr="00B70005">
              <w:rPr>
                <w:sz w:val="18"/>
                <w:szCs w:val="18"/>
              </w:rPr>
              <w:t>6</w:t>
            </w:r>
          </w:p>
        </w:tc>
        <w:tc>
          <w:tcPr>
            <w:tcW w:w="567" w:type="dxa"/>
          </w:tcPr>
          <w:p w:rsidR="003E64B1" w:rsidRPr="00B70005" w:rsidRDefault="003E64B1" w:rsidP="00F02441">
            <w:pPr>
              <w:jc w:val="center"/>
              <w:rPr>
                <w:sz w:val="18"/>
                <w:szCs w:val="18"/>
              </w:rPr>
            </w:pPr>
            <w:r w:rsidRPr="00B70005">
              <w:rPr>
                <w:sz w:val="18"/>
                <w:szCs w:val="18"/>
              </w:rPr>
              <w:t>7</w:t>
            </w:r>
          </w:p>
        </w:tc>
        <w:tc>
          <w:tcPr>
            <w:tcW w:w="3402" w:type="dxa"/>
            <w:vAlign w:val="center"/>
          </w:tcPr>
          <w:p w:rsidR="003E64B1" w:rsidRPr="00B70005" w:rsidRDefault="003E64B1" w:rsidP="00F02441">
            <w:pPr>
              <w:jc w:val="center"/>
              <w:rPr>
                <w:sz w:val="18"/>
                <w:szCs w:val="18"/>
              </w:rPr>
            </w:pPr>
            <w:r w:rsidRPr="00B70005">
              <w:rPr>
                <w:sz w:val="18"/>
                <w:szCs w:val="18"/>
              </w:rPr>
              <w:t>8</w:t>
            </w:r>
          </w:p>
        </w:tc>
      </w:tr>
      <w:tr w:rsidR="003E64B1" w:rsidRPr="00B70005" w:rsidTr="00F02441">
        <w:trPr>
          <w:trHeight w:val="259"/>
        </w:trPr>
        <w:tc>
          <w:tcPr>
            <w:tcW w:w="826" w:type="dxa"/>
          </w:tcPr>
          <w:p w:rsidR="003E64B1" w:rsidRPr="00B70005" w:rsidRDefault="003E64B1" w:rsidP="00F02441">
            <w:pPr>
              <w:rPr>
                <w:sz w:val="18"/>
                <w:szCs w:val="18"/>
              </w:rPr>
            </w:pPr>
            <w:r w:rsidRPr="00B70005">
              <w:rPr>
                <w:sz w:val="18"/>
                <w:szCs w:val="18"/>
              </w:rPr>
              <w:t>Č: 2</w:t>
            </w:r>
          </w:p>
          <w:p w:rsidR="003E64B1" w:rsidRPr="00B70005" w:rsidRDefault="003E64B1" w:rsidP="00F02441">
            <w:pPr>
              <w:rPr>
                <w:sz w:val="18"/>
                <w:szCs w:val="18"/>
              </w:rPr>
            </w:pPr>
            <w:r w:rsidRPr="00B70005">
              <w:rPr>
                <w:sz w:val="18"/>
                <w:szCs w:val="18"/>
              </w:rPr>
              <w:t>O: 1</w:t>
            </w:r>
          </w:p>
        </w:tc>
        <w:tc>
          <w:tcPr>
            <w:tcW w:w="3897" w:type="dxa"/>
          </w:tcPr>
          <w:p w:rsidR="003E64B1" w:rsidRPr="00B70005" w:rsidRDefault="003E64B1" w:rsidP="00F02441">
            <w:pPr>
              <w:pStyle w:val="CM4"/>
              <w:spacing w:before="60" w:after="60"/>
              <w:jc w:val="both"/>
              <w:rPr>
                <w:rFonts w:ascii="Times New Roman" w:hAnsi="Times New Roman"/>
                <w:color w:val="000000"/>
                <w:sz w:val="18"/>
                <w:szCs w:val="18"/>
              </w:rPr>
            </w:pPr>
            <w:r w:rsidRPr="00B70005">
              <w:rPr>
                <w:rFonts w:ascii="Times New Roman" w:hAnsi="Times New Roman"/>
                <w:color w:val="000000"/>
                <w:sz w:val="18"/>
                <w:szCs w:val="18"/>
              </w:rPr>
              <w:t xml:space="preserve">Členské štáty prijmú potrebné opatrenia, ktorými sa zabezpečí, aby sa za trestné činy považovali tieto úmyselné skutky: </w:t>
            </w:r>
          </w:p>
          <w:p w:rsidR="003E64B1" w:rsidRPr="00B70005" w:rsidRDefault="003E64B1" w:rsidP="00F02441">
            <w:pPr>
              <w:spacing w:before="75" w:after="75"/>
              <w:ind w:right="675"/>
              <w:jc w:val="both"/>
              <w:rPr>
                <w:sz w:val="18"/>
                <w:szCs w:val="18"/>
              </w:rPr>
            </w:pPr>
            <w:r w:rsidRPr="00B70005">
              <w:rPr>
                <w:color w:val="000000"/>
                <w:sz w:val="18"/>
                <w:szCs w:val="18"/>
              </w:rPr>
              <w:t>Zlákanie, preprava, presun, ukrývanie alebo prevzatie osôb vrátane výmeny alebo odovzdania kontroly nad týmito osobami na účely vykorisťovania, a to prostredníctvom hrozby alebo použitia násilia alebo iných foriem donucovania, únosu, podvodu, klamstva, zneužitia moci alebo zraniteľného postavenia, alebo odovzdávania či prijímania platieb alebo výhod na dosiahnutie súhlasu osoby majúcej kontrolu nad inou osobou.</w:t>
            </w:r>
          </w:p>
        </w:tc>
        <w:tc>
          <w:tcPr>
            <w:tcW w:w="916" w:type="dxa"/>
          </w:tcPr>
          <w:p w:rsidR="003E64B1" w:rsidRPr="00B70005" w:rsidRDefault="003E64B1" w:rsidP="00F02441">
            <w:pPr>
              <w:jc w:val="center"/>
              <w:rPr>
                <w:sz w:val="18"/>
                <w:szCs w:val="18"/>
              </w:rPr>
            </w:pPr>
            <w:r w:rsidRPr="00B70005">
              <w:rPr>
                <w:sz w:val="18"/>
                <w:szCs w:val="18"/>
              </w:rPr>
              <w:t>N</w:t>
            </w:r>
          </w:p>
        </w:tc>
        <w:tc>
          <w:tcPr>
            <w:tcW w:w="1955" w:type="dxa"/>
          </w:tcPr>
          <w:p w:rsidR="003E64B1" w:rsidRPr="00B70005" w:rsidRDefault="003E64B1" w:rsidP="00F02441">
            <w:pPr>
              <w:jc w:val="center"/>
              <w:rPr>
                <w:sz w:val="18"/>
                <w:szCs w:val="18"/>
              </w:rPr>
            </w:pPr>
            <w:r w:rsidRPr="00B70005">
              <w:rPr>
                <w:sz w:val="18"/>
                <w:szCs w:val="18"/>
              </w:rPr>
              <w:t>Návrh zákona (čl. I)</w:t>
            </w:r>
          </w:p>
          <w:p w:rsidR="003E64B1" w:rsidRPr="00B70005" w:rsidRDefault="003E64B1" w:rsidP="00F02441">
            <w:pPr>
              <w:rPr>
                <w:sz w:val="18"/>
                <w:szCs w:val="18"/>
              </w:rPr>
            </w:pPr>
          </w:p>
        </w:tc>
        <w:tc>
          <w:tcPr>
            <w:tcW w:w="752" w:type="dxa"/>
          </w:tcPr>
          <w:p w:rsidR="003E64B1" w:rsidRPr="00B70005" w:rsidRDefault="003E64B1" w:rsidP="00F02441">
            <w:pPr>
              <w:rPr>
                <w:sz w:val="18"/>
                <w:szCs w:val="18"/>
              </w:rPr>
            </w:pPr>
            <w:r w:rsidRPr="00B70005">
              <w:rPr>
                <w:sz w:val="18"/>
                <w:szCs w:val="18"/>
              </w:rPr>
              <w:t>§: 179</w:t>
            </w:r>
          </w:p>
          <w:p w:rsidR="003E64B1" w:rsidRPr="00B70005" w:rsidRDefault="003E64B1" w:rsidP="00F02441">
            <w:pPr>
              <w:rPr>
                <w:sz w:val="18"/>
                <w:szCs w:val="18"/>
              </w:rPr>
            </w:pPr>
            <w:r w:rsidRPr="00B70005">
              <w:rPr>
                <w:sz w:val="18"/>
                <w:szCs w:val="18"/>
              </w:rPr>
              <w:t>O: 1</w:t>
            </w:r>
          </w:p>
        </w:tc>
        <w:tc>
          <w:tcPr>
            <w:tcW w:w="3490" w:type="dxa"/>
          </w:tcPr>
          <w:p w:rsidR="00B93F0D" w:rsidRPr="00B70005" w:rsidRDefault="00B93F0D" w:rsidP="00B93F0D">
            <w:pPr>
              <w:jc w:val="both"/>
              <w:rPr>
                <w:sz w:val="18"/>
                <w:szCs w:val="18"/>
              </w:rPr>
            </w:pPr>
            <w:r w:rsidRPr="00B70005">
              <w:rPr>
                <w:sz w:val="18"/>
                <w:szCs w:val="18"/>
              </w:rPr>
              <w:t>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w:t>
            </w:r>
          </w:p>
          <w:p w:rsidR="00B93F0D" w:rsidRPr="00B70005" w:rsidRDefault="00B93F0D" w:rsidP="00B93F0D">
            <w:pPr>
              <w:jc w:val="both"/>
              <w:rPr>
                <w:b/>
                <w:sz w:val="18"/>
                <w:szCs w:val="18"/>
              </w:rPr>
            </w:pPr>
            <w:r w:rsidRPr="00B70005">
              <w:rPr>
                <w:b/>
                <w:sz w:val="18"/>
                <w:szCs w:val="18"/>
              </w:rPr>
              <w:t xml:space="preserve">a) prostitúcie alebo inej formy sexuálneho vykorisťovania vrátane pornografie, </w:t>
            </w:r>
          </w:p>
          <w:p w:rsidR="00B93F0D" w:rsidRPr="00B70005" w:rsidRDefault="00B93F0D" w:rsidP="00B93F0D">
            <w:pPr>
              <w:jc w:val="both"/>
              <w:rPr>
                <w:b/>
                <w:sz w:val="18"/>
                <w:szCs w:val="18"/>
              </w:rPr>
            </w:pPr>
            <w:r w:rsidRPr="00B70005">
              <w:rPr>
                <w:b/>
                <w:sz w:val="18"/>
                <w:szCs w:val="18"/>
              </w:rPr>
              <w:t xml:space="preserve">b) nútenej práce či nútenej služby vrátane žobrania, otroctva, nevoľníctva alebo praktík podobných otroctvu, </w:t>
            </w:r>
          </w:p>
          <w:p w:rsidR="00B93F0D" w:rsidRPr="00B70005" w:rsidRDefault="00B93F0D" w:rsidP="00B93F0D">
            <w:pPr>
              <w:jc w:val="both"/>
              <w:rPr>
                <w:b/>
                <w:sz w:val="18"/>
                <w:szCs w:val="18"/>
              </w:rPr>
            </w:pPr>
            <w:r w:rsidRPr="00B70005">
              <w:rPr>
                <w:b/>
                <w:sz w:val="18"/>
                <w:szCs w:val="18"/>
              </w:rPr>
              <w:t xml:space="preserve">c) núteného sobáša, </w:t>
            </w:r>
          </w:p>
          <w:p w:rsidR="00B93F0D" w:rsidRPr="00B70005" w:rsidRDefault="00B93F0D" w:rsidP="00B93F0D">
            <w:pPr>
              <w:jc w:val="both"/>
              <w:rPr>
                <w:b/>
                <w:sz w:val="18"/>
                <w:szCs w:val="18"/>
              </w:rPr>
            </w:pPr>
            <w:r w:rsidRPr="00B70005">
              <w:rPr>
                <w:b/>
                <w:sz w:val="18"/>
                <w:szCs w:val="18"/>
              </w:rPr>
              <w:t xml:space="preserve">d) zneužívania na páchanie trestnej činnosti, </w:t>
            </w:r>
          </w:p>
          <w:p w:rsidR="00B93F0D" w:rsidRPr="00B70005" w:rsidRDefault="00B93F0D" w:rsidP="00B93F0D">
            <w:pPr>
              <w:jc w:val="both"/>
              <w:rPr>
                <w:b/>
                <w:sz w:val="18"/>
                <w:szCs w:val="18"/>
              </w:rPr>
            </w:pPr>
            <w:r w:rsidRPr="00B70005">
              <w:rPr>
                <w:b/>
                <w:sz w:val="18"/>
                <w:szCs w:val="18"/>
              </w:rPr>
              <w:t>e) odoberania orgánov, tkanív či bunky, alebo</w:t>
            </w:r>
          </w:p>
          <w:p w:rsidR="00B93F0D" w:rsidRPr="00B70005" w:rsidRDefault="00B93F0D" w:rsidP="00B93F0D">
            <w:pPr>
              <w:jc w:val="both"/>
              <w:rPr>
                <w:b/>
                <w:sz w:val="18"/>
                <w:szCs w:val="18"/>
              </w:rPr>
            </w:pPr>
            <w:r w:rsidRPr="00B70005">
              <w:rPr>
                <w:b/>
                <w:sz w:val="18"/>
                <w:szCs w:val="18"/>
              </w:rPr>
              <w:t xml:space="preserve">f) iných foriem vykorisťovania, </w:t>
            </w:r>
          </w:p>
          <w:p w:rsidR="003E64B1" w:rsidRPr="00B70005" w:rsidRDefault="00B93F0D" w:rsidP="00F02441">
            <w:pPr>
              <w:jc w:val="both"/>
              <w:rPr>
                <w:sz w:val="18"/>
                <w:szCs w:val="18"/>
              </w:rPr>
            </w:pPr>
            <w:r w:rsidRPr="00B70005">
              <w:rPr>
                <w:sz w:val="18"/>
                <w:szCs w:val="18"/>
              </w:rPr>
              <w:t xml:space="preserve">potrestá sa odňatím slobody </w:t>
            </w:r>
            <w:r w:rsidRPr="00B70005">
              <w:rPr>
                <w:b/>
                <w:sz w:val="18"/>
                <w:szCs w:val="18"/>
              </w:rPr>
              <w:t>na päť rokov až desať rokov.</w:t>
            </w:r>
          </w:p>
        </w:tc>
        <w:tc>
          <w:tcPr>
            <w:tcW w:w="567" w:type="dxa"/>
          </w:tcPr>
          <w:p w:rsidR="003E64B1" w:rsidRPr="00B70005" w:rsidRDefault="003E64B1" w:rsidP="00F02441">
            <w:pPr>
              <w:jc w:val="center"/>
              <w:rPr>
                <w:sz w:val="18"/>
                <w:szCs w:val="18"/>
              </w:rPr>
            </w:pPr>
            <w:r w:rsidRPr="00B70005">
              <w:rPr>
                <w:sz w:val="18"/>
                <w:szCs w:val="18"/>
              </w:rPr>
              <w:t>Ú</w:t>
            </w:r>
          </w:p>
        </w:tc>
        <w:tc>
          <w:tcPr>
            <w:tcW w:w="3402" w:type="dxa"/>
          </w:tcPr>
          <w:p w:rsidR="003E64B1" w:rsidRPr="00B70005" w:rsidRDefault="003E64B1" w:rsidP="00F02441">
            <w:pPr>
              <w:rPr>
                <w:sz w:val="18"/>
                <w:szCs w:val="18"/>
              </w:rPr>
            </w:pPr>
          </w:p>
        </w:tc>
      </w:tr>
      <w:tr w:rsidR="003E64B1" w:rsidRPr="00B70005" w:rsidTr="00F02441">
        <w:trPr>
          <w:trHeight w:val="259"/>
        </w:trPr>
        <w:tc>
          <w:tcPr>
            <w:tcW w:w="826" w:type="dxa"/>
          </w:tcPr>
          <w:p w:rsidR="003E64B1" w:rsidRPr="00B70005" w:rsidRDefault="003E64B1" w:rsidP="00F02441">
            <w:pPr>
              <w:rPr>
                <w:sz w:val="18"/>
                <w:szCs w:val="18"/>
              </w:rPr>
            </w:pPr>
            <w:r w:rsidRPr="00B70005">
              <w:rPr>
                <w:sz w:val="18"/>
                <w:szCs w:val="18"/>
              </w:rPr>
              <w:t>Č: 2</w:t>
            </w:r>
          </w:p>
          <w:p w:rsidR="003E64B1" w:rsidRPr="00B70005" w:rsidRDefault="003E64B1" w:rsidP="00F02441">
            <w:pPr>
              <w:rPr>
                <w:sz w:val="18"/>
                <w:szCs w:val="18"/>
              </w:rPr>
            </w:pPr>
            <w:r w:rsidRPr="00B70005">
              <w:rPr>
                <w:sz w:val="18"/>
                <w:szCs w:val="18"/>
              </w:rPr>
              <w:t>O: 3</w:t>
            </w:r>
          </w:p>
        </w:tc>
        <w:tc>
          <w:tcPr>
            <w:tcW w:w="3897" w:type="dxa"/>
          </w:tcPr>
          <w:p w:rsidR="003E64B1" w:rsidRPr="00B70005" w:rsidRDefault="003E64B1" w:rsidP="00F02441">
            <w:pPr>
              <w:spacing w:before="75" w:after="75"/>
              <w:ind w:right="675"/>
              <w:jc w:val="both"/>
              <w:rPr>
                <w:sz w:val="18"/>
                <w:szCs w:val="18"/>
              </w:rPr>
            </w:pPr>
            <w:r w:rsidRPr="00B70005">
              <w:rPr>
                <w:color w:val="000000"/>
                <w:sz w:val="18"/>
                <w:szCs w:val="18"/>
              </w:rPr>
              <w:t>Vykorisťovanie zahŕňa prinajmenšom zneužívanie iných osôb na prostitúciu alebo iné formy sexuálneho vykorisťovania, nútenú prácu alebo služby vrátane žobrania, otroctvo alebo praktiky podobné otroctvu, nevoľníctvo alebo zneužívanie na trestnú činnosť, alebo odoberanie orgánov.</w:t>
            </w:r>
          </w:p>
        </w:tc>
        <w:tc>
          <w:tcPr>
            <w:tcW w:w="916" w:type="dxa"/>
          </w:tcPr>
          <w:p w:rsidR="003E64B1" w:rsidRPr="00B70005" w:rsidRDefault="003E64B1" w:rsidP="00F02441">
            <w:pPr>
              <w:jc w:val="center"/>
              <w:rPr>
                <w:sz w:val="18"/>
                <w:szCs w:val="18"/>
              </w:rPr>
            </w:pPr>
            <w:r w:rsidRPr="00B70005">
              <w:rPr>
                <w:sz w:val="18"/>
                <w:szCs w:val="18"/>
              </w:rPr>
              <w:t>N</w:t>
            </w:r>
          </w:p>
        </w:tc>
        <w:tc>
          <w:tcPr>
            <w:tcW w:w="1955" w:type="dxa"/>
          </w:tcPr>
          <w:p w:rsidR="003E64B1" w:rsidRPr="00B70005" w:rsidRDefault="003E64B1" w:rsidP="00F02441">
            <w:pPr>
              <w:jc w:val="center"/>
              <w:rPr>
                <w:sz w:val="18"/>
                <w:szCs w:val="18"/>
              </w:rPr>
            </w:pPr>
            <w:r w:rsidRPr="00B70005">
              <w:rPr>
                <w:sz w:val="18"/>
                <w:szCs w:val="18"/>
              </w:rPr>
              <w:t>Návrh zákona (čl. I)</w:t>
            </w:r>
          </w:p>
        </w:tc>
        <w:tc>
          <w:tcPr>
            <w:tcW w:w="752" w:type="dxa"/>
          </w:tcPr>
          <w:p w:rsidR="003E64B1" w:rsidRPr="00B70005" w:rsidRDefault="003E64B1" w:rsidP="00F02441">
            <w:pPr>
              <w:rPr>
                <w:sz w:val="18"/>
                <w:szCs w:val="18"/>
              </w:rPr>
            </w:pPr>
            <w:r w:rsidRPr="00B70005">
              <w:rPr>
                <w:sz w:val="18"/>
                <w:szCs w:val="18"/>
              </w:rPr>
              <w:t>§: 179</w:t>
            </w:r>
          </w:p>
          <w:p w:rsidR="003E64B1" w:rsidRPr="00B70005" w:rsidRDefault="003E64B1" w:rsidP="00F02441">
            <w:pPr>
              <w:rPr>
                <w:sz w:val="18"/>
                <w:szCs w:val="18"/>
              </w:rPr>
            </w:pPr>
            <w:r w:rsidRPr="00B70005">
              <w:rPr>
                <w:sz w:val="18"/>
                <w:szCs w:val="18"/>
              </w:rPr>
              <w:t xml:space="preserve">O:1 </w:t>
            </w:r>
          </w:p>
        </w:tc>
        <w:tc>
          <w:tcPr>
            <w:tcW w:w="3490" w:type="dxa"/>
          </w:tcPr>
          <w:p w:rsidR="00B93F0D" w:rsidRPr="00B70005" w:rsidRDefault="00B93F0D" w:rsidP="00B93F0D">
            <w:pPr>
              <w:jc w:val="both"/>
              <w:rPr>
                <w:sz w:val="18"/>
                <w:szCs w:val="18"/>
              </w:rPr>
            </w:pPr>
            <w:r w:rsidRPr="00B70005">
              <w:rPr>
                <w:sz w:val="18"/>
                <w:szCs w:val="18"/>
              </w:rPr>
              <w:t>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w:t>
            </w:r>
          </w:p>
          <w:p w:rsidR="00B93F0D" w:rsidRPr="00B70005" w:rsidRDefault="00B93F0D" w:rsidP="00B93F0D">
            <w:pPr>
              <w:jc w:val="both"/>
              <w:rPr>
                <w:b/>
                <w:sz w:val="18"/>
                <w:szCs w:val="18"/>
              </w:rPr>
            </w:pPr>
            <w:r w:rsidRPr="00B70005">
              <w:rPr>
                <w:b/>
                <w:sz w:val="18"/>
                <w:szCs w:val="18"/>
              </w:rPr>
              <w:lastRenderedPageBreak/>
              <w:t xml:space="preserve">a) prostitúcie alebo inej formy sexuálneho vykorisťovania vrátane pornografie, </w:t>
            </w:r>
          </w:p>
          <w:p w:rsidR="00B93F0D" w:rsidRPr="00B70005" w:rsidRDefault="00B93F0D" w:rsidP="00B93F0D">
            <w:pPr>
              <w:jc w:val="both"/>
              <w:rPr>
                <w:b/>
                <w:sz w:val="18"/>
                <w:szCs w:val="18"/>
              </w:rPr>
            </w:pPr>
            <w:r w:rsidRPr="00B70005">
              <w:rPr>
                <w:b/>
                <w:sz w:val="18"/>
                <w:szCs w:val="18"/>
              </w:rPr>
              <w:t xml:space="preserve">b) nútenej práce či nútenej služby vrátane žobrania, otroctva, nevoľníctva alebo praktík podobných otroctvu, </w:t>
            </w:r>
          </w:p>
          <w:p w:rsidR="00B93F0D" w:rsidRPr="00B70005" w:rsidRDefault="00B93F0D" w:rsidP="00B93F0D">
            <w:pPr>
              <w:jc w:val="both"/>
              <w:rPr>
                <w:b/>
                <w:sz w:val="18"/>
                <w:szCs w:val="18"/>
              </w:rPr>
            </w:pPr>
            <w:r w:rsidRPr="00B70005">
              <w:rPr>
                <w:b/>
                <w:sz w:val="18"/>
                <w:szCs w:val="18"/>
              </w:rPr>
              <w:t xml:space="preserve">c) núteného sobáša, </w:t>
            </w:r>
          </w:p>
          <w:p w:rsidR="00B93F0D" w:rsidRPr="00B70005" w:rsidRDefault="00B93F0D" w:rsidP="00B93F0D">
            <w:pPr>
              <w:jc w:val="both"/>
              <w:rPr>
                <w:b/>
                <w:sz w:val="18"/>
                <w:szCs w:val="18"/>
              </w:rPr>
            </w:pPr>
            <w:r w:rsidRPr="00B70005">
              <w:rPr>
                <w:b/>
                <w:sz w:val="18"/>
                <w:szCs w:val="18"/>
              </w:rPr>
              <w:t xml:space="preserve">d) zneužívania na páchanie trestnej činnosti, </w:t>
            </w:r>
          </w:p>
          <w:p w:rsidR="00B93F0D" w:rsidRPr="00B70005" w:rsidRDefault="00B93F0D" w:rsidP="00B93F0D">
            <w:pPr>
              <w:jc w:val="both"/>
              <w:rPr>
                <w:b/>
                <w:sz w:val="18"/>
                <w:szCs w:val="18"/>
              </w:rPr>
            </w:pPr>
            <w:r w:rsidRPr="00B70005">
              <w:rPr>
                <w:b/>
                <w:sz w:val="18"/>
                <w:szCs w:val="18"/>
              </w:rPr>
              <w:t>e) odoberania orgánov, tkanív či bunky, alebo</w:t>
            </w:r>
          </w:p>
          <w:p w:rsidR="00B93F0D" w:rsidRPr="00B70005" w:rsidRDefault="00B93F0D" w:rsidP="00B93F0D">
            <w:pPr>
              <w:jc w:val="both"/>
              <w:rPr>
                <w:b/>
                <w:sz w:val="18"/>
                <w:szCs w:val="18"/>
              </w:rPr>
            </w:pPr>
            <w:r w:rsidRPr="00B70005">
              <w:rPr>
                <w:b/>
                <w:sz w:val="18"/>
                <w:szCs w:val="18"/>
              </w:rPr>
              <w:t xml:space="preserve">f) iných foriem vykorisťovania, </w:t>
            </w:r>
          </w:p>
          <w:p w:rsidR="003E64B1" w:rsidRPr="00B70005" w:rsidRDefault="00B93F0D" w:rsidP="00F02441">
            <w:pPr>
              <w:rPr>
                <w:b/>
                <w:sz w:val="18"/>
                <w:szCs w:val="18"/>
              </w:rPr>
            </w:pPr>
            <w:r w:rsidRPr="00B70005">
              <w:rPr>
                <w:sz w:val="18"/>
                <w:szCs w:val="18"/>
              </w:rPr>
              <w:t xml:space="preserve">potrestá sa odňatím slobody </w:t>
            </w:r>
            <w:r w:rsidRPr="00B70005">
              <w:rPr>
                <w:b/>
                <w:sz w:val="18"/>
                <w:szCs w:val="18"/>
              </w:rPr>
              <w:t>na päť rokov až desať rokov.</w:t>
            </w:r>
          </w:p>
        </w:tc>
        <w:tc>
          <w:tcPr>
            <w:tcW w:w="567" w:type="dxa"/>
          </w:tcPr>
          <w:p w:rsidR="003E64B1" w:rsidRPr="00B70005" w:rsidRDefault="003E64B1" w:rsidP="00F02441">
            <w:pPr>
              <w:jc w:val="center"/>
              <w:rPr>
                <w:sz w:val="18"/>
                <w:szCs w:val="18"/>
              </w:rPr>
            </w:pPr>
            <w:r w:rsidRPr="00B70005">
              <w:rPr>
                <w:sz w:val="18"/>
                <w:szCs w:val="18"/>
              </w:rPr>
              <w:lastRenderedPageBreak/>
              <w:t>Ú</w:t>
            </w:r>
          </w:p>
        </w:tc>
        <w:tc>
          <w:tcPr>
            <w:tcW w:w="3402" w:type="dxa"/>
          </w:tcPr>
          <w:p w:rsidR="003E64B1" w:rsidRPr="00B70005" w:rsidRDefault="003E64B1" w:rsidP="00F02441">
            <w:pPr>
              <w:rPr>
                <w:sz w:val="18"/>
                <w:szCs w:val="18"/>
              </w:rPr>
            </w:pPr>
          </w:p>
        </w:tc>
      </w:tr>
      <w:tr w:rsidR="003E64B1" w:rsidRPr="00B70005" w:rsidTr="00F02441">
        <w:trPr>
          <w:trHeight w:val="259"/>
        </w:trPr>
        <w:tc>
          <w:tcPr>
            <w:tcW w:w="826" w:type="dxa"/>
          </w:tcPr>
          <w:p w:rsidR="003E64B1" w:rsidRPr="00B70005" w:rsidRDefault="003E64B1" w:rsidP="00F02441">
            <w:pPr>
              <w:rPr>
                <w:sz w:val="18"/>
                <w:szCs w:val="18"/>
              </w:rPr>
            </w:pPr>
            <w:r w:rsidRPr="00B70005">
              <w:rPr>
                <w:sz w:val="18"/>
                <w:szCs w:val="18"/>
              </w:rPr>
              <w:t>Č: 2</w:t>
            </w:r>
          </w:p>
          <w:p w:rsidR="003E64B1" w:rsidRPr="00B70005" w:rsidRDefault="003E64B1" w:rsidP="00F02441">
            <w:pPr>
              <w:rPr>
                <w:sz w:val="18"/>
                <w:szCs w:val="18"/>
              </w:rPr>
            </w:pPr>
            <w:r w:rsidRPr="00B70005">
              <w:rPr>
                <w:sz w:val="18"/>
                <w:szCs w:val="18"/>
              </w:rPr>
              <w:t>O: 4</w:t>
            </w:r>
          </w:p>
        </w:tc>
        <w:tc>
          <w:tcPr>
            <w:tcW w:w="3897" w:type="dxa"/>
          </w:tcPr>
          <w:p w:rsidR="003E64B1" w:rsidRPr="00B70005" w:rsidRDefault="003E64B1" w:rsidP="00F02441">
            <w:pPr>
              <w:pStyle w:val="CM4"/>
              <w:spacing w:before="60" w:after="60"/>
              <w:jc w:val="both"/>
              <w:rPr>
                <w:rFonts w:ascii="Times New Roman" w:hAnsi="Times New Roman"/>
                <w:color w:val="000000"/>
                <w:sz w:val="18"/>
                <w:szCs w:val="18"/>
              </w:rPr>
            </w:pPr>
            <w:r w:rsidRPr="00B70005">
              <w:rPr>
                <w:rFonts w:ascii="Times New Roman" w:hAnsi="Times New Roman"/>
                <w:color w:val="000000"/>
                <w:sz w:val="18"/>
                <w:szCs w:val="18"/>
              </w:rPr>
              <w:t xml:space="preserve">Súhlas obete obchodovania s ľuďmi s vykorisťovaním, či už zamýšľaný, alebo skutočný, je nepodstatný, ak bol použitý ktorýkoľvek zo spôsobov uvedených v odseku 1. </w:t>
            </w:r>
          </w:p>
        </w:tc>
        <w:tc>
          <w:tcPr>
            <w:tcW w:w="916" w:type="dxa"/>
          </w:tcPr>
          <w:p w:rsidR="003E64B1" w:rsidRPr="00B70005" w:rsidRDefault="003E64B1" w:rsidP="00F02441">
            <w:pPr>
              <w:jc w:val="center"/>
              <w:rPr>
                <w:sz w:val="18"/>
                <w:szCs w:val="18"/>
              </w:rPr>
            </w:pPr>
            <w:r w:rsidRPr="00B70005">
              <w:rPr>
                <w:sz w:val="18"/>
                <w:szCs w:val="18"/>
              </w:rPr>
              <w:t>N</w:t>
            </w:r>
          </w:p>
        </w:tc>
        <w:tc>
          <w:tcPr>
            <w:tcW w:w="1955" w:type="dxa"/>
          </w:tcPr>
          <w:p w:rsidR="003E64B1" w:rsidRPr="00B70005" w:rsidRDefault="003E64B1" w:rsidP="00F02441">
            <w:pPr>
              <w:jc w:val="center"/>
              <w:rPr>
                <w:sz w:val="18"/>
                <w:szCs w:val="18"/>
              </w:rPr>
            </w:pPr>
            <w:r w:rsidRPr="00B70005">
              <w:rPr>
                <w:sz w:val="18"/>
                <w:szCs w:val="18"/>
              </w:rPr>
              <w:t>Návrh zákona (čl. I)</w:t>
            </w:r>
          </w:p>
        </w:tc>
        <w:tc>
          <w:tcPr>
            <w:tcW w:w="752" w:type="dxa"/>
          </w:tcPr>
          <w:p w:rsidR="003E64B1" w:rsidRPr="00B70005" w:rsidRDefault="003E64B1" w:rsidP="00F02441">
            <w:pPr>
              <w:rPr>
                <w:sz w:val="18"/>
                <w:szCs w:val="18"/>
              </w:rPr>
            </w:pPr>
            <w:r w:rsidRPr="00B70005">
              <w:rPr>
                <w:sz w:val="18"/>
                <w:szCs w:val="18"/>
              </w:rPr>
              <w:t>§: 179</w:t>
            </w:r>
          </w:p>
          <w:p w:rsidR="003E64B1" w:rsidRPr="00B70005" w:rsidRDefault="003E64B1" w:rsidP="00F02441">
            <w:pPr>
              <w:rPr>
                <w:sz w:val="18"/>
                <w:szCs w:val="18"/>
              </w:rPr>
            </w:pPr>
            <w:r w:rsidRPr="00B70005">
              <w:rPr>
                <w:sz w:val="18"/>
                <w:szCs w:val="18"/>
              </w:rPr>
              <w:t>O: 1</w:t>
            </w:r>
          </w:p>
        </w:tc>
        <w:tc>
          <w:tcPr>
            <w:tcW w:w="3490" w:type="dxa"/>
          </w:tcPr>
          <w:p w:rsidR="00B93F0D" w:rsidRPr="00B70005" w:rsidRDefault="00B93F0D" w:rsidP="00B93F0D">
            <w:pPr>
              <w:rPr>
                <w:sz w:val="18"/>
                <w:szCs w:val="18"/>
              </w:rPr>
            </w:pPr>
            <w:r w:rsidRPr="00B70005">
              <w:rPr>
                <w:sz w:val="18"/>
                <w:szCs w:val="18"/>
              </w:rPr>
              <w:t>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w:t>
            </w:r>
          </w:p>
          <w:p w:rsidR="00B93F0D" w:rsidRPr="00B70005" w:rsidRDefault="00B93F0D" w:rsidP="00B93F0D">
            <w:pPr>
              <w:rPr>
                <w:b/>
                <w:sz w:val="18"/>
                <w:szCs w:val="18"/>
              </w:rPr>
            </w:pPr>
            <w:r w:rsidRPr="00B70005">
              <w:rPr>
                <w:b/>
                <w:sz w:val="18"/>
                <w:szCs w:val="18"/>
              </w:rPr>
              <w:t xml:space="preserve">a) prostitúcie alebo inej formy sexuálneho vykorisťovania vrátane pornografie, </w:t>
            </w:r>
          </w:p>
          <w:p w:rsidR="00B93F0D" w:rsidRPr="00B70005" w:rsidRDefault="00B93F0D" w:rsidP="00B93F0D">
            <w:pPr>
              <w:rPr>
                <w:b/>
                <w:sz w:val="18"/>
                <w:szCs w:val="18"/>
              </w:rPr>
            </w:pPr>
            <w:r w:rsidRPr="00B70005">
              <w:rPr>
                <w:b/>
                <w:sz w:val="18"/>
                <w:szCs w:val="18"/>
              </w:rPr>
              <w:t xml:space="preserve">b) nútenej práce či nútenej služby vrátane žobrania, otroctva, nevoľníctva alebo praktík podobných otroctvu, </w:t>
            </w:r>
          </w:p>
          <w:p w:rsidR="00B93F0D" w:rsidRPr="00B70005" w:rsidRDefault="00B93F0D" w:rsidP="00B93F0D">
            <w:pPr>
              <w:rPr>
                <w:b/>
                <w:sz w:val="18"/>
                <w:szCs w:val="18"/>
              </w:rPr>
            </w:pPr>
            <w:r w:rsidRPr="00B70005">
              <w:rPr>
                <w:b/>
                <w:sz w:val="18"/>
                <w:szCs w:val="18"/>
              </w:rPr>
              <w:t xml:space="preserve">c) núteného sobáša, </w:t>
            </w:r>
          </w:p>
          <w:p w:rsidR="00B93F0D" w:rsidRPr="00B70005" w:rsidRDefault="00B93F0D" w:rsidP="00B93F0D">
            <w:pPr>
              <w:rPr>
                <w:b/>
                <w:sz w:val="18"/>
                <w:szCs w:val="18"/>
              </w:rPr>
            </w:pPr>
            <w:r w:rsidRPr="00B70005">
              <w:rPr>
                <w:b/>
                <w:sz w:val="18"/>
                <w:szCs w:val="18"/>
              </w:rPr>
              <w:t xml:space="preserve">d) zneužívania na páchanie trestnej činnosti, </w:t>
            </w:r>
          </w:p>
          <w:p w:rsidR="00B93F0D" w:rsidRPr="00B70005" w:rsidRDefault="00B93F0D" w:rsidP="00B93F0D">
            <w:pPr>
              <w:rPr>
                <w:b/>
                <w:sz w:val="18"/>
                <w:szCs w:val="18"/>
              </w:rPr>
            </w:pPr>
            <w:r w:rsidRPr="00B70005">
              <w:rPr>
                <w:b/>
                <w:sz w:val="18"/>
                <w:szCs w:val="18"/>
              </w:rPr>
              <w:t>e) odoberania orgánov, tkanív či bunky, alebo</w:t>
            </w:r>
          </w:p>
          <w:p w:rsidR="00B93F0D" w:rsidRPr="00B70005" w:rsidRDefault="00B93F0D" w:rsidP="00B93F0D">
            <w:pPr>
              <w:rPr>
                <w:b/>
                <w:sz w:val="18"/>
                <w:szCs w:val="18"/>
              </w:rPr>
            </w:pPr>
            <w:r w:rsidRPr="00B70005">
              <w:rPr>
                <w:b/>
                <w:sz w:val="18"/>
                <w:szCs w:val="18"/>
              </w:rPr>
              <w:t xml:space="preserve">f) iných foriem vykorisťovania, </w:t>
            </w:r>
          </w:p>
          <w:p w:rsidR="003E64B1" w:rsidRPr="00B70005" w:rsidRDefault="00B93F0D" w:rsidP="00F02441">
            <w:pPr>
              <w:rPr>
                <w:sz w:val="18"/>
                <w:szCs w:val="18"/>
              </w:rPr>
            </w:pPr>
            <w:r w:rsidRPr="00B70005">
              <w:rPr>
                <w:sz w:val="18"/>
                <w:szCs w:val="18"/>
              </w:rPr>
              <w:t xml:space="preserve">potrestá sa odňatím slobody </w:t>
            </w:r>
            <w:r w:rsidRPr="00B70005">
              <w:rPr>
                <w:b/>
                <w:sz w:val="18"/>
                <w:szCs w:val="18"/>
              </w:rPr>
              <w:t>na päť rokov až desať rokov.</w:t>
            </w:r>
          </w:p>
        </w:tc>
        <w:tc>
          <w:tcPr>
            <w:tcW w:w="567" w:type="dxa"/>
          </w:tcPr>
          <w:p w:rsidR="003E64B1" w:rsidRPr="00B70005" w:rsidRDefault="003E64B1" w:rsidP="00F02441">
            <w:pPr>
              <w:jc w:val="center"/>
              <w:rPr>
                <w:sz w:val="18"/>
                <w:szCs w:val="18"/>
              </w:rPr>
            </w:pPr>
            <w:r w:rsidRPr="00B70005">
              <w:rPr>
                <w:sz w:val="18"/>
                <w:szCs w:val="18"/>
              </w:rPr>
              <w:t>Ú</w:t>
            </w:r>
          </w:p>
        </w:tc>
        <w:tc>
          <w:tcPr>
            <w:tcW w:w="3402" w:type="dxa"/>
          </w:tcPr>
          <w:p w:rsidR="003E64B1" w:rsidRPr="00B70005" w:rsidRDefault="003E64B1" w:rsidP="00F02441">
            <w:pPr>
              <w:rPr>
                <w:sz w:val="18"/>
                <w:szCs w:val="18"/>
              </w:rPr>
            </w:pPr>
          </w:p>
        </w:tc>
      </w:tr>
      <w:tr w:rsidR="003E64B1" w:rsidRPr="00B70005" w:rsidTr="00F02441">
        <w:trPr>
          <w:trHeight w:val="259"/>
        </w:trPr>
        <w:tc>
          <w:tcPr>
            <w:tcW w:w="826" w:type="dxa"/>
          </w:tcPr>
          <w:p w:rsidR="003E64B1" w:rsidRPr="00B70005" w:rsidRDefault="003E64B1" w:rsidP="00F02441">
            <w:pPr>
              <w:rPr>
                <w:sz w:val="18"/>
                <w:szCs w:val="18"/>
              </w:rPr>
            </w:pPr>
            <w:r w:rsidRPr="00B70005">
              <w:rPr>
                <w:sz w:val="18"/>
                <w:szCs w:val="18"/>
              </w:rPr>
              <w:t>Č: 2</w:t>
            </w:r>
          </w:p>
          <w:p w:rsidR="003E64B1" w:rsidRPr="00B70005" w:rsidRDefault="003E64B1" w:rsidP="00F02441">
            <w:pPr>
              <w:rPr>
                <w:sz w:val="18"/>
                <w:szCs w:val="18"/>
              </w:rPr>
            </w:pPr>
            <w:r w:rsidRPr="00B70005">
              <w:rPr>
                <w:sz w:val="18"/>
                <w:szCs w:val="18"/>
              </w:rPr>
              <w:t>O: 5</w:t>
            </w:r>
          </w:p>
        </w:tc>
        <w:tc>
          <w:tcPr>
            <w:tcW w:w="3897" w:type="dxa"/>
          </w:tcPr>
          <w:p w:rsidR="00382DC8" w:rsidRPr="00B70005" w:rsidRDefault="003E64B1" w:rsidP="00F02441">
            <w:pPr>
              <w:spacing w:before="75" w:after="75"/>
              <w:ind w:right="675"/>
              <w:jc w:val="both"/>
              <w:rPr>
                <w:sz w:val="18"/>
                <w:szCs w:val="18"/>
              </w:rPr>
            </w:pPr>
            <w:r w:rsidRPr="00B70005">
              <w:rPr>
                <w:color w:val="000000"/>
                <w:sz w:val="18"/>
                <w:szCs w:val="18"/>
              </w:rPr>
              <w:t>Ak sa konanie uvedené v odseku 1 týka dieťaťa, považuje sa za trestný čin obchodovania s ľuďmi aj vtedy, ak nebol použitý žiadny zo spôsobov uvedených v odseku 1.</w:t>
            </w:r>
          </w:p>
          <w:p w:rsidR="00382DC8" w:rsidRPr="00B70005" w:rsidRDefault="00382DC8" w:rsidP="00382DC8">
            <w:pPr>
              <w:rPr>
                <w:sz w:val="18"/>
                <w:szCs w:val="18"/>
              </w:rPr>
            </w:pPr>
          </w:p>
          <w:p w:rsidR="00382DC8" w:rsidRPr="00B70005" w:rsidRDefault="00382DC8" w:rsidP="00382DC8">
            <w:pPr>
              <w:rPr>
                <w:sz w:val="18"/>
                <w:szCs w:val="18"/>
              </w:rPr>
            </w:pPr>
          </w:p>
          <w:p w:rsidR="00382DC8" w:rsidRPr="00B70005" w:rsidRDefault="00382DC8" w:rsidP="00382DC8">
            <w:pPr>
              <w:rPr>
                <w:sz w:val="18"/>
                <w:szCs w:val="18"/>
              </w:rPr>
            </w:pPr>
          </w:p>
          <w:p w:rsidR="00382DC8" w:rsidRPr="00B70005" w:rsidRDefault="00382DC8" w:rsidP="00382DC8">
            <w:pPr>
              <w:rPr>
                <w:sz w:val="18"/>
                <w:szCs w:val="18"/>
              </w:rPr>
            </w:pPr>
          </w:p>
          <w:p w:rsidR="00382DC8" w:rsidRPr="00B70005" w:rsidRDefault="00382DC8" w:rsidP="00382DC8">
            <w:pPr>
              <w:rPr>
                <w:sz w:val="18"/>
                <w:szCs w:val="18"/>
              </w:rPr>
            </w:pPr>
          </w:p>
          <w:p w:rsidR="00382DC8" w:rsidRPr="00B70005" w:rsidRDefault="00382DC8" w:rsidP="00382DC8">
            <w:pPr>
              <w:rPr>
                <w:sz w:val="18"/>
                <w:szCs w:val="18"/>
              </w:rPr>
            </w:pPr>
          </w:p>
          <w:p w:rsidR="003E64B1" w:rsidRPr="00B70005" w:rsidRDefault="00382DC8" w:rsidP="00382DC8">
            <w:pPr>
              <w:tabs>
                <w:tab w:val="left" w:pos="1290"/>
              </w:tabs>
              <w:rPr>
                <w:sz w:val="18"/>
                <w:szCs w:val="18"/>
              </w:rPr>
            </w:pPr>
            <w:r w:rsidRPr="00B70005">
              <w:rPr>
                <w:sz w:val="18"/>
                <w:szCs w:val="18"/>
              </w:rPr>
              <w:tab/>
            </w:r>
          </w:p>
        </w:tc>
        <w:tc>
          <w:tcPr>
            <w:tcW w:w="916" w:type="dxa"/>
          </w:tcPr>
          <w:p w:rsidR="003E64B1" w:rsidRPr="00B70005" w:rsidRDefault="003E64B1" w:rsidP="00F02441">
            <w:pPr>
              <w:jc w:val="center"/>
              <w:rPr>
                <w:sz w:val="18"/>
                <w:szCs w:val="18"/>
              </w:rPr>
            </w:pPr>
            <w:r w:rsidRPr="00B70005">
              <w:rPr>
                <w:sz w:val="18"/>
                <w:szCs w:val="18"/>
              </w:rPr>
              <w:lastRenderedPageBreak/>
              <w:t>N</w:t>
            </w:r>
          </w:p>
        </w:tc>
        <w:tc>
          <w:tcPr>
            <w:tcW w:w="1955" w:type="dxa"/>
          </w:tcPr>
          <w:p w:rsidR="003E64B1" w:rsidRPr="00B70005" w:rsidRDefault="003E64B1" w:rsidP="00F02441">
            <w:pPr>
              <w:jc w:val="center"/>
              <w:rPr>
                <w:sz w:val="18"/>
                <w:szCs w:val="18"/>
              </w:rPr>
            </w:pPr>
            <w:r w:rsidRPr="00B70005">
              <w:rPr>
                <w:sz w:val="18"/>
                <w:szCs w:val="18"/>
              </w:rPr>
              <w:t>Návrh zákona (čl. I)</w:t>
            </w:r>
          </w:p>
        </w:tc>
        <w:tc>
          <w:tcPr>
            <w:tcW w:w="752" w:type="dxa"/>
          </w:tcPr>
          <w:p w:rsidR="003E64B1" w:rsidRPr="00B70005" w:rsidRDefault="003E64B1" w:rsidP="00F02441">
            <w:pPr>
              <w:rPr>
                <w:sz w:val="18"/>
                <w:szCs w:val="18"/>
              </w:rPr>
            </w:pPr>
            <w:r w:rsidRPr="00B70005">
              <w:rPr>
                <w:sz w:val="18"/>
                <w:szCs w:val="18"/>
              </w:rPr>
              <w:t>§: 179</w:t>
            </w:r>
          </w:p>
          <w:p w:rsidR="003E64B1" w:rsidRPr="00B70005" w:rsidRDefault="003E64B1" w:rsidP="00F02441">
            <w:pPr>
              <w:rPr>
                <w:sz w:val="18"/>
                <w:szCs w:val="18"/>
              </w:rPr>
            </w:pPr>
            <w:r w:rsidRPr="00B70005">
              <w:rPr>
                <w:sz w:val="18"/>
                <w:szCs w:val="18"/>
              </w:rPr>
              <w:t>O: 2</w:t>
            </w:r>
          </w:p>
        </w:tc>
        <w:tc>
          <w:tcPr>
            <w:tcW w:w="3490" w:type="dxa"/>
          </w:tcPr>
          <w:p w:rsidR="00B93F0D" w:rsidRPr="00B70005" w:rsidRDefault="00B93F0D" w:rsidP="00B93F0D">
            <w:pPr>
              <w:rPr>
                <w:sz w:val="18"/>
                <w:szCs w:val="18"/>
              </w:rPr>
            </w:pPr>
            <w:r w:rsidRPr="00B70005">
              <w:rPr>
                <w:sz w:val="18"/>
                <w:szCs w:val="18"/>
              </w:rPr>
              <w:t xml:space="preserve">Kto zláka, prepraví, prechováva, odovzdá alebo prevezme dieťa, hoci aj s jeho súhlasom, na účel </w:t>
            </w:r>
          </w:p>
          <w:p w:rsidR="00B93F0D" w:rsidRPr="00B70005" w:rsidRDefault="00B93F0D" w:rsidP="00B93F0D">
            <w:pPr>
              <w:rPr>
                <w:b/>
                <w:sz w:val="18"/>
                <w:szCs w:val="18"/>
              </w:rPr>
            </w:pPr>
            <w:r w:rsidRPr="00B70005">
              <w:rPr>
                <w:b/>
                <w:sz w:val="18"/>
                <w:szCs w:val="18"/>
              </w:rPr>
              <w:t xml:space="preserve">a) detskej prostitúcie alebo inej formy sexuálneho vykorisťovania vrátane detskej pornografie, </w:t>
            </w:r>
          </w:p>
          <w:p w:rsidR="00B93F0D" w:rsidRPr="00B70005" w:rsidRDefault="00B93F0D" w:rsidP="00B93F0D">
            <w:pPr>
              <w:rPr>
                <w:b/>
                <w:sz w:val="18"/>
                <w:szCs w:val="18"/>
              </w:rPr>
            </w:pPr>
            <w:r w:rsidRPr="00B70005">
              <w:rPr>
                <w:b/>
                <w:sz w:val="18"/>
                <w:szCs w:val="18"/>
              </w:rPr>
              <w:t xml:space="preserve">b) nútenej práce či nútenej služby vrátane žobrania, otroctva, nevoľníctva alebo praktík podobných otroctvu,  </w:t>
            </w:r>
          </w:p>
          <w:p w:rsidR="00B93F0D" w:rsidRPr="00B70005" w:rsidRDefault="00B93F0D" w:rsidP="00B93F0D">
            <w:pPr>
              <w:rPr>
                <w:b/>
                <w:sz w:val="18"/>
                <w:szCs w:val="18"/>
              </w:rPr>
            </w:pPr>
            <w:r w:rsidRPr="00B70005">
              <w:rPr>
                <w:b/>
                <w:sz w:val="18"/>
                <w:szCs w:val="18"/>
              </w:rPr>
              <w:t xml:space="preserve">c) núteného sobáša, </w:t>
            </w:r>
          </w:p>
          <w:p w:rsidR="00B93F0D" w:rsidRPr="00B70005" w:rsidRDefault="00B93F0D" w:rsidP="00B93F0D">
            <w:pPr>
              <w:rPr>
                <w:b/>
                <w:sz w:val="18"/>
                <w:szCs w:val="18"/>
              </w:rPr>
            </w:pPr>
            <w:r w:rsidRPr="00B70005">
              <w:rPr>
                <w:b/>
                <w:sz w:val="18"/>
                <w:szCs w:val="18"/>
              </w:rPr>
              <w:lastRenderedPageBreak/>
              <w:t xml:space="preserve">d) zneužívania na páchanie trestnej činnosti, </w:t>
            </w:r>
          </w:p>
          <w:p w:rsidR="00B93F0D" w:rsidRPr="00B70005" w:rsidRDefault="00B93F0D" w:rsidP="00B93F0D">
            <w:pPr>
              <w:rPr>
                <w:b/>
                <w:sz w:val="18"/>
                <w:szCs w:val="18"/>
              </w:rPr>
            </w:pPr>
            <w:r w:rsidRPr="00B70005">
              <w:rPr>
                <w:b/>
                <w:sz w:val="18"/>
                <w:szCs w:val="18"/>
              </w:rPr>
              <w:t xml:space="preserve">e) nezákonnej adopcie, </w:t>
            </w:r>
          </w:p>
          <w:p w:rsidR="00B93F0D" w:rsidRPr="00B70005" w:rsidRDefault="00B93F0D" w:rsidP="00B93F0D">
            <w:pPr>
              <w:rPr>
                <w:b/>
                <w:sz w:val="18"/>
                <w:szCs w:val="18"/>
              </w:rPr>
            </w:pPr>
            <w:r w:rsidRPr="00B70005">
              <w:rPr>
                <w:b/>
                <w:sz w:val="18"/>
                <w:szCs w:val="18"/>
              </w:rPr>
              <w:t xml:space="preserve">f) odoberania orgánov, tkanív či bunky, alebo </w:t>
            </w:r>
          </w:p>
          <w:p w:rsidR="00B93F0D" w:rsidRPr="00B70005" w:rsidRDefault="00B93F0D" w:rsidP="00B93F0D">
            <w:pPr>
              <w:rPr>
                <w:b/>
                <w:sz w:val="18"/>
                <w:szCs w:val="18"/>
              </w:rPr>
            </w:pPr>
            <w:r w:rsidRPr="00B70005">
              <w:rPr>
                <w:b/>
                <w:sz w:val="18"/>
                <w:szCs w:val="18"/>
              </w:rPr>
              <w:t>g)</w:t>
            </w:r>
            <w:r w:rsidR="00B9262A" w:rsidRPr="00B70005">
              <w:rPr>
                <w:b/>
                <w:sz w:val="18"/>
                <w:szCs w:val="18"/>
              </w:rPr>
              <w:t xml:space="preserve"> </w:t>
            </w:r>
            <w:r w:rsidRPr="00B70005">
              <w:rPr>
                <w:b/>
                <w:sz w:val="18"/>
                <w:szCs w:val="18"/>
              </w:rPr>
              <w:t xml:space="preserve">iných foriem vykorisťovania, </w:t>
            </w:r>
          </w:p>
          <w:p w:rsidR="003E64B1" w:rsidRPr="00B70005" w:rsidRDefault="00B93F0D" w:rsidP="00B93F0D">
            <w:pPr>
              <w:rPr>
                <w:sz w:val="18"/>
                <w:szCs w:val="18"/>
              </w:rPr>
            </w:pPr>
            <w:r w:rsidRPr="00B70005">
              <w:rPr>
                <w:sz w:val="18"/>
                <w:szCs w:val="18"/>
              </w:rPr>
              <w:t xml:space="preserve">potrestá sa odňatím slobody </w:t>
            </w:r>
            <w:r w:rsidRPr="00B70005">
              <w:rPr>
                <w:b/>
                <w:sz w:val="18"/>
                <w:szCs w:val="18"/>
              </w:rPr>
              <w:t>na sedem rokov až dvanásť rokov</w:t>
            </w:r>
            <w:r w:rsidR="003E64B1" w:rsidRPr="00B70005">
              <w:rPr>
                <w:b/>
                <w:sz w:val="18"/>
                <w:szCs w:val="18"/>
              </w:rPr>
              <w:t>.</w:t>
            </w:r>
          </w:p>
        </w:tc>
        <w:tc>
          <w:tcPr>
            <w:tcW w:w="567" w:type="dxa"/>
          </w:tcPr>
          <w:p w:rsidR="003E64B1" w:rsidRPr="00B70005" w:rsidRDefault="003E64B1" w:rsidP="00F02441">
            <w:pPr>
              <w:jc w:val="center"/>
              <w:rPr>
                <w:sz w:val="18"/>
                <w:szCs w:val="18"/>
              </w:rPr>
            </w:pPr>
            <w:r w:rsidRPr="00B70005">
              <w:rPr>
                <w:sz w:val="18"/>
                <w:szCs w:val="18"/>
              </w:rPr>
              <w:lastRenderedPageBreak/>
              <w:t>Ú</w:t>
            </w:r>
          </w:p>
        </w:tc>
        <w:tc>
          <w:tcPr>
            <w:tcW w:w="3402" w:type="dxa"/>
          </w:tcPr>
          <w:p w:rsidR="003E64B1" w:rsidRPr="00B70005" w:rsidRDefault="003E64B1" w:rsidP="00F02441">
            <w:pPr>
              <w:rPr>
                <w:sz w:val="18"/>
                <w:szCs w:val="18"/>
              </w:rPr>
            </w:pPr>
          </w:p>
        </w:tc>
      </w:tr>
      <w:tr w:rsidR="00382DC8" w:rsidRPr="00B70005" w:rsidTr="00F02441">
        <w:trPr>
          <w:trHeight w:val="259"/>
        </w:trPr>
        <w:tc>
          <w:tcPr>
            <w:tcW w:w="826" w:type="dxa"/>
          </w:tcPr>
          <w:p w:rsidR="00382DC8" w:rsidRPr="00B70005" w:rsidRDefault="00382DC8" w:rsidP="00F02441">
            <w:pPr>
              <w:rPr>
                <w:sz w:val="18"/>
                <w:szCs w:val="18"/>
              </w:rPr>
            </w:pPr>
            <w:r w:rsidRPr="00B70005">
              <w:rPr>
                <w:sz w:val="18"/>
                <w:szCs w:val="18"/>
              </w:rPr>
              <w:t>Č: 3</w:t>
            </w:r>
          </w:p>
          <w:p w:rsidR="00382DC8" w:rsidRPr="00B70005" w:rsidRDefault="00382DC8" w:rsidP="00F02441">
            <w:pPr>
              <w:rPr>
                <w:sz w:val="18"/>
                <w:szCs w:val="18"/>
              </w:rPr>
            </w:pPr>
          </w:p>
        </w:tc>
        <w:tc>
          <w:tcPr>
            <w:tcW w:w="3897" w:type="dxa"/>
          </w:tcPr>
          <w:p w:rsidR="00382DC8" w:rsidRPr="00B70005" w:rsidRDefault="00382DC8" w:rsidP="00F02441">
            <w:pPr>
              <w:spacing w:before="75" w:after="75"/>
              <w:ind w:right="675"/>
              <w:jc w:val="both"/>
              <w:rPr>
                <w:color w:val="000000"/>
                <w:sz w:val="18"/>
                <w:szCs w:val="18"/>
              </w:rPr>
            </w:pPr>
            <w:r w:rsidRPr="00B70005">
              <w:rPr>
                <w:color w:val="000000"/>
                <w:sz w:val="18"/>
                <w:szCs w:val="18"/>
              </w:rPr>
              <w:t>Členské štáty prijmú potrebné opatrenia, ktorými sa zabezpečí, aby podnecovanie na trestný čin uvedený v článku 2, jeho napomáhanie a navádzanie naň a pokus o jeho spáchanie boli trestné.</w:t>
            </w:r>
          </w:p>
        </w:tc>
        <w:tc>
          <w:tcPr>
            <w:tcW w:w="916" w:type="dxa"/>
          </w:tcPr>
          <w:p w:rsidR="00382DC8" w:rsidRPr="00B70005" w:rsidRDefault="00382DC8" w:rsidP="00F02441">
            <w:pPr>
              <w:jc w:val="center"/>
              <w:rPr>
                <w:sz w:val="18"/>
                <w:szCs w:val="18"/>
              </w:rPr>
            </w:pPr>
            <w:r w:rsidRPr="00B70005">
              <w:rPr>
                <w:color w:val="000000"/>
                <w:sz w:val="18"/>
                <w:szCs w:val="18"/>
              </w:rPr>
              <w:t>N</w:t>
            </w:r>
          </w:p>
        </w:tc>
        <w:tc>
          <w:tcPr>
            <w:tcW w:w="1955" w:type="dxa"/>
          </w:tcPr>
          <w:p w:rsidR="00382DC8" w:rsidRPr="00B70005" w:rsidRDefault="00382DC8" w:rsidP="00F02441">
            <w:pPr>
              <w:jc w:val="center"/>
              <w:rPr>
                <w:sz w:val="18"/>
                <w:szCs w:val="18"/>
              </w:rPr>
            </w:pPr>
            <w:r w:rsidRPr="00B70005">
              <w:rPr>
                <w:sz w:val="18"/>
                <w:szCs w:val="18"/>
              </w:rPr>
              <w:t>Návrh zákona (čl. I)</w:t>
            </w: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382DC8" w:rsidRPr="00B70005" w:rsidRDefault="00382DC8" w:rsidP="00F02441">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3F0D" w:rsidRPr="00B70005" w:rsidRDefault="00B93F0D" w:rsidP="00382DC8">
            <w:pPr>
              <w:jc w:val="center"/>
              <w:rPr>
                <w:sz w:val="18"/>
                <w:szCs w:val="18"/>
              </w:rPr>
            </w:pPr>
          </w:p>
          <w:p w:rsidR="00B9262A" w:rsidRPr="00B70005" w:rsidRDefault="00B9262A" w:rsidP="00382DC8">
            <w:pPr>
              <w:jc w:val="center"/>
              <w:rPr>
                <w:sz w:val="18"/>
                <w:szCs w:val="18"/>
              </w:rPr>
            </w:pPr>
          </w:p>
          <w:p w:rsidR="00B9262A" w:rsidRPr="00B70005" w:rsidRDefault="00B9262A" w:rsidP="00382DC8">
            <w:pPr>
              <w:jc w:val="center"/>
              <w:rPr>
                <w:sz w:val="18"/>
                <w:szCs w:val="18"/>
              </w:rPr>
            </w:pPr>
          </w:p>
          <w:p w:rsidR="00B9262A" w:rsidRPr="00B70005" w:rsidRDefault="00B9262A" w:rsidP="00382DC8">
            <w:pPr>
              <w:jc w:val="center"/>
              <w:rPr>
                <w:sz w:val="18"/>
                <w:szCs w:val="18"/>
              </w:rPr>
            </w:pPr>
          </w:p>
          <w:p w:rsidR="00B9262A" w:rsidRPr="00B70005" w:rsidRDefault="00B9262A" w:rsidP="00382DC8">
            <w:pPr>
              <w:jc w:val="center"/>
              <w:rPr>
                <w:sz w:val="18"/>
                <w:szCs w:val="18"/>
              </w:rPr>
            </w:pPr>
          </w:p>
          <w:p w:rsidR="00B9262A" w:rsidRPr="00B70005" w:rsidRDefault="00B9262A" w:rsidP="00382DC8">
            <w:pPr>
              <w:jc w:val="center"/>
              <w:rPr>
                <w:sz w:val="18"/>
                <w:szCs w:val="18"/>
              </w:rPr>
            </w:pPr>
          </w:p>
          <w:p w:rsidR="00B9262A" w:rsidRPr="00B70005" w:rsidRDefault="00B9262A" w:rsidP="00382DC8">
            <w:pPr>
              <w:jc w:val="center"/>
              <w:rPr>
                <w:sz w:val="18"/>
                <w:szCs w:val="18"/>
              </w:rPr>
            </w:pPr>
          </w:p>
          <w:p w:rsidR="00B9262A" w:rsidRPr="00B70005" w:rsidRDefault="00B9262A" w:rsidP="00382DC8">
            <w:pPr>
              <w:jc w:val="center"/>
              <w:rPr>
                <w:sz w:val="18"/>
                <w:szCs w:val="18"/>
              </w:rPr>
            </w:pPr>
          </w:p>
          <w:p w:rsidR="00382DC8" w:rsidRPr="00B70005" w:rsidRDefault="00382DC8" w:rsidP="00382DC8">
            <w:pPr>
              <w:jc w:val="center"/>
              <w:rPr>
                <w:sz w:val="18"/>
                <w:szCs w:val="18"/>
              </w:rPr>
            </w:pPr>
            <w:r w:rsidRPr="00B70005">
              <w:rPr>
                <w:sz w:val="18"/>
                <w:szCs w:val="18"/>
              </w:rPr>
              <w:t>Zákon č. 300/2005 Z. z.</w:t>
            </w:r>
          </w:p>
          <w:p w:rsidR="00382DC8" w:rsidRPr="00B70005" w:rsidRDefault="00382DC8" w:rsidP="00F02441">
            <w:pPr>
              <w:jc w:val="center"/>
              <w:rPr>
                <w:sz w:val="18"/>
                <w:szCs w:val="18"/>
              </w:rPr>
            </w:pPr>
          </w:p>
        </w:tc>
        <w:tc>
          <w:tcPr>
            <w:tcW w:w="752" w:type="dxa"/>
          </w:tcPr>
          <w:p w:rsidR="00382DC8" w:rsidRPr="00B70005" w:rsidRDefault="00382DC8" w:rsidP="00F02441">
            <w:pPr>
              <w:rPr>
                <w:color w:val="000000"/>
                <w:sz w:val="18"/>
                <w:szCs w:val="18"/>
              </w:rPr>
            </w:pPr>
            <w:r w:rsidRPr="00B70005">
              <w:rPr>
                <w:color w:val="000000"/>
                <w:sz w:val="18"/>
                <w:szCs w:val="18"/>
              </w:rPr>
              <w:lastRenderedPageBreak/>
              <w:t>§: 337</w:t>
            </w: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3F0D" w:rsidRPr="00B70005" w:rsidRDefault="00B93F0D" w:rsidP="00F02441">
            <w:pPr>
              <w:rPr>
                <w:color w:val="000000"/>
                <w:sz w:val="18"/>
                <w:szCs w:val="18"/>
              </w:rPr>
            </w:pPr>
          </w:p>
          <w:p w:rsidR="00B9262A" w:rsidRPr="00B70005" w:rsidRDefault="00B9262A" w:rsidP="00F02441">
            <w:pPr>
              <w:rPr>
                <w:color w:val="000000"/>
                <w:sz w:val="18"/>
                <w:szCs w:val="18"/>
              </w:rPr>
            </w:pPr>
          </w:p>
          <w:p w:rsidR="00B9262A" w:rsidRPr="00B70005" w:rsidRDefault="00B9262A" w:rsidP="00F02441">
            <w:pPr>
              <w:rPr>
                <w:color w:val="000000"/>
                <w:sz w:val="18"/>
                <w:szCs w:val="18"/>
              </w:rPr>
            </w:pPr>
          </w:p>
          <w:p w:rsidR="00B9262A" w:rsidRPr="00B70005" w:rsidRDefault="00B9262A" w:rsidP="00F02441">
            <w:pPr>
              <w:rPr>
                <w:color w:val="000000"/>
                <w:sz w:val="18"/>
                <w:szCs w:val="18"/>
              </w:rPr>
            </w:pPr>
          </w:p>
          <w:p w:rsidR="00B9262A" w:rsidRPr="00B70005" w:rsidRDefault="00B9262A" w:rsidP="00F02441">
            <w:pPr>
              <w:rPr>
                <w:color w:val="000000"/>
                <w:sz w:val="18"/>
                <w:szCs w:val="18"/>
              </w:rPr>
            </w:pPr>
          </w:p>
          <w:p w:rsidR="00B9262A" w:rsidRPr="00B70005" w:rsidRDefault="00B9262A" w:rsidP="00F02441">
            <w:pPr>
              <w:rPr>
                <w:color w:val="000000"/>
                <w:sz w:val="18"/>
                <w:szCs w:val="18"/>
              </w:rPr>
            </w:pPr>
          </w:p>
          <w:p w:rsidR="00B9262A" w:rsidRPr="00B70005" w:rsidRDefault="00B9262A" w:rsidP="00F02441">
            <w:pPr>
              <w:rPr>
                <w:color w:val="000000"/>
                <w:sz w:val="18"/>
                <w:szCs w:val="18"/>
              </w:rPr>
            </w:pPr>
          </w:p>
          <w:p w:rsidR="00B9262A" w:rsidRPr="00B70005" w:rsidRDefault="00B9262A" w:rsidP="00F02441">
            <w:pPr>
              <w:rPr>
                <w:color w:val="000000"/>
                <w:sz w:val="18"/>
                <w:szCs w:val="18"/>
              </w:rPr>
            </w:pPr>
          </w:p>
          <w:p w:rsidR="00382DC8" w:rsidRPr="00B70005" w:rsidRDefault="00382DC8" w:rsidP="00F02441">
            <w:pPr>
              <w:rPr>
                <w:color w:val="000000"/>
                <w:sz w:val="18"/>
                <w:szCs w:val="18"/>
              </w:rPr>
            </w:pPr>
            <w:r w:rsidRPr="00B70005">
              <w:rPr>
                <w:color w:val="000000"/>
                <w:sz w:val="18"/>
                <w:szCs w:val="18"/>
              </w:rPr>
              <w:t>§: 21</w:t>
            </w:r>
          </w:p>
          <w:p w:rsidR="00382DC8" w:rsidRPr="00B70005" w:rsidRDefault="00382DC8" w:rsidP="00F02441">
            <w:pPr>
              <w:rPr>
                <w:color w:val="000000"/>
                <w:sz w:val="18"/>
                <w:szCs w:val="18"/>
              </w:rPr>
            </w:pPr>
            <w:r w:rsidRPr="00B70005">
              <w:rPr>
                <w:color w:val="000000"/>
                <w:sz w:val="18"/>
                <w:szCs w:val="18"/>
              </w:rPr>
              <w:t>O: 1, 2</w:t>
            </w: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p>
          <w:p w:rsidR="00382DC8" w:rsidRPr="00B70005" w:rsidRDefault="00382DC8" w:rsidP="00F02441">
            <w:pPr>
              <w:rPr>
                <w:color w:val="000000"/>
                <w:sz w:val="18"/>
                <w:szCs w:val="18"/>
              </w:rPr>
            </w:pPr>
            <w:r w:rsidRPr="00B70005">
              <w:rPr>
                <w:color w:val="000000"/>
                <w:sz w:val="18"/>
                <w:szCs w:val="18"/>
              </w:rPr>
              <w:t>§: 14</w:t>
            </w:r>
          </w:p>
          <w:p w:rsidR="00382DC8" w:rsidRPr="00B70005" w:rsidRDefault="00382DC8" w:rsidP="00F02441">
            <w:pPr>
              <w:rPr>
                <w:sz w:val="18"/>
                <w:szCs w:val="18"/>
              </w:rPr>
            </w:pPr>
            <w:r w:rsidRPr="00B70005">
              <w:rPr>
                <w:color w:val="000000"/>
                <w:sz w:val="18"/>
                <w:szCs w:val="18"/>
              </w:rPr>
              <w:t>O: 2</w:t>
            </w:r>
          </w:p>
        </w:tc>
        <w:tc>
          <w:tcPr>
            <w:tcW w:w="3490" w:type="dxa"/>
          </w:tcPr>
          <w:p w:rsidR="00B93F0D" w:rsidRPr="00B70005" w:rsidRDefault="00B93F0D" w:rsidP="00B93F0D">
            <w:pPr>
              <w:rPr>
                <w:b/>
                <w:sz w:val="18"/>
                <w:szCs w:val="18"/>
              </w:rPr>
            </w:pPr>
            <w:r w:rsidRPr="00B70005">
              <w:rPr>
                <w:b/>
                <w:sz w:val="18"/>
                <w:szCs w:val="18"/>
              </w:rPr>
              <w:lastRenderedPageBreak/>
              <w:t>Podnecovanie</w:t>
            </w:r>
          </w:p>
          <w:p w:rsidR="00B93F0D" w:rsidRPr="00B70005" w:rsidRDefault="00B93F0D" w:rsidP="00B93F0D">
            <w:pPr>
              <w:rPr>
                <w:b/>
                <w:sz w:val="18"/>
                <w:szCs w:val="18"/>
              </w:rPr>
            </w:pPr>
            <w:r w:rsidRPr="00B70005">
              <w:rPr>
                <w:b/>
                <w:sz w:val="18"/>
                <w:szCs w:val="18"/>
              </w:rPr>
              <w:t xml:space="preserve"> (1) Kto verejne </w:t>
            </w:r>
          </w:p>
          <w:p w:rsidR="00B93F0D" w:rsidRPr="00B70005" w:rsidRDefault="00B93F0D" w:rsidP="00B93F0D">
            <w:pPr>
              <w:rPr>
                <w:b/>
                <w:sz w:val="18"/>
                <w:szCs w:val="18"/>
              </w:rPr>
            </w:pPr>
            <w:r w:rsidRPr="00B70005">
              <w:rPr>
                <w:b/>
                <w:sz w:val="18"/>
                <w:szCs w:val="18"/>
              </w:rPr>
              <w:t xml:space="preserve">a) podnecuje na trestný čin, </w:t>
            </w:r>
          </w:p>
          <w:p w:rsidR="00B93F0D" w:rsidRPr="00B70005" w:rsidRDefault="00B93F0D" w:rsidP="00B93F0D">
            <w:pPr>
              <w:rPr>
                <w:b/>
                <w:sz w:val="18"/>
                <w:szCs w:val="18"/>
              </w:rPr>
            </w:pPr>
            <w:r w:rsidRPr="00B70005">
              <w:rPr>
                <w:b/>
                <w:sz w:val="18"/>
                <w:szCs w:val="18"/>
              </w:rPr>
              <w:t xml:space="preserve">b) vyzýva na hromadné neplnenie dôležitej povinnosti uloženej zákonom alebo na jeho základe, alebo na závažné porušovanie verejného poriadku, </w:t>
            </w:r>
          </w:p>
          <w:p w:rsidR="00B93F0D" w:rsidRPr="00B70005" w:rsidRDefault="00B93F0D" w:rsidP="00B93F0D">
            <w:pPr>
              <w:rPr>
                <w:b/>
                <w:sz w:val="18"/>
                <w:szCs w:val="18"/>
              </w:rPr>
            </w:pPr>
            <w:r w:rsidRPr="00B70005">
              <w:rPr>
                <w:b/>
                <w:sz w:val="18"/>
                <w:szCs w:val="18"/>
              </w:rPr>
              <w:t>c) vyzýva na neplnenie dôležitej povinnosti uloženej zákonom alebo na jeho základe, alebo na porušovanie verejného poriadku, hoci bol za obdobné konanie v predchádzajúcich dvadsiatich štyroch mesiacoch postihnutý,</w:t>
            </w:r>
          </w:p>
          <w:p w:rsidR="00B93F0D" w:rsidRPr="00B70005" w:rsidRDefault="00B93F0D" w:rsidP="00B93F0D">
            <w:pPr>
              <w:rPr>
                <w:b/>
                <w:sz w:val="18"/>
                <w:szCs w:val="18"/>
              </w:rPr>
            </w:pPr>
            <w:r w:rsidRPr="00B70005">
              <w:rPr>
                <w:b/>
                <w:sz w:val="18"/>
                <w:szCs w:val="18"/>
              </w:rPr>
              <w:t>d) podnecuje, vyvoláva alebo podporuje nenávisť voči inému pre výkon jeho zamestnania, povolania alebo funkcie alebo pre plnenie povinností alebo opatrení uložených zákonom alebo na jeho základe spôsobom, ktorý vzbudzuje dôvodnú obavu o jeho život alebo zdravie, alebo život alebo zdravie jeho blízkej osoby, alebo spôsobom, ktorý podstatne zhoršuje kvalitu jeho života,</w:t>
            </w:r>
          </w:p>
          <w:p w:rsidR="00B93F0D" w:rsidRPr="00B70005" w:rsidRDefault="00B93F0D" w:rsidP="00B93F0D">
            <w:pPr>
              <w:rPr>
                <w:b/>
                <w:sz w:val="18"/>
                <w:szCs w:val="18"/>
              </w:rPr>
            </w:pPr>
            <w:r w:rsidRPr="00B70005">
              <w:rPr>
                <w:b/>
                <w:sz w:val="18"/>
                <w:szCs w:val="18"/>
              </w:rPr>
              <w:t>e) poskytne, sprístupní alebo zverejní osobné údaje iného s cieľom vystaviť ho obťažovaniu, vyvolať proti nemu nenávisť alebo vzbudiť dôvodnú obavu o jeho život alebo zdravie, alebo život alebo zdravie jeho blízkej osoby, alebo vyzýva iné osoby na také konanie,</w:t>
            </w:r>
          </w:p>
          <w:p w:rsidR="00B93F0D" w:rsidRPr="00B70005" w:rsidRDefault="00B93F0D" w:rsidP="00B93F0D">
            <w:pPr>
              <w:rPr>
                <w:b/>
                <w:sz w:val="18"/>
                <w:szCs w:val="18"/>
              </w:rPr>
            </w:pPr>
            <w:r w:rsidRPr="00B70005">
              <w:rPr>
                <w:b/>
                <w:sz w:val="18"/>
                <w:szCs w:val="18"/>
              </w:rPr>
              <w:t xml:space="preserve">f) vyzýva na zhromaždenie pred skutočným alebo domnelým obydlím iného s cieľom vystaviť ho obťažovaniu, vyvolať proti nemu nenávisť alebo vzbudiť dôvodnú obavu o jeho život alebo zdravie, alebo život alebo zdravie jeho blízkej osoby,  </w:t>
            </w:r>
          </w:p>
          <w:p w:rsidR="00B93F0D" w:rsidRPr="00B70005" w:rsidRDefault="00B93F0D" w:rsidP="00B93F0D">
            <w:pPr>
              <w:rPr>
                <w:b/>
                <w:sz w:val="18"/>
                <w:szCs w:val="18"/>
              </w:rPr>
            </w:pPr>
            <w:r w:rsidRPr="00B70005">
              <w:rPr>
                <w:b/>
                <w:sz w:val="18"/>
                <w:szCs w:val="18"/>
              </w:rPr>
              <w:t>potrestá sa odňatím slobody až na tri roky.</w:t>
            </w:r>
          </w:p>
          <w:p w:rsidR="00B93F0D" w:rsidRPr="00B70005" w:rsidRDefault="00B93F0D" w:rsidP="00B93F0D">
            <w:pPr>
              <w:rPr>
                <w:b/>
                <w:sz w:val="18"/>
                <w:szCs w:val="18"/>
              </w:rPr>
            </w:pPr>
            <w:r w:rsidRPr="00B70005">
              <w:rPr>
                <w:b/>
                <w:sz w:val="18"/>
                <w:szCs w:val="18"/>
              </w:rPr>
              <w:t>(2) Odňatím slobody na jeden až päť rokov sa páchateľ potrestá, ak spácha čin uvedený v odseku 1</w:t>
            </w:r>
          </w:p>
          <w:p w:rsidR="00B93F0D" w:rsidRPr="00B70005" w:rsidRDefault="00B93F0D" w:rsidP="00B93F0D">
            <w:pPr>
              <w:rPr>
                <w:b/>
                <w:sz w:val="18"/>
                <w:szCs w:val="18"/>
              </w:rPr>
            </w:pPr>
            <w:r w:rsidRPr="00B70005">
              <w:rPr>
                <w:b/>
                <w:sz w:val="18"/>
                <w:szCs w:val="18"/>
              </w:rPr>
              <w:lastRenderedPageBreak/>
              <w:t xml:space="preserve">a) v úmysle pôsobiť na výkon právomoci orgánu verejnej moci, </w:t>
            </w:r>
          </w:p>
          <w:p w:rsidR="00B93F0D" w:rsidRPr="00B70005" w:rsidRDefault="00B93F0D" w:rsidP="00B93F0D">
            <w:pPr>
              <w:rPr>
                <w:b/>
                <w:sz w:val="18"/>
                <w:szCs w:val="18"/>
              </w:rPr>
            </w:pPr>
            <w:r w:rsidRPr="00B70005">
              <w:rPr>
                <w:b/>
                <w:sz w:val="18"/>
                <w:szCs w:val="18"/>
              </w:rPr>
              <w:t xml:space="preserve">b) pre výkon právomoci orgánu verejnej moci, </w:t>
            </w:r>
          </w:p>
          <w:p w:rsidR="00B93F0D" w:rsidRPr="00B70005" w:rsidRDefault="00B93F0D" w:rsidP="00B93F0D">
            <w:pPr>
              <w:rPr>
                <w:b/>
                <w:sz w:val="18"/>
                <w:szCs w:val="18"/>
              </w:rPr>
            </w:pPr>
            <w:r w:rsidRPr="00B70005">
              <w:rPr>
                <w:b/>
                <w:sz w:val="18"/>
                <w:szCs w:val="18"/>
              </w:rPr>
              <w:t xml:space="preserve">c) ako verejný činiteľ, </w:t>
            </w:r>
          </w:p>
          <w:p w:rsidR="00B93F0D" w:rsidRPr="00B70005" w:rsidRDefault="00B93F0D" w:rsidP="00B93F0D">
            <w:pPr>
              <w:rPr>
                <w:b/>
                <w:sz w:val="18"/>
                <w:szCs w:val="18"/>
              </w:rPr>
            </w:pPr>
            <w:r w:rsidRPr="00B70005">
              <w:rPr>
                <w:b/>
                <w:sz w:val="18"/>
                <w:szCs w:val="18"/>
              </w:rPr>
              <w:t>d) závažnejším spôsobom konania, alebo</w:t>
            </w:r>
          </w:p>
          <w:p w:rsidR="00B93F0D" w:rsidRPr="00B70005" w:rsidRDefault="00B93F0D" w:rsidP="00B93F0D">
            <w:pPr>
              <w:rPr>
                <w:b/>
                <w:sz w:val="18"/>
                <w:szCs w:val="18"/>
              </w:rPr>
            </w:pPr>
            <w:r w:rsidRPr="00B70005">
              <w:rPr>
                <w:b/>
                <w:sz w:val="18"/>
                <w:szCs w:val="18"/>
              </w:rPr>
              <w:t>e) hoci bol za taký čin v predchádzajúcich dvadsiatich štyroch mesiacoch odsúdený.</w:t>
            </w:r>
          </w:p>
          <w:p w:rsidR="00B93F0D" w:rsidRPr="00B70005" w:rsidRDefault="00B93F0D" w:rsidP="00B93F0D">
            <w:pPr>
              <w:rPr>
                <w:b/>
                <w:sz w:val="18"/>
                <w:szCs w:val="18"/>
              </w:rPr>
            </w:pPr>
            <w:r w:rsidRPr="00B70005">
              <w:rPr>
                <w:b/>
                <w:sz w:val="18"/>
                <w:szCs w:val="18"/>
              </w:rPr>
              <w:t>(3) Odňatím slobody na tri až osem rokov sa páchateľ potrestá, ak spácha čin uvedený v odseku 1</w:t>
            </w:r>
          </w:p>
          <w:p w:rsidR="00B93F0D" w:rsidRPr="00B70005" w:rsidRDefault="00B93F0D" w:rsidP="00B93F0D">
            <w:pPr>
              <w:rPr>
                <w:b/>
                <w:sz w:val="18"/>
                <w:szCs w:val="18"/>
              </w:rPr>
            </w:pPr>
            <w:r w:rsidRPr="00B70005">
              <w:rPr>
                <w:b/>
                <w:sz w:val="18"/>
                <w:szCs w:val="18"/>
              </w:rPr>
              <w:t>a) za krízovej situácie,</w:t>
            </w:r>
          </w:p>
          <w:p w:rsidR="00B93F0D" w:rsidRPr="00B70005" w:rsidRDefault="00B93F0D" w:rsidP="00B93F0D">
            <w:pPr>
              <w:rPr>
                <w:b/>
                <w:sz w:val="18"/>
                <w:szCs w:val="18"/>
              </w:rPr>
            </w:pPr>
            <w:r w:rsidRPr="00B70005">
              <w:rPr>
                <w:b/>
                <w:sz w:val="18"/>
                <w:szCs w:val="18"/>
              </w:rPr>
              <w:t xml:space="preserve">b) v spojení s cudzou mocou alebo cudzím činiteľom, </w:t>
            </w:r>
          </w:p>
          <w:p w:rsidR="00B93F0D" w:rsidRPr="00B70005" w:rsidRDefault="00B93F0D" w:rsidP="00B93F0D">
            <w:pPr>
              <w:rPr>
                <w:b/>
                <w:sz w:val="18"/>
                <w:szCs w:val="18"/>
              </w:rPr>
            </w:pPr>
            <w:r w:rsidRPr="00B70005">
              <w:rPr>
                <w:b/>
                <w:sz w:val="18"/>
                <w:szCs w:val="18"/>
              </w:rPr>
              <w:t>c) ako člen nebezpečného zoskupenia, alebo</w:t>
            </w:r>
          </w:p>
          <w:p w:rsidR="00382DC8" w:rsidRPr="00B70005" w:rsidRDefault="00B93F0D" w:rsidP="00382DC8">
            <w:pPr>
              <w:rPr>
                <w:b/>
                <w:sz w:val="18"/>
                <w:szCs w:val="18"/>
              </w:rPr>
            </w:pPr>
            <w:r w:rsidRPr="00B70005">
              <w:rPr>
                <w:b/>
                <w:sz w:val="18"/>
                <w:szCs w:val="18"/>
              </w:rPr>
              <w:t>d) spôsobí ním škodu veľkého rozsahu alebo ťažkú ujmu na zdraví alebo smrť.</w:t>
            </w:r>
          </w:p>
          <w:p w:rsidR="00B93F0D" w:rsidRPr="00B70005" w:rsidRDefault="00B93F0D" w:rsidP="00382DC8">
            <w:pPr>
              <w:rPr>
                <w:sz w:val="18"/>
                <w:szCs w:val="18"/>
              </w:rPr>
            </w:pPr>
          </w:p>
          <w:p w:rsidR="00382DC8" w:rsidRPr="00B70005" w:rsidRDefault="00382DC8" w:rsidP="00382DC8">
            <w:pPr>
              <w:rPr>
                <w:sz w:val="18"/>
                <w:szCs w:val="18"/>
              </w:rPr>
            </w:pPr>
            <w:r w:rsidRPr="00B70005">
              <w:rPr>
                <w:sz w:val="18"/>
                <w:szCs w:val="18"/>
              </w:rPr>
              <w:t>(1) Účastník na dokonanom trestnom čine alebo na jeho pokuse je ten, kto úmyselne</w:t>
            </w:r>
          </w:p>
          <w:p w:rsidR="00382DC8" w:rsidRPr="00B70005" w:rsidRDefault="00382DC8" w:rsidP="00382DC8">
            <w:pPr>
              <w:rPr>
                <w:sz w:val="18"/>
                <w:szCs w:val="18"/>
              </w:rPr>
            </w:pPr>
            <w:r w:rsidRPr="00B70005">
              <w:rPr>
                <w:sz w:val="18"/>
                <w:szCs w:val="18"/>
              </w:rPr>
              <w:t xml:space="preserve">a) zosnoval alebo riadil spáchanie </w:t>
            </w:r>
          </w:p>
          <w:p w:rsidR="00382DC8" w:rsidRPr="00B70005" w:rsidRDefault="00382DC8" w:rsidP="00382DC8">
            <w:pPr>
              <w:rPr>
                <w:sz w:val="18"/>
                <w:szCs w:val="18"/>
              </w:rPr>
            </w:pPr>
            <w:r w:rsidRPr="00B70005">
              <w:rPr>
                <w:sz w:val="18"/>
                <w:szCs w:val="18"/>
              </w:rPr>
              <w:t xml:space="preserve">trestného činu (organizátor), </w:t>
            </w:r>
          </w:p>
          <w:p w:rsidR="00382DC8" w:rsidRPr="00B70005" w:rsidRDefault="00382DC8" w:rsidP="00382DC8">
            <w:pPr>
              <w:rPr>
                <w:sz w:val="18"/>
                <w:szCs w:val="18"/>
              </w:rPr>
            </w:pPr>
            <w:r w:rsidRPr="00B70005">
              <w:rPr>
                <w:sz w:val="18"/>
                <w:szCs w:val="18"/>
              </w:rPr>
              <w:t xml:space="preserve">b) naviedol iného na spáchanie trestného činu (návodca), </w:t>
            </w:r>
          </w:p>
          <w:p w:rsidR="00382DC8" w:rsidRPr="00B70005" w:rsidRDefault="00382DC8" w:rsidP="00382DC8">
            <w:pPr>
              <w:rPr>
                <w:sz w:val="18"/>
                <w:szCs w:val="18"/>
              </w:rPr>
            </w:pPr>
            <w:r w:rsidRPr="00B70005">
              <w:rPr>
                <w:sz w:val="18"/>
                <w:szCs w:val="18"/>
              </w:rPr>
              <w:t xml:space="preserve">c) požiadal iného, aby spáchal trestný čin (objednávateľ), alebo </w:t>
            </w:r>
          </w:p>
          <w:p w:rsidR="00382DC8" w:rsidRPr="00B70005" w:rsidRDefault="00382DC8" w:rsidP="00382DC8">
            <w:pPr>
              <w:rPr>
                <w:sz w:val="18"/>
                <w:szCs w:val="18"/>
              </w:rPr>
            </w:pPr>
            <w:r w:rsidRPr="00B70005">
              <w:rPr>
                <w:sz w:val="18"/>
                <w:szCs w:val="18"/>
              </w:rPr>
              <w:t xml:space="preserve">d) poskytol inému pomoc na spáchanie trestného činu, najmä zadovážením prostriedkov, odstránením prekážok, radou, utvrdzovaním v predsavzatí, sľubom pomôcť po trestnom čine (pomocník). </w:t>
            </w:r>
          </w:p>
          <w:p w:rsidR="00382DC8" w:rsidRPr="00B70005" w:rsidRDefault="00382DC8" w:rsidP="00382DC8">
            <w:pPr>
              <w:rPr>
                <w:sz w:val="18"/>
                <w:szCs w:val="18"/>
              </w:rPr>
            </w:pPr>
          </w:p>
          <w:p w:rsidR="00382DC8" w:rsidRPr="00B70005" w:rsidRDefault="00382DC8" w:rsidP="00382DC8">
            <w:pPr>
              <w:rPr>
                <w:sz w:val="18"/>
                <w:szCs w:val="18"/>
              </w:rPr>
            </w:pPr>
            <w:r w:rsidRPr="00B70005">
              <w:rPr>
                <w:sz w:val="18"/>
                <w:szCs w:val="18"/>
              </w:rPr>
              <w:t>(2) Na trestnú zodpovednosť účastníka sa použijú ustanovenia o trestnej zodpovednosti páchateľa, ak tento zákon neustanovuje inak.</w:t>
            </w:r>
          </w:p>
          <w:p w:rsidR="00382DC8" w:rsidRPr="00B70005" w:rsidRDefault="00382DC8" w:rsidP="00382DC8">
            <w:pPr>
              <w:rPr>
                <w:sz w:val="18"/>
                <w:szCs w:val="18"/>
              </w:rPr>
            </w:pPr>
          </w:p>
          <w:p w:rsidR="00382DC8" w:rsidRPr="00B70005" w:rsidRDefault="00382DC8" w:rsidP="00382DC8">
            <w:pPr>
              <w:rPr>
                <w:sz w:val="18"/>
                <w:szCs w:val="18"/>
              </w:rPr>
            </w:pPr>
            <w:r w:rsidRPr="00B70005">
              <w:rPr>
                <w:sz w:val="18"/>
                <w:szCs w:val="18"/>
              </w:rPr>
              <w:t>(2) Pokus trestného činu je trestný podľa trestnej sadzby ustanovenej na dokonaný trestný čin.</w:t>
            </w:r>
          </w:p>
        </w:tc>
        <w:tc>
          <w:tcPr>
            <w:tcW w:w="567" w:type="dxa"/>
          </w:tcPr>
          <w:p w:rsidR="00382DC8" w:rsidRPr="00B70005" w:rsidRDefault="00382DC8" w:rsidP="00F02441">
            <w:pPr>
              <w:jc w:val="center"/>
              <w:rPr>
                <w:sz w:val="18"/>
                <w:szCs w:val="18"/>
              </w:rPr>
            </w:pPr>
            <w:r w:rsidRPr="00B70005">
              <w:rPr>
                <w:sz w:val="18"/>
                <w:szCs w:val="18"/>
              </w:rPr>
              <w:lastRenderedPageBreak/>
              <w:t>Ú</w:t>
            </w:r>
          </w:p>
        </w:tc>
        <w:tc>
          <w:tcPr>
            <w:tcW w:w="3402" w:type="dxa"/>
          </w:tcPr>
          <w:p w:rsidR="00382DC8" w:rsidRPr="00B70005" w:rsidRDefault="00382DC8" w:rsidP="00F02441">
            <w:pPr>
              <w:rPr>
                <w:sz w:val="18"/>
                <w:szCs w:val="18"/>
              </w:rPr>
            </w:pPr>
          </w:p>
        </w:tc>
      </w:tr>
      <w:tr w:rsidR="003E64B1" w:rsidRPr="00B70005" w:rsidTr="00F02441">
        <w:trPr>
          <w:trHeight w:val="259"/>
        </w:trPr>
        <w:tc>
          <w:tcPr>
            <w:tcW w:w="826" w:type="dxa"/>
          </w:tcPr>
          <w:p w:rsidR="003E64B1" w:rsidRPr="00B70005" w:rsidRDefault="003E64B1" w:rsidP="00F02441">
            <w:pPr>
              <w:rPr>
                <w:sz w:val="18"/>
                <w:szCs w:val="18"/>
              </w:rPr>
            </w:pPr>
            <w:r w:rsidRPr="00B70005">
              <w:rPr>
                <w:sz w:val="18"/>
                <w:szCs w:val="18"/>
              </w:rPr>
              <w:lastRenderedPageBreak/>
              <w:t>Č: 4</w:t>
            </w:r>
          </w:p>
          <w:p w:rsidR="003E64B1" w:rsidRPr="00B70005" w:rsidRDefault="003E64B1" w:rsidP="00F02441">
            <w:pPr>
              <w:rPr>
                <w:sz w:val="18"/>
                <w:szCs w:val="18"/>
              </w:rPr>
            </w:pPr>
            <w:r w:rsidRPr="00B70005">
              <w:rPr>
                <w:sz w:val="18"/>
                <w:szCs w:val="18"/>
              </w:rPr>
              <w:t>O: 1</w:t>
            </w:r>
          </w:p>
        </w:tc>
        <w:tc>
          <w:tcPr>
            <w:tcW w:w="3897" w:type="dxa"/>
          </w:tcPr>
          <w:p w:rsidR="003E64B1" w:rsidRPr="00B70005" w:rsidRDefault="003E64B1" w:rsidP="00F02441">
            <w:pPr>
              <w:pStyle w:val="CM4"/>
              <w:spacing w:before="60" w:after="60"/>
              <w:jc w:val="both"/>
              <w:rPr>
                <w:rFonts w:ascii="Times New Roman" w:hAnsi="Times New Roman"/>
                <w:color w:val="000000"/>
                <w:sz w:val="18"/>
                <w:szCs w:val="18"/>
              </w:rPr>
            </w:pPr>
            <w:r w:rsidRPr="00B70005">
              <w:rPr>
                <w:rFonts w:ascii="Times New Roman" w:hAnsi="Times New Roman"/>
                <w:color w:val="000000"/>
                <w:sz w:val="18"/>
                <w:szCs w:val="18"/>
              </w:rPr>
              <w:t xml:space="preserve">Členské štáty prijmú potrebné opatrenia, ktorými sa zabezpečí, aby sa za trestný čin uvedený v článku 2 ukladala trestná sadzba s hornou hranicou trestu odňatia slobody najmenej päť rokov. </w:t>
            </w:r>
          </w:p>
        </w:tc>
        <w:tc>
          <w:tcPr>
            <w:tcW w:w="916" w:type="dxa"/>
          </w:tcPr>
          <w:p w:rsidR="003E64B1" w:rsidRPr="00B70005" w:rsidRDefault="003E64B1" w:rsidP="00F02441">
            <w:pPr>
              <w:jc w:val="center"/>
              <w:rPr>
                <w:sz w:val="18"/>
                <w:szCs w:val="18"/>
              </w:rPr>
            </w:pPr>
            <w:r w:rsidRPr="00B70005">
              <w:rPr>
                <w:sz w:val="18"/>
                <w:szCs w:val="18"/>
              </w:rPr>
              <w:t>N</w:t>
            </w:r>
          </w:p>
        </w:tc>
        <w:tc>
          <w:tcPr>
            <w:tcW w:w="1955" w:type="dxa"/>
          </w:tcPr>
          <w:p w:rsidR="003E64B1" w:rsidRPr="00B70005" w:rsidRDefault="003E64B1" w:rsidP="00F02441">
            <w:pPr>
              <w:jc w:val="center"/>
              <w:rPr>
                <w:sz w:val="18"/>
                <w:szCs w:val="18"/>
              </w:rPr>
            </w:pPr>
            <w:r w:rsidRPr="00B70005">
              <w:rPr>
                <w:sz w:val="18"/>
                <w:szCs w:val="18"/>
              </w:rPr>
              <w:t>Návrh zákona (čl. I)</w:t>
            </w:r>
          </w:p>
        </w:tc>
        <w:tc>
          <w:tcPr>
            <w:tcW w:w="752" w:type="dxa"/>
          </w:tcPr>
          <w:p w:rsidR="003E64B1" w:rsidRPr="00B70005" w:rsidRDefault="003E64B1" w:rsidP="00F02441">
            <w:pPr>
              <w:rPr>
                <w:sz w:val="18"/>
                <w:szCs w:val="18"/>
              </w:rPr>
            </w:pPr>
            <w:r w:rsidRPr="00B70005">
              <w:rPr>
                <w:sz w:val="18"/>
                <w:szCs w:val="18"/>
              </w:rPr>
              <w:t>§: 179</w:t>
            </w:r>
          </w:p>
          <w:p w:rsidR="003E64B1" w:rsidRPr="00B70005" w:rsidRDefault="003E64B1" w:rsidP="00F02441">
            <w:pPr>
              <w:rPr>
                <w:sz w:val="18"/>
                <w:szCs w:val="18"/>
              </w:rPr>
            </w:pPr>
            <w:r w:rsidRPr="00B70005">
              <w:rPr>
                <w:sz w:val="18"/>
                <w:szCs w:val="18"/>
              </w:rPr>
              <w:t>O: 1</w:t>
            </w:r>
          </w:p>
        </w:tc>
        <w:tc>
          <w:tcPr>
            <w:tcW w:w="3490" w:type="dxa"/>
          </w:tcPr>
          <w:p w:rsidR="00B93F0D" w:rsidRPr="00B70005" w:rsidRDefault="00B93F0D" w:rsidP="00B93F0D">
            <w:pPr>
              <w:jc w:val="both"/>
              <w:rPr>
                <w:sz w:val="18"/>
                <w:szCs w:val="18"/>
              </w:rPr>
            </w:pPr>
            <w:r w:rsidRPr="00B70005">
              <w:rPr>
                <w:sz w:val="18"/>
                <w:szCs w:val="18"/>
              </w:rPr>
              <w:t>Kto s použitím podvodného konania, ľsti, obmedzovania osobnej slobody, únosu, násilia, hrozby násilia, hrozby inej ťažkej ujmy alebo iných foriem donucovania, prijatia alebo poskytnutia peňažného plnenia či iných výhod na dosiahnutie súhlasu osoby, na ktorú je iná osoba odkázaná, alebo zneužitia svojho postavenia alebo zneužitia bezbrannosti alebo inak zraniteľného postavenia zláka, prepraví, prechováva, odovzdá alebo prevezme iného, hoci aj s jeho súhlasom, na účel jeho</w:t>
            </w:r>
          </w:p>
          <w:p w:rsidR="00B93F0D" w:rsidRPr="00B70005" w:rsidRDefault="00B93F0D" w:rsidP="00B93F0D">
            <w:pPr>
              <w:jc w:val="both"/>
              <w:rPr>
                <w:b/>
                <w:sz w:val="18"/>
                <w:szCs w:val="18"/>
              </w:rPr>
            </w:pPr>
            <w:r w:rsidRPr="00B70005">
              <w:rPr>
                <w:b/>
                <w:sz w:val="18"/>
                <w:szCs w:val="18"/>
              </w:rPr>
              <w:t xml:space="preserve">a) prostitúcie alebo inej formy sexuálneho vykorisťovania vrátane pornografie, </w:t>
            </w:r>
          </w:p>
          <w:p w:rsidR="00B93F0D" w:rsidRPr="00B70005" w:rsidRDefault="00B93F0D" w:rsidP="00B93F0D">
            <w:pPr>
              <w:jc w:val="both"/>
              <w:rPr>
                <w:b/>
                <w:sz w:val="18"/>
                <w:szCs w:val="18"/>
              </w:rPr>
            </w:pPr>
            <w:r w:rsidRPr="00B70005">
              <w:rPr>
                <w:b/>
                <w:sz w:val="18"/>
                <w:szCs w:val="18"/>
              </w:rPr>
              <w:t xml:space="preserve">b) nútenej práce či nútenej služby vrátane žobrania, otroctva, nevoľníctva alebo praktík podobných otroctvu, </w:t>
            </w:r>
          </w:p>
          <w:p w:rsidR="00B93F0D" w:rsidRPr="00B70005" w:rsidRDefault="00B93F0D" w:rsidP="00B93F0D">
            <w:pPr>
              <w:jc w:val="both"/>
              <w:rPr>
                <w:b/>
                <w:sz w:val="18"/>
                <w:szCs w:val="18"/>
              </w:rPr>
            </w:pPr>
            <w:r w:rsidRPr="00B70005">
              <w:rPr>
                <w:b/>
                <w:sz w:val="18"/>
                <w:szCs w:val="18"/>
              </w:rPr>
              <w:t xml:space="preserve">c) núteného sobáša, </w:t>
            </w:r>
          </w:p>
          <w:p w:rsidR="00B93F0D" w:rsidRPr="00B70005" w:rsidRDefault="00B93F0D" w:rsidP="00B93F0D">
            <w:pPr>
              <w:jc w:val="both"/>
              <w:rPr>
                <w:b/>
                <w:sz w:val="18"/>
                <w:szCs w:val="18"/>
              </w:rPr>
            </w:pPr>
            <w:r w:rsidRPr="00B70005">
              <w:rPr>
                <w:b/>
                <w:sz w:val="18"/>
                <w:szCs w:val="18"/>
              </w:rPr>
              <w:t xml:space="preserve">d) zneužívania na páchanie trestnej činnosti, </w:t>
            </w:r>
          </w:p>
          <w:p w:rsidR="00B93F0D" w:rsidRPr="00B70005" w:rsidRDefault="00B93F0D" w:rsidP="00B93F0D">
            <w:pPr>
              <w:jc w:val="both"/>
              <w:rPr>
                <w:b/>
                <w:sz w:val="18"/>
                <w:szCs w:val="18"/>
              </w:rPr>
            </w:pPr>
            <w:r w:rsidRPr="00B70005">
              <w:rPr>
                <w:b/>
                <w:sz w:val="18"/>
                <w:szCs w:val="18"/>
              </w:rPr>
              <w:t>e) odoberania orgánov, tkanív či bunky, alebo</w:t>
            </w:r>
          </w:p>
          <w:p w:rsidR="00B93F0D" w:rsidRPr="00B70005" w:rsidRDefault="00B93F0D" w:rsidP="00B93F0D">
            <w:pPr>
              <w:jc w:val="both"/>
              <w:rPr>
                <w:b/>
                <w:sz w:val="18"/>
                <w:szCs w:val="18"/>
              </w:rPr>
            </w:pPr>
            <w:r w:rsidRPr="00B70005">
              <w:rPr>
                <w:b/>
                <w:sz w:val="18"/>
                <w:szCs w:val="18"/>
              </w:rPr>
              <w:t xml:space="preserve">f) iných foriem vykorisťovania, </w:t>
            </w:r>
          </w:p>
          <w:p w:rsidR="003E64B1" w:rsidRPr="00B70005" w:rsidRDefault="00B93F0D" w:rsidP="00F02441">
            <w:pPr>
              <w:rPr>
                <w:sz w:val="18"/>
                <w:szCs w:val="18"/>
              </w:rPr>
            </w:pPr>
            <w:r w:rsidRPr="00B70005">
              <w:rPr>
                <w:sz w:val="18"/>
                <w:szCs w:val="18"/>
              </w:rPr>
              <w:t xml:space="preserve">potrestá sa odňatím slobody </w:t>
            </w:r>
            <w:r w:rsidRPr="00B70005">
              <w:rPr>
                <w:b/>
                <w:sz w:val="18"/>
                <w:szCs w:val="18"/>
              </w:rPr>
              <w:t>na päť rokov až desať rokov.</w:t>
            </w:r>
          </w:p>
        </w:tc>
        <w:tc>
          <w:tcPr>
            <w:tcW w:w="567" w:type="dxa"/>
          </w:tcPr>
          <w:p w:rsidR="003E64B1" w:rsidRPr="00B70005" w:rsidRDefault="003E64B1" w:rsidP="00F02441">
            <w:pPr>
              <w:jc w:val="center"/>
              <w:rPr>
                <w:sz w:val="18"/>
                <w:szCs w:val="18"/>
              </w:rPr>
            </w:pPr>
            <w:r w:rsidRPr="00B70005">
              <w:rPr>
                <w:sz w:val="18"/>
                <w:szCs w:val="18"/>
              </w:rPr>
              <w:t>Ú</w:t>
            </w:r>
          </w:p>
        </w:tc>
        <w:tc>
          <w:tcPr>
            <w:tcW w:w="3402" w:type="dxa"/>
          </w:tcPr>
          <w:p w:rsidR="003E64B1" w:rsidRPr="00B70005" w:rsidRDefault="003E64B1" w:rsidP="00F02441">
            <w:pPr>
              <w:rPr>
                <w:sz w:val="18"/>
                <w:szCs w:val="18"/>
              </w:rPr>
            </w:pPr>
          </w:p>
        </w:tc>
      </w:tr>
      <w:tr w:rsidR="003E64B1" w:rsidRPr="00B70005" w:rsidTr="00F02441">
        <w:trPr>
          <w:trHeight w:val="259"/>
        </w:trPr>
        <w:tc>
          <w:tcPr>
            <w:tcW w:w="826" w:type="dxa"/>
          </w:tcPr>
          <w:p w:rsidR="003E64B1" w:rsidRPr="00B70005" w:rsidRDefault="003E64B1" w:rsidP="00F02441">
            <w:pPr>
              <w:rPr>
                <w:sz w:val="18"/>
                <w:szCs w:val="18"/>
              </w:rPr>
            </w:pPr>
            <w:r w:rsidRPr="00B70005">
              <w:rPr>
                <w:sz w:val="18"/>
                <w:szCs w:val="18"/>
              </w:rPr>
              <w:t>Č: 4</w:t>
            </w:r>
          </w:p>
          <w:p w:rsidR="003E64B1" w:rsidRPr="00B70005" w:rsidRDefault="003E64B1" w:rsidP="00F02441">
            <w:pPr>
              <w:rPr>
                <w:sz w:val="18"/>
                <w:szCs w:val="18"/>
              </w:rPr>
            </w:pPr>
            <w:r w:rsidRPr="00B70005">
              <w:rPr>
                <w:sz w:val="18"/>
                <w:szCs w:val="18"/>
              </w:rPr>
              <w:t>O: 2</w:t>
            </w:r>
          </w:p>
          <w:p w:rsidR="003E64B1" w:rsidRPr="00B70005" w:rsidRDefault="003E64B1" w:rsidP="00F02441">
            <w:pPr>
              <w:rPr>
                <w:sz w:val="18"/>
                <w:szCs w:val="18"/>
              </w:rPr>
            </w:pPr>
            <w:r w:rsidRPr="00B70005">
              <w:rPr>
                <w:sz w:val="18"/>
                <w:szCs w:val="18"/>
              </w:rPr>
              <w:t>P: a)</w:t>
            </w:r>
          </w:p>
        </w:tc>
        <w:tc>
          <w:tcPr>
            <w:tcW w:w="3897" w:type="dxa"/>
          </w:tcPr>
          <w:p w:rsidR="003E64B1" w:rsidRPr="00B70005" w:rsidRDefault="003E64B1" w:rsidP="00F02441">
            <w:pPr>
              <w:pStyle w:val="CM4"/>
              <w:spacing w:before="60" w:after="60"/>
              <w:jc w:val="both"/>
              <w:rPr>
                <w:rFonts w:ascii="Times New Roman" w:hAnsi="Times New Roman"/>
                <w:color w:val="000000"/>
                <w:sz w:val="18"/>
                <w:szCs w:val="18"/>
              </w:rPr>
            </w:pPr>
            <w:r w:rsidRPr="00B70005">
              <w:rPr>
                <w:rFonts w:ascii="Times New Roman" w:hAnsi="Times New Roman"/>
                <w:color w:val="000000"/>
                <w:sz w:val="18"/>
                <w:szCs w:val="18"/>
              </w:rPr>
              <w:t xml:space="preserve">Členské štáty prijmú potrebné opatrenia, ktorými sa zabezpečí, aby sa za trestný čin uvedený v článku 2 ukladala trestná sadzba s hornou hranicou trestu odňatia slobody najmenej desať rokov, ak tento trestný čin: </w:t>
            </w:r>
          </w:p>
          <w:p w:rsidR="003E64B1" w:rsidRPr="00B70005" w:rsidRDefault="003E64B1" w:rsidP="00F02441">
            <w:pPr>
              <w:spacing w:before="75" w:after="75"/>
              <w:ind w:right="675"/>
              <w:jc w:val="both"/>
              <w:rPr>
                <w:sz w:val="18"/>
                <w:szCs w:val="18"/>
              </w:rPr>
            </w:pPr>
            <w:r w:rsidRPr="00B70005">
              <w:rPr>
                <w:color w:val="000000"/>
                <w:sz w:val="18"/>
                <w:szCs w:val="18"/>
              </w:rPr>
              <w:t>a) bol spáchaný voči obzvlášť zraniteľnej obeti, pričom takýmito osobami sú v zmysle tejto smernice prinajmenšom všetky detské obete;</w:t>
            </w:r>
          </w:p>
        </w:tc>
        <w:tc>
          <w:tcPr>
            <w:tcW w:w="916" w:type="dxa"/>
          </w:tcPr>
          <w:p w:rsidR="003E64B1" w:rsidRPr="00B70005" w:rsidRDefault="003E64B1" w:rsidP="00F02441">
            <w:pPr>
              <w:jc w:val="center"/>
              <w:rPr>
                <w:sz w:val="18"/>
                <w:szCs w:val="18"/>
              </w:rPr>
            </w:pPr>
            <w:r w:rsidRPr="00B70005">
              <w:rPr>
                <w:sz w:val="18"/>
                <w:szCs w:val="18"/>
              </w:rPr>
              <w:t>N</w:t>
            </w:r>
          </w:p>
        </w:tc>
        <w:tc>
          <w:tcPr>
            <w:tcW w:w="1955" w:type="dxa"/>
          </w:tcPr>
          <w:p w:rsidR="003E64B1" w:rsidRPr="00B70005" w:rsidRDefault="003E64B1" w:rsidP="00F02441">
            <w:pPr>
              <w:jc w:val="center"/>
              <w:rPr>
                <w:sz w:val="18"/>
                <w:szCs w:val="18"/>
              </w:rPr>
            </w:pPr>
            <w:r w:rsidRPr="00B70005">
              <w:rPr>
                <w:sz w:val="18"/>
                <w:szCs w:val="18"/>
              </w:rPr>
              <w:t>Návrh zákona (čl. I)</w:t>
            </w:r>
          </w:p>
        </w:tc>
        <w:tc>
          <w:tcPr>
            <w:tcW w:w="752" w:type="dxa"/>
          </w:tcPr>
          <w:p w:rsidR="003E64B1" w:rsidRPr="00B70005" w:rsidRDefault="003E64B1" w:rsidP="00F02441">
            <w:pPr>
              <w:rPr>
                <w:sz w:val="18"/>
                <w:szCs w:val="18"/>
              </w:rPr>
            </w:pPr>
            <w:r w:rsidRPr="00B70005">
              <w:rPr>
                <w:sz w:val="18"/>
                <w:szCs w:val="18"/>
              </w:rPr>
              <w:t>§: 179</w:t>
            </w:r>
          </w:p>
          <w:p w:rsidR="003E64B1" w:rsidRPr="00B70005" w:rsidRDefault="003E64B1" w:rsidP="00F02441">
            <w:pPr>
              <w:rPr>
                <w:sz w:val="18"/>
                <w:szCs w:val="18"/>
              </w:rPr>
            </w:pPr>
            <w:r w:rsidRPr="00B70005">
              <w:rPr>
                <w:sz w:val="18"/>
                <w:szCs w:val="18"/>
              </w:rPr>
              <w:t>O: 2</w:t>
            </w:r>
          </w:p>
          <w:p w:rsidR="003E64B1" w:rsidRPr="00B70005" w:rsidRDefault="003E64B1" w:rsidP="00F02441">
            <w:pPr>
              <w:rPr>
                <w:sz w:val="18"/>
                <w:szCs w:val="18"/>
              </w:rPr>
            </w:pPr>
          </w:p>
          <w:p w:rsidR="003E64B1" w:rsidRPr="00B70005" w:rsidRDefault="003E64B1" w:rsidP="00F02441">
            <w:pPr>
              <w:rPr>
                <w:sz w:val="18"/>
                <w:szCs w:val="18"/>
              </w:rPr>
            </w:pPr>
          </w:p>
          <w:p w:rsidR="003E64B1" w:rsidRPr="00B70005" w:rsidRDefault="003E64B1" w:rsidP="00F02441">
            <w:pPr>
              <w:rPr>
                <w:sz w:val="18"/>
                <w:szCs w:val="18"/>
              </w:rPr>
            </w:pPr>
          </w:p>
          <w:p w:rsidR="003E64B1" w:rsidRPr="00B70005" w:rsidRDefault="003E64B1" w:rsidP="00F02441">
            <w:pPr>
              <w:rPr>
                <w:sz w:val="18"/>
                <w:szCs w:val="18"/>
              </w:rPr>
            </w:pPr>
          </w:p>
          <w:p w:rsidR="003E64B1" w:rsidRPr="00B70005" w:rsidRDefault="003E64B1" w:rsidP="00F02441">
            <w:pPr>
              <w:rPr>
                <w:sz w:val="18"/>
                <w:szCs w:val="18"/>
              </w:rPr>
            </w:pPr>
          </w:p>
          <w:p w:rsidR="003E64B1" w:rsidRPr="00B70005" w:rsidRDefault="003E64B1" w:rsidP="00F02441">
            <w:pPr>
              <w:rPr>
                <w:sz w:val="18"/>
                <w:szCs w:val="18"/>
              </w:rPr>
            </w:pPr>
          </w:p>
          <w:p w:rsidR="003E64B1" w:rsidRPr="00B70005" w:rsidRDefault="003E64B1" w:rsidP="00F02441">
            <w:pPr>
              <w:rPr>
                <w:sz w:val="18"/>
                <w:szCs w:val="18"/>
              </w:rPr>
            </w:pPr>
          </w:p>
          <w:p w:rsidR="003E64B1" w:rsidRPr="00B70005" w:rsidRDefault="003E64B1" w:rsidP="00F02441">
            <w:pPr>
              <w:rPr>
                <w:sz w:val="18"/>
                <w:szCs w:val="18"/>
              </w:rPr>
            </w:pPr>
          </w:p>
          <w:p w:rsidR="003E64B1" w:rsidRPr="00B70005" w:rsidRDefault="003E64B1" w:rsidP="00F02441">
            <w:pPr>
              <w:rPr>
                <w:sz w:val="18"/>
                <w:szCs w:val="18"/>
              </w:rPr>
            </w:pPr>
          </w:p>
        </w:tc>
        <w:tc>
          <w:tcPr>
            <w:tcW w:w="3490" w:type="dxa"/>
          </w:tcPr>
          <w:p w:rsidR="00B93F0D" w:rsidRPr="00B70005" w:rsidRDefault="00B93F0D" w:rsidP="00B93F0D">
            <w:pPr>
              <w:jc w:val="both"/>
              <w:rPr>
                <w:sz w:val="18"/>
                <w:szCs w:val="18"/>
              </w:rPr>
            </w:pPr>
            <w:r w:rsidRPr="00B70005">
              <w:rPr>
                <w:sz w:val="18"/>
                <w:szCs w:val="18"/>
              </w:rPr>
              <w:t xml:space="preserve">(2) Kto zláka, prepraví, prechováva, odovzdá alebo prevezme dieťa, hoci aj s jeho súhlasom, na účel </w:t>
            </w:r>
          </w:p>
          <w:p w:rsidR="00B93F0D" w:rsidRPr="00B70005" w:rsidRDefault="00B93F0D" w:rsidP="00B93F0D">
            <w:pPr>
              <w:jc w:val="both"/>
              <w:rPr>
                <w:b/>
                <w:sz w:val="18"/>
                <w:szCs w:val="18"/>
              </w:rPr>
            </w:pPr>
            <w:r w:rsidRPr="00B70005">
              <w:rPr>
                <w:b/>
                <w:sz w:val="18"/>
                <w:szCs w:val="18"/>
              </w:rPr>
              <w:t xml:space="preserve">a) detskej prostitúcie alebo inej formy sexuálneho vykorisťovania vrátane detskej pornografie, </w:t>
            </w:r>
          </w:p>
          <w:p w:rsidR="00B93F0D" w:rsidRPr="00B70005" w:rsidRDefault="00B93F0D" w:rsidP="00B93F0D">
            <w:pPr>
              <w:jc w:val="both"/>
              <w:rPr>
                <w:b/>
                <w:sz w:val="18"/>
                <w:szCs w:val="18"/>
              </w:rPr>
            </w:pPr>
            <w:r w:rsidRPr="00B70005">
              <w:rPr>
                <w:b/>
                <w:sz w:val="18"/>
                <w:szCs w:val="18"/>
              </w:rPr>
              <w:t xml:space="preserve">b) nútenej práce či nútenej služby vrátane žobrania, otroctva, nevoľníctva alebo praktík podobných otroctvu,  </w:t>
            </w:r>
          </w:p>
          <w:p w:rsidR="00B93F0D" w:rsidRPr="00B70005" w:rsidRDefault="00B93F0D" w:rsidP="00B93F0D">
            <w:pPr>
              <w:jc w:val="both"/>
              <w:rPr>
                <w:b/>
                <w:sz w:val="18"/>
                <w:szCs w:val="18"/>
              </w:rPr>
            </w:pPr>
            <w:r w:rsidRPr="00B70005">
              <w:rPr>
                <w:b/>
                <w:sz w:val="18"/>
                <w:szCs w:val="18"/>
              </w:rPr>
              <w:t xml:space="preserve">c) núteného sobáša, </w:t>
            </w:r>
          </w:p>
          <w:p w:rsidR="00B93F0D" w:rsidRPr="00B70005" w:rsidRDefault="00B93F0D" w:rsidP="00B93F0D">
            <w:pPr>
              <w:jc w:val="both"/>
              <w:rPr>
                <w:b/>
                <w:sz w:val="18"/>
                <w:szCs w:val="18"/>
              </w:rPr>
            </w:pPr>
            <w:r w:rsidRPr="00B70005">
              <w:rPr>
                <w:b/>
                <w:sz w:val="18"/>
                <w:szCs w:val="18"/>
              </w:rPr>
              <w:t xml:space="preserve">d) zneužívania na páchanie trestnej činnosti, </w:t>
            </w:r>
          </w:p>
          <w:p w:rsidR="00B93F0D" w:rsidRPr="00B70005" w:rsidRDefault="00B93F0D" w:rsidP="00B93F0D">
            <w:pPr>
              <w:jc w:val="both"/>
              <w:rPr>
                <w:b/>
                <w:sz w:val="18"/>
                <w:szCs w:val="18"/>
              </w:rPr>
            </w:pPr>
            <w:r w:rsidRPr="00B70005">
              <w:rPr>
                <w:b/>
                <w:sz w:val="18"/>
                <w:szCs w:val="18"/>
              </w:rPr>
              <w:t xml:space="preserve">e) nezákonnej adopcie, </w:t>
            </w:r>
          </w:p>
          <w:p w:rsidR="00B93F0D" w:rsidRPr="00B70005" w:rsidRDefault="00B93F0D" w:rsidP="00B93F0D">
            <w:pPr>
              <w:jc w:val="both"/>
              <w:rPr>
                <w:b/>
                <w:sz w:val="18"/>
                <w:szCs w:val="18"/>
              </w:rPr>
            </w:pPr>
            <w:r w:rsidRPr="00B70005">
              <w:rPr>
                <w:b/>
                <w:sz w:val="18"/>
                <w:szCs w:val="18"/>
              </w:rPr>
              <w:t xml:space="preserve">f) odoberania orgánov, tkanív či bunky, alebo </w:t>
            </w:r>
          </w:p>
          <w:p w:rsidR="00B93F0D" w:rsidRPr="00B70005" w:rsidRDefault="00B93F0D" w:rsidP="00B93F0D">
            <w:pPr>
              <w:jc w:val="both"/>
              <w:rPr>
                <w:b/>
                <w:sz w:val="18"/>
                <w:szCs w:val="18"/>
              </w:rPr>
            </w:pPr>
            <w:r w:rsidRPr="00B70005">
              <w:rPr>
                <w:b/>
                <w:sz w:val="18"/>
                <w:szCs w:val="18"/>
              </w:rPr>
              <w:t>g)</w:t>
            </w:r>
            <w:r w:rsidR="00B9262A" w:rsidRPr="00B70005">
              <w:rPr>
                <w:b/>
                <w:sz w:val="18"/>
                <w:szCs w:val="18"/>
              </w:rPr>
              <w:t xml:space="preserve"> </w:t>
            </w:r>
            <w:r w:rsidRPr="00B70005">
              <w:rPr>
                <w:b/>
                <w:sz w:val="18"/>
                <w:szCs w:val="18"/>
              </w:rPr>
              <w:t xml:space="preserve">iných foriem vykorisťovania, </w:t>
            </w:r>
          </w:p>
          <w:p w:rsidR="003E64B1" w:rsidRPr="00B70005" w:rsidRDefault="00B93F0D" w:rsidP="00B9262A">
            <w:pPr>
              <w:jc w:val="both"/>
              <w:rPr>
                <w:sz w:val="18"/>
                <w:szCs w:val="18"/>
              </w:rPr>
            </w:pPr>
            <w:r w:rsidRPr="00B70005">
              <w:rPr>
                <w:sz w:val="18"/>
                <w:szCs w:val="18"/>
              </w:rPr>
              <w:t xml:space="preserve">potrestá sa odňatím slobody </w:t>
            </w:r>
            <w:r w:rsidRPr="00B70005">
              <w:rPr>
                <w:b/>
                <w:sz w:val="18"/>
                <w:szCs w:val="18"/>
              </w:rPr>
              <w:t>na sedem rokov až dvanásť rokov.</w:t>
            </w:r>
          </w:p>
        </w:tc>
        <w:tc>
          <w:tcPr>
            <w:tcW w:w="567" w:type="dxa"/>
          </w:tcPr>
          <w:p w:rsidR="003E64B1" w:rsidRPr="00B70005" w:rsidRDefault="003E64B1" w:rsidP="00F02441">
            <w:pPr>
              <w:jc w:val="both"/>
              <w:rPr>
                <w:sz w:val="18"/>
                <w:szCs w:val="18"/>
              </w:rPr>
            </w:pPr>
            <w:r w:rsidRPr="00B70005">
              <w:rPr>
                <w:sz w:val="18"/>
                <w:szCs w:val="18"/>
              </w:rPr>
              <w:t>Ú</w:t>
            </w:r>
          </w:p>
        </w:tc>
        <w:tc>
          <w:tcPr>
            <w:tcW w:w="3402" w:type="dxa"/>
          </w:tcPr>
          <w:p w:rsidR="003E64B1" w:rsidRPr="00B70005" w:rsidRDefault="003E64B1" w:rsidP="00F02441">
            <w:pPr>
              <w:rPr>
                <w:sz w:val="18"/>
                <w:szCs w:val="18"/>
              </w:rPr>
            </w:pPr>
          </w:p>
        </w:tc>
      </w:tr>
      <w:tr w:rsidR="003E64B1" w:rsidRPr="00B70005" w:rsidTr="00F02441">
        <w:trPr>
          <w:trHeight w:val="259"/>
        </w:trPr>
        <w:tc>
          <w:tcPr>
            <w:tcW w:w="826" w:type="dxa"/>
          </w:tcPr>
          <w:p w:rsidR="003E64B1" w:rsidRPr="00B70005" w:rsidRDefault="003E64B1" w:rsidP="00F02441">
            <w:pPr>
              <w:rPr>
                <w:sz w:val="18"/>
                <w:szCs w:val="18"/>
              </w:rPr>
            </w:pPr>
            <w:r w:rsidRPr="00B70005">
              <w:rPr>
                <w:sz w:val="18"/>
                <w:szCs w:val="18"/>
              </w:rPr>
              <w:lastRenderedPageBreak/>
              <w:t>Č: 4</w:t>
            </w:r>
          </w:p>
          <w:p w:rsidR="003E64B1" w:rsidRPr="00B70005" w:rsidRDefault="003E64B1" w:rsidP="00F02441">
            <w:pPr>
              <w:rPr>
                <w:sz w:val="18"/>
                <w:szCs w:val="18"/>
              </w:rPr>
            </w:pPr>
            <w:r w:rsidRPr="00B70005">
              <w:rPr>
                <w:sz w:val="18"/>
                <w:szCs w:val="18"/>
              </w:rPr>
              <w:t>O: 2</w:t>
            </w:r>
          </w:p>
          <w:p w:rsidR="003E64B1" w:rsidRPr="00B70005" w:rsidRDefault="003E64B1" w:rsidP="00F02441">
            <w:pPr>
              <w:rPr>
                <w:sz w:val="18"/>
                <w:szCs w:val="18"/>
              </w:rPr>
            </w:pPr>
            <w:r w:rsidRPr="00B70005">
              <w:rPr>
                <w:sz w:val="18"/>
                <w:szCs w:val="18"/>
              </w:rPr>
              <w:t>P: c)</w:t>
            </w:r>
          </w:p>
        </w:tc>
        <w:tc>
          <w:tcPr>
            <w:tcW w:w="3897" w:type="dxa"/>
          </w:tcPr>
          <w:p w:rsidR="003E64B1" w:rsidRPr="00B70005" w:rsidRDefault="003E64B1" w:rsidP="00F02441">
            <w:pPr>
              <w:spacing w:before="75" w:after="75"/>
              <w:ind w:right="675"/>
              <w:jc w:val="both"/>
              <w:rPr>
                <w:sz w:val="18"/>
                <w:szCs w:val="18"/>
              </w:rPr>
            </w:pPr>
            <w:r w:rsidRPr="00B70005">
              <w:rPr>
                <w:color w:val="000000"/>
                <w:sz w:val="18"/>
                <w:szCs w:val="18"/>
              </w:rPr>
              <w:t>c) úmyselne alebo z hrubej nedbanlivosti ohrozil život obete alebo</w:t>
            </w:r>
          </w:p>
        </w:tc>
        <w:tc>
          <w:tcPr>
            <w:tcW w:w="916" w:type="dxa"/>
          </w:tcPr>
          <w:p w:rsidR="003E64B1" w:rsidRPr="00B70005" w:rsidRDefault="003E64B1" w:rsidP="00F02441">
            <w:pPr>
              <w:jc w:val="center"/>
              <w:rPr>
                <w:sz w:val="18"/>
                <w:szCs w:val="18"/>
              </w:rPr>
            </w:pPr>
            <w:r w:rsidRPr="00B70005">
              <w:rPr>
                <w:sz w:val="18"/>
                <w:szCs w:val="18"/>
              </w:rPr>
              <w:t>N</w:t>
            </w:r>
          </w:p>
        </w:tc>
        <w:tc>
          <w:tcPr>
            <w:tcW w:w="1955" w:type="dxa"/>
          </w:tcPr>
          <w:p w:rsidR="003E64B1" w:rsidRPr="00B70005" w:rsidRDefault="003E64B1" w:rsidP="00F02441">
            <w:pPr>
              <w:jc w:val="center"/>
              <w:rPr>
                <w:sz w:val="18"/>
                <w:szCs w:val="18"/>
              </w:rPr>
            </w:pPr>
            <w:r w:rsidRPr="00B70005">
              <w:rPr>
                <w:sz w:val="18"/>
                <w:szCs w:val="18"/>
              </w:rPr>
              <w:t>Návrh zákona (čl. I)</w:t>
            </w:r>
          </w:p>
        </w:tc>
        <w:tc>
          <w:tcPr>
            <w:tcW w:w="752" w:type="dxa"/>
          </w:tcPr>
          <w:p w:rsidR="003E64B1" w:rsidRPr="00B70005" w:rsidRDefault="003E64B1" w:rsidP="00F02441">
            <w:pPr>
              <w:rPr>
                <w:sz w:val="18"/>
                <w:szCs w:val="18"/>
              </w:rPr>
            </w:pPr>
            <w:r w:rsidRPr="00B70005">
              <w:rPr>
                <w:sz w:val="18"/>
                <w:szCs w:val="18"/>
              </w:rPr>
              <w:t>§: 179</w:t>
            </w:r>
          </w:p>
          <w:p w:rsidR="003E64B1" w:rsidRPr="00B70005" w:rsidRDefault="003E64B1" w:rsidP="00F02441">
            <w:pPr>
              <w:rPr>
                <w:sz w:val="18"/>
                <w:szCs w:val="18"/>
              </w:rPr>
            </w:pPr>
            <w:r w:rsidRPr="00B70005">
              <w:rPr>
                <w:sz w:val="18"/>
                <w:szCs w:val="18"/>
              </w:rPr>
              <w:t>O: 3</w:t>
            </w:r>
          </w:p>
          <w:p w:rsidR="003E64B1" w:rsidRPr="00B70005" w:rsidRDefault="003E64B1">
            <w:pPr>
              <w:rPr>
                <w:sz w:val="18"/>
                <w:szCs w:val="18"/>
              </w:rPr>
            </w:pPr>
            <w:r w:rsidRPr="00B70005">
              <w:rPr>
                <w:sz w:val="18"/>
                <w:szCs w:val="18"/>
              </w:rPr>
              <w:t>P</w:t>
            </w:r>
            <w:r w:rsidR="00B9262A" w:rsidRPr="00B70005">
              <w:rPr>
                <w:sz w:val="18"/>
                <w:szCs w:val="18"/>
              </w:rPr>
              <w:t xml:space="preserve">: </w:t>
            </w:r>
            <w:r w:rsidRPr="00B70005">
              <w:rPr>
                <w:sz w:val="18"/>
                <w:szCs w:val="18"/>
              </w:rPr>
              <w:t>b)</w:t>
            </w:r>
          </w:p>
        </w:tc>
        <w:tc>
          <w:tcPr>
            <w:tcW w:w="3490" w:type="dxa"/>
          </w:tcPr>
          <w:p w:rsidR="003E64B1" w:rsidRPr="00B70005" w:rsidRDefault="003E64B1" w:rsidP="00F02441">
            <w:pPr>
              <w:rPr>
                <w:b/>
                <w:sz w:val="18"/>
                <w:szCs w:val="18"/>
              </w:rPr>
            </w:pPr>
            <w:r w:rsidRPr="00B70005">
              <w:rPr>
                <w:b/>
                <w:sz w:val="18"/>
                <w:szCs w:val="18"/>
              </w:rPr>
              <w:t>(3) Odňatím slobody na desať rokov až pätnásť rokov sa páchateľ potrestá, ak spácha čin uvedený v odseku 1 alebo 2</w:t>
            </w:r>
          </w:p>
          <w:p w:rsidR="003E64B1" w:rsidRPr="00B70005" w:rsidRDefault="003E64B1" w:rsidP="00F02441">
            <w:pPr>
              <w:rPr>
                <w:b/>
                <w:sz w:val="18"/>
                <w:szCs w:val="18"/>
              </w:rPr>
            </w:pPr>
            <w:r w:rsidRPr="00B70005">
              <w:rPr>
                <w:b/>
                <w:sz w:val="18"/>
                <w:szCs w:val="18"/>
              </w:rPr>
              <w:t>b) a vydá takýmto činom iného do nebezpečenstva ťažkej ujmy na zdraví alebo smrti,</w:t>
            </w:r>
          </w:p>
          <w:p w:rsidR="003E64B1" w:rsidRPr="00B70005" w:rsidRDefault="003E64B1" w:rsidP="00F02441">
            <w:pPr>
              <w:rPr>
                <w:sz w:val="18"/>
                <w:szCs w:val="18"/>
              </w:rPr>
            </w:pPr>
          </w:p>
        </w:tc>
        <w:tc>
          <w:tcPr>
            <w:tcW w:w="567" w:type="dxa"/>
          </w:tcPr>
          <w:p w:rsidR="003E64B1" w:rsidRPr="00B70005" w:rsidRDefault="003E64B1" w:rsidP="00F02441">
            <w:pPr>
              <w:jc w:val="center"/>
              <w:rPr>
                <w:sz w:val="18"/>
                <w:szCs w:val="18"/>
              </w:rPr>
            </w:pPr>
            <w:r w:rsidRPr="00B70005">
              <w:rPr>
                <w:sz w:val="18"/>
                <w:szCs w:val="18"/>
              </w:rPr>
              <w:t>Ú</w:t>
            </w:r>
          </w:p>
        </w:tc>
        <w:tc>
          <w:tcPr>
            <w:tcW w:w="3402" w:type="dxa"/>
          </w:tcPr>
          <w:p w:rsidR="003E64B1" w:rsidRPr="00B70005" w:rsidRDefault="003E64B1" w:rsidP="00F02441">
            <w:pPr>
              <w:rPr>
                <w:b/>
                <w:sz w:val="18"/>
                <w:szCs w:val="18"/>
                <w:highlight w:val="green"/>
              </w:rPr>
            </w:pPr>
          </w:p>
        </w:tc>
      </w:tr>
      <w:tr w:rsidR="00E654F9" w:rsidRPr="00B70005" w:rsidTr="00F02441">
        <w:trPr>
          <w:trHeight w:val="259"/>
        </w:trPr>
        <w:tc>
          <w:tcPr>
            <w:tcW w:w="826" w:type="dxa"/>
          </w:tcPr>
          <w:p w:rsidR="00E654F9" w:rsidRPr="00B70005" w:rsidRDefault="00E654F9" w:rsidP="00E654F9">
            <w:pPr>
              <w:rPr>
                <w:sz w:val="18"/>
                <w:szCs w:val="18"/>
              </w:rPr>
            </w:pPr>
            <w:r w:rsidRPr="00B70005">
              <w:rPr>
                <w:sz w:val="18"/>
                <w:szCs w:val="18"/>
              </w:rPr>
              <w:t>Č: 4</w:t>
            </w:r>
          </w:p>
          <w:p w:rsidR="00E654F9" w:rsidRPr="00B70005" w:rsidRDefault="00E654F9" w:rsidP="00E654F9">
            <w:pPr>
              <w:rPr>
                <w:sz w:val="18"/>
                <w:szCs w:val="18"/>
              </w:rPr>
            </w:pPr>
            <w:r w:rsidRPr="00B70005">
              <w:rPr>
                <w:sz w:val="18"/>
                <w:szCs w:val="18"/>
              </w:rPr>
              <w:t>O: 3</w:t>
            </w:r>
          </w:p>
        </w:tc>
        <w:tc>
          <w:tcPr>
            <w:tcW w:w="3897" w:type="dxa"/>
          </w:tcPr>
          <w:p w:rsidR="00E654F9" w:rsidRPr="00B70005" w:rsidRDefault="00E654F9" w:rsidP="00E654F9">
            <w:pPr>
              <w:spacing w:before="75" w:after="75"/>
              <w:ind w:right="675"/>
              <w:jc w:val="both"/>
              <w:rPr>
                <w:color w:val="000000"/>
                <w:sz w:val="18"/>
                <w:szCs w:val="18"/>
              </w:rPr>
            </w:pPr>
            <w:r w:rsidRPr="00B70005">
              <w:rPr>
                <w:color w:val="000000"/>
                <w:sz w:val="18"/>
                <w:szCs w:val="18"/>
              </w:rPr>
              <w:t>Členské štáty prijmú potrebné opatrenia, ktorými sa zabezpečí, aby sa skutočnosť, že trestný čin uvedený v článku 2 spáchal verejný činiteľ pri výkone svojich právomocí, považovala za priťažujúcu okolnosť.</w:t>
            </w:r>
          </w:p>
        </w:tc>
        <w:tc>
          <w:tcPr>
            <w:tcW w:w="916" w:type="dxa"/>
          </w:tcPr>
          <w:p w:rsidR="00E654F9" w:rsidRPr="00B70005" w:rsidRDefault="00E654F9" w:rsidP="00E654F9">
            <w:pPr>
              <w:jc w:val="center"/>
              <w:rPr>
                <w:sz w:val="18"/>
                <w:szCs w:val="18"/>
              </w:rPr>
            </w:pPr>
            <w:r w:rsidRPr="00B70005">
              <w:rPr>
                <w:sz w:val="18"/>
                <w:szCs w:val="18"/>
              </w:rPr>
              <w:t>N</w:t>
            </w:r>
          </w:p>
        </w:tc>
        <w:tc>
          <w:tcPr>
            <w:tcW w:w="1955" w:type="dxa"/>
          </w:tcPr>
          <w:p w:rsidR="00E654F9" w:rsidRPr="00B70005" w:rsidRDefault="00E654F9" w:rsidP="00E654F9">
            <w:pPr>
              <w:jc w:val="center"/>
              <w:rPr>
                <w:sz w:val="18"/>
                <w:szCs w:val="18"/>
              </w:rPr>
            </w:pPr>
            <w:r w:rsidRPr="00B70005">
              <w:rPr>
                <w:sz w:val="18"/>
                <w:szCs w:val="18"/>
              </w:rPr>
              <w:t>Návrh zákona (čl. I) + zákon č. 300/2005 Z. z.</w:t>
            </w:r>
          </w:p>
        </w:tc>
        <w:tc>
          <w:tcPr>
            <w:tcW w:w="752" w:type="dxa"/>
          </w:tcPr>
          <w:p w:rsidR="00E654F9" w:rsidRPr="00B70005" w:rsidRDefault="00E654F9">
            <w:pPr>
              <w:jc w:val="center"/>
              <w:rPr>
                <w:sz w:val="18"/>
                <w:szCs w:val="18"/>
              </w:rPr>
            </w:pPr>
            <w:r w:rsidRPr="00B70005">
              <w:rPr>
                <w:sz w:val="18"/>
                <w:szCs w:val="18"/>
              </w:rPr>
              <w:t>§: 179</w:t>
            </w:r>
          </w:p>
          <w:p w:rsidR="00E654F9" w:rsidRPr="00B70005" w:rsidRDefault="00E654F9">
            <w:pPr>
              <w:jc w:val="center"/>
              <w:rPr>
                <w:sz w:val="18"/>
                <w:szCs w:val="18"/>
              </w:rPr>
            </w:pPr>
            <w:r w:rsidRPr="00B70005">
              <w:rPr>
                <w:sz w:val="18"/>
                <w:szCs w:val="18"/>
              </w:rPr>
              <w:t>O: 3</w:t>
            </w:r>
          </w:p>
          <w:p w:rsidR="00E654F9" w:rsidRPr="00B70005" w:rsidRDefault="00E654F9" w:rsidP="00D12606">
            <w:pPr>
              <w:jc w:val="center"/>
              <w:rPr>
                <w:sz w:val="18"/>
                <w:szCs w:val="18"/>
              </w:rPr>
            </w:pPr>
            <w:r w:rsidRPr="00B70005">
              <w:rPr>
                <w:sz w:val="18"/>
                <w:szCs w:val="18"/>
              </w:rPr>
              <w:t>P: c)</w:t>
            </w:r>
          </w:p>
        </w:tc>
        <w:tc>
          <w:tcPr>
            <w:tcW w:w="3490" w:type="dxa"/>
          </w:tcPr>
          <w:p w:rsidR="00E654F9" w:rsidRPr="00B70005" w:rsidRDefault="00E654F9" w:rsidP="00E654F9">
            <w:pPr>
              <w:jc w:val="both"/>
              <w:rPr>
                <w:sz w:val="18"/>
                <w:szCs w:val="18"/>
              </w:rPr>
            </w:pPr>
            <w:r w:rsidRPr="00B70005">
              <w:rPr>
                <w:sz w:val="18"/>
                <w:szCs w:val="18"/>
              </w:rPr>
              <w:t xml:space="preserve">Odňatím slobody na </w:t>
            </w:r>
            <w:r w:rsidRPr="00B70005">
              <w:rPr>
                <w:b/>
                <w:sz w:val="18"/>
                <w:szCs w:val="18"/>
              </w:rPr>
              <w:t>desať rokov až pätnásť rokov</w:t>
            </w:r>
            <w:r w:rsidRPr="00B70005">
              <w:rPr>
                <w:sz w:val="18"/>
                <w:szCs w:val="18"/>
              </w:rPr>
              <w:t xml:space="preserve"> sa páchateľ potrestá, ak spácha čin uvedený v odseku 1 alebo 2</w:t>
            </w:r>
          </w:p>
          <w:p w:rsidR="00E654F9" w:rsidRPr="00B70005" w:rsidRDefault="00E654F9" w:rsidP="00E654F9">
            <w:pPr>
              <w:rPr>
                <w:b/>
                <w:sz w:val="18"/>
                <w:szCs w:val="18"/>
              </w:rPr>
            </w:pPr>
            <w:r w:rsidRPr="00B70005">
              <w:rPr>
                <w:sz w:val="18"/>
                <w:szCs w:val="18"/>
              </w:rPr>
              <w:t>c) ako verejný činiteľ,</w:t>
            </w:r>
          </w:p>
        </w:tc>
        <w:tc>
          <w:tcPr>
            <w:tcW w:w="567" w:type="dxa"/>
          </w:tcPr>
          <w:p w:rsidR="00E654F9" w:rsidRPr="00B70005" w:rsidRDefault="00E654F9" w:rsidP="00E654F9">
            <w:pPr>
              <w:jc w:val="center"/>
              <w:rPr>
                <w:sz w:val="18"/>
                <w:szCs w:val="18"/>
              </w:rPr>
            </w:pPr>
            <w:r w:rsidRPr="00B70005">
              <w:rPr>
                <w:sz w:val="18"/>
                <w:szCs w:val="18"/>
              </w:rPr>
              <w:t>Ú</w:t>
            </w:r>
          </w:p>
        </w:tc>
        <w:tc>
          <w:tcPr>
            <w:tcW w:w="3402" w:type="dxa"/>
          </w:tcPr>
          <w:p w:rsidR="00E654F9" w:rsidRPr="00B70005" w:rsidRDefault="00E654F9" w:rsidP="00E654F9">
            <w:pPr>
              <w:rPr>
                <w:b/>
                <w:sz w:val="18"/>
                <w:szCs w:val="18"/>
                <w:highlight w:val="green"/>
              </w:rPr>
            </w:pPr>
          </w:p>
        </w:tc>
      </w:tr>
      <w:tr w:rsidR="00E654F9" w:rsidRPr="00B70005" w:rsidTr="00F02441">
        <w:trPr>
          <w:trHeight w:val="259"/>
        </w:trPr>
        <w:tc>
          <w:tcPr>
            <w:tcW w:w="826" w:type="dxa"/>
          </w:tcPr>
          <w:p w:rsidR="00E654F9" w:rsidRPr="00B70005" w:rsidRDefault="00E654F9" w:rsidP="00E654F9">
            <w:pPr>
              <w:rPr>
                <w:sz w:val="18"/>
                <w:szCs w:val="18"/>
              </w:rPr>
            </w:pPr>
            <w:r w:rsidRPr="00B70005">
              <w:rPr>
                <w:sz w:val="18"/>
                <w:szCs w:val="18"/>
              </w:rPr>
              <w:t>Č: 4</w:t>
            </w:r>
          </w:p>
          <w:p w:rsidR="00E654F9" w:rsidRPr="00B70005" w:rsidRDefault="00E654F9" w:rsidP="00E654F9">
            <w:pPr>
              <w:rPr>
                <w:sz w:val="18"/>
                <w:szCs w:val="18"/>
              </w:rPr>
            </w:pPr>
            <w:r w:rsidRPr="00B70005">
              <w:rPr>
                <w:sz w:val="18"/>
                <w:szCs w:val="18"/>
              </w:rPr>
              <w:t>O: 4</w:t>
            </w:r>
          </w:p>
        </w:tc>
        <w:tc>
          <w:tcPr>
            <w:tcW w:w="3897" w:type="dxa"/>
          </w:tcPr>
          <w:p w:rsidR="00E654F9" w:rsidRPr="00B70005" w:rsidRDefault="00E654F9" w:rsidP="00E654F9">
            <w:pPr>
              <w:spacing w:before="75" w:after="75"/>
              <w:ind w:right="675"/>
              <w:jc w:val="both"/>
              <w:rPr>
                <w:sz w:val="18"/>
                <w:szCs w:val="18"/>
              </w:rPr>
            </w:pPr>
            <w:r w:rsidRPr="00B70005">
              <w:rPr>
                <w:color w:val="000000"/>
                <w:sz w:val="18"/>
                <w:szCs w:val="18"/>
              </w:rPr>
              <w:t>Členské štáty prijmú potrebné opatrenia, ktorými sa zabezpečí, aby sa za skutky uvedené v článku 3 ukladali účinné, primerané a odrádzajúce tresty, čo môže zahŕňať odovzdanie na trestné stíhanie.</w:t>
            </w:r>
          </w:p>
        </w:tc>
        <w:tc>
          <w:tcPr>
            <w:tcW w:w="916" w:type="dxa"/>
          </w:tcPr>
          <w:p w:rsidR="00E654F9" w:rsidRPr="00B70005" w:rsidRDefault="00E654F9" w:rsidP="00E654F9">
            <w:pPr>
              <w:jc w:val="center"/>
              <w:rPr>
                <w:sz w:val="18"/>
                <w:szCs w:val="18"/>
              </w:rPr>
            </w:pPr>
            <w:r w:rsidRPr="00B70005">
              <w:rPr>
                <w:sz w:val="18"/>
                <w:szCs w:val="18"/>
              </w:rPr>
              <w:t>N</w:t>
            </w:r>
          </w:p>
        </w:tc>
        <w:tc>
          <w:tcPr>
            <w:tcW w:w="1955" w:type="dxa"/>
          </w:tcPr>
          <w:p w:rsidR="00E654F9" w:rsidRPr="00B70005" w:rsidRDefault="00E654F9" w:rsidP="00E654F9">
            <w:pPr>
              <w:jc w:val="center"/>
              <w:rPr>
                <w:sz w:val="18"/>
                <w:szCs w:val="18"/>
              </w:rPr>
            </w:pPr>
            <w:r w:rsidRPr="00B70005">
              <w:rPr>
                <w:sz w:val="18"/>
                <w:szCs w:val="18"/>
              </w:rPr>
              <w:t>Zákon č. 300/2005 Z. z.</w:t>
            </w: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r w:rsidRPr="00B70005">
              <w:rPr>
                <w:sz w:val="18"/>
                <w:szCs w:val="18"/>
              </w:rPr>
              <w:t>Návrh zákona (čl. I)</w:t>
            </w: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r w:rsidRPr="00B70005">
              <w:rPr>
                <w:sz w:val="18"/>
                <w:szCs w:val="18"/>
              </w:rPr>
              <w:t>Zákon č. 300/2005 Z. z.</w:t>
            </w: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584A1F" w:rsidRPr="00B70005" w:rsidRDefault="00584A1F" w:rsidP="00E654F9">
            <w:pPr>
              <w:jc w:val="center"/>
              <w:rPr>
                <w:sz w:val="18"/>
                <w:szCs w:val="18"/>
              </w:rPr>
            </w:pPr>
          </w:p>
          <w:p w:rsidR="00E654F9" w:rsidRPr="00B70005" w:rsidRDefault="00E654F9" w:rsidP="00D12606">
            <w:pPr>
              <w:rPr>
                <w:sz w:val="18"/>
                <w:szCs w:val="18"/>
              </w:rPr>
            </w:pPr>
            <w:r w:rsidRPr="00B70005">
              <w:rPr>
                <w:sz w:val="18"/>
                <w:szCs w:val="18"/>
              </w:rPr>
              <w:t>Návrh zákona (čl. I)</w:t>
            </w: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rPr>
                <w:sz w:val="18"/>
                <w:szCs w:val="18"/>
              </w:rPr>
            </w:pPr>
          </w:p>
          <w:p w:rsidR="00E654F9" w:rsidRPr="00B70005" w:rsidRDefault="00E654F9" w:rsidP="00E654F9">
            <w:pPr>
              <w:jc w:val="center"/>
              <w:rPr>
                <w:sz w:val="18"/>
                <w:szCs w:val="18"/>
              </w:rPr>
            </w:pPr>
          </w:p>
          <w:p w:rsidR="00E654F9" w:rsidRPr="00B70005" w:rsidRDefault="00E654F9" w:rsidP="00E654F9">
            <w:pP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584A1F" w:rsidRPr="00B70005" w:rsidRDefault="00584A1F" w:rsidP="00E654F9">
            <w:pPr>
              <w:jc w:val="center"/>
              <w:rPr>
                <w:sz w:val="18"/>
                <w:szCs w:val="18"/>
              </w:rPr>
            </w:pPr>
          </w:p>
          <w:p w:rsidR="00D12606" w:rsidRPr="00B70005" w:rsidRDefault="00D12606" w:rsidP="00E654F9">
            <w:pPr>
              <w:jc w:val="center"/>
              <w:rPr>
                <w:sz w:val="18"/>
                <w:szCs w:val="18"/>
              </w:rPr>
            </w:pPr>
          </w:p>
          <w:p w:rsidR="00E654F9" w:rsidRPr="00B70005" w:rsidRDefault="00E654F9" w:rsidP="00E654F9">
            <w:pPr>
              <w:jc w:val="center"/>
              <w:rPr>
                <w:sz w:val="18"/>
                <w:szCs w:val="18"/>
              </w:rPr>
            </w:pPr>
            <w:r w:rsidRPr="00B70005">
              <w:rPr>
                <w:sz w:val="18"/>
                <w:szCs w:val="18"/>
              </w:rPr>
              <w:t>Zákon č. 301/2005 Z. z.</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xml:space="preserve">Zákon č. 154/2010 Z. z. o európskom zatýkacom rozkaze </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tc>
        <w:tc>
          <w:tcPr>
            <w:tcW w:w="752" w:type="dxa"/>
          </w:tcPr>
          <w:p w:rsidR="00E654F9" w:rsidRPr="00B70005" w:rsidRDefault="00E654F9" w:rsidP="00E654F9">
            <w:pPr>
              <w:pStyle w:val="Spiatonadresanaoblke"/>
              <w:jc w:val="center"/>
              <w:rPr>
                <w:b w:val="0"/>
                <w:bCs w:val="0"/>
                <w:sz w:val="18"/>
                <w:szCs w:val="18"/>
              </w:rPr>
            </w:pPr>
            <w:r w:rsidRPr="00B70005">
              <w:rPr>
                <w:b w:val="0"/>
                <w:bCs w:val="0"/>
                <w:sz w:val="18"/>
                <w:szCs w:val="18"/>
              </w:rPr>
              <w:lastRenderedPageBreak/>
              <w:t>§ 31</w:t>
            </w:r>
          </w:p>
          <w:p w:rsidR="00E654F9" w:rsidRPr="00B70005" w:rsidRDefault="00E654F9" w:rsidP="00E654F9">
            <w:pPr>
              <w:pStyle w:val="Spiatonadresanaoblke"/>
              <w:jc w:val="center"/>
              <w:rPr>
                <w:b w:val="0"/>
                <w:bCs w:val="0"/>
                <w:sz w:val="18"/>
                <w:szCs w:val="18"/>
              </w:rPr>
            </w:pPr>
            <w:r w:rsidRPr="00B70005">
              <w:rPr>
                <w:b w:val="0"/>
                <w:bCs w:val="0"/>
                <w:sz w:val="18"/>
                <w:szCs w:val="18"/>
              </w:rPr>
              <w:t>O: 1</w:t>
            </w: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r w:rsidRPr="00B70005">
              <w:rPr>
                <w:b w:val="0"/>
                <w:bCs w:val="0"/>
                <w:sz w:val="18"/>
                <w:szCs w:val="18"/>
              </w:rPr>
              <w:t>§ 31</w:t>
            </w:r>
          </w:p>
          <w:p w:rsidR="00E654F9" w:rsidRPr="00B70005" w:rsidRDefault="00E654F9" w:rsidP="00E654F9">
            <w:pPr>
              <w:pStyle w:val="Spiatonadresanaoblke"/>
              <w:jc w:val="center"/>
              <w:rPr>
                <w:b w:val="0"/>
                <w:bCs w:val="0"/>
                <w:sz w:val="18"/>
                <w:szCs w:val="18"/>
              </w:rPr>
            </w:pPr>
            <w:r w:rsidRPr="00B70005">
              <w:rPr>
                <w:b w:val="0"/>
                <w:bCs w:val="0"/>
                <w:sz w:val="18"/>
                <w:szCs w:val="18"/>
              </w:rPr>
              <w:t>O: 2</w:t>
            </w: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r w:rsidRPr="00B70005">
              <w:rPr>
                <w:b w:val="0"/>
                <w:bCs w:val="0"/>
                <w:sz w:val="18"/>
                <w:szCs w:val="18"/>
              </w:rPr>
              <w:t>§ 31</w:t>
            </w:r>
          </w:p>
          <w:p w:rsidR="00E654F9" w:rsidRPr="00B70005" w:rsidRDefault="00E654F9" w:rsidP="00E654F9">
            <w:pPr>
              <w:pStyle w:val="Spiatonadresanaoblke"/>
              <w:jc w:val="center"/>
              <w:rPr>
                <w:b w:val="0"/>
                <w:bCs w:val="0"/>
                <w:sz w:val="18"/>
                <w:szCs w:val="18"/>
              </w:rPr>
            </w:pPr>
            <w:r w:rsidRPr="00B70005">
              <w:rPr>
                <w:b w:val="0"/>
                <w:bCs w:val="0"/>
                <w:sz w:val="18"/>
                <w:szCs w:val="18"/>
              </w:rPr>
              <w:t>O: 3</w:t>
            </w:r>
          </w:p>
          <w:p w:rsidR="00E654F9" w:rsidRPr="00B70005" w:rsidRDefault="00E654F9" w:rsidP="00E654F9">
            <w:pPr>
              <w:pStyle w:val="Spiatonadresanaoblke"/>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r w:rsidRPr="00B70005">
              <w:rPr>
                <w:b w:val="0"/>
                <w:bCs w:val="0"/>
                <w:sz w:val="18"/>
                <w:szCs w:val="18"/>
              </w:rPr>
              <w:t>§ 31</w:t>
            </w:r>
          </w:p>
          <w:p w:rsidR="00E654F9" w:rsidRPr="00B70005" w:rsidRDefault="00E654F9" w:rsidP="00E654F9">
            <w:pPr>
              <w:pStyle w:val="Spiatonadresanaoblke"/>
              <w:jc w:val="center"/>
              <w:rPr>
                <w:b w:val="0"/>
                <w:bCs w:val="0"/>
                <w:sz w:val="18"/>
                <w:szCs w:val="18"/>
              </w:rPr>
            </w:pPr>
            <w:r w:rsidRPr="00B70005">
              <w:rPr>
                <w:b w:val="0"/>
                <w:bCs w:val="0"/>
                <w:sz w:val="18"/>
                <w:szCs w:val="18"/>
              </w:rPr>
              <w:t>O: 4</w:t>
            </w:r>
          </w:p>
          <w:p w:rsidR="00E654F9" w:rsidRPr="00B70005" w:rsidRDefault="00E654F9" w:rsidP="00E654F9">
            <w:pPr>
              <w:pStyle w:val="Spiatonadresanaoblke"/>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pStyle w:val="Spiatonadresanaoblke"/>
              <w:jc w:val="center"/>
              <w:rPr>
                <w:b w:val="0"/>
                <w:bCs w:val="0"/>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D12606">
            <w:pPr>
              <w:jc w:val="center"/>
              <w:rPr>
                <w:sz w:val="18"/>
                <w:szCs w:val="18"/>
              </w:rPr>
            </w:pPr>
            <w:r w:rsidRPr="00B70005">
              <w:rPr>
                <w:sz w:val="18"/>
                <w:szCs w:val="18"/>
              </w:rPr>
              <w:t>§:34</w:t>
            </w:r>
          </w:p>
          <w:p w:rsidR="00E654F9" w:rsidRPr="00B70005" w:rsidRDefault="00E654F9" w:rsidP="00E654F9">
            <w:pPr>
              <w:jc w:val="center"/>
              <w:rPr>
                <w:sz w:val="18"/>
                <w:szCs w:val="18"/>
              </w:rPr>
            </w:pPr>
            <w:r w:rsidRPr="00B70005">
              <w:rPr>
                <w:sz w:val="18"/>
                <w:szCs w:val="18"/>
              </w:rPr>
              <w:t>O:1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r w:rsidRPr="00B70005">
              <w:rPr>
                <w:sz w:val="18"/>
                <w:szCs w:val="18"/>
              </w:rPr>
              <w:t>§:34</w:t>
            </w:r>
          </w:p>
          <w:p w:rsidR="00E654F9" w:rsidRPr="00B70005" w:rsidRDefault="00E654F9" w:rsidP="00E654F9">
            <w:pPr>
              <w:jc w:val="center"/>
              <w:rPr>
                <w:sz w:val="18"/>
                <w:szCs w:val="18"/>
              </w:rPr>
            </w:pPr>
            <w:r w:rsidRPr="00B70005">
              <w:rPr>
                <w:sz w:val="18"/>
                <w:szCs w:val="18"/>
              </w:rPr>
              <w:t>O:2</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r w:rsidRPr="00B70005">
              <w:rPr>
                <w:sz w:val="18"/>
                <w:szCs w:val="18"/>
              </w:rPr>
              <w:t>§:34</w:t>
            </w:r>
          </w:p>
          <w:p w:rsidR="00E654F9" w:rsidRPr="00B70005" w:rsidRDefault="00E654F9" w:rsidP="00E654F9">
            <w:pPr>
              <w:jc w:val="center"/>
              <w:rPr>
                <w:sz w:val="18"/>
                <w:szCs w:val="18"/>
              </w:rPr>
            </w:pPr>
            <w:r w:rsidRPr="00B70005">
              <w:rPr>
                <w:sz w:val="18"/>
                <w:szCs w:val="18"/>
              </w:rPr>
              <w:t>O:3</w:t>
            </w:r>
          </w:p>
          <w:p w:rsidR="00E654F9" w:rsidRPr="00B70005" w:rsidRDefault="00E654F9" w:rsidP="00E654F9">
            <w:pP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p>
          <w:p w:rsidR="00E654F9" w:rsidRPr="00B70005" w:rsidRDefault="00E654F9" w:rsidP="00E654F9">
            <w:pPr>
              <w:jc w:val="center"/>
              <w:rPr>
                <w:sz w:val="18"/>
                <w:szCs w:val="18"/>
              </w:rPr>
            </w:pPr>
            <w:r w:rsidRPr="00B70005">
              <w:rPr>
                <w:sz w:val="18"/>
                <w:szCs w:val="18"/>
              </w:rPr>
              <w:t>§:34</w:t>
            </w:r>
          </w:p>
          <w:p w:rsidR="00E654F9" w:rsidRPr="00B70005" w:rsidRDefault="00E654F9" w:rsidP="00E654F9">
            <w:pPr>
              <w:jc w:val="center"/>
              <w:rPr>
                <w:sz w:val="18"/>
                <w:szCs w:val="18"/>
              </w:rPr>
            </w:pPr>
            <w:r w:rsidRPr="00B70005">
              <w:rPr>
                <w:sz w:val="18"/>
                <w:szCs w:val="18"/>
              </w:rPr>
              <w:t>O:4</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584A1F" w:rsidRPr="00B70005" w:rsidRDefault="00584A1F" w:rsidP="00E654F9">
            <w:pPr>
              <w:rPr>
                <w:sz w:val="18"/>
                <w:szCs w:val="18"/>
              </w:rPr>
            </w:pPr>
          </w:p>
          <w:p w:rsidR="00E654F9" w:rsidRPr="00B70005" w:rsidRDefault="00E654F9" w:rsidP="00E654F9">
            <w:pPr>
              <w:rPr>
                <w:sz w:val="18"/>
                <w:szCs w:val="18"/>
              </w:rPr>
            </w:pPr>
            <w:r w:rsidRPr="00B70005">
              <w:rPr>
                <w:sz w:val="18"/>
                <w:szCs w:val="18"/>
              </w:rPr>
              <w:t>§: 499</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xml:space="preserve">§: 4 </w:t>
            </w:r>
          </w:p>
          <w:p w:rsidR="00E654F9" w:rsidRPr="00B70005" w:rsidRDefault="00E654F9" w:rsidP="00E654F9">
            <w:pPr>
              <w:rPr>
                <w:sz w:val="18"/>
                <w:szCs w:val="18"/>
              </w:rPr>
            </w:pPr>
            <w:r w:rsidRPr="00B70005">
              <w:rPr>
                <w:sz w:val="18"/>
                <w:szCs w:val="18"/>
              </w:rPr>
              <w:t>O: 2</w:t>
            </w:r>
          </w:p>
        </w:tc>
        <w:tc>
          <w:tcPr>
            <w:tcW w:w="3490" w:type="dxa"/>
          </w:tcPr>
          <w:p w:rsidR="00E654F9" w:rsidRPr="00B70005" w:rsidRDefault="00E654F9" w:rsidP="00E654F9">
            <w:pPr>
              <w:pStyle w:val="Zkladntext"/>
              <w:tabs>
                <w:tab w:val="left" w:pos="1134"/>
              </w:tabs>
              <w:autoSpaceDE w:val="0"/>
              <w:autoSpaceDN w:val="0"/>
              <w:spacing w:after="0"/>
              <w:jc w:val="both"/>
              <w:rPr>
                <w:sz w:val="18"/>
                <w:szCs w:val="18"/>
              </w:rPr>
            </w:pPr>
            <w:r w:rsidRPr="00B70005">
              <w:rPr>
                <w:sz w:val="18"/>
                <w:szCs w:val="18"/>
              </w:rPr>
              <w:lastRenderedPageBreak/>
              <w:t>Sankcie podľa tohto zákona sú tresty a ochranné opatrenia, ktoré sú právnym následkom spáchaného trestného činu alebo činu inak trestného.</w:t>
            </w:r>
          </w:p>
          <w:p w:rsidR="00E654F9" w:rsidRPr="00B70005" w:rsidRDefault="00E654F9" w:rsidP="00E654F9">
            <w:pPr>
              <w:pStyle w:val="Zkladntext"/>
              <w:tabs>
                <w:tab w:val="left" w:pos="1134"/>
              </w:tabs>
              <w:autoSpaceDE w:val="0"/>
              <w:autoSpaceDN w:val="0"/>
              <w:spacing w:after="0"/>
              <w:jc w:val="both"/>
              <w:rPr>
                <w:sz w:val="18"/>
                <w:szCs w:val="18"/>
              </w:rPr>
            </w:pPr>
          </w:p>
          <w:p w:rsidR="00E654F9" w:rsidRPr="00B70005" w:rsidRDefault="00E654F9" w:rsidP="00E654F9">
            <w:pPr>
              <w:pStyle w:val="Zkladntext"/>
              <w:tabs>
                <w:tab w:val="left" w:pos="1134"/>
              </w:tabs>
              <w:autoSpaceDE w:val="0"/>
              <w:autoSpaceDN w:val="0"/>
              <w:spacing w:after="0"/>
              <w:jc w:val="both"/>
              <w:rPr>
                <w:sz w:val="18"/>
                <w:szCs w:val="18"/>
              </w:rPr>
            </w:pPr>
            <w:r w:rsidRPr="00B70005">
              <w:rPr>
                <w:sz w:val="18"/>
                <w:szCs w:val="18"/>
              </w:rPr>
              <w:t>Trest je ujma na osobnej slobode, majetkových alebo iných právach odsúdeného, ktorú môže uložiť páchateľovi len súd podľa tohto zákona za spáchaný trestný čin.</w:t>
            </w:r>
          </w:p>
          <w:p w:rsidR="00E654F9" w:rsidRPr="00B70005" w:rsidRDefault="00E654F9" w:rsidP="00E654F9">
            <w:pPr>
              <w:pStyle w:val="Zkladntext"/>
              <w:tabs>
                <w:tab w:val="left" w:pos="1134"/>
              </w:tabs>
              <w:autoSpaceDE w:val="0"/>
              <w:autoSpaceDN w:val="0"/>
              <w:spacing w:after="0"/>
              <w:jc w:val="both"/>
              <w:rPr>
                <w:sz w:val="18"/>
                <w:szCs w:val="18"/>
              </w:rPr>
            </w:pPr>
          </w:p>
          <w:p w:rsidR="00E654F9" w:rsidRPr="00B70005" w:rsidRDefault="00E654F9" w:rsidP="00E654F9">
            <w:pPr>
              <w:pStyle w:val="Zkladntext"/>
              <w:tabs>
                <w:tab w:val="left" w:pos="1134"/>
              </w:tabs>
              <w:autoSpaceDE w:val="0"/>
              <w:autoSpaceDN w:val="0"/>
              <w:spacing w:after="0"/>
              <w:jc w:val="both"/>
              <w:rPr>
                <w:sz w:val="18"/>
                <w:szCs w:val="18"/>
              </w:rPr>
            </w:pPr>
            <w:r w:rsidRPr="00B70005">
              <w:rPr>
                <w:sz w:val="18"/>
                <w:szCs w:val="18"/>
              </w:rPr>
              <w:t>Ochranné opatrenie je ujma na osobnej slobode alebo majetku odsúdeného alebo inej osoby, ktorú môže uložiť len súd podľa tohto zákona v záujme ochrany spoločnosti pred trestnými činmi alebo činmi inak trestnými.</w:t>
            </w:r>
          </w:p>
          <w:p w:rsidR="00E654F9" w:rsidRPr="00B70005" w:rsidRDefault="00E654F9" w:rsidP="00E654F9">
            <w:pPr>
              <w:pStyle w:val="Zkladntext"/>
              <w:tabs>
                <w:tab w:val="left" w:pos="1134"/>
              </w:tabs>
              <w:autoSpaceDE w:val="0"/>
              <w:autoSpaceDN w:val="0"/>
              <w:spacing w:after="0"/>
              <w:jc w:val="both"/>
              <w:rPr>
                <w:sz w:val="18"/>
                <w:szCs w:val="18"/>
              </w:rPr>
            </w:pPr>
          </w:p>
          <w:p w:rsidR="00E654F9" w:rsidRPr="00B70005" w:rsidRDefault="00E654F9" w:rsidP="00D12606">
            <w:pPr>
              <w:pStyle w:val="Odsekzoznamu"/>
              <w:spacing w:after="0"/>
              <w:ind w:left="0"/>
              <w:jc w:val="both"/>
              <w:rPr>
                <w:rFonts w:ascii="Times New Roman" w:hAnsi="Times New Roman"/>
                <w:b/>
                <w:sz w:val="18"/>
                <w:szCs w:val="18"/>
              </w:rPr>
            </w:pPr>
            <w:r w:rsidRPr="00B70005">
              <w:rPr>
                <w:rFonts w:ascii="Times New Roman" w:hAnsi="Times New Roman"/>
                <w:b/>
                <w:sz w:val="18"/>
                <w:szCs w:val="18"/>
              </w:rPr>
              <w:t>Obmedzenia a povinnosti sú obmedzenia osobnej slobody, obmedzenia na iných právach odsúdeného, alebo povinnosti plniť, konať, strpieť, ktoré môže uložiť páchateľovi len súd podľa tohto zákona za spáchaný trestný čin.</w:t>
            </w:r>
          </w:p>
          <w:p w:rsidR="00E654F9" w:rsidRPr="00B70005" w:rsidRDefault="00E654F9" w:rsidP="00E654F9">
            <w:pPr>
              <w:pStyle w:val="Obyajntext"/>
              <w:jc w:val="left"/>
              <w:rPr>
                <w:rFonts w:ascii="Times New Roman" w:hAnsi="Times New Roman" w:cs="Times New Roman"/>
                <w:sz w:val="18"/>
                <w:szCs w:val="18"/>
              </w:rPr>
            </w:pPr>
          </w:p>
          <w:p w:rsidR="00E654F9" w:rsidRPr="00B70005" w:rsidRDefault="00E654F9" w:rsidP="00E654F9">
            <w:pPr>
              <w:pStyle w:val="Obyajntext"/>
              <w:jc w:val="left"/>
              <w:rPr>
                <w:rFonts w:ascii="Times New Roman" w:hAnsi="Times New Roman" w:cs="Times New Roman"/>
                <w:sz w:val="18"/>
                <w:szCs w:val="18"/>
              </w:rPr>
            </w:pPr>
            <w:r w:rsidRPr="00B70005">
              <w:rPr>
                <w:rFonts w:ascii="Times New Roman" w:hAnsi="Times New Roman" w:cs="Times New Roman"/>
                <w:sz w:val="18"/>
                <w:szCs w:val="18"/>
              </w:rPr>
              <w:t>Trest má zabezpečiť ochranu spoločnosti pred páchateľom tým, že mu zabráni v páchaní ďalšej trestnej činnosti a vytvorí podmienky na jeho výchovu k tomu, aby viedol riadny život a súčasne iných odradí od páchania trestných činov; trest zároveň vyjadruje morálne odsúdenie páchateľa spoločnosťou.</w:t>
            </w:r>
            <w:r w:rsidRPr="00B70005">
              <w:rPr>
                <w:rFonts w:ascii="Times New Roman" w:hAnsi="Times New Roman" w:cs="Times New Roman"/>
                <w:sz w:val="18"/>
                <w:szCs w:val="18"/>
              </w:rPr>
              <w:br/>
            </w:r>
            <w:r w:rsidRPr="00B70005">
              <w:rPr>
                <w:rFonts w:ascii="Times New Roman" w:hAnsi="Times New Roman" w:cs="Times New Roman"/>
                <w:sz w:val="18"/>
                <w:szCs w:val="18"/>
              </w:rPr>
              <w:br/>
              <w:t xml:space="preserve">Páchateľovi možno uložiť len taký druh trestu a len v takej výmere, ako je to ustanovené v </w:t>
            </w:r>
            <w:r w:rsidRPr="00B70005">
              <w:rPr>
                <w:rFonts w:ascii="Times New Roman" w:hAnsi="Times New Roman" w:cs="Times New Roman"/>
                <w:sz w:val="18"/>
                <w:szCs w:val="18"/>
              </w:rPr>
              <w:lastRenderedPageBreak/>
              <w:t>tomto zákone, pričom tento zákon v osobitnej časti ustanovuje len trestné sadzby trestu odňatia slobody.</w:t>
            </w:r>
          </w:p>
          <w:p w:rsidR="00E654F9" w:rsidRPr="00B70005" w:rsidRDefault="00E654F9" w:rsidP="00E654F9">
            <w:pPr>
              <w:pStyle w:val="Obyajntext"/>
              <w:rPr>
                <w:rFonts w:ascii="Times New Roman" w:hAnsi="Times New Roman" w:cs="Times New Roman"/>
                <w:sz w:val="18"/>
                <w:szCs w:val="18"/>
              </w:rPr>
            </w:pPr>
          </w:p>
          <w:p w:rsidR="00E654F9" w:rsidRPr="00B70005" w:rsidRDefault="00E654F9" w:rsidP="00D12606">
            <w:pPr>
              <w:pStyle w:val="Odsekzoznamu"/>
              <w:spacing w:after="0"/>
              <w:ind w:left="0"/>
              <w:jc w:val="both"/>
              <w:rPr>
                <w:rFonts w:ascii="Times New Roman" w:hAnsi="Times New Roman"/>
                <w:sz w:val="18"/>
                <w:szCs w:val="18"/>
              </w:rPr>
            </w:pPr>
            <w:r w:rsidRPr="00B70005">
              <w:rPr>
                <w:rFonts w:ascii="Times New Roman" w:hAnsi="Times New Roman"/>
                <w:sz w:val="18"/>
                <w:szCs w:val="18"/>
              </w:rPr>
              <w:t>Trest má postihovať iba páchateľa, tak aby bol zabezpečený čo najmenší vplyv na jeho rodinu a jemu blízke osoby.</w:t>
            </w:r>
            <w:r w:rsidRPr="00B70005">
              <w:rPr>
                <w:rFonts w:ascii="Times New Roman" w:hAnsi="Times New Roman"/>
                <w:sz w:val="18"/>
                <w:szCs w:val="18"/>
              </w:rPr>
              <w:br/>
            </w:r>
          </w:p>
          <w:p w:rsidR="00E654F9" w:rsidRPr="00B70005" w:rsidRDefault="00E654F9" w:rsidP="00D12606">
            <w:pPr>
              <w:pStyle w:val="Odsekzoznamu"/>
              <w:spacing w:after="0"/>
              <w:ind w:left="0"/>
              <w:jc w:val="both"/>
              <w:rPr>
                <w:rFonts w:ascii="Times New Roman" w:hAnsi="Times New Roman"/>
                <w:sz w:val="18"/>
                <w:szCs w:val="18"/>
              </w:rPr>
            </w:pPr>
            <w:r w:rsidRPr="00B70005">
              <w:rPr>
                <w:rFonts w:ascii="Times New Roman" w:hAnsi="Times New Roman"/>
                <w:sz w:val="18"/>
                <w:szCs w:val="18"/>
              </w:rPr>
              <w:t xml:space="preserve">Pri určovaní druhu trestu a jeho výmery súd prihliadne najmä na spôsob spáchania činu a jeho následok, zavinenie, pohnútku, priťažujúce okolnosti, poľahčujúce okolnosti a na osobu páchateľa, jeho pomery a možnosť jeho nápravy. </w:t>
            </w:r>
            <w:r w:rsidRPr="00B70005">
              <w:rPr>
                <w:rFonts w:ascii="Times New Roman" w:hAnsi="Times New Roman"/>
                <w:b/>
                <w:sz w:val="18"/>
                <w:szCs w:val="18"/>
              </w:rPr>
              <w:t>Pri určovaní druhu trestu a jeho výmery súd vždy prihliadne aj na závažnosť činu.</w:t>
            </w:r>
            <w:r w:rsidR="00584A1F" w:rsidRPr="00B70005">
              <w:rPr>
                <w:rFonts w:ascii="Times New Roman" w:hAnsi="Times New Roman"/>
                <w:b/>
                <w:sz w:val="18"/>
                <w:szCs w:val="18"/>
              </w:rPr>
              <w:t xml:space="preserve"> </w:t>
            </w:r>
            <w:r w:rsidR="00584A1F" w:rsidRPr="00B70005">
              <w:rPr>
                <w:rFonts w:ascii="Times New Roman" w:hAnsi="Times New Roman"/>
                <w:sz w:val="18"/>
                <w:szCs w:val="18"/>
              </w:rPr>
              <w:t>Súd pri určovaní druhu trestu a jeho výmery prihliadne aj na to, že páchateľ trestného činu získal trestným činom majetkový prospech; ak tomu nebránia majetkové alebo osobné pomery páchateľa alebo to nebude na ujmu náhrady škody, uloží mu s prihliadnutím na výšku tohto majetkového prospechu popri inom treste aj niektorý trest, ktorým ho postihne na majetku, pokiaľ mu takýto trest za splnenia podmienok podľa odseku 6 neuloží ako samostatný.</w:t>
            </w:r>
          </w:p>
          <w:p w:rsidR="00E654F9" w:rsidRPr="00B70005" w:rsidRDefault="00E654F9" w:rsidP="00D12606">
            <w:pPr>
              <w:pStyle w:val="Odsekzoznamu"/>
              <w:spacing w:after="0"/>
              <w:ind w:left="0"/>
              <w:jc w:val="both"/>
              <w:rPr>
                <w:rFonts w:ascii="Times New Roman" w:hAnsi="Times New Roman"/>
                <w:sz w:val="18"/>
                <w:szCs w:val="18"/>
              </w:rPr>
            </w:pPr>
          </w:p>
          <w:p w:rsidR="00E654F9" w:rsidRPr="00B70005" w:rsidRDefault="00E654F9" w:rsidP="00E654F9">
            <w:pPr>
              <w:jc w:val="both"/>
              <w:rPr>
                <w:sz w:val="18"/>
                <w:szCs w:val="18"/>
              </w:rPr>
            </w:pPr>
            <w:r w:rsidRPr="00B70005">
              <w:rPr>
                <w:sz w:val="18"/>
                <w:szCs w:val="18"/>
              </w:rPr>
              <w:t>Vydanie osoby do cudziny je prípustné, ak skutok, pre ktorý sa vydanie žiada, je podľa právneho poriadku Slovenskej republiky trestným činom a horná hranica trestu odňatia slobody, ktorý sa môže uložiť pre tento trestný čin podľa právneho poriadku Slovenskej republiky, je najmenej jeden rok.</w:t>
            </w: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(2) Európsky zatýkací rozkaz možno vykonať</w:t>
            </w:r>
          </w:p>
          <w:p w:rsidR="00E654F9" w:rsidRPr="00B70005" w:rsidRDefault="00E654F9" w:rsidP="00E654F9">
            <w:pPr>
              <w:rPr>
                <w:sz w:val="18"/>
                <w:szCs w:val="18"/>
              </w:rPr>
            </w:pPr>
            <w:r w:rsidRPr="00B70005">
              <w:rPr>
                <w:sz w:val="18"/>
                <w:szCs w:val="18"/>
              </w:rPr>
              <w:t xml:space="preserve">a) ak bol vydaný na účely trestného stíhania pre skutok, ktorý je podľa právneho poriadku Slovenskej republiky a právneho poriadku štátu pôvodu trestným činom a ak možno podľa právneho poriadku štátu pôvodu za takýto skutok uložiť trest odňatia slobody </w:t>
            </w:r>
            <w:r w:rsidRPr="00B70005">
              <w:rPr>
                <w:sz w:val="18"/>
                <w:szCs w:val="18"/>
                <w:u w:val="single"/>
              </w:rPr>
              <w:t xml:space="preserve">s hornou hranicou trestnej sadzby najmenej </w:t>
            </w:r>
            <w:r w:rsidRPr="00B70005">
              <w:rPr>
                <w:sz w:val="18"/>
                <w:szCs w:val="18"/>
                <w:u w:val="single"/>
              </w:rPr>
              <w:lastRenderedPageBreak/>
              <w:t>dvanásť mesiacov</w:t>
            </w:r>
            <w:r w:rsidRPr="00B70005">
              <w:rPr>
                <w:sz w:val="18"/>
                <w:szCs w:val="18"/>
              </w:rPr>
              <w:t xml:space="preserve"> a nie je dôvod na odmietnutie jeho vykonania, </w:t>
            </w:r>
          </w:p>
          <w:p w:rsidR="00E654F9" w:rsidRPr="00B70005" w:rsidRDefault="00E654F9" w:rsidP="00E654F9">
            <w:pPr>
              <w:rPr>
                <w:sz w:val="18"/>
                <w:szCs w:val="18"/>
              </w:rPr>
            </w:pPr>
            <w:r w:rsidRPr="00B70005">
              <w:rPr>
                <w:sz w:val="18"/>
                <w:szCs w:val="18"/>
              </w:rPr>
              <w:t xml:space="preserve">b) ak bol vydaný na účely vykonania už uloženého trestu odňatia slobody pre skutok, ktorý je podľa právneho poriadku Slovenskej republiky a právneho poriadku štátu pôvodu trestným činom, ak uložený trest odňatia slobody alebo jeho zvyšok, ktorý sa má vykonať, </w:t>
            </w:r>
            <w:r w:rsidRPr="00B70005">
              <w:rPr>
                <w:sz w:val="18"/>
                <w:szCs w:val="18"/>
                <w:u w:val="single"/>
              </w:rPr>
              <w:t>je najmenej štyri mesiace</w:t>
            </w:r>
            <w:r w:rsidRPr="00B70005">
              <w:rPr>
                <w:sz w:val="18"/>
                <w:szCs w:val="18"/>
              </w:rPr>
              <w:t xml:space="preserve"> a nie je dôvod na odmietnutie jeho vykonania. Viaceré tresty alebo nevykonané zvyšky viacerých trestov sa spočítavajú.</w:t>
            </w:r>
          </w:p>
        </w:tc>
        <w:tc>
          <w:tcPr>
            <w:tcW w:w="567" w:type="dxa"/>
          </w:tcPr>
          <w:p w:rsidR="00E654F9" w:rsidRPr="00B70005" w:rsidRDefault="00E654F9" w:rsidP="00E654F9">
            <w:pPr>
              <w:jc w:val="center"/>
              <w:rPr>
                <w:sz w:val="18"/>
                <w:szCs w:val="18"/>
              </w:rPr>
            </w:pPr>
            <w:r w:rsidRPr="00B70005">
              <w:rPr>
                <w:sz w:val="18"/>
                <w:szCs w:val="18"/>
              </w:rPr>
              <w:lastRenderedPageBreak/>
              <w:t>Ú</w:t>
            </w:r>
          </w:p>
        </w:tc>
        <w:tc>
          <w:tcPr>
            <w:tcW w:w="3402" w:type="dxa"/>
          </w:tcPr>
          <w:p w:rsidR="00E654F9" w:rsidRPr="00B70005" w:rsidRDefault="00E654F9" w:rsidP="00E654F9">
            <w:pPr>
              <w:rPr>
                <w:sz w:val="18"/>
                <w:szCs w:val="18"/>
              </w:rPr>
            </w:pPr>
          </w:p>
        </w:tc>
      </w:tr>
      <w:tr w:rsidR="00E654F9" w:rsidRPr="00B70005" w:rsidTr="00F02441">
        <w:trPr>
          <w:trHeight w:val="259"/>
        </w:trPr>
        <w:tc>
          <w:tcPr>
            <w:tcW w:w="826" w:type="dxa"/>
          </w:tcPr>
          <w:p w:rsidR="00E654F9" w:rsidRPr="00B70005" w:rsidRDefault="00E654F9" w:rsidP="00E654F9">
            <w:pPr>
              <w:rPr>
                <w:sz w:val="18"/>
                <w:szCs w:val="18"/>
              </w:rPr>
            </w:pPr>
            <w:r w:rsidRPr="00B70005">
              <w:rPr>
                <w:sz w:val="18"/>
                <w:szCs w:val="18"/>
              </w:rPr>
              <w:lastRenderedPageBreak/>
              <w:t>Č: 7</w:t>
            </w:r>
          </w:p>
          <w:p w:rsidR="00E654F9" w:rsidRPr="00B70005" w:rsidRDefault="00E654F9" w:rsidP="00E654F9">
            <w:pPr>
              <w:rPr>
                <w:sz w:val="18"/>
                <w:szCs w:val="18"/>
              </w:rPr>
            </w:pPr>
          </w:p>
        </w:tc>
        <w:tc>
          <w:tcPr>
            <w:tcW w:w="3897" w:type="dxa"/>
          </w:tcPr>
          <w:p w:rsidR="00E654F9" w:rsidRPr="00B70005" w:rsidRDefault="00E654F9" w:rsidP="00E654F9">
            <w:pPr>
              <w:spacing w:before="75" w:after="75"/>
              <w:ind w:right="675"/>
              <w:jc w:val="both"/>
              <w:rPr>
                <w:sz w:val="18"/>
                <w:szCs w:val="18"/>
              </w:rPr>
            </w:pPr>
            <w:r w:rsidRPr="00B70005">
              <w:rPr>
                <w:color w:val="000000"/>
                <w:sz w:val="18"/>
                <w:szCs w:val="18"/>
              </w:rPr>
              <w:t xml:space="preserve">Členské štáty prijmú potrebné opatrenia na zabezpečenie toho, aby ich príslušné orgány boli oprávnené zaistiť a skonfiškovať nástroje a zisk z trestných činov, uvedených v článkoch </w:t>
            </w:r>
            <w:smartTag w:uri="urn:schemas-microsoft-com:office:smarttags" w:element="metricconverter">
              <w:smartTagPr>
                <w:attr w:name="ProductID" w:val="2 a"/>
              </w:smartTagPr>
              <w:r w:rsidRPr="00B70005">
                <w:rPr>
                  <w:color w:val="000000"/>
                  <w:sz w:val="18"/>
                  <w:szCs w:val="18"/>
                </w:rPr>
                <w:t>2 a</w:t>
              </w:r>
            </w:smartTag>
            <w:r w:rsidRPr="00B70005">
              <w:rPr>
                <w:color w:val="000000"/>
                <w:sz w:val="18"/>
                <w:szCs w:val="18"/>
              </w:rPr>
              <w:t xml:space="preserve"> 3.</w:t>
            </w:r>
          </w:p>
        </w:tc>
        <w:tc>
          <w:tcPr>
            <w:tcW w:w="916" w:type="dxa"/>
          </w:tcPr>
          <w:p w:rsidR="00E654F9" w:rsidRPr="00B70005" w:rsidRDefault="00E654F9" w:rsidP="00E654F9">
            <w:pPr>
              <w:jc w:val="center"/>
              <w:rPr>
                <w:sz w:val="18"/>
                <w:szCs w:val="18"/>
              </w:rPr>
            </w:pPr>
            <w:r w:rsidRPr="00B70005">
              <w:rPr>
                <w:sz w:val="18"/>
                <w:szCs w:val="18"/>
              </w:rPr>
              <w:t>N</w:t>
            </w:r>
          </w:p>
        </w:tc>
        <w:tc>
          <w:tcPr>
            <w:tcW w:w="1955" w:type="dxa"/>
          </w:tcPr>
          <w:p w:rsidR="00E654F9" w:rsidRPr="00B70005" w:rsidRDefault="00E654F9" w:rsidP="00E654F9">
            <w:pPr>
              <w:jc w:val="center"/>
              <w:rPr>
                <w:sz w:val="18"/>
                <w:szCs w:val="18"/>
              </w:rPr>
            </w:pPr>
            <w:r w:rsidRPr="00B70005">
              <w:rPr>
                <w:sz w:val="18"/>
                <w:szCs w:val="18"/>
              </w:rPr>
              <w:t>Návrh zákona (čl. I)</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D12606" w:rsidRPr="00B70005" w:rsidRDefault="00D12606" w:rsidP="00E654F9">
            <w:pPr>
              <w:rPr>
                <w:sz w:val="18"/>
                <w:szCs w:val="18"/>
              </w:rPr>
            </w:pPr>
          </w:p>
          <w:p w:rsidR="00E654F9" w:rsidRPr="00B70005" w:rsidRDefault="00E654F9" w:rsidP="00E654F9">
            <w:pPr>
              <w:rPr>
                <w:sz w:val="18"/>
                <w:szCs w:val="18"/>
              </w:rPr>
            </w:pPr>
          </w:p>
          <w:p w:rsidR="00E654F9" w:rsidRPr="00B70005" w:rsidRDefault="00E654F9" w:rsidP="00E654F9">
            <w:pPr>
              <w:jc w:val="center"/>
              <w:rPr>
                <w:sz w:val="18"/>
                <w:szCs w:val="18"/>
              </w:rPr>
            </w:pPr>
            <w:r w:rsidRPr="00B70005">
              <w:rPr>
                <w:sz w:val="18"/>
                <w:szCs w:val="18"/>
              </w:rPr>
              <w:t>Zákon č. 301/2005 Z. z.</w:t>
            </w:r>
          </w:p>
        </w:tc>
        <w:tc>
          <w:tcPr>
            <w:tcW w:w="752" w:type="dxa"/>
          </w:tcPr>
          <w:p w:rsidR="00E654F9" w:rsidRPr="00B70005" w:rsidRDefault="00E654F9" w:rsidP="00E654F9">
            <w:pPr>
              <w:rPr>
                <w:sz w:val="18"/>
                <w:szCs w:val="18"/>
              </w:rPr>
            </w:pPr>
            <w:r w:rsidRPr="00B70005">
              <w:rPr>
                <w:sz w:val="18"/>
                <w:szCs w:val="18"/>
              </w:rPr>
              <w:t>§: 60</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584A1F" w:rsidRPr="00B70005" w:rsidRDefault="00584A1F" w:rsidP="00E654F9">
            <w:pPr>
              <w:rPr>
                <w:sz w:val="18"/>
                <w:szCs w:val="18"/>
              </w:rPr>
            </w:pPr>
          </w:p>
          <w:p w:rsidR="00E654F9" w:rsidRPr="00B70005" w:rsidRDefault="00E654F9" w:rsidP="00E654F9">
            <w:pPr>
              <w:rPr>
                <w:sz w:val="18"/>
                <w:szCs w:val="18"/>
              </w:rPr>
            </w:pPr>
            <w:r w:rsidRPr="00B70005">
              <w:rPr>
                <w:sz w:val="18"/>
                <w:szCs w:val="18"/>
              </w:rPr>
              <w:t>§: 95</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96</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96a</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96c</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96d</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96e</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96f</w:t>
            </w:r>
          </w:p>
          <w:p w:rsidR="00E654F9" w:rsidRPr="00B70005" w:rsidRDefault="00E654F9" w:rsidP="00E654F9">
            <w:pPr>
              <w:rPr>
                <w:sz w:val="18"/>
                <w:szCs w:val="18"/>
              </w:rPr>
            </w:pPr>
            <w:r w:rsidRPr="00B70005">
              <w:rPr>
                <w:sz w:val="18"/>
                <w:szCs w:val="18"/>
              </w:rPr>
              <w:t>O: 1</w:t>
            </w: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p>
          <w:p w:rsidR="00E654F9" w:rsidRPr="00B70005" w:rsidRDefault="00E654F9" w:rsidP="00E654F9">
            <w:pPr>
              <w:rPr>
                <w:sz w:val="18"/>
                <w:szCs w:val="18"/>
              </w:rPr>
            </w:pPr>
            <w:r w:rsidRPr="00B70005">
              <w:rPr>
                <w:sz w:val="18"/>
                <w:szCs w:val="18"/>
              </w:rPr>
              <w:t>§: 96g</w:t>
            </w:r>
          </w:p>
          <w:p w:rsidR="00E654F9" w:rsidRPr="00B70005" w:rsidRDefault="00E654F9" w:rsidP="00E654F9">
            <w:pPr>
              <w:rPr>
                <w:sz w:val="18"/>
                <w:szCs w:val="18"/>
              </w:rPr>
            </w:pPr>
            <w:r w:rsidRPr="00B70005">
              <w:rPr>
                <w:sz w:val="18"/>
                <w:szCs w:val="18"/>
              </w:rPr>
              <w:t>O: 1</w:t>
            </w:r>
          </w:p>
        </w:tc>
        <w:tc>
          <w:tcPr>
            <w:tcW w:w="3490" w:type="dxa"/>
          </w:tcPr>
          <w:p w:rsidR="00E654F9" w:rsidRPr="00B70005" w:rsidRDefault="00E654F9" w:rsidP="00E654F9">
            <w:pPr>
              <w:jc w:val="both"/>
              <w:rPr>
                <w:sz w:val="18"/>
                <w:szCs w:val="18"/>
              </w:rPr>
            </w:pPr>
            <w:r w:rsidRPr="00B70005">
              <w:rPr>
                <w:sz w:val="18"/>
                <w:szCs w:val="18"/>
              </w:rPr>
              <w:lastRenderedPageBreak/>
              <w:t>Súd uloží trest prepadnutia veci,</w:t>
            </w:r>
          </w:p>
          <w:p w:rsidR="00E654F9" w:rsidRPr="00B70005" w:rsidRDefault="00E654F9" w:rsidP="00E654F9">
            <w:pPr>
              <w:jc w:val="both"/>
              <w:rPr>
                <w:sz w:val="18"/>
                <w:szCs w:val="18"/>
              </w:rPr>
            </w:pPr>
            <w:r w:rsidRPr="00B70005">
              <w:rPr>
                <w:sz w:val="18"/>
                <w:szCs w:val="18"/>
              </w:rPr>
              <w:t>a) ktorá bola použitá na spáchanie trestného činu,</w:t>
            </w:r>
          </w:p>
          <w:p w:rsidR="00E654F9" w:rsidRPr="00B70005" w:rsidRDefault="00E654F9" w:rsidP="00E654F9">
            <w:pPr>
              <w:jc w:val="both"/>
              <w:rPr>
                <w:sz w:val="18"/>
                <w:szCs w:val="18"/>
              </w:rPr>
            </w:pPr>
            <w:r w:rsidRPr="00B70005">
              <w:rPr>
                <w:sz w:val="18"/>
                <w:szCs w:val="18"/>
              </w:rPr>
              <w:t>b) ktorá bola určená na spáchanie trestného činu,</w:t>
            </w:r>
          </w:p>
          <w:p w:rsidR="00E654F9" w:rsidRPr="00B70005" w:rsidRDefault="00E654F9" w:rsidP="00E654F9">
            <w:pPr>
              <w:jc w:val="both"/>
              <w:rPr>
                <w:sz w:val="18"/>
                <w:szCs w:val="18"/>
              </w:rPr>
            </w:pPr>
            <w:r w:rsidRPr="00B70005">
              <w:rPr>
                <w:sz w:val="18"/>
                <w:szCs w:val="18"/>
              </w:rPr>
              <w:t xml:space="preserve">c) ktorá je výnosom z trestnej činnosti, </w:t>
            </w:r>
            <w:r w:rsidRPr="00B70005">
              <w:rPr>
                <w:b/>
                <w:sz w:val="18"/>
                <w:szCs w:val="18"/>
              </w:rPr>
              <w:t>alebo</w:t>
            </w:r>
          </w:p>
          <w:p w:rsidR="00E654F9" w:rsidRPr="00B70005" w:rsidRDefault="00E654F9" w:rsidP="00E654F9">
            <w:pPr>
              <w:jc w:val="both"/>
              <w:rPr>
                <w:b/>
                <w:sz w:val="18"/>
                <w:szCs w:val="18"/>
              </w:rPr>
            </w:pPr>
            <w:r w:rsidRPr="00B70005">
              <w:rPr>
                <w:b/>
                <w:sz w:val="18"/>
                <w:szCs w:val="18"/>
              </w:rPr>
              <w:t>d) ktorú páchateľ nadobudol za vec uvedenú v písmene c).</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skutočnosti nasvedčujú tomu, že peňažné prostriedky na účte v banke alebo pobočke zahraničnej banky alebo iné peňažné prostriedky sú nástrojom trestnej činnosti alebo výnosom z trestnej činnosti, môže predseda senátu a v prípravnom konaní prokurátor vydať príkaz, aby peňažné prostriedky boli zaistené. Príkaz na zaistenie podľa prvej vety sa môže týkať aj peňažných prostriedkov dodatočne došlých na tento účet vrátane príslušenstva, ak sa dôvod zaistenia vzťahuje aj na ne.</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zistené skutočnosti nasvedčujú tomu, že zaknihovaný cenný papier je nástrojom trestnej činnosti alebo výnosom z trestnej činnosti, môže predseda senátu a v prípravnom konaní prokurátor vydať príkaz na registráciu pozastavenia práva nakladať s cenným papierom.</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zistené skutočnosti nasvedčujú tomu, že nehnuteľnosť je nástrojom trestnej činnosti alebo výnosom z trestnej činnosti, môže predseda senátu a v prípravnom konaní prokurátor vydať príkaz na zaistenie nehnuteľnosti.</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zistené skutočnosti nasvedčujú tomu, že majetková účasť v právnickej osobe (ďalej len „majetková účasť“) je nástrojom trestnej činnosti alebo výnosom z trestnej činnosti, môže predseda senátu a v prípravnom konaní prokurátor vydať príkaz na zaistenie majetkovej účasti.</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zistené skutočnosti nasvedčujú tomu, že virtuálna mena je nástrojom trestnej činnosti alebo výnosom z trestnej činnosti, môže predseda senátu a v prípravnom konaní prokurátor vydať príkaz na zaistenie virtuálnej meny.</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zistené skutočnosti nasvedčujú tomu, že iná majetková hodnota, ktorou je majetkové právo alebo iná peniazmi oceniteľná hodnota, je nástrojom trestnej činnosti alebo výnosom z trestnej činnosti, môže predseda senátu a v prípravnom konaní prokurátor vydať príkaz na zaistenie inej majetkovej hodnoty.</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zistené skutočnosti nasvedčujú tomu, že hnuteľná vec je nástrojom trestnej činnosti alebo výnosom z trestnej činnosti, môže predseda senátu a v prípravnom konaní prokurátor vydať príkaz na zaistenie hnuteľnej veci. Na postup pri zaistení hnuteľnej veci sa použije § 96e.</w:t>
            </w:r>
          </w:p>
          <w:p w:rsidR="00E654F9" w:rsidRPr="00B70005" w:rsidRDefault="00E654F9" w:rsidP="00E654F9">
            <w:pPr>
              <w:jc w:val="both"/>
              <w:rPr>
                <w:sz w:val="18"/>
                <w:szCs w:val="18"/>
              </w:rPr>
            </w:pPr>
          </w:p>
          <w:p w:rsidR="00E654F9" w:rsidRPr="00B70005" w:rsidRDefault="00E654F9" w:rsidP="00E654F9">
            <w:pPr>
              <w:jc w:val="both"/>
              <w:rPr>
                <w:sz w:val="18"/>
                <w:szCs w:val="18"/>
              </w:rPr>
            </w:pPr>
            <w:r w:rsidRPr="00B70005">
              <w:rPr>
                <w:sz w:val="18"/>
                <w:szCs w:val="18"/>
              </w:rPr>
              <w:t>Ak nie je možné zaistiť hnuteľnú vec, peňažné prostriedky, zaknihované cenné papiere, nehnuteľnosť, virtuálnu menu, inú majetkovú hodnotu alebo majetkovú účasť, ktoré sú nástrojom trestnej činnosti alebo výnosom z trestnej činnosti, môže predseda senátu a pred začatím trestného stíhania a v prípravnom konaní prokurátor vydať príkaz na zaistenie náhradnej hodnoty, ktorá zodpovedá aspoň sčasti ich hodnote; pritom sa postupuje rovnako podľa príslušných ustanovení upravujúcich jej vydanie, odňatie alebo zaistenie.</w:t>
            </w:r>
          </w:p>
        </w:tc>
        <w:tc>
          <w:tcPr>
            <w:tcW w:w="567" w:type="dxa"/>
          </w:tcPr>
          <w:p w:rsidR="00E654F9" w:rsidRPr="00B70005" w:rsidRDefault="00E654F9" w:rsidP="00E654F9">
            <w:pPr>
              <w:jc w:val="center"/>
              <w:rPr>
                <w:sz w:val="18"/>
                <w:szCs w:val="18"/>
              </w:rPr>
            </w:pPr>
            <w:r w:rsidRPr="00B70005">
              <w:rPr>
                <w:sz w:val="18"/>
                <w:szCs w:val="18"/>
              </w:rPr>
              <w:lastRenderedPageBreak/>
              <w:t>Ú</w:t>
            </w:r>
          </w:p>
        </w:tc>
        <w:tc>
          <w:tcPr>
            <w:tcW w:w="3402" w:type="dxa"/>
          </w:tcPr>
          <w:p w:rsidR="00E654F9" w:rsidRPr="00B70005" w:rsidRDefault="00E654F9" w:rsidP="00E654F9">
            <w:pPr>
              <w:rPr>
                <w:sz w:val="18"/>
                <w:szCs w:val="18"/>
              </w:rPr>
            </w:pPr>
          </w:p>
        </w:tc>
      </w:tr>
      <w:tr w:rsidR="009E015E" w:rsidRPr="00B70005" w:rsidTr="00F02441">
        <w:trPr>
          <w:trHeight w:val="259"/>
        </w:trPr>
        <w:tc>
          <w:tcPr>
            <w:tcW w:w="826" w:type="dxa"/>
          </w:tcPr>
          <w:p w:rsidR="009E015E" w:rsidRDefault="009E015E" w:rsidP="00E654F9">
            <w:pPr>
              <w:rPr>
                <w:sz w:val="18"/>
                <w:szCs w:val="18"/>
              </w:rPr>
            </w:pPr>
            <w:r>
              <w:rPr>
                <w:sz w:val="18"/>
                <w:szCs w:val="18"/>
              </w:rPr>
              <w:t>Č: 9</w:t>
            </w:r>
          </w:p>
          <w:p w:rsidR="009E015E" w:rsidRPr="00B70005" w:rsidRDefault="00FB6026" w:rsidP="00E654F9">
            <w:pPr>
              <w:rPr>
                <w:sz w:val="18"/>
                <w:szCs w:val="18"/>
              </w:rPr>
            </w:pPr>
            <w:r>
              <w:rPr>
                <w:sz w:val="18"/>
                <w:szCs w:val="18"/>
              </w:rPr>
              <w:t>O: 2</w:t>
            </w:r>
          </w:p>
        </w:tc>
        <w:tc>
          <w:tcPr>
            <w:tcW w:w="3897" w:type="dxa"/>
          </w:tcPr>
          <w:p w:rsidR="009E015E" w:rsidRPr="00B70005" w:rsidRDefault="00FB6026" w:rsidP="00E654F9">
            <w:pPr>
              <w:spacing w:before="75" w:after="75"/>
              <w:ind w:right="675"/>
              <w:jc w:val="both"/>
              <w:rPr>
                <w:color w:val="000000"/>
                <w:sz w:val="18"/>
                <w:szCs w:val="18"/>
              </w:rPr>
            </w:pPr>
            <w:r w:rsidRPr="00FB6026">
              <w:rPr>
                <w:color w:val="000000"/>
                <w:sz w:val="18"/>
                <w:szCs w:val="18"/>
              </w:rPr>
              <w:t xml:space="preserve">2.   Členské štáty prijmú potrebné opatrenia umožňujúce v prípade, ak si to vyžaduje </w:t>
            </w:r>
            <w:r w:rsidRPr="00FB6026">
              <w:rPr>
                <w:color w:val="000000"/>
                <w:sz w:val="18"/>
                <w:szCs w:val="18"/>
              </w:rPr>
              <w:lastRenderedPageBreak/>
              <w:t>povaha skutku, stíhanie za skutky uvedené v článkoch 2 a 3 dostatočne dlhý čas po tom, ako obeť dosiahla plnoletosť.</w:t>
            </w:r>
          </w:p>
        </w:tc>
        <w:tc>
          <w:tcPr>
            <w:tcW w:w="916" w:type="dxa"/>
          </w:tcPr>
          <w:p w:rsidR="009E015E" w:rsidRPr="00B70005" w:rsidRDefault="00FB6026" w:rsidP="00E654F9">
            <w:pPr>
              <w:jc w:val="center"/>
              <w:rPr>
                <w:sz w:val="18"/>
                <w:szCs w:val="18"/>
              </w:rPr>
            </w:pPr>
            <w:r>
              <w:rPr>
                <w:sz w:val="18"/>
                <w:szCs w:val="18"/>
              </w:rPr>
              <w:lastRenderedPageBreak/>
              <w:t>N</w:t>
            </w:r>
          </w:p>
        </w:tc>
        <w:tc>
          <w:tcPr>
            <w:tcW w:w="1955" w:type="dxa"/>
          </w:tcPr>
          <w:p w:rsidR="009E015E" w:rsidRPr="00B70005" w:rsidRDefault="00FB6026" w:rsidP="00E654F9">
            <w:pPr>
              <w:jc w:val="center"/>
              <w:rPr>
                <w:sz w:val="18"/>
                <w:szCs w:val="18"/>
              </w:rPr>
            </w:pPr>
            <w:r>
              <w:rPr>
                <w:sz w:val="18"/>
                <w:szCs w:val="18"/>
              </w:rPr>
              <w:t>Návrh zákona (čl. I)</w:t>
            </w:r>
          </w:p>
        </w:tc>
        <w:tc>
          <w:tcPr>
            <w:tcW w:w="752" w:type="dxa"/>
          </w:tcPr>
          <w:p w:rsidR="009E015E" w:rsidRDefault="00FB6026" w:rsidP="00E654F9">
            <w:pPr>
              <w:rPr>
                <w:sz w:val="18"/>
                <w:szCs w:val="18"/>
              </w:rPr>
            </w:pPr>
            <w:r>
              <w:rPr>
                <w:sz w:val="18"/>
                <w:szCs w:val="18"/>
              </w:rPr>
              <w:t>§: 87</w:t>
            </w:r>
          </w:p>
          <w:p w:rsidR="00FB6026" w:rsidRPr="00B70005" w:rsidRDefault="00FB6026" w:rsidP="00E654F9">
            <w:pPr>
              <w:rPr>
                <w:sz w:val="18"/>
                <w:szCs w:val="18"/>
              </w:rPr>
            </w:pPr>
            <w:r>
              <w:rPr>
                <w:sz w:val="18"/>
                <w:szCs w:val="18"/>
              </w:rPr>
              <w:t>O: 5</w:t>
            </w:r>
          </w:p>
        </w:tc>
        <w:tc>
          <w:tcPr>
            <w:tcW w:w="3490" w:type="dxa"/>
          </w:tcPr>
          <w:p w:rsidR="009E015E" w:rsidRPr="00B70005" w:rsidRDefault="00FB6026" w:rsidP="00FB6026">
            <w:pPr>
              <w:jc w:val="both"/>
              <w:rPr>
                <w:sz w:val="18"/>
                <w:szCs w:val="18"/>
              </w:rPr>
            </w:pPr>
            <w:r w:rsidRPr="00FB6026">
              <w:rPr>
                <w:sz w:val="18"/>
                <w:szCs w:val="18"/>
              </w:rPr>
              <w:t xml:space="preserve">Trestné stíhanie sa premlčí najskôr </w:t>
            </w:r>
            <w:r w:rsidRPr="00FB6026">
              <w:rPr>
                <w:b/>
                <w:sz w:val="18"/>
                <w:szCs w:val="18"/>
              </w:rPr>
              <w:t>dvadsať</w:t>
            </w:r>
            <w:r w:rsidRPr="00FB6026">
              <w:rPr>
                <w:sz w:val="18"/>
                <w:szCs w:val="18"/>
              </w:rPr>
              <w:t xml:space="preserve"> rokov potom, čo osoba, na ktorej bol spáchaný trestný čin neoprávneného odoberania </w:t>
            </w:r>
            <w:r w:rsidRPr="00FB6026">
              <w:rPr>
                <w:sz w:val="18"/>
                <w:szCs w:val="18"/>
              </w:rPr>
              <w:lastRenderedPageBreak/>
              <w:t xml:space="preserve">orgánov, tkanív a buniek a nezákonnej sterilizácie podľa § 159 ods. 2, trestný čin obchodovania s ľuďmi podľa § 179, trestný čin </w:t>
            </w:r>
            <w:r w:rsidRPr="00FB6026">
              <w:rPr>
                <w:b/>
                <w:sz w:val="18"/>
                <w:szCs w:val="18"/>
              </w:rPr>
              <w:t>znásilnenia a iných foriem sexuálneho násilia podľa § 199,</w:t>
            </w:r>
            <w:r w:rsidRPr="00FB6026">
              <w:rPr>
                <w:sz w:val="18"/>
                <w:szCs w:val="18"/>
              </w:rPr>
              <w:t xml:space="preserve"> trestný čin sexuálneho zneužívania podľa § 201 až 202, trestný čin týrania blízkej osoby a zverenej osoby podľa § 208 a trestný čin výroby detskej pornografie podľa § 368, dovŕšila osemnásty rok svojho veku.</w:t>
            </w:r>
          </w:p>
        </w:tc>
        <w:tc>
          <w:tcPr>
            <w:tcW w:w="567" w:type="dxa"/>
          </w:tcPr>
          <w:p w:rsidR="009E015E" w:rsidRPr="00B70005" w:rsidRDefault="00FB6026" w:rsidP="00E654F9">
            <w:pPr>
              <w:jc w:val="center"/>
              <w:rPr>
                <w:sz w:val="18"/>
                <w:szCs w:val="18"/>
              </w:rPr>
            </w:pPr>
            <w:r>
              <w:rPr>
                <w:sz w:val="18"/>
                <w:szCs w:val="18"/>
              </w:rPr>
              <w:lastRenderedPageBreak/>
              <w:t>Ú</w:t>
            </w:r>
          </w:p>
        </w:tc>
        <w:tc>
          <w:tcPr>
            <w:tcW w:w="3402" w:type="dxa"/>
          </w:tcPr>
          <w:p w:rsidR="009E015E" w:rsidRPr="00B70005" w:rsidRDefault="009E015E" w:rsidP="00E654F9">
            <w:pPr>
              <w:rPr>
                <w:sz w:val="18"/>
                <w:szCs w:val="18"/>
              </w:rPr>
            </w:pPr>
          </w:p>
        </w:tc>
      </w:tr>
      <w:tr w:rsidR="00E654F9" w:rsidRPr="00B70005" w:rsidTr="00F02441">
        <w:trPr>
          <w:trHeight w:val="259"/>
        </w:trPr>
        <w:tc>
          <w:tcPr>
            <w:tcW w:w="826" w:type="dxa"/>
          </w:tcPr>
          <w:p w:rsidR="00E654F9" w:rsidRPr="00B70005" w:rsidRDefault="00E654F9" w:rsidP="00E654F9">
            <w:pPr>
              <w:rPr>
                <w:sz w:val="18"/>
                <w:szCs w:val="18"/>
              </w:rPr>
            </w:pPr>
            <w:r w:rsidRPr="00B70005">
              <w:rPr>
                <w:sz w:val="18"/>
                <w:szCs w:val="18"/>
              </w:rPr>
              <w:t>Č: 18</w:t>
            </w:r>
          </w:p>
          <w:p w:rsidR="00E654F9" w:rsidRPr="00B70005" w:rsidRDefault="00E654F9" w:rsidP="00E654F9">
            <w:pPr>
              <w:rPr>
                <w:sz w:val="18"/>
                <w:szCs w:val="18"/>
              </w:rPr>
            </w:pPr>
            <w:r w:rsidRPr="00B70005">
              <w:rPr>
                <w:sz w:val="18"/>
                <w:szCs w:val="18"/>
              </w:rPr>
              <w:t>O: 4</w:t>
            </w:r>
          </w:p>
        </w:tc>
        <w:tc>
          <w:tcPr>
            <w:tcW w:w="3897" w:type="dxa"/>
          </w:tcPr>
          <w:p w:rsidR="00E654F9" w:rsidRPr="00B70005" w:rsidRDefault="00E654F9" w:rsidP="00E654F9">
            <w:pPr>
              <w:spacing w:before="75" w:after="75"/>
              <w:jc w:val="both"/>
              <w:rPr>
                <w:sz w:val="18"/>
                <w:szCs w:val="18"/>
              </w:rPr>
            </w:pPr>
            <w:r w:rsidRPr="00B70005">
              <w:rPr>
                <w:color w:val="000000"/>
                <w:sz w:val="18"/>
                <w:szCs w:val="18"/>
              </w:rPr>
              <w:t>S cieľom zvýšiť účinnosť prevencie obchodovania s ľuďmi a boja proti nemu prostredníctvom opatrení odradzujúcich od dopytu členské štáty zvážia prijatie opatrení, ktorými sa medzi trestné činy zaradí využívanie služieb, ktoré tvoria predmet vykorisťovania v zmysle článku 2, ak sa tieto služby využívajú s vedomím, že daná osoba je obeťou trestného činu uvedeného v článku 2.</w:t>
            </w:r>
          </w:p>
        </w:tc>
        <w:tc>
          <w:tcPr>
            <w:tcW w:w="916" w:type="dxa"/>
          </w:tcPr>
          <w:p w:rsidR="00E654F9" w:rsidRPr="00B70005" w:rsidRDefault="00E654F9" w:rsidP="00E654F9">
            <w:pPr>
              <w:jc w:val="center"/>
              <w:rPr>
                <w:sz w:val="18"/>
                <w:szCs w:val="18"/>
              </w:rPr>
            </w:pPr>
            <w:r w:rsidRPr="00B70005">
              <w:rPr>
                <w:sz w:val="18"/>
                <w:szCs w:val="18"/>
              </w:rPr>
              <w:t>D</w:t>
            </w:r>
          </w:p>
        </w:tc>
        <w:tc>
          <w:tcPr>
            <w:tcW w:w="1955" w:type="dxa"/>
          </w:tcPr>
          <w:p w:rsidR="00E654F9" w:rsidRPr="00B70005" w:rsidRDefault="00E654F9" w:rsidP="00E654F9">
            <w:pPr>
              <w:jc w:val="center"/>
              <w:rPr>
                <w:sz w:val="18"/>
                <w:szCs w:val="18"/>
              </w:rPr>
            </w:pPr>
            <w:r w:rsidRPr="00B70005">
              <w:rPr>
                <w:sz w:val="18"/>
                <w:szCs w:val="18"/>
              </w:rPr>
              <w:t>Návrh zákona (čl. I)</w:t>
            </w:r>
          </w:p>
        </w:tc>
        <w:tc>
          <w:tcPr>
            <w:tcW w:w="752" w:type="dxa"/>
          </w:tcPr>
          <w:p w:rsidR="00E654F9" w:rsidRDefault="00E654F9" w:rsidP="00E654F9">
            <w:pPr>
              <w:rPr>
                <w:sz w:val="18"/>
                <w:szCs w:val="18"/>
              </w:rPr>
            </w:pPr>
            <w:r w:rsidRPr="00B70005">
              <w:rPr>
                <w:sz w:val="18"/>
                <w:szCs w:val="18"/>
              </w:rPr>
              <w:t>§: 179a</w:t>
            </w:r>
          </w:p>
          <w:p w:rsidR="00D13DE5" w:rsidRPr="00B70005" w:rsidRDefault="00D13DE5" w:rsidP="00E654F9">
            <w:pPr>
              <w:rPr>
                <w:sz w:val="18"/>
                <w:szCs w:val="18"/>
              </w:rPr>
            </w:pPr>
            <w:r>
              <w:rPr>
                <w:sz w:val="18"/>
                <w:szCs w:val="18"/>
              </w:rPr>
              <w:t>O: 1-5</w:t>
            </w:r>
            <w:bookmarkStart w:id="0" w:name="_GoBack"/>
            <w:bookmarkEnd w:id="0"/>
          </w:p>
        </w:tc>
        <w:tc>
          <w:tcPr>
            <w:tcW w:w="3490" w:type="dxa"/>
          </w:tcPr>
          <w:p w:rsidR="00D13DE5" w:rsidRPr="00D13DE5" w:rsidRDefault="00D13DE5" w:rsidP="00D13DE5">
            <w:pPr>
              <w:rPr>
                <w:sz w:val="18"/>
                <w:szCs w:val="18"/>
              </w:rPr>
            </w:pPr>
            <w:r w:rsidRPr="00D13DE5">
              <w:rPr>
                <w:sz w:val="18"/>
                <w:szCs w:val="18"/>
              </w:rPr>
              <w:t>Využívanie služieb obete obchodovania s ľuďmi</w:t>
            </w:r>
          </w:p>
          <w:p w:rsidR="00D13DE5" w:rsidRPr="00D13DE5" w:rsidRDefault="00D13DE5" w:rsidP="00D13DE5">
            <w:pPr>
              <w:rPr>
                <w:sz w:val="18"/>
                <w:szCs w:val="18"/>
              </w:rPr>
            </w:pPr>
          </w:p>
          <w:p w:rsidR="00D13DE5" w:rsidRPr="00D13DE5" w:rsidRDefault="00D13DE5" w:rsidP="00D13DE5">
            <w:pPr>
              <w:rPr>
                <w:sz w:val="18"/>
                <w:szCs w:val="18"/>
              </w:rPr>
            </w:pPr>
            <w:r w:rsidRPr="00D13DE5">
              <w:rPr>
                <w:sz w:val="18"/>
                <w:szCs w:val="18"/>
              </w:rPr>
              <w:t>(1) Kto s vedomím, že ide o osobu, ktorá je obeťou obchodovania s ľuďmi, využije služby vyplývajúce z vykorisťovania takejto osoby uvedené v § 179, potrestá sa odňatím slobody na jeden rok až päť rokov.</w:t>
            </w:r>
          </w:p>
          <w:p w:rsidR="00D13DE5" w:rsidRPr="00D13DE5" w:rsidRDefault="00D13DE5" w:rsidP="00D13DE5">
            <w:pPr>
              <w:rPr>
                <w:sz w:val="18"/>
                <w:szCs w:val="18"/>
              </w:rPr>
            </w:pPr>
          </w:p>
          <w:p w:rsidR="00D13DE5" w:rsidRPr="00D13DE5" w:rsidRDefault="00D13DE5" w:rsidP="00D13DE5">
            <w:pPr>
              <w:rPr>
                <w:sz w:val="18"/>
                <w:szCs w:val="18"/>
              </w:rPr>
            </w:pPr>
            <w:r w:rsidRPr="00D13DE5">
              <w:rPr>
                <w:sz w:val="18"/>
                <w:szCs w:val="18"/>
              </w:rPr>
              <w:t xml:space="preserve">(2) Odňatím slobody na tri roky až osem rokov sa páchateľ potrestá, ak spácha čin uvedený v odseku 1 </w:t>
            </w:r>
          </w:p>
          <w:p w:rsidR="00D13DE5" w:rsidRPr="00D13DE5" w:rsidRDefault="00D13DE5" w:rsidP="00D13DE5">
            <w:pPr>
              <w:rPr>
                <w:sz w:val="18"/>
                <w:szCs w:val="18"/>
              </w:rPr>
            </w:pPr>
            <w:r w:rsidRPr="00D13DE5">
              <w:rPr>
                <w:sz w:val="18"/>
                <w:szCs w:val="18"/>
              </w:rPr>
              <w:t>a)</w:t>
            </w:r>
            <w:r w:rsidRPr="00D13DE5">
              <w:rPr>
                <w:sz w:val="18"/>
                <w:szCs w:val="18"/>
              </w:rPr>
              <w:tab/>
              <w:t>a získa ním pre seba alebo pre iného väčší prospech,</w:t>
            </w:r>
          </w:p>
          <w:p w:rsidR="00D13DE5" w:rsidRPr="00D13DE5" w:rsidRDefault="00D13DE5" w:rsidP="00D13DE5">
            <w:pPr>
              <w:rPr>
                <w:sz w:val="18"/>
                <w:szCs w:val="18"/>
              </w:rPr>
            </w:pPr>
            <w:r w:rsidRPr="00D13DE5">
              <w:rPr>
                <w:sz w:val="18"/>
                <w:szCs w:val="18"/>
              </w:rPr>
              <w:t>b)</w:t>
            </w:r>
            <w:r w:rsidRPr="00D13DE5">
              <w:rPr>
                <w:sz w:val="18"/>
                <w:szCs w:val="18"/>
              </w:rPr>
              <w:tab/>
              <w:t>a vydá takýmto činom iného do nebezpečenstva ťažkej ujmy na zdraví alebo smrti,</w:t>
            </w:r>
          </w:p>
          <w:p w:rsidR="00D13DE5" w:rsidRPr="00D13DE5" w:rsidRDefault="00D13DE5" w:rsidP="00D13DE5">
            <w:pPr>
              <w:rPr>
                <w:sz w:val="18"/>
                <w:szCs w:val="18"/>
              </w:rPr>
            </w:pPr>
            <w:r w:rsidRPr="00D13DE5">
              <w:rPr>
                <w:sz w:val="18"/>
                <w:szCs w:val="18"/>
              </w:rPr>
              <w:t>c)</w:t>
            </w:r>
            <w:r w:rsidRPr="00D13DE5">
              <w:rPr>
                <w:sz w:val="18"/>
                <w:szCs w:val="18"/>
              </w:rPr>
              <w:tab/>
              <w:t>ako verejný činiteľ,</w:t>
            </w:r>
          </w:p>
          <w:p w:rsidR="00D13DE5" w:rsidRPr="00D13DE5" w:rsidRDefault="00D13DE5" w:rsidP="00D13DE5">
            <w:pPr>
              <w:rPr>
                <w:sz w:val="18"/>
                <w:szCs w:val="18"/>
              </w:rPr>
            </w:pPr>
            <w:r w:rsidRPr="00D13DE5">
              <w:rPr>
                <w:sz w:val="18"/>
                <w:szCs w:val="18"/>
              </w:rPr>
              <w:t>d)</w:t>
            </w:r>
            <w:r w:rsidRPr="00D13DE5">
              <w:rPr>
                <w:sz w:val="18"/>
                <w:szCs w:val="18"/>
              </w:rPr>
              <w:tab/>
              <w:t>na chránenej osobe,</w:t>
            </w:r>
          </w:p>
          <w:p w:rsidR="00D13DE5" w:rsidRPr="00D13DE5" w:rsidRDefault="00D13DE5" w:rsidP="00D13DE5">
            <w:pPr>
              <w:rPr>
                <w:sz w:val="18"/>
                <w:szCs w:val="18"/>
              </w:rPr>
            </w:pPr>
            <w:r w:rsidRPr="00D13DE5">
              <w:rPr>
                <w:sz w:val="18"/>
                <w:szCs w:val="18"/>
              </w:rPr>
              <w:t>e)</w:t>
            </w:r>
            <w:r w:rsidRPr="00D13DE5">
              <w:rPr>
                <w:sz w:val="18"/>
                <w:szCs w:val="18"/>
              </w:rPr>
              <w:tab/>
              <w:t>z osobitného motívu, alebo</w:t>
            </w:r>
          </w:p>
          <w:p w:rsidR="00D13DE5" w:rsidRPr="00D13DE5" w:rsidRDefault="00D13DE5" w:rsidP="00D13DE5">
            <w:pPr>
              <w:rPr>
                <w:sz w:val="18"/>
                <w:szCs w:val="18"/>
              </w:rPr>
            </w:pPr>
            <w:r w:rsidRPr="00D13DE5">
              <w:rPr>
                <w:sz w:val="18"/>
                <w:szCs w:val="18"/>
              </w:rPr>
              <w:t>f)</w:t>
            </w:r>
            <w:r w:rsidRPr="00D13DE5">
              <w:rPr>
                <w:sz w:val="18"/>
                <w:szCs w:val="18"/>
              </w:rPr>
              <w:tab/>
              <w:t>závažnejším spôsobom konania.</w:t>
            </w:r>
          </w:p>
          <w:p w:rsidR="00D13DE5" w:rsidRPr="00D13DE5" w:rsidRDefault="00D13DE5" w:rsidP="00D13DE5">
            <w:pPr>
              <w:rPr>
                <w:sz w:val="18"/>
                <w:szCs w:val="18"/>
              </w:rPr>
            </w:pPr>
          </w:p>
          <w:p w:rsidR="00D13DE5" w:rsidRPr="00D13DE5" w:rsidRDefault="00D13DE5" w:rsidP="00D13DE5">
            <w:pPr>
              <w:rPr>
                <w:sz w:val="18"/>
                <w:szCs w:val="18"/>
              </w:rPr>
            </w:pPr>
            <w:r w:rsidRPr="00D13DE5">
              <w:rPr>
                <w:sz w:val="18"/>
                <w:szCs w:val="18"/>
              </w:rPr>
              <w:t xml:space="preserve">(3) Odňatím slobody na štyri roky až desať rokov sa páchateľ potrestá, ak spácha čin uvedený v odseku 1 </w:t>
            </w:r>
          </w:p>
          <w:p w:rsidR="00D13DE5" w:rsidRPr="00D13DE5" w:rsidRDefault="00D13DE5" w:rsidP="00D13DE5">
            <w:pPr>
              <w:rPr>
                <w:sz w:val="18"/>
                <w:szCs w:val="18"/>
              </w:rPr>
            </w:pPr>
            <w:r w:rsidRPr="00D13DE5">
              <w:rPr>
                <w:sz w:val="18"/>
                <w:szCs w:val="18"/>
              </w:rPr>
              <w:t>a)</w:t>
            </w:r>
            <w:r w:rsidRPr="00D13DE5">
              <w:rPr>
                <w:sz w:val="18"/>
                <w:szCs w:val="18"/>
              </w:rPr>
              <w:tab/>
              <w:t>a získa ním pre seba alebo pre iného značný prospech, alebo</w:t>
            </w:r>
          </w:p>
          <w:p w:rsidR="00D13DE5" w:rsidRPr="00D13DE5" w:rsidRDefault="00D13DE5" w:rsidP="00D13DE5">
            <w:pPr>
              <w:rPr>
                <w:sz w:val="18"/>
                <w:szCs w:val="18"/>
              </w:rPr>
            </w:pPr>
            <w:r w:rsidRPr="00D13DE5">
              <w:rPr>
                <w:sz w:val="18"/>
                <w:szCs w:val="18"/>
              </w:rPr>
              <w:t>b)</w:t>
            </w:r>
            <w:r w:rsidRPr="00D13DE5">
              <w:rPr>
                <w:sz w:val="18"/>
                <w:szCs w:val="18"/>
              </w:rPr>
              <w:tab/>
              <w:t xml:space="preserve">a spôsobí ním ťažkú ujmu na zdraví alebo smrť, alebo iný obzvlášť závažný následok. </w:t>
            </w:r>
          </w:p>
          <w:p w:rsidR="00D13DE5" w:rsidRPr="00D13DE5" w:rsidRDefault="00D13DE5" w:rsidP="00D13DE5">
            <w:pPr>
              <w:rPr>
                <w:sz w:val="18"/>
                <w:szCs w:val="18"/>
              </w:rPr>
            </w:pPr>
          </w:p>
          <w:p w:rsidR="00D13DE5" w:rsidRPr="00D13DE5" w:rsidRDefault="00D13DE5" w:rsidP="00D13DE5">
            <w:pPr>
              <w:rPr>
                <w:sz w:val="18"/>
                <w:szCs w:val="18"/>
              </w:rPr>
            </w:pPr>
            <w:r w:rsidRPr="00D13DE5">
              <w:rPr>
                <w:sz w:val="18"/>
                <w:szCs w:val="18"/>
              </w:rPr>
              <w:t xml:space="preserve">(4) Odňatím slobody na sedem rokov až dvanásť rokov sa páchateľ potrestá, ak spácha čin uvedený v odseku 1 </w:t>
            </w:r>
          </w:p>
          <w:p w:rsidR="00D13DE5" w:rsidRPr="00D13DE5" w:rsidRDefault="00D13DE5" w:rsidP="00D13DE5">
            <w:pPr>
              <w:rPr>
                <w:sz w:val="18"/>
                <w:szCs w:val="18"/>
              </w:rPr>
            </w:pPr>
            <w:r w:rsidRPr="00D13DE5">
              <w:rPr>
                <w:sz w:val="18"/>
                <w:szCs w:val="18"/>
              </w:rPr>
              <w:t>a)</w:t>
            </w:r>
            <w:r w:rsidRPr="00D13DE5">
              <w:rPr>
                <w:sz w:val="18"/>
                <w:szCs w:val="18"/>
              </w:rPr>
              <w:tab/>
              <w:t>a získa ním pre seba alebo pre iného prospech veľkého rozsahu, alebo</w:t>
            </w:r>
          </w:p>
          <w:p w:rsidR="00D13DE5" w:rsidRPr="00D13DE5" w:rsidRDefault="00D13DE5" w:rsidP="00D13DE5">
            <w:pPr>
              <w:rPr>
                <w:sz w:val="18"/>
                <w:szCs w:val="18"/>
              </w:rPr>
            </w:pPr>
            <w:r w:rsidRPr="00D13DE5">
              <w:rPr>
                <w:sz w:val="18"/>
                <w:szCs w:val="18"/>
              </w:rPr>
              <w:t>b)</w:t>
            </w:r>
            <w:r w:rsidRPr="00D13DE5">
              <w:rPr>
                <w:sz w:val="18"/>
                <w:szCs w:val="18"/>
              </w:rPr>
              <w:tab/>
              <w:t>ako člen nebezpečného zoskupenia.</w:t>
            </w:r>
          </w:p>
          <w:p w:rsidR="00D13DE5" w:rsidRPr="00D13DE5" w:rsidRDefault="00D13DE5" w:rsidP="00D13DE5">
            <w:pPr>
              <w:rPr>
                <w:sz w:val="18"/>
                <w:szCs w:val="18"/>
              </w:rPr>
            </w:pPr>
          </w:p>
          <w:p w:rsidR="00D13DE5" w:rsidRPr="00D13DE5" w:rsidRDefault="00D13DE5" w:rsidP="00D13DE5">
            <w:pPr>
              <w:rPr>
                <w:sz w:val="18"/>
                <w:szCs w:val="18"/>
              </w:rPr>
            </w:pPr>
            <w:r w:rsidRPr="00D13DE5">
              <w:rPr>
                <w:sz w:val="18"/>
                <w:szCs w:val="18"/>
              </w:rPr>
              <w:lastRenderedPageBreak/>
              <w:t xml:space="preserve">(5) Odňatím slobody na desať rokov až pätnásť rokov sa páchateľ potrestá, ak spácha čin uvedený v odseku 1 </w:t>
            </w:r>
          </w:p>
          <w:p w:rsidR="00D13DE5" w:rsidRPr="00D13DE5" w:rsidRDefault="00D13DE5" w:rsidP="00D13DE5">
            <w:pPr>
              <w:rPr>
                <w:sz w:val="18"/>
                <w:szCs w:val="18"/>
              </w:rPr>
            </w:pPr>
            <w:r w:rsidRPr="00D13DE5">
              <w:rPr>
                <w:sz w:val="18"/>
                <w:szCs w:val="18"/>
              </w:rPr>
              <w:t>a)</w:t>
            </w:r>
            <w:r w:rsidRPr="00D13DE5">
              <w:rPr>
                <w:sz w:val="18"/>
                <w:szCs w:val="18"/>
              </w:rPr>
              <w:tab/>
              <w:t>a získa ním pre seba alebo pre iného prospech mimoriadne veľkého rozsahu, alebo</w:t>
            </w:r>
          </w:p>
          <w:p w:rsidR="00E654F9" w:rsidRPr="00B70005" w:rsidRDefault="00D13DE5" w:rsidP="00D13DE5">
            <w:pPr>
              <w:rPr>
                <w:b/>
                <w:sz w:val="18"/>
                <w:szCs w:val="18"/>
              </w:rPr>
            </w:pPr>
            <w:r w:rsidRPr="00D13DE5">
              <w:rPr>
                <w:sz w:val="18"/>
                <w:szCs w:val="18"/>
              </w:rPr>
              <w:t>b)</w:t>
            </w:r>
            <w:r w:rsidRPr="00D13DE5">
              <w:rPr>
                <w:sz w:val="18"/>
                <w:szCs w:val="18"/>
              </w:rPr>
              <w:tab/>
              <w:t>a spôsobí ním ťažkú ujmu na zdraví viacerým oso</w:t>
            </w:r>
            <w:r w:rsidRPr="00D13DE5">
              <w:rPr>
                <w:sz w:val="18"/>
                <w:szCs w:val="18"/>
              </w:rPr>
              <w:t>bám alebo smrť viacerých osôb.</w:t>
            </w:r>
          </w:p>
        </w:tc>
        <w:tc>
          <w:tcPr>
            <w:tcW w:w="567" w:type="dxa"/>
          </w:tcPr>
          <w:p w:rsidR="00E654F9" w:rsidRPr="00B70005" w:rsidRDefault="00E654F9" w:rsidP="00E654F9">
            <w:pPr>
              <w:jc w:val="center"/>
              <w:rPr>
                <w:sz w:val="18"/>
                <w:szCs w:val="18"/>
              </w:rPr>
            </w:pPr>
            <w:r w:rsidRPr="00B70005">
              <w:rPr>
                <w:sz w:val="18"/>
                <w:szCs w:val="18"/>
              </w:rPr>
              <w:lastRenderedPageBreak/>
              <w:t>Ú</w:t>
            </w:r>
          </w:p>
        </w:tc>
        <w:tc>
          <w:tcPr>
            <w:tcW w:w="3402" w:type="dxa"/>
          </w:tcPr>
          <w:p w:rsidR="00E654F9" w:rsidRPr="00B70005" w:rsidRDefault="00E654F9" w:rsidP="00E654F9">
            <w:pPr>
              <w:rPr>
                <w:sz w:val="18"/>
                <w:szCs w:val="18"/>
              </w:rPr>
            </w:pPr>
          </w:p>
        </w:tc>
      </w:tr>
    </w:tbl>
    <w:p w:rsidR="003E64B1" w:rsidRPr="00B70005" w:rsidRDefault="003E64B1" w:rsidP="003E64B1">
      <w:pPr>
        <w:jc w:val="both"/>
        <w:rPr>
          <w:sz w:val="18"/>
          <w:szCs w:val="18"/>
        </w:rPr>
      </w:pPr>
    </w:p>
    <w:p w:rsidR="003E64B1" w:rsidRPr="00B70005" w:rsidRDefault="003E64B1" w:rsidP="003E64B1">
      <w:pPr>
        <w:jc w:val="both"/>
        <w:rPr>
          <w:sz w:val="18"/>
          <w:szCs w:val="18"/>
        </w:rPr>
      </w:pPr>
      <w:r w:rsidRPr="00B70005">
        <w:rPr>
          <w:sz w:val="18"/>
          <w:szCs w:val="18"/>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3E64B1" w:rsidRPr="00B70005" w:rsidTr="00F02441">
        <w:tc>
          <w:tcPr>
            <w:tcW w:w="2410" w:type="dxa"/>
            <w:tcBorders>
              <w:top w:val="nil"/>
              <w:left w:val="nil"/>
              <w:bottom w:val="nil"/>
              <w:right w:val="nil"/>
            </w:tcBorders>
          </w:tcPr>
          <w:p w:rsidR="003E64B1" w:rsidRPr="00B70005" w:rsidRDefault="003E64B1" w:rsidP="00F02441">
            <w:pPr>
              <w:pStyle w:val="Normlny0"/>
              <w:autoSpaceDE/>
              <w:autoSpaceDN/>
              <w:jc w:val="both"/>
              <w:rPr>
                <w:sz w:val="18"/>
                <w:szCs w:val="18"/>
                <w:lang w:eastAsia="sk-SK"/>
              </w:rPr>
            </w:pPr>
            <w:r w:rsidRPr="00B70005">
              <w:rPr>
                <w:sz w:val="18"/>
                <w:szCs w:val="18"/>
                <w:lang w:eastAsia="sk-SK"/>
              </w:rPr>
              <w:t>V stĺpci (1):</w:t>
            </w:r>
          </w:p>
          <w:p w:rsidR="003E64B1" w:rsidRPr="00B70005" w:rsidRDefault="003E64B1" w:rsidP="00F02441">
            <w:pPr>
              <w:jc w:val="both"/>
              <w:rPr>
                <w:sz w:val="18"/>
                <w:szCs w:val="18"/>
              </w:rPr>
            </w:pPr>
            <w:r w:rsidRPr="00B70005">
              <w:rPr>
                <w:sz w:val="18"/>
                <w:szCs w:val="18"/>
              </w:rPr>
              <w:t>Č – článok</w:t>
            </w:r>
          </w:p>
          <w:p w:rsidR="003E64B1" w:rsidRPr="00B70005" w:rsidRDefault="003E64B1" w:rsidP="00F02441">
            <w:pPr>
              <w:jc w:val="both"/>
              <w:rPr>
                <w:sz w:val="18"/>
                <w:szCs w:val="18"/>
              </w:rPr>
            </w:pPr>
            <w:r w:rsidRPr="00B70005">
              <w:rPr>
                <w:sz w:val="18"/>
                <w:szCs w:val="18"/>
              </w:rPr>
              <w:t>O – odsek</w:t>
            </w:r>
          </w:p>
          <w:p w:rsidR="003E64B1" w:rsidRPr="00B70005" w:rsidRDefault="003E64B1" w:rsidP="00F02441">
            <w:pPr>
              <w:jc w:val="both"/>
              <w:rPr>
                <w:sz w:val="18"/>
                <w:szCs w:val="18"/>
              </w:rPr>
            </w:pPr>
            <w:r w:rsidRPr="00B70005">
              <w:rPr>
                <w:sz w:val="18"/>
                <w:szCs w:val="18"/>
              </w:rPr>
              <w:t>V – veta</w:t>
            </w:r>
          </w:p>
          <w:p w:rsidR="003E64B1" w:rsidRPr="00B70005" w:rsidRDefault="003E64B1" w:rsidP="00F02441">
            <w:pPr>
              <w:jc w:val="both"/>
              <w:rPr>
                <w:sz w:val="18"/>
                <w:szCs w:val="18"/>
              </w:rPr>
            </w:pPr>
            <w:r w:rsidRPr="00B70005">
              <w:rPr>
                <w:sz w:val="18"/>
                <w:szCs w:val="18"/>
              </w:rPr>
              <w:t>P – písmeno (číslo)</w:t>
            </w:r>
          </w:p>
        </w:tc>
        <w:tc>
          <w:tcPr>
            <w:tcW w:w="3780" w:type="dxa"/>
            <w:tcBorders>
              <w:top w:val="nil"/>
              <w:left w:val="nil"/>
              <w:bottom w:val="nil"/>
              <w:right w:val="nil"/>
            </w:tcBorders>
          </w:tcPr>
          <w:p w:rsidR="003E64B1" w:rsidRPr="00B70005" w:rsidRDefault="003E64B1" w:rsidP="00F02441">
            <w:pPr>
              <w:pStyle w:val="Normlny0"/>
              <w:autoSpaceDE/>
              <w:autoSpaceDN/>
              <w:jc w:val="both"/>
              <w:rPr>
                <w:sz w:val="18"/>
                <w:szCs w:val="18"/>
                <w:lang w:eastAsia="sk-SK"/>
              </w:rPr>
            </w:pPr>
            <w:r w:rsidRPr="00B70005">
              <w:rPr>
                <w:sz w:val="18"/>
                <w:szCs w:val="18"/>
                <w:lang w:eastAsia="sk-SK"/>
              </w:rPr>
              <w:t>V stĺpci (3):</w:t>
            </w:r>
          </w:p>
          <w:p w:rsidR="003E64B1" w:rsidRPr="00B70005" w:rsidRDefault="003E64B1" w:rsidP="00F02441">
            <w:pPr>
              <w:jc w:val="both"/>
              <w:rPr>
                <w:sz w:val="18"/>
                <w:szCs w:val="18"/>
              </w:rPr>
            </w:pPr>
            <w:r w:rsidRPr="00B70005">
              <w:rPr>
                <w:sz w:val="18"/>
                <w:szCs w:val="18"/>
              </w:rPr>
              <w:t>N – bežná transpozícia</w:t>
            </w:r>
          </w:p>
          <w:p w:rsidR="003E64B1" w:rsidRPr="00B70005" w:rsidRDefault="003E64B1" w:rsidP="00F02441">
            <w:pPr>
              <w:jc w:val="both"/>
              <w:rPr>
                <w:sz w:val="18"/>
                <w:szCs w:val="18"/>
              </w:rPr>
            </w:pPr>
            <w:r w:rsidRPr="00B70005">
              <w:rPr>
                <w:sz w:val="18"/>
                <w:szCs w:val="18"/>
              </w:rPr>
              <w:t>O – transpozícia s možnosťou voľby</w:t>
            </w:r>
          </w:p>
          <w:p w:rsidR="003E64B1" w:rsidRPr="00B70005" w:rsidRDefault="003E64B1" w:rsidP="00F02441">
            <w:pPr>
              <w:jc w:val="both"/>
              <w:rPr>
                <w:sz w:val="18"/>
                <w:szCs w:val="18"/>
              </w:rPr>
            </w:pPr>
            <w:r w:rsidRPr="00B70005">
              <w:rPr>
                <w:sz w:val="18"/>
                <w:szCs w:val="18"/>
              </w:rPr>
              <w:t>D – transpozícia podľa úvahy (dobrovoľná)</w:t>
            </w:r>
          </w:p>
          <w:p w:rsidR="003E64B1" w:rsidRPr="00B70005" w:rsidRDefault="003E64B1" w:rsidP="00F02441">
            <w:pPr>
              <w:jc w:val="both"/>
              <w:rPr>
                <w:sz w:val="18"/>
                <w:szCs w:val="18"/>
              </w:rPr>
            </w:pPr>
            <w:r w:rsidRPr="00B70005">
              <w:rPr>
                <w:sz w:val="18"/>
                <w:szCs w:val="18"/>
              </w:rPr>
              <w:t>n.a. – transpozícia sa neuskutočňuje</w:t>
            </w:r>
          </w:p>
        </w:tc>
        <w:tc>
          <w:tcPr>
            <w:tcW w:w="2340" w:type="dxa"/>
            <w:tcBorders>
              <w:top w:val="nil"/>
              <w:left w:val="nil"/>
              <w:bottom w:val="nil"/>
              <w:right w:val="nil"/>
            </w:tcBorders>
          </w:tcPr>
          <w:p w:rsidR="003E64B1" w:rsidRPr="00B70005" w:rsidRDefault="003E64B1" w:rsidP="00F02441">
            <w:pPr>
              <w:pStyle w:val="Normlny0"/>
              <w:autoSpaceDE/>
              <w:autoSpaceDN/>
              <w:jc w:val="both"/>
              <w:rPr>
                <w:sz w:val="18"/>
                <w:szCs w:val="18"/>
                <w:lang w:eastAsia="sk-SK"/>
              </w:rPr>
            </w:pPr>
            <w:r w:rsidRPr="00B70005">
              <w:rPr>
                <w:sz w:val="18"/>
                <w:szCs w:val="18"/>
                <w:lang w:eastAsia="sk-SK"/>
              </w:rPr>
              <w:t>V stĺpci (5):</w:t>
            </w:r>
          </w:p>
          <w:p w:rsidR="003E64B1" w:rsidRPr="00B70005" w:rsidRDefault="003E64B1" w:rsidP="00F02441">
            <w:pPr>
              <w:jc w:val="both"/>
              <w:rPr>
                <w:sz w:val="18"/>
                <w:szCs w:val="18"/>
              </w:rPr>
            </w:pPr>
            <w:r w:rsidRPr="00B70005">
              <w:rPr>
                <w:sz w:val="18"/>
                <w:szCs w:val="18"/>
              </w:rPr>
              <w:t>Č – článok</w:t>
            </w:r>
          </w:p>
          <w:p w:rsidR="003E64B1" w:rsidRPr="00B70005" w:rsidRDefault="003E64B1" w:rsidP="00F02441">
            <w:pPr>
              <w:jc w:val="both"/>
              <w:rPr>
                <w:sz w:val="18"/>
                <w:szCs w:val="18"/>
              </w:rPr>
            </w:pPr>
            <w:r w:rsidRPr="00B70005">
              <w:rPr>
                <w:sz w:val="18"/>
                <w:szCs w:val="18"/>
              </w:rPr>
              <w:t>§ – paragraf</w:t>
            </w:r>
          </w:p>
          <w:p w:rsidR="003E64B1" w:rsidRPr="00B70005" w:rsidRDefault="003E64B1" w:rsidP="00F02441">
            <w:pPr>
              <w:jc w:val="both"/>
              <w:rPr>
                <w:sz w:val="18"/>
                <w:szCs w:val="18"/>
              </w:rPr>
            </w:pPr>
            <w:r w:rsidRPr="00B70005">
              <w:rPr>
                <w:sz w:val="18"/>
                <w:szCs w:val="18"/>
              </w:rPr>
              <w:t>O – odsek</w:t>
            </w:r>
          </w:p>
          <w:p w:rsidR="003E64B1" w:rsidRPr="00B70005" w:rsidRDefault="003E64B1" w:rsidP="00F02441">
            <w:pPr>
              <w:jc w:val="both"/>
              <w:rPr>
                <w:sz w:val="18"/>
                <w:szCs w:val="18"/>
              </w:rPr>
            </w:pPr>
            <w:r w:rsidRPr="00B70005">
              <w:rPr>
                <w:sz w:val="18"/>
                <w:szCs w:val="18"/>
              </w:rPr>
              <w:t>V – veta</w:t>
            </w:r>
          </w:p>
        </w:tc>
        <w:tc>
          <w:tcPr>
            <w:tcW w:w="7200" w:type="dxa"/>
            <w:tcBorders>
              <w:top w:val="nil"/>
              <w:left w:val="nil"/>
              <w:bottom w:val="nil"/>
              <w:right w:val="nil"/>
            </w:tcBorders>
          </w:tcPr>
          <w:p w:rsidR="003E64B1" w:rsidRPr="00B70005" w:rsidRDefault="003E64B1" w:rsidP="00F02441">
            <w:pPr>
              <w:pStyle w:val="Normlny0"/>
              <w:autoSpaceDE/>
              <w:autoSpaceDN/>
              <w:jc w:val="both"/>
              <w:rPr>
                <w:sz w:val="18"/>
                <w:szCs w:val="18"/>
                <w:lang w:eastAsia="sk-SK"/>
              </w:rPr>
            </w:pPr>
            <w:r w:rsidRPr="00B70005">
              <w:rPr>
                <w:sz w:val="18"/>
                <w:szCs w:val="18"/>
                <w:lang w:eastAsia="sk-SK"/>
              </w:rPr>
              <w:t>V stĺpci (7):</w:t>
            </w:r>
          </w:p>
          <w:p w:rsidR="003E64B1" w:rsidRPr="00B70005" w:rsidRDefault="003E64B1" w:rsidP="00F02441">
            <w:pPr>
              <w:jc w:val="both"/>
              <w:rPr>
                <w:sz w:val="18"/>
                <w:szCs w:val="18"/>
              </w:rPr>
            </w:pPr>
            <w:r w:rsidRPr="00B70005">
              <w:rPr>
                <w:sz w:val="18"/>
                <w:szCs w:val="18"/>
              </w:rPr>
              <w:t>Ú – úplná zhoda</w:t>
            </w:r>
          </w:p>
          <w:p w:rsidR="003E64B1" w:rsidRPr="00B70005" w:rsidRDefault="003E64B1" w:rsidP="00F02441">
            <w:pPr>
              <w:jc w:val="both"/>
              <w:rPr>
                <w:sz w:val="18"/>
                <w:szCs w:val="18"/>
              </w:rPr>
            </w:pPr>
            <w:r w:rsidRPr="00B70005">
              <w:rPr>
                <w:sz w:val="18"/>
                <w:szCs w:val="18"/>
              </w:rPr>
              <w:t>Č – čiastočná zhoda</w:t>
            </w:r>
          </w:p>
          <w:p w:rsidR="003E64B1" w:rsidRPr="00B70005" w:rsidRDefault="003E64B1" w:rsidP="00F02441">
            <w:pPr>
              <w:pStyle w:val="Zarkazkladnhotextu2"/>
              <w:jc w:val="both"/>
              <w:rPr>
                <w:sz w:val="18"/>
                <w:szCs w:val="18"/>
                <w:lang w:val="sk-SK" w:eastAsia="sk-SK"/>
              </w:rPr>
            </w:pPr>
            <w:r w:rsidRPr="00B70005">
              <w:rPr>
                <w:sz w:val="18"/>
                <w:szCs w:val="18"/>
                <w:lang w:val="sk-SK" w:eastAsia="sk-SK"/>
              </w:rPr>
              <w:t>Ž – žiadna zhoda (ak nebola dosiahnutá ani čiast. ani úplná zhoda alebo k prebratiu dôjde v budúcnosti)</w:t>
            </w:r>
          </w:p>
        </w:tc>
      </w:tr>
    </w:tbl>
    <w:p w:rsidR="003E64B1" w:rsidRPr="00B70005" w:rsidRDefault="003E64B1" w:rsidP="003E64B1">
      <w:pPr>
        <w:rPr>
          <w:sz w:val="18"/>
          <w:szCs w:val="18"/>
        </w:rPr>
      </w:pPr>
    </w:p>
    <w:p w:rsidR="003E64B1" w:rsidRPr="00B70005" w:rsidRDefault="003E64B1" w:rsidP="003E64B1">
      <w:pPr>
        <w:rPr>
          <w:sz w:val="18"/>
          <w:szCs w:val="18"/>
        </w:rPr>
      </w:pPr>
    </w:p>
    <w:p w:rsidR="00AD63AE" w:rsidRPr="00B70005" w:rsidRDefault="00AD63AE">
      <w:pPr>
        <w:rPr>
          <w:sz w:val="18"/>
          <w:szCs w:val="18"/>
        </w:rPr>
      </w:pPr>
    </w:p>
    <w:sectPr w:rsidR="00AD63AE" w:rsidRPr="00B70005" w:rsidSect="00453560">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0D" w:rsidRDefault="00BC730D">
      <w:r>
        <w:separator/>
      </w:r>
    </w:p>
  </w:endnote>
  <w:endnote w:type="continuationSeparator" w:id="0">
    <w:p w:rsidR="00BC730D" w:rsidRDefault="00BC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60" w:rsidRPr="00174247" w:rsidRDefault="003E64B1" w:rsidP="00453560">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D13DE5">
      <w:rPr>
        <w:rStyle w:val="slostrany"/>
        <w:noProof/>
        <w:sz w:val="20"/>
        <w:szCs w:val="20"/>
      </w:rPr>
      <w:t>11</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D13DE5">
      <w:rPr>
        <w:rStyle w:val="slostrany"/>
        <w:noProof/>
        <w:sz w:val="20"/>
        <w:szCs w:val="20"/>
      </w:rPr>
      <w:t>11</w:t>
    </w:r>
    <w:r w:rsidRPr="00174247">
      <w:rPr>
        <w:rStyle w:val="slostrany"/>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0D" w:rsidRDefault="00BC730D">
      <w:r>
        <w:separator/>
      </w:r>
    </w:p>
  </w:footnote>
  <w:footnote w:type="continuationSeparator" w:id="0">
    <w:p w:rsidR="00BC730D" w:rsidRDefault="00BC7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26A"/>
    <w:multiLevelType w:val="hybridMultilevel"/>
    <w:tmpl w:val="F51274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457B3B"/>
    <w:multiLevelType w:val="hybridMultilevel"/>
    <w:tmpl w:val="AC7200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497F2D"/>
    <w:multiLevelType w:val="hybridMultilevel"/>
    <w:tmpl w:val="B6D6E398"/>
    <w:lvl w:ilvl="0" w:tplc="041B0017">
      <w:start w:val="1"/>
      <w:numFmt w:val="lowerLetter"/>
      <w:lvlText w:val="%1)"/>
      <w:lvlJc w:val="left"/>
      <w:pPr>
        <w:tabs>
          <w:tab w:val="num" w:pos="720"/>
        </w:tabs>
        <w:ind w:left="720" w:hanging="360"/>
      </w:pPr>
      <w:rPr>
        <w:rFonts w:cs="Times New Roman" w:hint="default"/>
      </w:rPr>
    </w:lvl>
    <w:lvl w:ilvl="1" w:tplc="041B000F">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A242FD5"/>
    <w:multiLevelType w:val="hybridMultilevel"/>
    <w:tmpl w:val="79B48DEA"/>
    <w:lvl w:ilvl="0" w:tplc="8026A54A">
      <w:start w:val="1"/>
      <w:numFmt w:val="decimal"/>
      <w:lvlText w:val="(%1)"/>
      <w:lvlJc w:val="left"/>
      <w:pPr>
        <w:tabs>
          <w:tab w:val="num" w:pos="1410"/>
        </w:tabs>
        <w:ind w:left="1410" w:hanging="705"/>
      </w:pPr>
      <w:rPr>
        <w:rFonts w:cs="Times New Roman" w:hint="default"/>
      </w:rPr>
    </w:lvl>
    <w:lvl w:ilvl="1" w:tplc="041B0019">
      <w:start w:val="1"/>
      <w:numFmt w:val="lowerLetter"/>
      <w:lvlText w:val="%2."/>
      <w:lvlJc w:val="left"/>
      <w:pPr>
        <w:tabs>
          <w:tab w:val="num" w:pos="1785"/>
        </w:tabs>
        <w:ind w:left="1785" w:hanging="360"/>
      </w:pPr>
      <w:rPr>
        <w:rFonts w:cs="Times New Roman"/>
      </w:rPr>
    </w:lvl>
    <w:lvl w:ilvl="2" w:tplc="041B001B">
      <w:start w:val="1"/>
      <w:numFmt w:val="lowerRoman"/>
      <w:lvlText w:val="%3."/>
      <w:lvlJc w:val="right"/>
      <w:pPr>
        <w:tabs>
          <w:tab w:val="num" w:pos="2505"/>
        </w:tabs>
        <w:ind w:left="2505" w:hanging="180"/>
      </w:pPr>
      <w:rPr>
        <w:rFonts w:cs="Times New Roman"/>
      </w:rPr>
    </w:lvl>
    <w:lvl w:ilvl="3" w:tplc="041B000F">
      <w:start w:val="1"/>
      <w:numFmt w:val="decimal"/>
      <w:lvlText w:val="%4."/>
      <w:lvlJc w:val="left"/>
      <w:pPr>
        <w:tabs>
          <w:tab w:val="num" w:pos="3225"/>
        </w:tabs>
        <w:ind w:left="3225" w:hanging="360"/>
      </w:pPr>
      <w:rPr>
        <w:rFonts w:cs="Times New Roman"/>
      </w:rPr>
    </w:lvl>
    <w:lvl w:ilvl="4" w:tplc="041B0019">
      <w:start w:val="1"/>
      <w:numFmt w:val="lowerLetter"/>
      <w:lvlText w:val="%5."/>
      <w:lvlJc w:val="left"/>
      <w:pPr>
        <w:tabs>
          <w:tab w:val="num" w:pos="3945"/>
        </w:tabs>
        <w:ind w:left="3945" w:hanging="360"/>
      </w:pPr>
      <w:rPr>
        <w:rFonts w:cs="Times New Roman"/>
      </w:rPr>
    </w:lvl>
    <w:lvl w:ilvl="5" w:tplc="041B001B">
      <w:start w:val="1"/>
      <w:numFmt w:val="lowerRoman"/>
      <w:lvlText w:val="%6."/>
      <w:lvlJc w:val="right"/>
      <w:pPr>
        <w:tabs>
          <w:tab w:val="num" w:pos="4665"/>
        </w:tabs>
        <w:ind w:left="4665" w:hanging="180"/>
      </w:pPr>
      <w:rPr>
        <w:rFonts w:cs="Times New Roman"/>
      </w:rPr>
    </w:lvl>
    <w:lvl w:ilvl="6" w:tplc="041B000F">
      <w:start w:val="1"/>
      <w:numFmt w:val="decimal"/>
      <w:lvlText w:val="%7."/>
      <w:lvlJc w:val="left"/>
      <w:pPr>
        <w:tabs>
          <w:tab w:val="num" w:pos="5385"/>
        </w:tabs>
        <w:ind w:left="5385" w:hanging="360"/>
      </w:pPr>
      <w:rPr>
        <w:rFonts w:cs="Times New Roman"/>
      </w:rPr>
    </w:lvl>
    <w:lvl w:ilvl="7" w:tplc="041B0019">
      <w:start w:val="1"/>
      <w:numFmt w:val="lowerLetter"/>
      <w:lvlText w:val="%8."/>
      <w:lvlJc w:val="left"/>
      <w:pPr>
        <w:tabs>
          <w:tab w:val="num" w:pos="6105"/>
        </w:tabs>
        <w:ind w:left="6105" w:hanging="360"/>
      </w:pPr>
      <w:rPr>
        <w:rFonts w:cs="Times New Roman"/>
      </w:rPr>
    </w:lvl>
    <w:lvl w:ilvl="8" w:tplc="041B001B">
      <w:start w:val="1"/>
      <w:numFmt w:val="lowerRoman"/>
      <w:lvlText w:val="%9."/>
      <w:lvlJc w:val="right"/>
      <w:pPr>
        <w:tabs>
          <w:tab w:val="num" w:pos="6825"/>
        </w:tabs>
        <w:ind w:left="6825" w:hanging="180"/>
      </w:pPr>
      <w:rPr>
        <w:rFonts w:cs="Times New Roman"/>
      </w:rPr>
    </w:lvl>
  </w:abstractNum>
  <w:abstractNum w:abstractNumId="4" w15:restartNumberingAfterBreak="0">
    <w:nsid w:val="0BB60617"/>
    <w:multiLevelType w:val="hybridMultilevel"/>
    <w:tmpl w:val="C39E35D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DA2560"/>
    <w:multiLevelType w:val="hybridMultilevel"/>
    <w:tmpl w:val="1E563B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A74381"/>
    <w:multiLevelType w:val="hybridMultilevel"/>
    <w:tmpl w:val="F66670D4"/>
    <w:lvl w:ilvl="0" w:tplc="3D64A18C">
      <w:start w:val="3"/>
      <w:numFmt w:val="decimal"/>
      <w:lvlText w:val="(%1)"/>
      <w:lvlJc w:val="left"/>
      <w:pPr>
        <w:ind w:left="1878" w:hanging="117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3B6F10"/>
    <w:multiLevelType w:val="hybridMultilevel"/>
    <w:tmpl w:val="6F4C1098"/>
    <w:lvl w:ilvl="0" w:tplc="C63A3F5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5C548C"/>
    <w:multiLevelType w:val="hybridMultilevel"/>
    <w:tmpl w:val="10504098"/>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17C87FC7"/>
    <w:multiLevelType w:val="hybridMultilevel"/>
    <w:tmpl w:val="A7A615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4461E5"/>
    <w:multiLevelType w:val="hybridMultilevel"/>
    <w:tmpl w:val="4490C256"/>
    <w:lvl w:ilvl="0" w:tplc="E3F6E076">
      <w:start w:val="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471546"/>
    <w:multiLevelType w:val="hybridMultilevel"/>
    <w:tmpl w:val="6D44228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67B05C3"/>
    <w:multiLevelType w:val="hybridMultilevel"/>
    <w:tmpl w:val="97E0060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73566C6"/>
    <w:multiLevelType w:val="hybridMultilevel"/>
    <w:tmpl w:val="B32E8632"/>
    <w:lvl w:ilvl="0" w:tplc="D85CEA14">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4" w15:restartNumberingAfterBreak="0">
    <w:nsid w:val="27744ECA"/>
    <w:multiLevelType w:val="hybridMultilevel"/>
    <w:tmpl w:val="105A91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B77DAC"/>
    <w:multiLevelType w:val="hybridMultilevel"/>
    <w:tmpl w:val="A2E0FCE8"/>
    <w:lvl w:ilvl="0" w:tplc="B8DC5D52">
      <w:start w:val="1"/>
      <w:numFmt w:val="decimal"/>
      <w:lvlText w:val="(%1)"/>
      <w:lvlJc w:val="left"/>
      <w:pPr>
        <w:ind w:left="1818" w:hanging="11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30707C6B"/>
    <w:multiLevelType w:val="hybridMultilevel"/>
    <w:tmpl w:val="656A031E"/>
    <w:lvl w:ilvl="0" w:tplc="7F66E2E0">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50C5054"/>
    <w:multiLevelType w:val="hybridMultilevel"/>
    <w:tmpl w:val="9ABEDA64"/>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37271D55"/>
    <w:multiLevelType w:val="hybridMultilevel"/>
    <w:tmpl w:val="AC7200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2D1150"/>
    <w:multiLevelType w:val="hybridMultilevel"/>
    <w:tmpl w:val="AA52B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721466"/>
    <w:multiLevelType w:val="hybridMultilevel"/>
    <w:tmpl w:val="5418874A"/>
    <w:lvl w:ilvl="0" w:tplc="B3985A08">
      <w:start w:val="1"/>
      <w:numFmt w:val="decimal"/>
      <w:lvlText w:val="(%1)"/>
      <w:lvlJc w:val="left"/>
      <w:pPr>
        <w:ind w:left="1818" w:hanging="111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1" w15:restartNumberingAfterBreak="0">
    <w:nsid w:val="3FAE4871"/>
    <w:multiLevelType w:val="hybridMultilevel"/>
    <w:tmpl w:val="B0E0093A"/>
    <w:lvl w:ilvl="0" w:tplc="4572AD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4E0CBF"/>
    <w:multiLevelType w:val="hybridMultilevel"/>
    <w:tmpl w:val="B5D43EAC"/>
    <w:lvl w:ilvl="0" w:tplc="B8A89634">
      <w:start w:val="4"/>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26438A1"/>
    <w:multiLevelType w:val="hybridMultilevel"/>
    <w:tmpl w:val="D2EA1C38"/>
    <w:lvl w:ilvl="0" w:tplc="041B0017">
      <w:start w:val="1"/>
      <w:numFmt w:val="lowerLetter"/>
      <w:lvlText w:val="%1)"/>
      <w:lvlJc w:val="left"/>
      <w:pPr>
        <w:ind w:left="720" w:hanging="360"/>
      </w:pPr>
    </w:lvl>
    <w:lvl w:ilvl="1" w:tplc="DB68C9A0">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6334683"/>
    <w:multiLevelType w:val="hybridMultilevel"/>
    <w:tmpl w:val="AC7200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F5431A"/>
    <w:multiLevelType w:val="hybridMultilevel"/>
    <w:tmpl w:val="68FE7A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9B9145A"/>
    <w:multiLevelType w:val="hybridMultilevel"/>
    <w:tmpl w:val="7D84C85A"/>
    <w:lvl w:ilvl="0" w:tplc="F45038C0">
      <w:start w:val="2"/>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7" w15:restartNumberingAfterBreak="0">
    <w:nsid w:val="4A3D4EA1"/>
    <w:multiLevelType w:val="hybridMultilevel"/>
    <w:tmpl w:val="6E564100"/>
    <w:lvl w:ilvl="0" w:tplc="975AC4B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2C4B0D"/>
    <w:multiLevelType w:val="hybridMultilevel"/>
    <w:tmpl w:val="D88289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C65E1"/>
    <w:multiLevelType w:val="hybridMultilevel"/>
    <w:tmpl w:val="4FE6A2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280B19"/>
    <w:multiLevelType w:val="hybridMultilevel"/>
    <w:tmpl w:val="A272A19A"/>
    <w:lvl w:ilvl="0" w:tplc="CC4E72A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E3782F"/>
    <w:multiLevelType w:val="hybridMultilevel"/>
    <w:tmpl w:val="0B80951A"/>
    <w:lvl w:ilvl="0" w:tplc="F7727666">
      <w:start w:val="3"/>
      <w:numFmt w:val="decimal"/>
      <w:lvlText w:val="(%1)"/>
      <w:lvlJc w:val="left"/>
      <w:pPr>
        <w:ind w:left="1818" w:hanging="11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FD543D"/>
    <w:multiLevelType w:val="hybridMultilevel"/>
    <w:tmpl w:val="AC7200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C0D37E4"/>
    <w:multiLevelType w:val="hybridMultilevel"/>
    <w:tmpl w:val="AA52B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433DD1"/>
    <w:multiLevelType w:val="hybridMultilevel"/>
    <w:tmpl w:val="870E85D0"/>
    <w:lvl w:ilvl="0" w:tplc="E7B0E6C4">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663952EF"/>
    <w:multiLevelType w:val="hybridMultilevel"/>
    <w:tmpl w:val="E166B0B4"/>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15:restartNumberingAfterBreak="0">
    <w:nsid w:val="66633F9C"/>
    <w:multiLevelType w:val="hybridMultilevel"/>
    <w:tmpl w:val="5740C2F4"/>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7" w15:restartNumberingAfterBreak="0">
    <w:nsid w:val="7077420E"/>
    <w:multiLevelType w:val="hybridMultilevel"/>
    <w:tmpl w:val="65E2E4D2"/>
    <w:lvl w:ilvl="0" w:tplc="DD50C626">
      <w:start w:val="1"/>
      <w:numFmt w:val="decimal"/>
      <w:lvlText w:val="(%1)"/>
      <w:lvlJc w:val="left"/>
      <w:pPr>
        <w:tabs>
          <w:tab w:val="num" w:pos="720"/>
        </w:tabs>
        <w:ind w:left="720" w:hanging="360"/>
      </w:pPr>
      <w:rPr>
        <w:rFonts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735770B"/>
    <w:multiLevelType w:val="hybridMultilevel"/>
    <w:tmpl w:val="B0A66956"/>
    <w:lvl w:ilvl="0" w:tplc="E062AB06">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9627FFC"/>
    <w:multiLevelType w:val="hybridMultilevel"/>
    <w:tmpl w:val="758CECFC"/>
    <w:lvl w:ilvl="0" w:tplc="DE02B64E">
      <w:start w:val="1"/>
      <w:numFmt w:val="decimal"/>
      <w:lvlText w:val="(%1)"/>
      <w:lvlJc w:val="left"/>
      <w:pPr>
        <w:tabs>
          <w:tab w:val="num" w:pos="915"/>
        </w:tabs>
        <w:ind w:left="915" w:hanging="55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B280B74"/>
    <w:multiLevelType w:val="hybridMultilevel"/>
    <w:tmpl w:val="85CC5B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7E3464"/>
    <w:multiLevelType w:val="hybridMultilevel"/>
    <w:tmpl w:val="97F4D5CE"/>
    <w:lvl w:ilvl="0" w:tplc="E7B0E6C4">
      <w:start w:val="1"/>
      <w:numFmt w:val="decimal"/>
      <w:lvlText w:val="(%1)"/>
      <w:lvlJc w:val="left"/>
      <w:pPr>
        <w:ind w:left="1758" w:hanging="105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39"/>
  </w:num>
  <w:num w:numId="2">
    <w:abstractNumId w:val="7"/>
  </w:num>
  <w:num w:numId="3">
    <w:abstractNumId w:val="37"/>
  </w:num>
  <w:num w:numId="4">
    <w:abstractNumId w:val="4"/>
  </w:num>
  <w:num w:numId="5">
    <w:abstractNumId w:val="35"/>
  </w:num>
  <w:num w:numId="6">
    <w:abstractNumId w:val="16"/>
  </w:num>
  <w:num w:numId="7">
    <w:abstractNumId w:val="17"/>
  </w:num>
  <w:num w:numId="8">
    <w:abstractNumId w:val="3"/>
  </w:num>
  <w:num w:numId="9">
    <w:abstractNumId w:val="34"/>
  </w:num>
  <w:num w:numId="10">
    <w:abstractNumId w:val="8"/>
  </w:num>
  <w:num w:numId="11">
    <w:abstractNumId w:val="2"/>
  </w:num>
  <w:num w:numId="12">
    <w:abstractNumId w:val="0"/>
  </w:num>
  <w:num w:numId="13">
    <w:abstractNumId w:val="20"/>
  </w:num>
  <w:num w:numId="14">
    <w:abstractNumId w:val="26"/>
  </w:num>
  <w:num w:numId="15">
    <w:abstractNumId w:val="12"/>
  </w:num>
  <w:num w:numId="16">
    <w:abstractNumId w:val="36"/>
  </w:num>
  <w:num w:numId="17">
    <w:abstractNumId w:val="13"/>
  </w:num>
  <w:num w:numId="18">
    <w:abstractNumId w:val="6"/>
  </w:num>
  <w:num w:numId="19">
    <w:abstractNumId w:val="25"/>
  </w:num>
  <w:num w:numId="20">
    <w:abstractNumId w:val="41"/>
  </w:num>
  <w:num w:numId="21">
    <w:abstractNumId w:val="11"/>
  </w:num>
  <w:num w:numId="22">
    <w:abstractNumId w:val="24"/>
  </w:num>
  <w:num w:numId="23">
    <w:abstractNumId w:val="18"/>
  </w:num>
  <w:num w:numId="24">
    <w:abstractNumId w:val="1"/>
  </w:num>
  <w:num w:numId="25">
    <w:abstractNumId w:val="32"/>
  </w:num>
  <w:num w:numId="26">
    <w:abstractNumId w:val="19"/>
  </w:num>
  <w:num w:numId="27">
    <w:abstractNumId w:val="33"/>
  </w:num>
  <w:num w:numId="28">
    <w:abstractNumId w:val="27"/>
  </w:num>
  <w:num w:numId="29">
    <w:abstractNumId w:val="14"/>
  </w:num>
  <w:num w:numId="30">
    <w:abstractNumId w:val="15"/>
  </w:num>
  <w:num w:numId="31">
    <w:abstractNumId w:val="31"/>
  </w:num>
  <w:num w:numId="32">
    <w:abstractNumId w:val="9"/>
  </w:num>
  <w:num w:numId="33">
    <w:abstractNumId w:val="29"/>
  </w:num>
  <w:num w:numId="34">
    <w:abstractNumId w:val="21"/>
  </w:num>
  <w:num w:numId="35">
    <w:abstractNumId w:val="30"/>
  </w:num>
  <w:num w:numId="36">
    <w:abstractNumId w:val="5"/>
  </w:num>
  <w:num w:numId="37">
    <w:abstractNumId w:val="23"/>
  </w:num>
  <w:num w:numId="38">
    <w:abstractNumId w:val="28"/>
  </w:num>
  <w:num w:numId="39">
    <w:abstractNumId w:val="38"/>
  </w:num>
  <w:num w:numId="40">
    <w:abstractNumId w:val="40"/>
  </w:num>
  <w:num w:numId="41">
    <w:abstractNumId w:val="2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B1"/>
    <w:rsid w:val="000440F6"/>
    <w:rsid w:val="003107C9"/>
    <w:rsid w:val="00382DC8"/>
    <w:rsid w:val="00383A80"/>
    <w:rsid w:val="003E64B1"/>
    <w:rsid w:val="00453EDE"/>
    <w:rsid w:val="0052396D"/>
    <w:rsid w:val="00584A1F"/>
    <w:rsid w:val="00607791"/>
    <w:rsid w:val="00690FC3"/>
    <w:rsid w:val="00757FBF"/>
    <w:rsid w:val="009E015E"/>
    <w:rsid w:val="00A35C42"/>
    <w:rsid w:val="00AD63AE"/>
    <w:rsid w:val="00B70005"/>
    <w:rsid w:val="00B9262A"/>
    <w:rsid w:val="00B93F0D"/>
    <w:rsid w:val="00BC730D"/>
    <w:rsid w:val="00D12606"/>
    <w:rsid w:val="00D13DE5"/>
    <w:rsid w:val="00D5065D"/>
    <w:rsid w:val="00E654F9"/>
    <w:rsid w:val="00E80D84"/>
    <w:rsid w:val="00E94B3E"/>
    <w:rsid w:val="00EB3385"/>
    <w:rsid w:val="00EB7DFB"/>
    <w:rsid w:val="00FB6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987FD5-725E-4C79-A92F-7BA2E68C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64B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E64B1"/>
    <w:pPr>
      <w:keepNext/>
      <w:autoSpaceDE w:val="0"/>
      <w:autoSpaceDN w:val="0"/>
      <w:jc w:val="center"/>
      <w:outlineLvl w:val="0"/>
    </w:pPr>
    <w:rPr>
      <w:rFonts w:ascii="Cambria" w:hAnsi="Cambria"/>
      <w:b/>
      <w:bCs/>
      <w:kern w:val="32"/>
      <w:sz w:val="32"/>
      <w:szCs w:val="3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64B1"/>
    <w:rPr>
      <w:rFonts w:ascii="Cambria" w:eastAsia="Times New Roman" w:hAnsi="Cambria" w:cs="Times New Roman"/>
      <w:b/>
      <w:bCs/>
      <w:kern w:val="32"/>
      <w:sz w:val="32"/>
      <w:szCs w:val="32"/>
      <w:lang w:val="x-none" w:eastAsia="x-none"/>
    </w:rPr>
  </w:style>
  <w:style w:type="paragraph" w:styleId="Pta">
    <w:name w:val="footer"/>
    <w:basedOn w:val="Normlny"/>
    <w:link w:val="PtaChar"/>
    <w:uiPriority w:val="99"/>
    <w:rsid w:val="003E64B1"/>
    <w:pPr>
      <w:tabs>
        <w:tab w:val="center" w:pos="4536"/>
        <w:tab w:val="right" w:pos="9072"/>
      </w:tabs>
    </w:pPr>
    <w:rPr>
      <w:lang w:val="x-none" w:eastAsia="x-none"/>
    </w:rPr>
  </w:style>
  <w:style w:type="character" w:customStyle="1" w:styleId="PtaChar">
    <w:name w:val="Päta Char"/>
    <w:basedOn w:val="Predvolenpsmoodseku"/>
    <w:link w:val="Pta"/>
    <w:uiPriority w:val="99"/>
    <w:rsid w:val="003E64B1"/>
    <w:rPr>
      <w:rFonts w:ascii="Times New Roman" w:eastAsia="Times New Roman" w:hAnsi="Times New Roman" w:cs="Times New Roman"/>
      <w:sz w:val="24"/>
      <w:szCs w:val="24"/>
      <w:lang w:val="x-none" w:eastAsia="x-none"/>
    </w:rPr>
  </w:style>
  <w:style w:type="character" w:styleId="slostrany">
    <w:name w:val="page number"/>
    <w:uiPriority w:val="99"/>
    <w:rsid w:val="003E64B1"/>
    <w:rPr>
      <w:rFonts w:cs="Times New Roman"/>
    </w:rPr>
  </w:style>
  <w:style w:type="paragraph" w:styleId="Hlavika">
    <w:name w:val="header"/>
    <w:basedOn w:val="Normlny"/>
    <w:link w:val="HlavikaChar"/>
    <w:uiPriority w:val="99"/>
    <w:rsid w:val="003E64B1"/>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3E64B1"/>
    <w:rPr>
      <w:rFonts w:ascii="Times New Roman" w:eastAsia="Times New Roman" w:hAnsi="Times New Roman" w:cs="Times New Roman"/>
      <w:sz w:val="24"/>
      <w:szCs w:val="24"/>
      <w:lang w:val="x-none" w:eastAsia="x-none"/>
    </w:rPr>
  </w:style>
  <w:style w:type="paragraph" w:styleId="Textpoznmkypodiarou">
    <w:name w:val="footnote text"/>
    <w:basedOn w:val="Normlny"/>
    <w:link w:val="TextpoznmkypodiarouChar"/>
    <w:semiHidden/>
    <w:rsid w:val="003E64B1"/>
    <w:rPr>
      <w:sz w:val="20"/>
      <w:szCs w:val="20"/>
      <w:lang w:val="x-none" w:eastAsia="x-none"/>
    </w:rPr>
  </w:style>
  <w:style w:type="character" w:customStyle="1" w:styleId="TextpoznmkypodiarouChar">
    <w:name w:val="Text poznámky pod čiarou Char"/>
    <w:basedOn w:val="Predvolenpsmoodseku"/>
    <w:link w:val="Textpoznmkypodiarou"/>
    <w:semiHidden/>
    <w:rsid w:val="003E64B1"/>
    <w:rPr>
      <w:rFonts w:ascii="Times New Roman" w:eastAsia="Times New Roman" w:hAnsi="Times New Roman" w:cs="Times New Roman"/>
      <w:sz w:val="20"/>
      <w:szCs w:val="20"/>
      <w:lang w:val="x-none" w:eastAsia="x-none"/>
    </w:rPr>
  </w:style>
  <w:style w:type="character" w:styleId="Odkaznapoznmkupodiarou">
    <w:name w:val="footnote reference"/>
    <w:semiHidden/>
    <w:rsid w:val="003E64B1"/>
    <w:rPr>
      <w:rFonts w:cs="Times New Roman"/>
      <w:vertAlign w:val="superscript"/>
    </w:rPr>
  </w:style>
  <w:style w:type="paragraph" w:customStyle="1" w:styleId="Normlny0">
    <w:name w:val="_Normálny"/>
    <w:basedOn w:val="Normlny"/>
    <w:uiPriority w:val="99"/>
    <w:rsid w:val="003E64B1"/>
    <w:pPr>
      <w:autoSpaceDE w:val="0"/>
      <w:autoSpaceDN w:val="0"/>
    </w:pPr>
    <w:rPr>
      <w:sz w:val="20"/>
      <w:szCs w:val="20"/>
      <w:lang w:eastAsia="en-US"/>
    </w:rPr>
  </w:style>
  <w:style w:type="paragraph" w:styleId="Zarkazkladnhotextu2">
    <w:name w:val="Body Text Indent 2"/>
    <w:basedOn w:val="Normlny"/>
    <w:link w:val="Zarkazkladnhotextu2Char"/>
    <w:uiPriority w:val="99"/>
    <w:rsid w:val="003E64B1"/>
    <w:pPr>
      <w:ind w:left="290" w:hanging="290"/>
    </w:pPr>
    <w:rPr>
      <w:lang w:val="x-none" w:eastAsia="x-none"/>
    </w:rPr>
  </w:style>
  <w:style w:type="character" w:customStyle="1" w:styleId="Zarkazkladnhotextu2Char">
    <w:name w:val="Zarážka základného textu 2 Char"/>
    <w:basedOn w:val="Predvolenpsmoodseku"/>
    <w:link w:val="Zarkazkladnhotextu2"/>
    <w:uiPriority w:val="99"/>
    <w:rsid w:val="003E64B1"/>
    <w:rPr>
      <w:rFonts w:ascii="Times New Roman" w:eastAsia="Times New Roman" w:hAnsi="Times New Roman" w:cs="Times New Roman"/>
      <w:sz w:val="24"/>
      <w:szCs w:val="24"/>
      <w:lang w:val="x-none" w:eastAsia="x-none"/>
    </w:rPr>
  </w:style>
  <w:style w:type="character" w:styleId="Hypertextovprepojenie">
    <w:name w:val="Hyperlink"/>
    <w:uiPriority w:val="99"/>
    <w:rsid w:val="003E64B1"/>
    <w:rPr>
      <w:rFonts w:cs="Times New Roman"/>
      <w:color w:val="0000FF"/>
      <w:u w:val="single"/>
    </w:rPr>
  </w:style>
  <w:style w:type="character" w:customStyle="1" w:styleId="apple-style-span">
    <w:name w:val="apple-style-span"/>
    <w:rsid w:val="003E64B1"/>
    <w:rPr>
      <w:rFonts w:cs="Times New Roman"/>
    </w:rPr>
  </w:style>
  <w:style w:type="paragraph" w:styleId="Odsekzoznamu">
    <w:name w:val="List Paragraph"/>
    <w:basedOn w:val="Normlny"/>
    <w:uiPriority w:val="34"/>
    <w:qFormat/>
    <w:rsid w:val="003E64B1"/>
    <w:pPr>
      <w:spacing w:after="200" w:line="276" w:lineRule="auto"/>
      <w:ind w:left="720"/>
      <w:contextualSpacing/>
    </w:pPr>
    <w:rPr>
      <w:rFonts w:ascii="Calibri" w:hAnsi="Calibri"/>
      <w:sz w:val="22"/>
      <w:szCs w:val="22"/>
      <w:lang w:eastAsia="en-US"/>
    </w:rPr>
  </w:style>
  <w:style w:type="character" w:customStyle="1" w:styleId="CharChar2">
    <w:name w:val="Char Char2"/>
    <w:uiPriority w:val="99"/>
    <w:semiHidden/>
    <w:rsid w:val="003E64B1"/>
    <w:rPr>
      <w:rFonts w:cs="Times New Roman"/>
    </w:rPr>
  </w:style>
  <w:style w:type="paragraph" w:styleId="Bezriadkovania">
    <w:name w:val="No Spacing"/>
    <w:uiPriority w:val="1"/>
    <w:qFormat/>
    <w:rsid w:val="003E64B1"/>
    <w:pPr>
      <w:spacing w:after="0" w:line="240" w:lineRule="auto"/>
    </w:pPr>
    <w:rPr>
      <w:rFonts w:ascii="Calibri" w:eastAsia="Times New Roman" w:hAnsi="Calibri" w:cs="Times New Roman"/>
    </w:rPr>
  </w:style>
  <w:style w:type="character" w:customStyle="1" w:styleId="apple-converted-space">
    <w:name w:val="apple-converted-space"/>
    <w:rsid w:val="003E64B1"/>
    <w:rPr>
      <w:rFonts w:cs="Times New Roman"/>
    </w:rPr>
  </w:style>
  <w:style w:type="paragraph" w:styleId="Normlnywebov">
    <w:name w:val="Normal (Web)"/>
    <w:basedOn w:val="Normlny"/>
    <w:uiPriority w:val="99"/>
    <w:unhideWhenUsed/>
    <w:rsid w:val="003E64B1"/>
    <w:pPr>
      <w:spacing w:before="100" w:beforeAutospacing="1" w:after="100" w:afterAutospacing="1"/>
    </w:pPr>
  </w:style>
  <w:style w:type="paragraph" w:customStyle="1" w:styleId="CM1">
    <w:name w:val="CM1"/>
    <w:basedOn w:val="Normlny"/>
    <w:next w:val="Normlny"/>
    <w:uiPriority w:val="99"/>
    <w:rsid w:val="003E64B1"/>
    <w:pPr>
      <w:autoSpaceDE w:val="0"/>
      <w:autoSpaceDN w:val="0"/>
      <w:adjustRightInd w:val="0"/>
    </w:pPr>
    <w:rPr>
      <w:rFonts w:ascii="EUAlbertina" w:hAnsi="EUAlbertina"/>
    </w:rPr>
  </w:style>
  <w:style w:type="paragraph" w:customStyle="1" w:styleId="CM3">
    <w:name w:val="CM3"/>
    <w:basedOn w:val="Normlny"/>
    <w:next w:val="Normlny"/>
    <w:uiPriority w:val="99"/>
    <w:rsid w:val="003E64B1"/>
    <w:pPr>
      <w:autoSpaceDE w:val="0"/>
      <w:autoSpaceDN w:val="0"/>
      <w:adjustRightInd w:val="0"/>
    </w:pPr>
    <w:rPr>
      <w:rFonts w:ascii="EUAlbertina" w:hAnsi="EUAlbertina"/>
    </w:rPr>
  </w:style>
  <w:style w:type="paragraph" w:customStyle="1" w:styleId="CM4">
    <w:name w:val="CM4"/>
    <w:basedOn w:val="Normlny"/>
    <w:next w:val="Normlny"/>
    <w:uiPriority w:val="99"/>
    <w:rsid w:val="003E64B1"/>
    <w:pPr>
      <w:autoSpaceDE w:val="0"/>
      <w:autoSpaceDN w:val="0"/>
      <w:adjustRightInd w:val="0"/>
    </w:pPr>
    <w:rPr>
      <w:rFonts w:ascii="EUAlbertina" w:hAnsi="EUAlbertina"/>
    </w:rPr>
  </w:style>
  <w:style w:type="paragraph" w:styleId="Textbubliny">
    <w:name w:val="Balloon Text"/>
    <w:basedOn w:val="Normlny"/>
    <w:link w:val="TextbublinyChar"/>
    <w:uiPriority w:val="99"/>
    <w:semiHidden/>
    <w:unhideWhenUsed/>
    <w:rsid w:val="003E64B1"/>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3E64B1"/>
    <w:rPr>
      <w:rFonts w:ascii="Tahoma" w:eastAsia="Times New Roman" w:hAnsi="Tahoma" w:cs="Times New Roman"/>
      <w:sz w:val="16"/>
      <w:szCs w:val="16"/>
      <w:lang w:val="x-none" w:eastAsia="x-none"/>
    </w:rPr>
  </w:style>
  <w:style w:type="character" w:styleId="Odkaznakomentr">
    <w:name w:val="annotation reference"/>
    <w:uiPriority w:val="99"/>
    <w:semiHidden/>
    <w:unhideWhenUsed/>
    <w:rsid w:val="003E64B1"/>
    <w:rPr>
      <w:sz w:val="16"/>
      <w:szCs w:val="16"/>
    </w:rPr>
  </w:style>
  <w:style w:type="paragraph" w:styleId="Textkomentra">
    <w:name w:val="annotation text"/>
    <w:basedOn w:val="Normlny"/>
    <w:link w:val="TextkomentraChar"/>
    <w:uiPriority w:val="99"/>
    <w:semiHidden/>
    <w:unhideWhenUsed/>
    <w:rsid w:val="003E64B1"/>
    <w:rPr>
      <w:sz w:val="20"/>
      <w:szCs w:val="20"/>
    </w:rPr>
  </w:style>
  <w:style w:type="character" w:customStyle="1" w:styleId="TextkomentraChar">
    <w:name w:val="Text komentára Char"/>
    <w:basedOn w:val="Predvolenpsmoodseku"/>
    <w:link w:val="Textkomentra"/>
    <w:uiPriority w:val="99"/>
    <w:semiHidden/>
    <w:rsid w:val="003E64B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E64B1"/>
    <w:rPr>
      <w:b/>
      <w:bCs/>
      <w:lang w:val="x-none" w:eastAsia="x-none"/>
    </w:rPr>
  </w:style>
  <w:style w:type="character" w:customStyle="1" w:styleId="PredmetkomentraChar">
    <w:name w:val="Predmet komentára Char"/>
    <w:basedOn w:val="TextkomentraChar"/>
    <w:link w:val="Predmetkomentra"/>
    <w:uiPriority w:val="99"/>
    <w:semiHidden/>
    <w:rsid w:val="003E64B1"/>
    <w:rPr>
      <w:rFonts w:ascii="Times New Roman" w:eastAsia="Times New Roman" w:hAnsi="Times New Roman" w:cs="Times New Roman"/>
      <w:b/>
      <w:bCs/>
      <w:sz w:val="20"/>
      <w:szCs w:val="20"/>
      <w:lang w:val="x-none" w:eastAsia="x-none"/>
    </w:rPr>
  </w:style>
  <w:style w:type="paragraph" w:styleId="Zkladntext">
    <w:name w:val="Body Text"/>
    <w:basedOn w:val="Normlny"/>
    <w:link w:val="ZkladntextChar"/>
    <w:uiPriority w:val="99"/>
    <w:semiHidden/>
    <w:unhideWhenUsed/>
    <w:rsid w:val="003E64B1"/>
    <w:pPr>
      <w:spacing w:after="120"/>
    </w:pPr>
  </w:style>
  <w:style w:type="character" w:customStyle="1" w:styleId="ZkladntextChar">
    <w:name w:val="Základný text Char"/>
    <w:basedOn w:val="Predvolenpsmoodseku"/>
    <w:link w:val="Zkladntext"/>
    <w:uiPriority w:val="99"/>
    <w:semiHidden/>
    <w:rsid w:val="003E64B1"/>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rsid w:val="003E64B1"/>
    <w:pPr>
      <w:widowControl w:val="0"/>
      <w:jc w:val="both"/>
    </w:pPr>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rsid w:val="003E64B1"/>
    <w:rPr>
      <w:rFonts w:ascii="Courier New" w:eastAsia="Times New Roman" w:hAnsi="Courier New" w:cs="Courier New"/>
      <w:sz w:val="20"/>
      <w:szCs w:val="20"/>
      <w:lang w:eastAsia="cs-CZ"/>
    </w:rPr>
  </w:style>
  <w:style w:type="paragraph" w:styleId="Spiatonadresanaoblke">
    <w:name w:val="envelope return"/>
    <w:basedOn w:val="Normlny"/>
    <w:uiPriority w:val="99"/>
    <w:rsid w:val="003E64B1"/>
    <w:rPr>
      <w:b/>
      <w:bCs/>
      <w:shadow/>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412">
      <w:bodyDiv w:val="1"/>
      <w:marLeft w:val="0"/>
      <w:marRight w:val="0"/>
      <w:marTop w:val="0"/>
      <w:marBottom w:val="0"/>
      <w:divBdr>
        <w:top w:val="none" w:sz="0" w:space="0" w:color="auto"/>
        <w:left w:val="none" w:sz="0" w:space="0" w:color="auto"/>
        <w:bottom w:val="none" w:sz="0" w:space="0" w:color="auto"/>
        <w:right w:val="none" w:sz="0" w:space="0" w:color="auto"/>
      </w:divBdr>
      <w:divsChild>
        <w:div w:id="1490905798">
          <w:marLeft w:val="0"/>
          <w:marRight w:val="0"/>
          <w:marTop w:val="200"/>
          <w:marBottom w:val="200"/>
          <w:divBdr>
            <w:top w:val="single" w:sz="8" w:space="0" w:color="000000"/>
            <w:left w:val="single" w:sz="8" w:space="0" w:color="000000"/>
            <w:bottom w:val="single" w:sz="8" w:space="0" w:color="000000"/>
            <w:right w:val="single" w:sz="8" w:space="0" w:color="000000"/>
          </w:divBdr>
          <w:divsChild>
            <w:div w:id="1308438006">
              <w:marLeft w:val="0"/>
              <w:marRight w:val="0"/>
              <w:marTop w:val="0"/>
              <w:marBottom w:val="0"/>
              <w:divBdr>
                <w:top w:val="none" w:sz="0" w:space="0" w:color="auto"/>
                <w:left w:val="none" w:sz="0" w:space="0" w:color="auto"/>
                <w:bottom w:val="none" w:sz="0" w:space="0" w:color="auto"/>
                <w:right w:val="none" w:sz="0" w:space="0" w:color="auto"/>
              </w:divBdr>
              <w:divsChild>
                <w:div w:id="1302033455">
                  <w:marLeft w:val="0"/>
                  <w:marRight w:val="0"/>
                  <w:marTop w:val="0"/>
                  <w:marBottom w:val="0"/>
                  <w:divBdr>
                    <w:top w:val="none" w:sz="0" w:space="0" w:color="auto"/>
                    <w:left w:val="none" w:sz="0" w:space="0" w:color="auto"/>
                    <w:bottom w:val="none" w:sz="0" w:space="0" w:color="auto"/>
                    <w:right w:val="none" w:sz="0" w:space="0" w:color="auto"/>
                  </w:divBdr>
                  <w:divsChild>
                    <w:div w:id="753085478">
                      <w:marLeft w:val="0"/>
                      <w:marRight w:val="0"/>
                      <w:marTop w:val="0"/>
                      <w:marBottom w:val="0"/>
                      <w:divBdr>
                        <w:top w:val="none" w:sz="0" w:space="0" w:color="auto"/>
                        <w:left w:val="none" w:sz="0" w:space="0" w:color="auto"/>
                        <w:bottom w:val="none" w:sz="0" w:space="0" w:color="auto"/>
                        <w:right w:val="none" w:sz="0" w:space="0" w:color="auto"/>
                      </w:divBdr>
                      <w:divsChild>
                        <w:div w:id="2041202860">
                          <w:marLeft w:val="0"/>
                          <w:marRight w:val="0"/>
                          <w:marTop w:val="0"/>
                          <w:marBottom w:val="0"/>
                          <w:divBdr>
                            <w:top w:val="none" w:sz="0" w:space="0" w:color="auto"/>
                            <w:left w:val="none" w:sz="0" w:space="0" w:color="auto"/>
                            <w:bottom w:val="none" w:sz="0" w:space="0" w:color="auto"/>
                            <w:right w:val="none" w:sz="0" w:space="0" w:color="auto"/>
                          </w:divBdr>
                          <w:divsChild>
                            <w:div w:id="2026009590">
                              <w:marLeft w:val="0"/>
                              <w:marRight w:val="0"/>
                              <w:marTop w:val="0"/>
                              <w:marBottom w:val="0"/>
                              <w:divBdr>
                                <w:top w:val="none" w:sz="0" w:space="0" w:color="auto"/>
                                <w:left w:val="none" w:sz="0" w:space="0" w:color="auto"/>
                                <w:bottom w:val="none" w:sz="0" w:space="0" w:color="auto"/>
                                <w:right w:val="none" w:sz="0" w:space="0" w:color="auto"/>
                              </w:divBdr>
                            </w:div>
                            <w:div w:id="1624195490">
                              <w:marLeft w:val="0"/>
                              <w:marRight w:val="0"/>
                              <w:marTop w:val="0"/>
                              <w:marBottom w:val="0"/>
                              <w:divBdr>
                                <w:top w:val="none" w:sz="0" w:space="0" w:color="auto"/>
                                <w:left w:val="none" w:sz="0" w:space="0" w:color="auto"/>
                                <w:bottom w:val="none" w:sz="0" w:space="0" w:color="auto"/>
                                <w:right w:val="none" w:sz="0" w:space="0" w:color="auto"/>
                              </w:divBdr>
                            </w:div>
                          </w:divsChild>
                        </w:div>
                        <w:div w:id="1307976794">
                          <w:marLeft w:val="0"/>
                          <w:marRight w:val="0"/>
                          <w:marTop w:val="0"/>
                          <w:marBottom w:val="0"/>
                          <w:divBdr>
                            <w:top w:val="none" w:sz="0" w:space="0" w:color="auto"/>
                            <w:left w:val="none" w:sz="0" w:space="0" w:color="auto"/>
                            <w:bottom w:val="none" w:sz="0" w:space="0" w:color="auto"/>
                            <w:right w:val="none" w:sz="0" w:space="0" w:color="auto"/>
                          </w:divBdr>
                          <w:divsChild>
                            <w:div w:id="4619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14964">
          <w:marLeft w:val="0"/>
          <w:marRight w:val="0"/>
          <w:marTop w:val="200"/>
          <w:marBottom w:val="200"/>
          <w:divBdr>
            <w:top w:val="single" w:sz="8" w:space="0" w:color="000000"/>
            <w:left w:val="single" w:sz="8" w:space="0" w:color="000000"/>
            <w:bottom w:val="single" w:sz="8" w:space="0" w:color="000000"/>
            <w:right w:val="single" w:sz="8" w:space="0" w:color="000000"/>
          </w:divBdr>
          <w:divsChild>
            <w:div w:id="1325164225">
              <w:marLeft w:val="0"/>
              <w:marRight w:val="0"/>
              <w:marTop w:val="0"/>
              <w:marBottom w:val="0"/>
              <w:divBdr>
                <w:top w:val="none" w:sz="0" w:space="0" w:color="auto"/>
                <w:left w:val="none" w:sz="0" w:space="0" w:color="auto"/>
                <w:bottom w:val="none" w:sz="0" w:space="0" w:color="auto"/>
                <w:right w:val="none" w:sz="0" w:space="0" w:color="auto"/>
              </w:divBdr>
            </w:div>
            <w:div w:id="928274741">
              <w:marLeft w:val="0"/>
              <w:marRight w:val="0"/>
              <w:marTop w:val="0"/>
              <w:marBottom w:val="0"/>
              <w:divBdr>
                <w:top w:val="none" w:sz="0" w:space="0" w:color="auto"/>
                <w:left w:val="none" w:sz="0" w:space="0" w:color="auto"/>
                <w:bottom w:val="none" w:sz="0" w:space="0" w:color="auto"/>
                <w:right w:val="none" w:sz="0" w:space="0" w:color="auto"/>
              </w:divBdr>
              <w:divsChild>
                <w:div w:id="1079791429">
                  <w:marLeft w:val="0"/>
                  <w:marRight w:val="0"/>
                  <w:marTop w:val="0"/>
                  <w:marBottom w:val="0"/>
                  <w:divBdr>
                    <w:top w:val="none" w:sz="0" w:space="0" w:color="auto"/>
                    <w:left w:val="none" w:sz="0" w:space="0" w:color="auto"/>
                    <w:bottom w:val="none" w:sz="0" w:space="0" w:color="auto"/>
                    <w:right w:val="none" w:sz="0" w:space="0" w:color="auto"/>
                  </w:divBdr>
                  <w:divsChild>
                    <w:div w:id="188371056">
                      <w:marLeft w:val="0"/>
                      <w:marRight w:val="0"/>
                      <w:marTop w:val="0"/>
                      <w:marBottom w:val="0"/>
                      <w:divBdr>
                        <w:top w:val="none" w:sz="0" w:space="0" w:color="auto"/>
                        <w:left w:val="none" w:sz="0" w:space="0" w:color="auto"/>
                        <w:bottom w:val="none" w:sz="0" w:space="0" w:color="auto"/>
                        <w:right w:val="none" w:sz="0" w:space="0" w:color="auto"/>
                      </w:divBdr>
                      <w:divsChild>
                        <w:div w:id="436801804">
                          <w:marLeft w:val="0"/>
                          <w:marRight w:val="0"/>
                          <w:marTop w:val="0"/>
                          <w:marBottom w:val="0"/>
                          <w:divBdr>
                            <w:top w:val="none" w:sz="0" w:space="0" w:color="auto"/>
                            <w:left w:val="none" w:sz="0" w:space="0" w:color="auto"/>
                            <w:bottom w:val="none" w:sz="0" w:space="0" w:color="auto"/>
                            <w:right w:val="none" w:sz="0" w:space="0" w:color="auto"/>
                          </w:divBdr>
                        </w:div>
                        <w:div w:id="20252573">
                          <w:marLeft w:val="0"/>
                          <w:marRight w:val="0"/>
                          <w:marTop w:val="0"/>
                          <w:marBottom w:val="0"/>
                          <w:divBdr>
                            <w:top w:val="none" w:sz="0" w:space="0" w:color="auto"/>
                            <w:left w:val="none" w:sz="0" w:space="0" w:color="auto"/>
                            <w:bottom w:val="none" w:sz="0" w:space="0" w:color="auto"/>
                            <w:right w:val="none" w:sz="0" w:space="0" w:color="auto"/>
                          </w:divBdr>
                        </w:div>
                      </w:divsChild>
                    </w:div>
                    <w:div w:id="674846110">
                      <w:marLeft w:val="0"/>
                      <w:marRight w:val="0"/>
                      <w:marTop w:val="0"/>
                      <w:marBottom w:val="0"/>
                      <w:divBdr>
                        <w:top w:val="none" w:sz="0" w:space="0" w:color="auto"/>
                        <w:left w:val="none" w:sz="0" w:space="0" w:color="auto"/>
                        <w:bottom w:val="none" w:sz="0" w:space="0" w:color="auto"/>
                        <w:right w:val="none" w:sz="0" w:space="0" w:color="auto"/>
                      </w:divBdr>
                      <w:divsChild>
                        <w:div w:id="1923028979">
                          <w:marLeft w:val="0"/>
                          <w:marRight w:val="0"/>
                          <w:marTop w:val="0"/>
                          <w:marBottom w:val="0"/>
                          <w:divBdr>
                            <w:top w:val="none" w:sz="0" w:space="0" w:color="auto"/>
                            <w:left w:val="none" w:sz="0" w:space="0" w:color="auto"/>
                            <w:bottom w:val="none" w:sz="0" w:space="0" w:color="auto"/>
                            <w:right w:val="none" w:sz="0" w:space="0" w:color="auto"/>
                          </w:divBdr>
                        </w:div>
                        <w:div w:id="1515848466">
                          <w:marLeft w:val="0"/>
                          <w:marRight w:val="0"/>
                          <w:marTop w:val="0"/>
                          <w:marBottom w:val="0"/>
                          <w:divBdr>
                            <w:top w:val="none" w:sz="0" w:space="0" w:color="auto"/>
                            <w:left w:val="none" w:sz="0" w:space="0" w:color="auto"/>
                            <w:bottom w:val="none" w:sz="0" w:space="0" w:color="auto"/>
                            <w:right w:val="none" w:sz="0" w:space="0" w:color="auto"/>
                          </w:divBdr>
                        </w:div>
                        <w:div w:id="1563103918">
                          <w:marLeft w:val="0"/>
                          <w:marRight w:val="0"/>
                          <w:marTop w:val="0"/>
                          <w:marBottom w:val="0"/>
                          <w:divBdr>
                            <w:top w:val="none" w:sz="0" w:space="0" w:color="auto"/>
                            <w:left w:val="none" w:sz="0" w:space="0" w:color="auto"/>
                            <w:bottom w:val="none" w:sz="0" w:space="0" w:color="auto"/>
                            <w:right w:val="none" w:sz="0" w:space="0" w:color="auto"/>
                          </w:divBdr>
                        </w:div>
                        <w:div w:id="949816321">
                          <w:marLeft w:val="0"/>
                          <w:marRight w:val="0"/>
                          <w:marTop w:val="0"/>
                          <w:marBottom w:val="0"/>
                          <w:divBdr>
                            <w:top w:val="none" w:sz="0" w:space="0" w:color="auto"/>
                            <w:left w:val="none" w:sz="0" w:space="0" w:color="auto"/>
                            <w:bottom w:val="none" w:sz="0" w:space="0" w:color="auto"/>
                            <w:right w:val="none" w:sz="0" w:space="0" w:color="auto"/>
                          </w:divBdr>
                        </w:div>
                        <w:div w:id="231041527">
                          <w:marLeft w:val="0"/>
                          <w:marRight w:val="0"/>
                          <w:marTop w:val="0"/>
                          <w:marBottom w:val="0"/>
                          <w:divBdr>
                            <w:top w:val="none" w:sz="0" w:space="0" w:color="auto"/>
                            <w:left w:val="none" w:sz="0" w:space="0" w:color="auto"/>
                            <w:bottom w:val="none" w:sz="0" w:space="0" w:color="auto"/>
                            <w:right w:val="none" w:sz="0" w:space="0" w:color="auto"/>
                          </w:divBdr>
                        </w:div>
                        <w:div w:id="1371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587">
      <w:bodyDiv w:val="1"/>
      <w:marLeft w:val="0"/>
      <w:marRight w:val="0"/>
      <w:marTop w:val="0"/>
      <w:marBottom w:val="0"/>
      <w:divBdr>
        <w:top w:val="none" w:sz="0" w:space="0" w:color="auto"/>
        <w:left w:val="none" w:sz="0" w:space="0" w:color="auto"/>
        <w:bottom w:val="none" w:sz="0" w:space="0" w:color="auto"/>
        <w:right w:val="none" w:sz="0" w:space="0" w:color="auto"/>
      </w:divBdr>
    </w:div>
    <w:div w:id="917326356">
      <w:bodyDiv w:val="1"/>
      <w:marLeft w:val="0"/>
      <w:marRight w:val="0"/>
      <w:marTop w:val="0"/>
      <w:marBottom w:val="0"/>
      <w:divBdr>
        <w:top w:val="none" w:sz="0" w:space="0" w:color="auto"/>
        <w:left w:val="none" w:sz="0" w:space="0" w:color="auto"/>
        <w:bottom w:val="none" w:sz="0" w:space="0" w:color="auto"/>
        <w:right w:val="none" w:sz="0" w:space="0" w:color="auto"/>
      </w:divBdr>
      <w:divsChild>
        <w:div w:id="1730372543">
          <w:marLeft w:val="0"/>
          <w:marRight w:val="0"/>
          <w:marTop w:val="0"/>
          <w:marBottom w:val="0"/>
          <w:divBdr>
            <w:top w:val="none" w:sz="0" w:space="0" w:color="auto"/>
            <w:left w:val="none" w:sz="0" w:space="0" w:color="auto"/>
            <w:bottom w:val="none" w:sz="0" w:space="0" w:color="auto"/>
            <w:right w:val="none" w:sz="0" w:space="0" w:color="auto"/>
          </w:divBdr>
        </w:div>
        <w:div w:id="1107852441">
          <w:marLeft w:val="0"/>
          <w:marRight w:val="0"/>
          <w:marTop w:val="0"/>
          <w:marBottom w:val="0"/>
          <w:divBdr>
            <w:top w:val="none" w:sz="0" w:space="0" w:color="auto"/>
            <w:left w:val="none" w:sz="0" w:space="0" w:color="auto"/>
            <w:bottom w:val="none" w:sz="0" w:space="0" w:color="auto"/>
            <w:right w:val="none" w:sz="0" w:space="0" w:color="auto"/>
          </w:divBdr>
        </w:div>
        <w:div w:id="807166758">
          <w:marLeft w:val="0"/>
          <w:marRight w:val="0"/>
          <w:marTop w:val="0"/>
          <w:marBottom w:val="0"/>
          <w:divBdr>
            <w:top w:val="none" w:sz="0" w:space="0" w:color="auto"/>
            <w:left w:val="none" w:sz="0" w:space="0" w:color="auto"/>
            <w:bottom w:val="none" w:sz="0" w:space="0" w:color="auto"/>
            <w:right w:val="none" w:sz="0" w:space="0" w:color="auto"/>
          </w:divBdr>
        </w:div>
        <w:div w:id="1463882346">
          <w:marLeft w:val="0"/>
          <w:marRight w:val="0"/>
          <w:marTop w:val="0"/>
          <w:marBottom w:val="0"/>
          <w:divBdr>
            <w:top w:val="none" w:sz="0" w:space="0" w:color="auto"/>
            <w:left w:val="none" w:sz="0" w:space="0" w:color="auto"/>
            <w:bottom w:val="none" w:sz="0" w:space="0" w:color="auto"/>
            <w:right w:val="none" w:sz="0" w:space="0" w:color="auto"/>
          </w:divBdr>
        </w:div>
        <w:div w:id="1831288005">
          <w:marLeft w:val="0"/>
          <w:marRight w:val="0"/>
          <w:marTop w:val="0"/>
          <w:marBottom w:val="0"/>
          <w:divBdr>
            <w:top w:val="none" w:sz="0" w:space="0" w:color="auto"/>
            <w:left w:val="none" w:sz="0" w:space="0" w:color="auto"/>
            <w:bottom w:val="none" w:sz="0" w:space="0" w:color="auto"/>
            <w:right w:val="none" w:sz="0" w:space="0" w:color="auto"/>
          </w:divBdr>
        </w:div>
        <w:div w:id="2003652936">
          <w:marLeft w:val="0"/>
          <w:marRight w:val="0"/>
          <w:marTop w:val="0"/>
          <w:marBottom w:val="0"/>
          <w:divBdr>
            <w:top w:val="none" w:sz="0" w:space="0" w:color="auto"/>
            <w:left w:val="none" w:sz="0" w:space="0" w:color="auto"/>
            <w:bottom w:val="none" w:sz="0" w:space="0" w:color="auto"/>
            <w:right w:val="none" w:sz="0" w:space="0" w:color="auto"/>
          </w:divBdr>
        </w:div>
        <w:div w:id="127667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zhody-smernica-2011_36_EU"/>
    <f:field ref="objsubject" par="" edit="true" text=""/>
    <f:field ref="objcreatedby" par="" text="Hanáková, Michaela"/>
    <f:field ref="objcreatedat" par="" text="30.8.2022 13:17:18"/>
    <f:field ref="objchangedby" par="" text="Administrator, System"/>
    <f:field ref="objmodifiedat" par="" text="30.8.2022 13:17: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3151</Words>
  <Characters>17966</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LIPTÁK Martin</dc:creator>
  <cp:keywords/>
  <dc:description/>
  <cp:lastModifiedBy>LIPTÁK Martin</cp:lastModifiedBy>
  <cp:revision>2</cp:revision>
  <dcterms:created xsi:type="dcterms:W3CDTF">2022-12-15T15:37:00Z</dcterms:created>
  <dcterms:modified xsi:type="dcterms:W3CDTF">2022-12-15T15:37:00Z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Trestné právo hmotné</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Michaela Hanáková</vt:lpwstr>
  </property>
  <property fmtid="{D5CDD505-2E9C-101B-9397-08002B2CF9AE}" pid="12" name="FSC#SKEDITIONSLOVLEX@103.510:zodppredkladatel">
    <vt:lpwstr>Mária Kolíková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300/2005 Z. z. Trestný zákon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roky 2021 až 2024</vt:lpwstr>
  </property>
  <property fmtid="{D5CDD505-2E9C-101B-9397-08002B2CF9AE}" pid="23" name="FSC#SKEDITIONSLOVLEX@103.510:plnynazovpredpis">
    <vt:lpwstr> Zákon, ktorým sa mení a dopĺňa zákon č. 300/2005 Z. z. Trestný zákon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10408/2022/120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LP/2022/511</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Nariadenie č. 111/2005 – 18. august 2005_x000d_
Smernica 2008/99/ES - 26. december 2010_x000d_
Smernica 2009/123/ES - 16. november 2010_x000d_
Nariadenie č. 995/2010 - povinnosť určiť príslušné orgány zodpovedné za uplatňovanie nariadenia do 2. decembra 2012 (Čl. 7 ods. 1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konanie proti Slovenskej republike č. 2019/2135 podľa čl. 258 Zmluvy o fungovaní Európskej únie týkajúce sa nesplnenia povinnosti vyplývajúcej z článku 2 písm. c) body i) a iv), článku 9 písm. c) a f), článku 14 a článku 15 ods. 2 smernice 2011/93/EÚ</vt:lpwstr>
  </property>
  <property fmtid="{D5CDD505-2E9C-101B-9397-08002B2CF9AE}" pid="55" name="FSC#SKEDITIONSLOVLEX@103.510:AttrStrListDocPropInfoUzPreberanePP">
    <vt:lpwstr>Smernica 2008/99/ES_x000d_
• Zákon č. 543/2002 Z. z. o ochrane prírody a krajiny  v znení neskorších predpisov (úplná transpozícia)_x000d_
• Zákon č. 300/2005 Z. z. Trestný zákon v znení neskorších predpisov (úplná transpozícia)_x000d_
• Zákon č. 321/2012 Z. z. o ochrane 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spravodlivosti Slovenskej republiky</vt:lpwstr>
  </property>
  <property fmtid="{D5CDD505-2E9C-101B-9397-08002B2CF9AE}" pid="142" name="FSC#SKEDITIONSLOVLEX@103.510:funkciaZodpPredAkuzativ">
    <vt:lpwstr>ministerke spravodlivosti Slovenskej republiky</vt:lpwstr>
  </property>
  <property fmtid="{D5CDD505-2E9C-101B-9397-08002B2CF9AE}" pid="143" name="FSC#SKEDITIONSLOVLEX@103.510:funkciaZodpPredDativ">
    <vt:lpwstr>ministerke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Mária Kolíková_x000d_
ministerka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spravodlivosti Slovenskej republiky predkladá do medzirezortného pripomienkového konania návrh zákona, ktorým sa mení a dopĺňa zákon č. 300/2005 Z. z. Trestný zákon v znení neskorších predpisov a o zmene a dopl</vt:lpwstr>
  </property>
  <property fmtid="{D5CDD505-2E9C-101B-9397-08002B2CF9AE}" pid="150" name="FSC#SKEDITIONSLOVLEX@103.510:vytvorenedna">
    <vt:lpwstr>30. 8. 2022</vt:lpwstr>
  </property>
  <property fmtid="{D5CDD505-2E9C-101B-9397-08002B2CF9AE}" pid="151" name="FSC#COOSYSTEM@1.1:Container">
    <vt:lpwstr>COO.2145.1000.3.5159792</vt:lpwstr>
  </property>
  <property fmtid="{D5CDD505-2E9C-101B-9397-08002B2CF9AE}" pid="152" name="FSC#FSCFOLIO@1.1001:docpropproject">
    <vt:lpwstr/>
  </property>
</Properties>
</file>