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76" w:rsidRPr="004A4684" w:rsidRDefault="003D0076" w:rsidP="004A4684">
      <w:pPr>
        <w:jc w:val="center"/>
      </w:pPr>
      <w:r w:rsidRPr="004A4684">
        <w:t>(Návrh)</w:t>
      </w:r>
    </w:p>
    <w:p w:rsidR="003D0076" w:rsidRPr="004A4684" w:rsidRDefault="003D0076" w:rsidP="004A4684"/>
    <w:p w:rsidR="003D0076" w:rsidRPr="004A4684" w:rsidRDefault="003D0076" w:rsidP="004A4684">
      <w:pPr>
        <w:jc w:val="center"/>
        <w:rPr>
          <w:b/>
          <w:spacing w:val="80"/>
        </w:rPr>
      </w:pPr>
      <w:r w:rsidRPr="004A4684">
        <w:rPr>
          <w:b/>
          <w:spacing w:val="80"/>
        </w:rPr>
        <w:t>VYHLÁŠKA</w:t>
      </w:r>
    </w:p>
    <w:p w:rsidR="003D0076" w:rsidRPr="004A4684" w:rsidRDefault="003D0076" w:rsidP="004A4684">
      <w:pPr>
        <w:jc w:val="center"/>
        <w:rPr>
          <w:b/>
        </w:rPr>
      </w:pPr>
      <w:r w:rsidRPr="004A4684">
        <w:rPr>
          <w:b/>
        </w:rPr>
        <w:t>Ministerstva dopravy a výstavby Slovenskej republiky</w:t>
      </w:r>
    </w:p>
    <w:p w:rsidR="003D0076" w:rsidRPr="004A4684" w:rsidRDefault="003D0076" w:rsidP="004A4684"/>
    <w:p w:rsidR="003D0076" w:rsidRPr="004A4684" w:rsidRDefault="003D0076" w:rsidP="004A4684">
      <w:pPr>
        <w:jc w:val="center"/>
      </w:pPr>
      <w:r w:rsidRPr="004A4684">
        <w:t>z .....</w:t>
      </w:r>
      <w:r w:rsidR="00145A50" w:rsidRPr="004A4684">
        <w:t xml:space="preserve"> 202</w:t>
      </w:r>
      <w:r w:rsidR="000E597A">
        <w:t>3</w:t>
      </w:r>
      <w:r w:rsidRPr="004A4684">
        <w:t>,</w:t>
      </w:r>
    </w:p>
    <w:p w:rsidR="003D0076" w:rsidRPr="004A4684" w:rsidRDefault="003D0076" w:rsidP="004A4684"/>
    <w:p w:rsidR="00225222" w:rsidRPr="00225222" w:rsidRDefault="003D0076" w:rsidP="00225222">
      <w:pPr>
        <w:jc w:val="center"/>
        <w:rPr>
          <w:b/>
        </w:rPr>
      </w:pPr>
      <w:r w:rsidRPr="004A4684">
        <w:rPr>
          <w:b/>
          <w:bCs/>
        </w:rPr>
        <w:t xml:space="preserve">ktorou sa ustanovujú podrobnosti </w:t>
      </w:r>
      <w:r w:rsidR="00225222" w:rsidRPr="00225222">
        <w:rPr>
          <w:b/>
        </w:rPr>
        <w:t>o vykonávaní vývoja, výroby, údržby a činností na zachovanie letovej spôsobilosti výrobku leteckej techniky a súčasti výrobku leteckej techniky, požiadavkách na vydanie povolenia na vykonávanie činností, zachovanie platnosti a zmenu povolenia na vykonávanie činností, náležitosti žiadostí o vydanie dokladov, požiadavky na schválenie zmeny, spôsob preukazovania spôsobilosti na vývoj a výrobu na základe vyhlásenia, náležitostí vyhlásenia a vzory dokladov, ktoré sú oprávnené vydávať oso</w:t>
      </w:r>
      <w:r w:rsidR="00225222">
        <w:rPr>
          <w:b/>
        </w:rPr>
        <w:t>by vykonávajúce výrobu a údržbu</w:t>
      </w:r>
    </w:p>
    <w:p w:rsidR="00225222" w:rsidRDefault="00225222" w:rsidP="004A4684">
      <w:pPr>
        <w:ind w:firstLine="708"/>
        <w:jc w:val="both"/>
      </w:pPr>
    </w:p>
    <w:p w:rsidR="00C53D56" w:rsidRPr="004A4684" w:rsidRDefault="003D0076" w:rsidP="004A4684">
      <w:pPr>
        <w:ind w:firstLine="708"/>
        <w:jc w:val="both"/>
      </w:pPr>
      <w:r w:rsidRPr="004A4684">
        <w:t>Ministerstvo dopravy a výstavby Slovenskej republiky podľa §</w:t>
      </w:r>
      <w:r w:rsidR="00145A50" w:rsidRPr="004A4684">
        <w:t> </w:t>
      </w:r>
      <w:r w:rsidR="004E1E93" w:rsidRPr="004A4684">
        <w:t>1</w:t>
      </w:r>
      <w:r w:rsidR="00CD4FED">
        <w:t>8</w:t>
      </w:r>
      <w:r w:rsidRPr="004A4684">
        <w:t xml:space="preserve"> ods.</w:t>
      </w:r>
      <w:r w:rsidR="00145A50" w:rsidRPr="004A4684">
        <w:t> </w:t>
      </w:r>
      <w:r w:rsidR="004E1E93" w:rsidRPr="004A4684">
        <w:t>10</w:t>
      </w:r>
      <w:r w:rsidRPr="004A4684">
        <w:t xml:space="preserve"> </w:t>
      </w:r>
      <w:r w:rsidR="00C53D56" w:rsidRPr="004A4684">
        <w:t>zákona č. .../202</w:t>
      </w:r>
      <w:r w:rsidR="00CB3D86">
        <w:t>3</w:t>
      </w:r>
      <w:bookmarkStart w:id="0" w:name="_GoBack"/>
      <w:bookmarkEnd w:id="0"/>
      <w:r w:rsidR="00C53D56" w:rsidRPr="004A4684">
        <w:t xml:space="preserve"> Z. z. o civilnom letectve (letecký zákon) a o zmene a doplnení niektorých zákonov (ďalej len „zákon“) ustanovuje: </w:t>
      </w:r>
    </w:p>
    <w:p w:rsidR="002B74B9" w:rsidRPr="004A4684" w:rsidRDefault="002B74B9" w:rsidP="004A4684">
      <w:pPr>
        <w:jc w:val="both"/>
      </w:pPr>
    </w:p>
    <w:p w:rsidR="004E1E93" w:rsidRPr="004A4684" w:rsidRDefault="004E1E93" w:rsidP="004A4684">
      <w:pPr>
        <w:keepNext/>
        <w:jc w:val="both"/>
      </w:pPr>
      <w:r w:rsidRPr="004A4684">
        <w:rPr>
          <w:b/>
          <w:bCs/>
          <w:shd w:val="clear" w:color="auto" w:fill="FFFFFF"/>
        </w:rPr>
        <w:t>Podrobnosti o požiadavkách na vydanie, zachovanie platnosti a zmenu povolenia</w:t>
      </w:r>
    </w:p>
    <w:p w:rsidR="003D0076" w:rsidRPr="004A4684" w:rsidRDefault="004E1E93" w:rsidP="004A4684">
      <w:pPr>
        <w:jc w:val="both"/>
      </w:pPr>
      <w:r w:rsidRPr="004A4684">
        <w:t>§ 1 Žiadosť o vydanie povolenia</w:t>
      </w:r>
    </w:p>
    <w:p w:rsidR="004A4684" w:rsidRDefault="004A4684" w:rsidP="004A4684">
      <w:pPr>
        <w:jc w:val="both"/>
      </w:pPr>
    </w:p>
    <w:p w:rsidR="003D0076" w:rsidRPr="004A4684" w:rsidRDefault="003D0076" w:rsidP="004A4684">
      <w:pPr>
        <w:jc w:val="both"/>
      </w:pPr>
      <w:r w:rsidRPr="004A4684">
        <w:t>§</w:t>
      </w:r>
      <w:r w:rsidR="004E1E93" w:rsidRPr="004A4684">
        <w:t xml:space="preserve"> </w:t>
      </w:r>
      <w:r w:rsidRPr="004A4684">
        <w:t xml:space="preserve">2 </w:t>
      </w:r>
      <w:r w:rsidR="004E1E93" w:rsidRPr="004A4684">
        <w:t>Požiadavky na vydanie povolenia na vykonávanie činností vývoja</w:t>
      </w:r>
    </w:p>
    <w:p w:rsidR="004A4684" w:rsidRDefault="004A4684" w:rsidP="004A4684">
      <w:pPr>
        <w:jc w:val="both"/>
      </w:pPr>
    </w:p>
    <w:p w:rsidR="00F84B0A" w:rsidRPr="004A4684" w:rsidRDefault="003D0076" w:rsidP="004A4684">
      <w:pPr>
        <w:jc w:val="both"/>
      </w:pPr>
      <w:r w:rsidRPr="004A4684">
        <w:t>§</w:t>
      </w:r>
      <w:r w:rsidR="004E1E93" w:rsidRPr="004A4684">
        <w:t xml:space="preserve"> </w:t>
      </w:r>
      <w:r w:rsidRPr="004A4684">
        <w:t>3</w:t>
      </w:r>
      <w:r w:rsidR="004E1E93" w:rsidRPr="004A4684">
        <w:t xml:space="preserve"> Požiadavky na vydanie povolenia na vykonávanie činností výroby</w:t>
      </w:r>
    </w:p>
    <w:p w:rsidR="004A4684" w:rsidRDefault="004A4684" w:rsidP="004A4684">
      <w:pPr>
        <w:pStyle w:val="a"/>
        <w:numPr>
          <w:ilvl w:val="0"/>
          <w:numId w:val="0"/>
        </w:numPr>
        <w:spacing w:before="0" w:beforeAutospacing="0"/>
        <w:jc w:val="left"/>
        <w:rPr>
          <w:b w:val="0"/>
          <w:color w:val="auto"/>
        </w:rPr>
      </w:pPr>
    </w:p>
    <w:p w:rsidR="004E1E93" w:rsidRPr="004A4684" w:rsidRDefault="004E1E93" w:rsidP="004A4684">
      <w:pPr>
        <w:pStyle w:val="a"/>
        <w:numPr>
          <w:ilvl w:val="0"/>
          <w:numId w:val="0"/>
        </w:numPr>
        <w:spacing w:before="0" w:beforeAutospacing="0"/>
        <w:jc w:val="left"/>
        <w:rPr>
          <w:b w:val="0"/>
          <w:color w:val="auto"/>
        </w:rPr>
      </w:pPr>
      <w:r w:rsidRPr="004A4684">
        <w:rPr>
          <w:b w:val="0"/>
          <w:color w:val="auto"/>
        </w:rPr>
        <w:t xml:space="preserve">§ </w:t>
      </w:r>
      <w:r w:rsidR="00145A50" w:rsidRPr="004A4684">
        <w:rPr>
          <w:b w:val="0"/>
          <w:color w:val="auto"/>
        </w:rPr>
        <w:t>4</w:t>
      </w:r>
      <w:r w:rsidR="003D0076" w:rsidRPr="004A4684">
        <w:rPr>
          <w:b w:val="0"/>
          <w:color w:val="auto"/>
        </w:rPr>
        <w:t xml:space="preserve"> </w:t>
      </w:r>
      <w:r w:rsidRPr="004A4684">
        <w:rPr>
          <w:b w:val="0"/>
          <w:color w:val="auto"/>
        </w:rPr>
        <w:t>Požiadavky na vydanie povolenia na vykonávanie činností údržby</w:t>
      </w:r>
    </w:p>
    <w:p w:rsidR="004A4684" w:rsidRDefault="004A4684" w:rsidP="004A4684">
      <w:pPr>
        <w:jc w:val="both"/>
      </w:pPr>
    </w:p>
    <w:p w:rsidR="003D0076" w:rsidRPr="004A4684" w:rsidRDefault="004E1E93" w:rsidP="004A4684">
      <w:pPr>
        <w:jc w:val="both"/>
      </w:pPr>
      <w:r w:rsidRPr="004A4684">
        <w:t>§ 5 Vydanie povolenia</w:t>
      </w:r>
    </w:p>
    <w:p w:rsidR="004A4684" w:rsidRDefault="004A4684" w:rsidP="004A4684">
      <w:pPr>
        <w:jc w:val="both"/>
      </w:pPr>
    </w:p>
    <w:p w:rsidR="004E1E93" w:rsidRPr="004A4684" w:rsidRDefault="004E1E93" w:rsidP="004A4684">
      <w:pPr>
        <w:jc w:val="both"/>
      </w:pPr>
      <w:r w:rsidRPr="004A4684">
        <w:t>§ 6 Zachovanie platnosti povolenia</w:t>
      </w:r>
    </w:p>
    <w:p w:rsidR="004A4684" w:rsidRDefault="004A4684" w:rsidP="004A4684">
      <w:pPr>
        <w:jc w:val="both"/>
      </w:pPr>
    </w:p>
    <w:p w:rsidR="004E1E93" w:rsidRDefault="004E1E93" w:rsidP="004A4684">
      <w:pPr>
        <w:jc w:val="both"/>
      </w:pPr>
      <w:r w:rsidRPr="004A4684">
        <w:t>§ 7 Požiadavky na zmenu povolenia, schválenie zmeny a ostatné zmeny</w:t>
      </w:r>
    </w:p>
    <w:p w:rsidR="004A4684" w:rsidRPr="004A4684" w:rsidRDefault="004A4684" w:rsidP="004A4684">
      <w:pPr>
        <w:jc w:val="both"/>
      </w:pPr>
    </w:p>
    <w:p w:rsidR="004E1E93" w:rsidRPr="004A4684" w:rsidRDefault="004E1E93" w:rsidP="004A4684">
      <w:pPr>
        <w:keepNext/>
        <w:jc w:val="both"/>
        <w:rPr>
          <w:bCs/>
          <w:shd w:val="clear" w:color="auto" w:fill="FFFFFF"/>
        </w:rPr>
      </w:pPr>
      <w:r w:rsidRPr="004A4684">
        <w:rPr>
          <w:b/>
          <w:bCs/>
          <w:shd w:val="clear" w:color="auto" w:fill="FFFFFF"/>
        </w:rPr>
        <w:t>Podrobnosti o vykonávaní vývoja výrobku leteckej techniky a súčasti výrobku leteckej techniky na základe povolenia</w:t>
      </w:r>
    </w:p>
    <w:p w:rsidR="004E1E93" w:rsidRPr="004A4684" w:rsidRDefault="004E1E93" w:rsidP="004A4684">
      <w:pPr>
        <w:jc w:val="both"/>
      </w:pPr>
      <w:r w:rsidRPr="004A4684">
        <w:t>§ 8 Systém riadenia vývoja</w:t>
      </w:r>
    </w:p>
    <w:p w:rsidR="004A4684" w:rsidRDefault="004A4684" w:rsidP="004A4684">
      <w:pPr>
        <w:jc w:val="both"/>
      </w:pPr>
    </w:p>
    <w:p w:rsidR="004E1E93" w:rsidRPr="004A4684" w:rsidRDefault="004E1E93" w:rsidP="004A4684">
      <w:pPr>
        <w:jc w:val="both"/>
      </w:pPr>
      <w:r w:rsidRPr="004A4684">
        <w:t>§ 9 Príručka vývojovej organizácie</w:t>
      </w:r>
    </w:p>
    <w:p w:rsidR="004A4684" w:rsidRDefault="004A4684" w:rsidP="004A4684">
      <w:pPr>
        <w:jc w:val="both"/>
      </w:pPr>
    </w:p>
    <w:p w:rsidR="004E1E93" w:rsidRDefault="004E1E93" w:rsidP="004A4684">
      <w:pPr>
        <w:jc w:val="both"/>
      </w:pPr>
      <w:r w:rsidRPr="004A4684">
        <w:t>§ 10 Všeobecné požiadavky na vývojovú organizáciu</w:t>
      </w:r>
    </w:p>
    <w:p w:rsidR="004A4684" w:rsidRPr="004A4684" w:rsidRDefault="004A4684" w:rsidP="004A4684">
      <w:pPr>
        <w:jc w:val="both"/>
      </w:pPr>
    </w:p>
    <w:p w:rsidR="004E1E93" w:rsidRPr="004A4684" w:rsidRDefault="004E1E93" w:rsidP="004A4684">
      <w:pPr>
        <w:keepNext/>
        <w:jc w:val="both"/>
        <w:rPr>
          <w:b/>
          <w:bCs/>
          <w:shd w:val="clear" w:color="auto" w:fill="FFFFFF"/>
        </w:rPr>
      </w:pPr>
      <w:r w:rsidRPr="004A4684">
        <w:rPr>
          <w:b/>
          <w:bCs/>
          <w:shd w:val="clear" w:color="auto" w:fill="FFFFFF"/>
        </w:rPr>
        <w:t>Podrobnosti o spôsobe preukazovania spôsobilosti na vykonávanie vývoja na základe vyhlásenia a náležitosti vyhlásenia</w:t>
      </w:r>
    </w:p>
    <w:p w:rsidR="004E1E93" w:rsidRPr="004A4684" w:rsidRDefault="004E1E93" w:rsidP="004A4684">
      <w:pPr>
        <w:jc w:val="both"/>
      </w:pPr>
      <w:r w:rsidRPr="004A4684">
        <w:t>§ 11 Vyhlásenie spôsobilosti na vykonávanie vývoja</w:t>
      </w:r>
    </w:p>
    <w:p w:rsidR="004A4684" w:rsidRDefault="004A4684" w:rsidP="004A4684">
      <w:pPr>
        <w:jc w:val="both"/>
      </w:pPr>
    </w:p>
    <w:p w:rsidR="004E1E93" w:rsidRPr="004A4684" w:rsidRDefault="004E1E93" w:rsidP="004A4684">
      <w:pPr>
        <w:jc w:val="both"/>
      </w:pPr>
      <w:r w:rsidRPr="004A4684">
        <w:t>§ 12 Systém riadenia pre vývoj</w:t>
      </w:r>
    </w:p>
    <w:p w:rsidR="004A4684" w:rsidRDefault="004A4684" w:rsidP="004A4684">
      <w:pPr>
        <w:jc w:val="both"/>
      </w:pPr>
    </w:p>
    <w:p w:rsidR="004E1E93" w:rsidRPr="004A4684" w:rsidRDefault="004E1E93" w:rsidP="004A4684">
      <w:pPr>
        <w:jc w:val="both"/>
      </w:pPr>
      <w:r w:rsidRPr="004A4684">
        <w:t>§ 13 Vyhlásenie o súlade návrhu projektu</w:t>
      </w:r>
    </w:p>
    <w:p w:rsidR="004A4684" w:rsidRDefault="004A4684" w:rsidP="004A4684">
      <w:pPr>
        <w:jc w:val="both"/>
      </w:pPr>
    </w:p>
    <w:p w:rsidR="004E1E93" w:rsidRPr="004A4684" w:rsidRDefault="004E1E93" w:rsidP="004A4684">
      <w:pPr>
        <w:jc w:val="both"/>
      </w:pPr>
      <w:r w:rsidRPr="004A4684">
        <w:lastRenderedPageBreak/>
        <w:t>§ 14 Preukazovanie spôsobilosti na vývoj</w:t>
      </w:r>
    </w:p>
    <w:p w:rsidR="004A4684" w:rsidRDefault="004A4684" w:rsidP="004A4684">
      <w:pPr>
        <w:jc w:val="both"/>
      </w:pPr>
    </w:p>
    <w:p w:rsidR="004E1E93" w:rsidRDefault="004E1E93" w:rsidP="004A4684">
      <w:pPr>
        <w:jc w:val="both"/>
      </w:pPr>
      <w:r w:rsidRPr="004A4684">
        <w:t>§ 15 Všeobecné požiadavky na deklarovanú vývojovú organizáciu</w:t>
      </w:r>
    </w:p>
    <w:p w:rsidR="004A4684" w:rsidRPr="004A4684" w:rsidRDefault="004A4684" w:rsidP="004A4684">
      <w:pPr>
        <w:jc w:val="both"/>
      </w:pPr>
    </w:p>
    <w:p w:rsidR="004E1E93" w:rsidRPr="004A4684" w:rsidRDefault="004E1E93" w:rsidP="004A4684">
      <w:pPr>
        <w:keepNext/>
        <w:jc w:val="both"/>
        <w:rPr>
          <w:b/>
          <w:bCs/>
          <w:shd w:val="clear" w:color="auto" w:fill="FFFFFF"/>
        </w:rPr>
      </w:pPr>
      <w:r w:rsidRPr="004A4684">
        <w:rPr>
          <w:b/>
          <w:bCs/>
          <w:shd w:val="clear" w:color="auto" w:fill="FFFFFF"/>
        </w:rPr>
        <w:t>Podrobnosti o vykonávaní výroby výrobku leteckej techniky a súčasti výrobku leteckej techniky na základe povolenia</w:t>
      </w:r>
    </w:p>
    <w:p w:rsidR="004E1E93" w:rsidRPr="004A4684" w:rsidRDefault="004E1E93" w:rsidP="004A4684">
      <w:pPr>
        <w:jc w:val="both"/>
      </w:pPr>
      <w:r w:rsidRPr="004A4684">
        <w:t xml:space="preserve">§ 16 </w:t>
      </w:r>
      <w:r w:rsidR="0099547C" w:rsidRPr="004A4684">
        <w:t>Systém riadenia výroby</w:t>
      </w:r>
    </w:p>
    <w:p w:rsidR="004A4684" w:rsidRDefault="004A4684" w:rsidP="004A4684">
      <w:pPr>
        <w:jc w:val="both"/>
      </w:pPr>
    </w:p>
    <w:p w:rsidR="004E1E93" w:rsidRPr="004A4684" w:rsidRDefault="004E1E93" w:rsidP="004A4684">
      <w:pPr>
        <w:jc w:val="both"/>
      </w:pPr>
      <w:r w:rsidRPr="004A4684">
        <w:t xml:space="preserve">§ </w:t>
      </w:r>
      <w:r w:rsidR="0099547C" w:rsidRPr="004A4684">
        <w:t>17</w:t>
      </w:r>
      <w:r w:rsidRPr="004A4684">
        <w:t xml:space="preserve"> </w:t>
      </w:r>
      <w:r w:rsidR="0099547C" w:rsidRPr="004A4684">
        <w:t>Popis výrobnej</w:t>
      </w:r>
      <w:r w:rsidRPr="004A4684">
        <w:t xml:space="preserve"> organizácie</w:t>
      </w:r>
    </w:p>
    <w:p w:rsidR="004A4684" w:rsidRDefault="004A4684" w:rsidP="004A4684">
      <w:pPr>
        <w:jc w:val="both"/>
      </w:pPr>
    </w:p>
    <w:p w:rsidR="004E1E93" w:rsidRPr="004A4684" w:rsidRDefault="0099547C" w:rsidP="004A4684">
      <w:pPr>
        <w:jc w:val="both"/>
      </w:pPr>
      <w:r w:rsidRPr="004A4684">
        <w:t>§ 18</w:t>
      </w:r>
      <w:r w:rsidR="004E1E93" w:rsidRPr="004A4684">
        <w:t xml:space="preserve"> Všeobecné požiadavky na vý</w:t>
      </w:r>
      <w:r w:rsidRPr="004A4684">
        <w:t>robn</w:t>
      </w:r>
      <w:r w:rsidR="004E1E93" w:rsidRPr="004A4684">
        <w:t>ú organizáciu</w:t>
      </w:r>
    </w:p>
    <w:p w:rsidR="00217EC3" w:rsidRPr="004A4684" w:rsidRDefault="00217EC3" w:rsidP="004A4684">
      <w:pPr>
        <w:jc w:val="both"/>
        <w:rPr>
          <w:b/>
          <w:bCs/>
          <w:shd w:val="clear" w:color="auto" w:fill="FFFFFF"/>
        </w:rPr>
      </w:pPr>
    </w:p>
    <w:p w:rsidR="004E1E93" w:rsidRPr="004A4684" w:rsidRDefault="0099547C" w:rsidP="004A4684">
      <w:pPr>
        <w:keepNext/>
        <w:jc w:val="both"/>
        <w:rPr>
          <w:b/>
          <w:bCs/>
          <w:shd w:val="clear" w:color="auto" w:fill="FFFFFF"/>
        </w:rPr>
      </w:pPr>
      <w:r w:rsidRPr="004A4684">
        <w:rPr>
          <w:b/>
          <w:bCs/>
          <w:shd w:val="clear" w:color="auto" w:fill="FFFFFF"/>
        </w:rPr>
        <w:t>Podrobnosti o spôsobe preukazovania spôsobilosti na vykonávanie výroby na základe vyhlásenia a náležitosti vyhlásenia</w:t>
      </w:r>
    </w:p>
    <w:p w:rsidR="0099547C" w:rsidRPr="004A4684" w:rsidRDefault="0099547C" w:rsidP="004A4684">
      <w:pPr>
        <w:jc w:val="both"/>
      </w:pPr>
      <w:r w:rsidRPr="004A4684">
        <w:t>§ 19 Vyhlásenie spôsobilosti na vykonávanie výroby</w:t>
      </w:r>
    </w:p>
    <w:p w:rsidR="004A4684" w:rsidRDefault="004A4684" w:rsidP="004A4684">
      <w:pPr>
        <w:jc w:val="both"/>
      </w:pPr>
    </w:p>
    <w:p w:rsidR="0099547C" w:rsidRPr="004A4684" w:rsidRDefault="0099547C" w:rsidP="004A4684">
      <w:pPr>
        <w:jc w:val="both"/>
      </w:pPr>
      <w:r w:rsidRPr="004A4684">
        <w:t>§ 20 Systém riadenia pre výrobu</w:t>
      </w:r>
    </w:p>
    <w:p w:rsidR="004A4684" w:rsidRDefault="004A4684" w:rsidP="004A4684">
      <w:pPr>
        <w:jc w:val="both"/>
      </w:pPr>
    </w:p>
    <w:p w:rsidR="0099547C" w:rsidRDefault="0099547C" w:rsidP="004A4684">
      <w:pPr>
        <w:jc w:val="both"/>
      </w:pPr>
      <w:r w:rsidRPr="004A4684">
        <w:t>§ 21 Všeobecné požiadavky na deklarovanú výrobnú organizáciu</w:t>
      </w:r>
    </w:p>
    <w:p w:rsidR="004A4684" w:rsidRPr="004A4684" w:rsidRDefault="004A4684" w:rsidP="004A4684">
      <w:pPr>
        <w:jc w:val="both"/>
      </w:pPr>
    </w:p>
    <w:p w:rsidR="004E1E93" w:rsidRPr="004A4684" w:rsidRDefault="0099547C" w:rsidP="004A4684">
      <w:pPr>
        <w:keepNext/>
        <w:jc w:val="both"/>
        <w:rPr>
          <w:b/>
          <w:bCs/>
          <w:shd w:val="clear" w:color="auto" w:fill="FFFFFF"/>
        </w:rPr>
      </w:pPr>
      <w:r w:rsidRPr="004A4684">
        <w:rPr>
          <w:b/>
          <w:bCs/>
          <w:shd w:val="clear" w:color="auto" w:fill="FFFFFF"/>
        </w:rPr>
        <w:t>Podrobnosti o vykonávaní údržby a činností na zachovanie letovej spôsobilosti výrobku leteckej techniky a súčasti výrobku leteckej techniky na základe povolenia</w:t>
      </w:r>
    </w:p>
    <w:p w:rsidR="00160E0E" w:rsidRPr="004A4684" w:rsidRDefault="00160E0E" w:rsidP="004A4684">
      <w:pPr>
        <w:jc w:val="both"/>
      </w:pPr>
      <w:r w:rsidRPr="004A4684">
        <w:t>§ 22 Systém riadenia údržby</w:t>
      </w:r>
    </w:p>
    <w:p w:rsidR="004A4684" w:rsidRDefault="004A4684" w:rsidP="004A4684">
      <w:pPr>
        <w:jc w:val="both"/>
      </w:pPr>
    </w:p>
    <w:p w:rsidR="00160E0E" w:rsidRPr="004A4684" w:rsidRDefault="00160E0E" w:rsidP="004A4684">
      <w:pPr>
        <w:jc w:val="both"/>
      </w:pPr>
      <w:r w:rsidRPr="004A4684">
        <w:t>§ 23 Popis údržbovej organizácie</w:t>
      </w:r>
    </w:p>
    <w:p w:rsidR="004A4684" w:rsidRDefault="004A4684" w:rsidP="004A4684">
      <w:pPr>
        <w:jc w:val="both"/>
      </w:pPr>
    </w:p>
    <w:p w:rsidR="00160E0E" w:rsidRDefault="00160E0E" w:rsidP="004A4684">
      <w:pPr>
        <w:jc w:val="both"/>
      </w:pPr>
      <w:r w:rsidRPr="004A4684">
        <w:t>§ 24 Všeobecné požiadavky na údržbovú organizáciu</w:t>
      </w:r>
    </w:p>
    <w:p w:rsidR="00EC6409" w:rsidRDefault="00EC6409" w:rsidP="004A4684">
      <w:pPr>
        <w:jc w:val="both"/>
      </w:pPr>
    </w:p>
    <w:p w:rsidR="00EC6409" w:rsidRPr="004A4684" w:rsidRDefault="00EC6409" w:rsidP="004A4684">
      <w:pPr>
        <w:jc w:val="both"/>
      </w:pPr>
      <w:r>
        <w:t>§ 25 Účinnosť</w:t>
      </w:r>
    </w:p>
    <w:p w:rsidR="00160E0E" w:rsidRDefault="00160E0E" w:rsidP="004A4684">
      <w:pPr>
        <w:jc w:val="both"/>
      </w:pPr>
    </w:p>
    <w:p w:rsidR="004A4684" w:rsidRPr="004A4684" w:rsidRDefault="004A4684" w:rsidP="004A4684">
      <w:pPr>
        <w:jc w:val="both"/>
      </w:pPr>
      <w:r>
        <w:t>Prílohy</w:t>
      </w:r>
    </w:p>
    <w:sectPr w:rsidR="004A4684" w:rsidRPr="004A4684" w:rsidSect="003D0076">
      <w:footerReference w:type="default" r:id="rId8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15" w:rsidRDefault="00E84D15" w:rsidP="003D0076">
      <w:r>
        <w:separator/>
      </w:r>
    </w:p>
  </w:endnote>
  <w:endnote w:type="continuationSeparator" w:id="0">
    <w:p w:rsidR="00E84D15" w:rsidRDefault="00E84D15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CB3D86">
      <w:rPr>
        <w:rFonts w:eastAsiaTheme="minorHAnsi" w:cstheme="minorBidi"/>
        <w:bCs/>
        <w:noProof/>
      </w:rPr>
      <w:t>2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CB3D86">
      <w:rPr>
        <w:rFonts w:eastAsiaTheme="minorHAnsi" w:cstheme="minorBidi"/>
        <w:bCs/>
        <w:noProof/>
      </w:rPr>
      <w:t>2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15" w:rsidRDefault="00E84D15" w:rsidP="003D0076">
      <w:r>
        <w:separator/>
      </w:r>
    </w:p>
  </w:footnote>
  <w:footnote w:type="continuationSeparator" w:id="0">
    <w:p w:rsidR="00E84D15" w:rsidRDefault="00E84D15" w:rsidP="003D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5E91"/>
    <w:multiLevelType w:val="hybridMultilevel"/>
    <w:tmpl w:val="14401BE8"/>
    <w:lvl w:ilvl="0" w:tplc="DA7C6702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54615"/>
    <w:multiLevelType w:val="hybridMultilevel"/>
    <w:tmpl w:val="7F905F54"/>
    <w:lvl w:ilvl="0" w:tplc="BE4C0374">
      <w:start w:val="1"/>
      <w:numFmt w:val="decimal"/>
      <w:pStyle w:val="a"/>
      <w:lvlText w:val=" § %1"/>
      <w:lvlJc w:val="center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0243D9"/>
    <w:rsid w:val="0003508F"/>
    <w:rsid w:val="000717A0"/>
    <w:rsid w:val="000E597A"/>
    <w:rsid w:val="00145A50"/>
    <w:rsid w:val="00160E0E"/>
    <w:rsid w:val="00191074"/>
    <w:rsid w:val="001E3180"/>
    <w:rsid w:val="001E4F2D"/>
    <w:rsid w:val="00217EC3"/>
    <w:rsid w:val="00225222"/>
    <w:rsid w:val="00266E9B"/>
    <w:rsid w:val="002B74B9"/>
    <w:rsid w:val="00371013"/>
    <w:rsid w:val="00383EEA"/>
    <w:rsid w:val="003D0076"/>
    <w:rsid w:val="00406DD1"/>
    <w:rsid w:val="004A1C0E"/>
    <w:rsid w:val="004A4684"/>
    <w:rsid w:val="004D0E4F"/>
    <w:rsid w:val="004E1E93"/>
    <w:rsid w:val="005D4537"/>
    <w:rsid w:val="005E5A14"/>
    <w:rsid w:val="00614D1D"/>
    <w:rsid w:val="00673477"/>
    <w:rsid w:val="00687C16"/>
    <w:rsid w:val="006E5205"/>
    <w:rsid w:val="00794CCF"/>
    <w:rsid w:val="00851260"/>
    <w:rsid w:val="00916309"/>
    <w:rsid w:val="00953458"/>
    <w:rsid w:val="0099547C"/>
    <w:rsid w:val="00A22ABD"/>
    <w:rsid w:val="00A31583"/>
    <w:rsid w:val="00A525B6"/>
    <w:rsid w:val="00A65A8E"/>
    <w:rsid w:val="00A960CC"/>
    <w:rsid w:val="00B201A1"/>
    <w:rsid w:val="00C25C53"/>
    <w:rsid w:val="00C53D56"/>
    <w:rsid w:val="00CB3D86"/>
    <w:rsid w:val="00CD4FED"/>
    <w:rsid w:val="00CE6EF8"/>
    <w:rsid w:val="00D42AEE"/>
    <w:rsid w:val="00D60863"/>
    <w:rsid w:val="00E20722"/>
    <w:rsid w:val="00E535DF"/>
    <w:rsid w:val="00E84D15"/>
    <w:rsid w:val="00EB2207"/>
    <w:rsid w:val="00EC6409"/>
    <w:rsid w:val="00F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3256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  <w:style w:type="paragraph" w:customStyle="1" w:styleId="a">
    <w:name w:val="§"/>
    <w:basedOn w:val="Odsekzoznamu"/>
    <w:link w:val="Char"/>
    <w:qFormat/>
    <w:rsid w:val="004E1E93"/>
    <w:pPr>
      <w:numPr>
        <w:numId w:val="1"/>
      </w:numPr>
      <w:spacing w:before="100" w:beforeAutospacing="1"/>
      <w:jc w:val="center"/>
    </w:pPr>
    <w:rPr>
      <w:rFonts w:eastAsia="Times New Roman"/>
      <w:b/>
      <w:bCs/>
      <w:color w:val="000000" w:themeColor="text1"/>
      <w:lang w:eastAsia="sk-SK" w:bidi="si-LK"/>
    </w:rPr>
  </w:style>
  <w:style w:type="character" w:customStyle="1" w:styleId="Char">
    <w:name w:val="§ Char"/>
    <w:basedOn w:val="Predvolenpsmoodseku"/>
    <w:link w:val="a"/>
    <w:rsid w:val="004E1E93"/>
    <w:rPr>
      <w:rFonts w:eastAsia="Times New Roman" w:cs="Times New Roman"/>
      <w:b/>
      <w:bCs/>
      <w:color w:val="000000" w:themeColor="text1"/>
      <w:szCs w:val="24"/>
      <w:lang w:eastAsia="sk-SK" w:bidi="si-LK"/>
    </w:rPr>
  </w:style>
  <w:style w:type="paragraph" w:customStyle="1" w:styleId="odsek">
    <w:name w:val="(odsek)"/>
    <w:basedOn w:val="Odsekzoznamu"/>
    <w:link w:val="odsekChar"/>
    <w:qFormat/>
    <w:rsid w:val="004E1E93"/>
    <w:pPr>
      <w:spacing w:before="240" w:after="240"/>
      <w:ind w:left="0" w:firstLine="0"/>
    </w:pPr>
    <w:rPr>
      <w:rFonts w:eastAsia="Times New Roman"/>
      <w:color w:val="000000" w:themeColor="text1"/>
      <w:lang w:eastAsia="sk-SK" w:bidi="si-LK"/>
    </w:rPr>
  </w:style>
  <w:style w:type="character" w:customStyle="1" w:styleId="odsekChar">
    <w:name w:val="(odsek) Char"/>
    <w:basedOn w:val="Predvolenpsmoodseku"/>
    <w:link w:val="odsek"/>
    <w:rsid w:val="004E1E93"/>
    <w:rPr>
      <w:rFonts w:eastAsia="Times New Roman" w:cs="Times New Roman"/>
      <w:color w:val="000000" w:themeColor="text1"/>
      <w:szCs w:val="24"/>
      <w:lang w:eastAsia="sk-SK" w:bidi="si-LK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2B74B9"/>
    <w:rPr>
      <w:rFonts w:eastAsia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17</cp:revision>
  <dcterms:created xsi:type="dcterms:W3CDTF">2022-05-05T07:43:00Z</dcterms:created>
  <dcterms:modified xsi:type="dcterms:W3CDTF">2022-12-07T07:53:00Z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