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3FC3C" w14:textId="77777777" w:rsidR="00365F17" w:rsidRDefault="00365F17" w:rsidP="00BC6EE2">
      <w:pPr>
        <w:pStyle w:val="Zkladntext2"/>
        <w:ind w:firstLine="0"/>
        <w:jc w:val="center"/>
      </w:pPr>
    </w:p>
    <w:p w14:paraId="7D201E53" w14:textId="77777777" w:rsidR="00850B2D" w:rsidRDefault="00850B2D">
      <w:pPr>
        <w:pStyle w:val="Zkladntext2"/>
        <w:ind w:left="60"/>
      </w:pPr>
    </w:p>
    <w:p w14:paraId="54385AD9" w14:textId="77777777" w:rsidR="00850B2D" w:rsidRDefault="00850B2D">
      <w:pPr>
        <w:pStyle w:val="Zkladntext2"/>
        <w:ind w:left="60"/>
        <w:rPr>
          <w:sz w:val="20"/>
          <w:szCs w:val="20"/>
        </w:rPr>
      </w:pPr>
    </w:p>
    <w:p w14:paraId="11022B0D" w14:textId="3D9485B3" w:rsidR="00850B2D" w:rsidRPr="00365F17" w:rsidRDefault="0008372E" w:rsidP="00BC6EE2">
      <w:pPr>
        <w:pStyle w:val="Zakladnystyl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object w:dxaOrig="1440" w:dyaOrig="1440" w14:anchorId="5FB08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727786001" r:id="rId8"/>
        </w:object>
      </w:r>
      <w:r w:rsidR="00365F17" w:rsidRPr="00365F17">
        <w:rPr>
          <w:sz w:val="28"/>
          <w:szCs w:val="28"/>
        </w:rPr>
        <w:t>NÁVRH</w:t>
      </w:r>
    </w:p>
    <w:p w14:paraId="1B3A3AA3" w14:textId="77777777" w:rsidR="00850B2D" w:rsidRDefault="00850B2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14:paraId="23E83970" w14:textId="77777777" w:rsidR="00850B2D" w:rsidRDefault="00850B2D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14:paraId="1EF03656" w14:textId="77777777" w:rsidR="00850B2D" w:rsidRDefault="00850B2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14:paraId="00614103" w14:textId="77777777" w:rsidR="00850B2D" w:rsidRDefault="00850B2D">
      <w:pPr>
        <w:pStyle w:val="Zakladnystyl"/>
        <w:jc w:val="center"/>
        <w:rPr>
          <w:sz w:val="28"/>
          <w:szCs w:val="28"/>
        </w:rPr>
      </w:pPr>
    </w:p>
    <w:p w14:paraId="2E07B34F" w14:textId="17298E6B" w:rsidR="00C93A44" w:rsidRPr="009D6555" w:rsidRDefault="00850B2D" w:rsidP="00C93A44">
      <w:pPr>
        <w:jc w:val="center"/>
        <w:rPr>
          <w:sz w:val="25"/>
          <w:szCs w:val="25"/>
        </w:rPr>
      </w:pPr>
      <w:r w:rsidRPr="009D6555">
        <w:rPr>
          <w:b/>
          <w:bCs/>
          <w:sz w:val="25"/>
          <w:szCs w:val="25"/>
        </w:rPr>
        <w:t xml:space="preserve">k návrhu </w:t>
      </w:r>
      <w:r w:rsidRPr="009D6555">
        <w:rPr>
          <w:b/>
          <w:bCs/>
          <w:sz w:val="25"/>
          <w:szCs w:val="25"/>
          <w:lang w:val="sk-SK"/>
        </w:rPr>
        <w:t>zákona</w:t>
      </w:r>
      <w:r w:rsidR="008938D7">
        <w:rPr>
          <w:b/>
          <w:bCs/>
          <w:sz w:val="25"/>
          <w:szCs w:val="25"/>
          <w:lang w:val="sk-SK"/>
        </w:rPr>
        <w:t>, ktorým sa mení a dopĺňa zákon</w:t>
      </w:r>
      <w:r w:rsidR="00BC6EE2" w:rsidRPr="009D6555">
        <w:rPr>
          <w:b/>
          <w:bCs/>
          <w:sz w:val="25"/>
          <w:szCs w:val="25"/>
          <w:lang w:val="sk-SK"/>
        </w:rPr>
        <w:t xml:space="preserve"> </w:t>
      </w:r>
      <w:r w:rsidR="00E46A5E">
        <w:rPr>
          <w:b/>
          <w:bCs/>
          <w:sz w:val="25"/>
          <w:szCs w:val="25"/>
          <w:lang w:val="sk-SK"/>
        </w:rPr>
        <w:t xml:space="preserve">Národnej rady Slovenskej republiky </w:t>
      </w:r>
      <w:r w:rsidR="00C93A44" w:rsidRPr="009D6555">
        <w:rPr>
          <w:b/>
          <w:sz w:val="25"/>
          <w:szCs w:val="25"/>
          <w:lang w:val="sk-SK"/>
        </w:rPr>
        <w:t>č. 162/1995 Z. z. o katastri nehnuteľností a o zápise vlastníckych a iných práv k nehnuteľnostiam (katastrálny zákon) v znení neskorších predpisov</w:t>
      </w:r>
      <w:r w:rsidR="00396590">
        <w:rPr>
          <w:b/>
          <w:sz w:val="25"/>
          <w:szCs w:val="25"/>
          <w:lang w:val="sk-SK"/>
        </w:rPr>
        <w:t xml:space="preserve"> a</w:t>
      </w:r>
      <w:r w:rsidR="002D5711">
        <w:rPr>
          <w:b/>
          <w:sz w:val="25"/>
          <w:szCs w:val="25"/>
          <w:lang w:val="sk-SK"/>
        </w:rPr>
        <w:t xml:space="preserve"> ktorým sa menia a dopĺňajú </w:t>
      </w:r>
      <w:r w:rsidR="00396590">
        <w:rPr>
          <w:b/>
          <w:sz w:val="25"/>
          <w:szCs w:val="25"/>
          <w:lang w:val="sk-SK"/>
        </w:rPr>
        <w:t>niektor</w:t>
      </w:r>
      <w:r w:rsidR="002D5711">
        <w:rPr>
          <w:b/>
          <w:sz w:val="25"/>
          <w:szCs w:val="25"/>
          <w:lang w:val="sk-SK"/>
        </w:rPr>
        <w:t>é</w:t>
      </w:r>
      <w:r w:rsidR="00396590">
        <w:rPr>
          <w:b/>
          <w:sz w:val="25"/>
          <w:szCs w:val="25"/>
          <w:lang w:val="sk-SK"/>
        </w:rPr>
        <w:t xml:space="preserve"> zákon</w:t>
      </w:r>
      <w:r w:rsidR="002D5711">
        <w:rPr>
          <w:b/>
          <w:sz w:val="25"/>
          <w:szCs w:val="25"/>
          <w:lang w:val="sk-SK"/>
        </w:rPr>
        <w:t>y</w:t>
      </w:r>
    </w:p>
    <w:p w14:paraId="78769F69" w14:textId="77777777" w:rsidR="00850B2D" w:rsidRPr="009D6555" w:rsidRDefault="00850B2D">
      <w:pPr>
        <w:pStyle w:val="Zakladnystyl"/>
        <w:jc w:val="center"/>
        <w:rPr>
          <w:sz w:val="25"/>
          <w:szCs w:val="25"/>
        </w:rPr>
      </w:pPr>
    </w:p>
    <w:p w14:paraId="79CE72D5" w14:textId="77777777" w:rsidR="00C93A44" w:rsidRDefault="00C93A44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850B2D" w14:paraId="0648CE5A" w14:textId="777777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018409B" w14:textId="77777777" w:rsidR="00850B2D" w:rsidRDefault="00850B2D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D732B16" w14:textId="77777777" w:rsidR="00850B2D" w:rsidRDefault="00850B2D">
            <w:pPr>
              <w:pStyle w:val="Zakladnystyl"/>
            </w:pPr>
          </w:p>
        </w:tc>
      </w:tr>
      <w:tr w:rsidR="00850B2D" w14:paraId="0FD98D9E" w14:textId="777777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10E44" w14:textId="77777777" w:rsidR="00850B2D" w:rsidRDefault="00850B2D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D09B1" w14:textId="77777777" w:rsidR="00850B2D" w:rsidRPr="00C93A44" w:rsidRDefault="00BC6EE2" w:rsidP="00C93A44">
            <w:pPr>
              <w:pStyle w:val="Zakladnystyl"/>
            </w:pPr>
            <w:r w:rsidRPr="00C93A44">
              <w:t xml:space="preserve">predseda Úradu </w:t>
            </w:r>
            <w:r w:rsidR="00C93A44">
              <w:t>geodéz</w:t>
            </w:r>
            <w:r w:rsidR="00C93A44" w:rsidRPr="00C93A44">
              <w:t>ie, kartografie a katastra Slovenskej republiky</w:t>
            </w:r>
          </w:p>
        </w:tc>
      </w:tr>
    </w:tbl>
    <w:p w14:paraId="281A905C" w14:textId="77777777" w:rsidR="00C93A44" w:rsidRPr="004E3172" w:rsidRDefault="00850B2D">
      <w:pPr>
        <w:pStyle w:val="Vlada"/>
        <w:rPr>
          <w:sz w:val="25"/>
          <w:szCs w:val="25"/>
        </w:rPr>
      </w:pPr>
      <w:r w:rsidRPr="004E3172">
        <w:rPr>
          <w:sz w:val="25"/>
          <w:szCs w:val="25"/>
        </w:rPr>
        <w:t>Vláda</w:t>
      </w:r>
    </w:p>
    <w:p w14:paraId="1E20E879" w14:textId="77777777" w:rsidR="00850B2D" w:rsidRPr="004E3172" w:rsidRDefault="00850B2D">
      <w:pPr>
        <w:pStyle w:val="Heading1orobasasorob"/>
        <w:numPr>
          <w:ilvl w:val="0"/>
          <w:numId w:val="0"/>
        </w:numPr>
        <w:ind w:left="567" w:hanging="567"/>
        <w:outlineLvl w:val="0"/>
        <w:rPr>
          <w:sz w:val="25"/>
          <w:szCs w:val="25"/>
        </w:rPr>
      </w:pPr>
      <w:r w:rsidRPr="004E3172">
        <w:rPr>
          <w:sz w:val="25"/>
          <w:szCs w:val="25"/>
        </w:rPr>
        <w:t>A.</w:t>
      </w:r>
      <w:r w:rsidRPr="004E3172">
        <w:rPr>
          <w:sz w:val="25"/>
          <w:szCs w:val="25"/>
        </w:rPr>
        <w:tab/>
        <w:t>schvaľuje</w:t>
      </w:r>
    </w:p>
    <w:p w14:paraId="6F8335A2" w14:textId="77777777" w:rsidR="00C93A44" w:rsidRPr="004E3172" w:rsidRDefault="00C93A44" w:rsidP="00C93A44">
      <w:pPr>
        <w:pStyle w:val="Nosite"/>
        <w:rPr>
          <w:sz w:val="25"/>
          <w:szCs w:val="25"/>
        </w:rPr>
      </w:pPr>
    </w:p>
    <w:p w14:paraId="17AD733A" w14:textId="0DA05A38" w:rsidR="00850B2D" w:rsidRPr="004E3172" w:rsidRDefault="00850B2D" w:rsidP="009D6555">
      <w:pPr>
        <w:ind w:left="1407" w:hanging="840"/>
        <w:jc w:val="both"/>
        <w:rPr>
          <w:sz w:val="25"/>
          <w:szCs w:val="25"/>
        </w:rPr>
      </w:pPr>
      <w:r w:rsidRPr="004E3172">
        <w:rPr>
          <w:sz w:val="25"/>
          <w:szCs w:val="25"/>
        </w:rPr>
        <w:t>A.1.</w:t>
      </w:r>
      <w:r w:rsidRPr="004E3172">
        <w:rPr>
          <w:sz w:val="25"/>
          <w:szCs w:val="25"/>
        </w:rPr>
        <w:tab/>
        <w:t xml:space="preserve">návrh </w:t>
      </w:r>
      <w:r w:rsidRPr="004E3172">
        <w:rPr>
          <w:sz w:val="25"/>
          <w:szCs w:val="25"/>
          <w:lang w:val="sk-SK"/>
        </w:rPr>
        <w:t>zákona</w:t>
      </w:r>
      <w:r w:rsidR="009D6555" w:rsidRPr="004E3172">
        <w:rPr>
          <w:sz w:val="25"/>
          <w:szCs w:val="25"/>
          <w:lang w:val="sk-SK"/>
        </w:rPr>
        <w:t>,</w:t>
      </w:r>
      <w:r w:rsidRPr="004E3172">
        <w:rPr>
          <w:sz w:val="25"/>
          <w:szCs w:val="25"/>
          <w:lang w:val="sk-SK"/>
        </w:rPr>
        <w:t xml:space="preserve"> </w:t>
      </w:r>
      <w:r w:rsidR="00C93A44" w:rsidRPr="004E3172">
        <w:rPr>
          <w:sz w:val="25"/>
          <w:szCs w:val="25"/>
          <w:lang w:val="sk-SK"/>
        </w:rPr>
        <w:t>ktorým sa mení a dopĺňa zákon Národnej rady Slovenskej republiky č. 162/1995 Z. z. o katastri nehnuteľností a o zápise vlastníckych a iných práv k nehnuteľnostiam (katastrálny zákon) v znení neskorších predpisov</w:t>
      </w:r>
      <w:r w:rsidR="00543F81">
        <w:rPr>
          <w:sz w:val="25"/>
          <w:szCs w:val="25"/>
          <w:lang w:val="sk-SK"/>
        </w:rPr>
        <w:t xml:space="preserve"> a </w:t>
      </w:r>
      <w:r w:rsidR="002D5711">
        <w:rPr>
          <w:sz w:val="25"/>
          <w:szCs w:val="25"/>
          <w:lang w:val="sk-SK"/>
        </w:rPr>
        <w:t>ktorým sa menia a dopĺňajú niektoré zákony</w:t>
      </w:r>
      <w:r w:rsidR="009D6555" w:rsidRPr="004E3172">
        <w:rPr>
          <w:sz w:val="25"/>
          <w:szCs w:val="25"/>
          <w:lang w:val="sk-SK"/>
        </w:rPr>
        <w:t>;</w:t>
      </w:r>
    </w:p>
    <w:p w14:paraId="742A36C8" w14:textId="77777777" w:rsidR="00850B2D" w:rsidRPr="004E3172" w:rsidRDefault="00850B2D" w:rsidP="007411EE">
      <w:pPr>
        <w:pStyle w:val="Heading1orobasasorob"/>
        <w:numPr>
          <w:ilvl w:val="0"/>
          <w:numId w:val="0"/>
        </w:numPr>
        <w:ind w:left="567" w:hanging="567"/>
        <w:outlineLvl w:val="0"/>
        <w:rPr>
          <w:sz w:val="25"/>
          <w:szCs w:val="25"/>
        </w:rPr>
      </w:pPr>
      <w:r w:rsidRPr="004E3172">
        <w:rPr>
          <w:sz w:val="25"/>
          <w:szCs w:val="25"/>
        </w:rPr>
        <w:t>B.</w:t>
      </w:r>
      <w:r w:rsidRPr="004E3172">
        <w:rPr>
          <w:sz w:val="25"/>
          <w:szCs w:val="25"/>
        </w:rPr>
        <w:tab/>
        <w:t>poveruje</w:t>
      </w:r>
    </w:p>
    <w:p w14:paraId="12849823" w14:textId="77777777" w:rsidR="00850B2D" w:rsidRDefault="00850B2D">
      <w:pPr>
        <w:pStyle w:val="Nosite"/>
        <w:rPr>
          <w:sz w:val="25"/>
          <w:szCs w:val="25"/>
        </w:rPr>
      </w:pPr>
      <w:r w:rsidRPr="004E3172">
        <w:rPr>
          <w:sz w:val="25"/>
          <w:szCs w:val="25"/>
        </w:rPr>
        <w:t>predsedu vlády</w:t>
      </w:r>
      <w:r w:rsidR="000A00F6" w:rsidRPr="004E3172">
        <w:rPr>
          <w:sz w:val="25"/>
          <w:szCs w:val="25"/>
        </w:rPr>
        <w:t xml:space="preserve"> Slovenskej republiky</w:t>
      </w:r>
    </w:p>
    <w:p w14:paraId="03CD2566" w14:textId="77777777" w:rsidR="008938D7" w:rsidRPr="008938D7" w:rsidRDefault="008938D7" w:rsidP="008938D7">
      <w:pPr>
        <w:pStyle w:val="Heading2lohaKomu"/>
        <w:numPr>
          <w:ilvl w:val="0"/>
          <w:numId w:val="0"/>
        </w:numPr>
        <w:ind w:left="1418"/>
      </w:pPr>
    </w:p>
    <w:p w14:paraId="702073BF" w14:textId="77777777" w:rsidR="00850B2D" w:rsidRPr="004E3172" w:rsidRDefault="00850B2D">
      <w:pPr>
        <w:pStyle w:val="Heading2lohaKomu"/>
        <w:numPr>
          <w:ilvl w:val="0"/>
          <w:numId w:val="0"/>
        </w:numPr>
        <w:ind w:left="1407" w:hanging="840"/>
        <w:outlineLvl w:val="1"/>
        <w:rPr>
          <w:sz w:val="25"/>
          <w:szCs w:val="25"/>
        </w:rPr>
      </w:pPr>
      <w:r w:rsidRPr="004E3172">
        <w:rPr>
          <w:sz w:val="25"/>
          <w:szCs w:val="25"/>
        </w:rPr>
        <w:t>B.1.</w:t>
      </w:r>
      <w:r w:rsidRPr="004E3172">
        <w:rPr>
          <w:sz w:val="25"/>
          <w:szCs w:val="25"/>
        </w:rPr>
        <w:tab/>
        <w:t>predložiť vládny návrh zákona predsedovi Národnej rady S</w:t>
      </w:r>
      <w:r w:rsidR="000A00F6" w:rsidRPr="004E3172">
        <w:rPr>
          <w:sz w:val="25"/>
          <w:szCs w:val="25"/>
        </w:rPr>
        <w:t>lovenskej republiky</w:t>
      </w:r>
      <w:r w:rsidRPr="004E3172">
        <w:rPr>
          <w:sz w:val="25"/>
          <w:szCs w:val="25"/>
        </w:rPr>
        <w:t xml:space="preserve"> na ďalšie ústavné prerokovanie,</w:t>
      </w:r>
    </w:p>
    <w:p w14:paraId="28056159" w14:textId="77777777" w:rsidR="00850B2D" w:rsidRDefault="00BC6EE2">
      <w:pPr>
        <w:pStyle w:val="Nosite"/>
        <w:rPr>
          <w:sz w:val="25"/>
          <w:szCs w:val="25"/>
        </w:rPr>
      </w:pPr>
      <w:r w:rsidRPr="004E3172">
        <w:rPr>
          <w:sz w:val="25"/>
          <w:szCs w:val="25"/>
        </w:rPr>
        <w:t>podpredsedu vlády</w:t>
      </w:r>
      <w:r w:rsidR="000A00F6" w:rsidRPr="004E3172">
        <w:rPr>
          <w:sz w:val="25"/>
          <w:szCs w:val="25"/>
        </w:rPr>
        <w:t xml:space="preserve"> Slovenskej republiky</w:t>
      </w:r>
    </w:p>
    <w:p w14:paraId="717449A7" w14:textId="77777777" w:rsidR="008938D7" w:rsidRPr="008938D7" w:rsidRDefault="008938D7" w:rsidP="008938D7">
      <w:pPr>
        <w:pStyle w:val="Heading2lohaKomu"/>
        <w:numPr>
          <w:ilvl w:val="0"/>
          <w:numId w:val="0"/>
        </w:numPr>
        <w:ind w:left="1418"/>
      </w:pPr>
    </w:p>
    <w:p w14:paraId="153A7FF6" w14:textId="59D45FA2" w:rsidR="00850B2D" w:rsidRDefault="00850B2D" w:rsidP="000A00F6">
      <w:pPr>
        <w:pStyle w:val="Heading2lohaKomu"/>
        <w:numPr>
          <w:ilvl w:val="0"/>
          <w:numId w:val="0"/>
        </w:numPr>
        <w:ind w:left="1407" w:hanging="840"/>
        <w:outlineLvl w:val="1"/>
        <w:rPr>
          <w:sz w:val="25"/>
          <w:szCs w:val="25"/>
        </w:rPr>
      </w:pPr>
      <w:r w:rsidRPr="004E3172">
        <w:rPr>
          <w:sz w:val="25"/>
          <w:szCs w:val="25"/>
        </w:rPr>
        <w:t>B.2.</w:t>
      </w:r>
      <w:r w:rsidRPr="004E3172">
        <w:rPr>
          <w:sz w:val="25"/>
          <w:szCs w:val="25"/>
        </w:rPr>
        <w:tab/>
        <w:t xml:space="preserve">uviesť </w:t>
      </w:r>
      <w:bookmarkStart w:id="0" w:name="_GoBack"/>
      <w:bookmarkEnd w:id="0"/>
      <w:r w:rsidRPr="004E3172">
        <w:rPr>
          <w:sz w:val="25"/>
          <w:szCs w:val="25"/>
        </w:rPr>
        <w:t>vládny návrh zákona v</w:t>
      </w:r>
      <w:r w:rsidR="000A00F6" w:rsidRPr="004E3172">
        <w:rPr>
          <w:sz w:val="25"/>
          <w:szCs w:val="25"/>
        </w:rPr>
        <w:t xml:space="preserve"> pléne </w:t>
      </w:r>
      <w:r w:rsidRPr="004E3172">
        <w:rPr>
          <w:sz w:val="25"/>
          <w:szCs w:val="25"/>
        </w:rPr>
        <w:t>Národnej rad</w:t>
      </w:r>
      <w:r w:rsidR="000A00F6" w:rsidRPr="004E3172">
        <w:rPr>
          <w:sz w:val="25"/>
          <w:szCs w:val="25"/>
        </w:rPr>
        <w:t>y</w:t>
      </w:r>
      <w:r w:rsidRPr="004E3172">
        <w:rPr>
          <w:sz w:val="25"/>
          <w:szCs w:val="25"/>
        </w:rPr>
        <w:t xml:space="preserve"> S</w:t>
      </w:r>
      <w:r w:rsidR="000A00F6" w:rsidRPr="004E3172">
        <w:rPr>
          <w:sz w:val="25"/>
          <w:szCs w:val="25"/>
        </w:rPr>
        <w:t>lovenskej republiky</w:t>
      </w:r>
      <w:r w:rsidRPr="004E3172">
        <w:rPr>
          <w:sz w:val="25"/>
          <w:szCs w:val="25"/>
        </w:rPr>
        <w:t>,</w:t>
      </w:r>
    </w:p>
    <w:p w14:paraId="004BB040" w14:textId="77777777" w:rsidR="008938D7" w:rsidRDefault="008938D7" w:rsidP="000A00F6">
      <w:pPr>
        <w:pStyle w:val="Heading2lohaKomu"/>
        <w:numPr>
          <w:ilvl w:val="0"/>
          <w:numId w:val="0"/>
        </w:numPr>
        <w:ind w:left="1407" w:hanging="840"/>
        <w:outlineLvl w:val="1"/>
        <w:rPr>
          <w:sz w:val="25"/>
          <w:szCs w:val="25"/>
        </w:rPr>
      </w:pPr>
    </w:p>
    <w:p w14:paraId="72B53D58" w14:textId="77777777" w:rsidR="008938D7" w:rsidRPr="004E3172" w:rsidRDefault="008938D7" w:rsidP="000A00F6">
      <w:pPr>
        <w:pStyle w:val="Heading2lohaKomu"/>
        <w:numPr>
          <w:ilvl w:val="0"/>
          <w:numId w:val="0"/>
        </w:numPr>
        <w:ind w:left="1407" w:hanging="840"/>
        <w:outlineLvl w:val="1"/>
        <w:rPr>
          <w:sz w:val="25"/>
          <w:szCs w:val="25"/>
        </w:rPr>
      </w:pPr>
    </w:p>
    <w:p w14:paraId="2DFF5EB8" w14:textId="77777777" w:rsidR="00850B2D" w:rsidRDefault="00BC6EE2">
      <w:pPr>
        <w:pStyle w:val="Nosite"/>
        <w:rPr>
          <w:sz w:val="25"/>
          <w:szCs w:val="25"/>
        </w:rPr>
      </w:pPr>
      <w:r w:rsidRPr="004E3172">
        <w:rPr>
          <w:sz w:val="25"/>
          <w:szCs w:val="25"/>
        </w:rPr>
        <w:lastRenderedPageBreak/>
        <w:t xml:space="preserve">predsedu </w:t>
      </w:r>
      <w:r w:rsidR="00C93A44" w:rsidRPr="004E3172">
        <w:rPr>
          <w:sz w:val="25"/>
          <w:szCs w:val="25"/>
        </w:rPr>
        <w:t>Úradu geodézie, kartografie a katastra Slovenskej republiky</w:t>
      </w:r>
    </w:p>
    <w:p w14:paraId="38E1838C" w14:textId="77777777" w:rsidR="008938D7" w:rsidRPr="008938D7" w:rsidRDefault="008938D7" w:rsidP="008938D7">
      <w:pPr>
        <w:pStyle w:val="Heading2lohaKomu"/>
        <w:numPr>
          <w:ilvl w:val="0"/>
          <w:numId w:val="0"/>
        </w:numPr>
        <w:ind w:left="1418"/>
      </w:pPr>
    </w:p>
    <w:p w14:paraId="3E806F5F" w14:textId="4005967C" w:rsidR="00C93A44" w:rsidRDefault="00850B2D" w:rsidP="008938D7">
      <w:pPr>
        <w:pStyle w:val="Heading2lohaKomu"/>
        <w:numPr>
          <w:ilvl w:val="0"/>
          <w:numId w:val="0"/>
        </w:numPr>
        <w:ind w:left="1407" w:hanging="840"/>
        <w:outlineLvl w:val="1"/>
        <w:rPr>
          <w:sz w:val="25"/>
          <w:szCs w:val="25"/>
        </w:rPr>
      </w:pPr>
      <w:r w:rsidRPr="004E3172">
        <w:rPr>
          <w:sz w:val="25"/>
          <w:szCs w:val="25"/>
        </w:rPr>
        <w:t>B.3.</w:t>
      </w:r>
      <w:r w:rsidRPr="004E3172">
        <w:rPr>
          <w:sz w:val="25"/>
          <w:szCs w:val="25"/>
        </w:rPr>
        <w:tab/>
        <w:t>odôvodniť vládny návrh zákona vo výboroch Národnej rady S</w:t>
      </w:r>
      <w:r w:rsidR="000A00F6" w:rsidRPr="004E3172">
        <w:rPr>
          <w:sz w:val="25"/>
          <w:szCs w:val="25"/>
        </w:rPr>
        <w:t>lovenskej republiky</w:t>
      </w:r>
      <w:r w:rsidR="002D5711">
        <w:rPr>
          <w:sz w:val="25"/>
          <w:szCs w:val="25"/>
        </w:rPr>
        <w:t>.</w:t>
      </w:r>
    </w:p>
    <w:p w14:paraId="603D5D5C" w14:textId="77777777" w:rsidR="008938D7" w:rsidRPr="004E3172" w:rsidRDefault="008938D7" w:rsidP="008938D7">
      <w:pPr>
        <w:pStyle w:val="Heading2lohaKomu"/>
        <w:numPr>
          <w:ilvl w:val="0"/>
          <w:numId w:val="0"/>
        </w:numPr>
        <w:ind w:left="1407" w:hanging="840"/>
        <w:outlineLvl w:val="1"/>
        <w:rPr>
          <w:sz w:val="25"/>
          <w:szCs w:val="25"/>
        </w:rPr>
      </w:pPr>
    </w:p>
    <w:p w14:paraId="2D338810" w14:textId="77777777" w:rsidR="00850B2D" w:rsidRPr="004E3172" w:rsidRDefault="00850B2D">
      <w:pPr>
        <w:pStyle w:val="Vykonaj"/>
        <w:rPr>
          <w:sz w:val="25"/>
          <w:szCs w:val="25"/>
        </w:rPr>
      </w:pPr>
      <w:r w:rsidRPr="004E3172">
        <w:rPr>
          <w:sz w:val="25"/>
          <w:szCs w:val="25"/>
        </w:rPr>
        <w:t>Vykonajú:</w:t>
      </w:r>
      <w:r w:rsidRPr="004E3172">
        <w:rPr>
          <w:sz w:val="25"/>
          <w:szCs w:val="25"/>
        </w:rPr>
        <w:tab/>
      </w:r>
      <w:r w:rsidRPr="004E3172">
        <w:rPr>
          <w:b w:val="0"/>
          <w:bCs w:val="0"/>
          <w:sz w:val="25"/>
          <w:szCs w:val="25"/>
        </w:rPr>
        <w:t>predseda vlády</w:t>
      </w:r>
      <w:r w:rsidR="000A00F6" w:rsidRPr="004E3172">
        <w:rPr>
          <w:b w:val="0"/>
          <w:bCs w:val="0"/>
          <w:sz w:val="25"/>
          <w:szCs w:val="25"/>
        </w:rPr>
        <w:t xml:space="preserve"> Slovenskej republiky</w:t>
      </w:r>
    </w:p>
    <w:p w14:paraId="2CF78809" w14:textId="77777777" w:rsidR="00850B2D" w:rsidRPr="004E3172" w:rsidRDefault="00BC6EE2">
      <w:pPr>
        <w:pStyle w:val="Vykonajzoznam"/>
        <w:ind w:left="708" w:firstLine="708"/>
        <w:rPr>
          <w:sz w:val="25"/>
          <w:szCs w:val="25"/>
        </w:rPr>
      </w:pPr>
      <w:r w:rsidRPr="004E3172">
        <w:rPr>
          <w:sz w:val="25"/>
          <w:szCs w:val="25"/>
        </w:rPr>
        <w:t>podpredseda vlády</w:t>
      </w:r>
      <w:r w:rsidR="000A00F6" w:rsidRPr="004E3172">
        <w:rPr>
          <w:sz w:val="25"/>
          <w:szCs w:val="25"/>
        </w:rPr>
        <w:t xml:space="preserve"> Slovenskej republiky</w:t>
      </w:r>
    </w:p>
    <w:p w14:paraId="2F2A79EB" w14:textId="77777777" w:rsidR="00BC6EE2" w:rsidRPr="004E3172" w:rsidRDefault="00BC6EE2">
      <w:pPr>
        <w:pStyle w:val="Vykonajzoznam"/>
        <w:ind w:left="708" w:firstLine="708"/>
        <w:rPr>
          <w:sz w:val="25"/>
          <w:szCs w:val="25"/>
        </w:rPr>
      </w:pPr>
      <w:r w:rsidRPr="004E3172">
        <w:rPr>
          <w:sz w:val="25"/>
          <w:szCs w:val="25"/>
        </w:rPr>
        <w:t xml:space="preserve">predseda </w:t>
      </w:r>
      <w:r w:rsidR="00C93A44" w:rsidRPr="004E3172">
        <w:rPr>
          <w:sz w:val="25"/>
          <w:szCs w:val="25"/>
        </w:rPr>
        <w:t>Úradu geodézie, kartografie a katastra Slovenskej republiky</w:t>
      </w:r>
    </w:p>
    <w:p w14:paraId="0B93EC23" w14:textId="77777777" w:rsidR="00850B2D" w:rsidRPr="004E3172" w:rsidRDefault="00850B2D">
      <w:pPr>
        <w:pStyle w:val="Navedomie"/>
        <w:rPr>
          <w:sz w:val="25"/>
          <w:szCs w:val="25"/>
        </w:rPr>
      </w:pPr>
      <w:r w:rsidRPr="004E3172">
        <w:rPr>
          <w:sz w:val="25"/>
          <w:szCs w:val="25"/>
        </w:rPr>
        <w:t>Na vedomie:</w:t>
      </w:r>
      <w:r w:rsidRPr="004E3172">
        <w:rPr>
          <w:sz w:val="25"/>
          <w:szCs w:val="25"/>
        </w:rPr>
        <w:tab/>
      </w:r>
      <w:r w:rsidR="000A00F6" w:rsidRPr="004E3172">
        <w:rPr>
          <w:b w:val="0"/>
          <w:bCs w:val="0"/>
          <w:sz w:val="25"/>
          <w:szCs w:val="25"/>
        </w:rPr>
        <w:t>predseda Národnej rady Slovenskej republiky</w:t>
      </w:r>
      <w:r w:rsidRPr="004E3172">
        <w:rPr>
          <w:b w:val="0"/>
          <w:bCs w:val="0"/>
          <w:sz w:val="25"/>
          <w:szCs w:val="25"/>
        </w:rPr>
        <w:br/>
      </w:r>
      <w:r w:rsidRPr="004E3172">
        <w:rPr>
          <w:b w:val="0"/>
          <w:bCs w:val="0"/>
          <w:sz w:val="25"/>
          <w:szCs w:val="25"/>
        </w:rPr>
        <w:tab/>
      </w:r>
      <w:r w:rsidRPr="004E3172">
        <w:rPr>
          <w:b w:val="0"/>
          <w:bCs w:val="0"/>
          <w:sz w:val="25"/>
          <w:szCs w:val="25"/>
        </w:rPr>
        <w:tab/>
      </w:r>
    </w:p>
    <w:p w14:paraId="44D6C44B" w14:textId="77777777" w:rsidR="00850B2D" w:rsidRPr="004E3172" w:rsidRDefault="00850B2D">
      <w:pPr>
        <w:pStyle w:val="Nosite"/>
        <w:rPr>
          <w:sz w:val="25"/>
          <w:szCs w:val="25"/>
        </w:rPr>
      </w:pPr>
    </w:p>
    <w:p w14:paraId="7E355951" w14:textId="77777777" w:rsidR="00850B2D" w:rsidRPr="004E3172" w:rsidRDefault="00850B2D">
      <w:pPr>
        <w:pStyle w:val="Zkladntext2"/>
        <w:ind w:left="60"/>
        <w:rPr>
          <w:sz w:val="25"/>
          <w:szCs w:val="25"/>
        </w:rPr>
      </w:pPr>
    </w:p>
    <w:sectPr w:rsidR="00850B2D" w:rsidRPr="004E317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E474C" w14:textId="77777777" w:rsidR="0008372E" w:rsidRDefault="0008372E" w:rsidP="00BC6EE2">
      <w:r>
        <w:separator/>
      </w:r>
    </w:p>
  </w:endnote>
  <w:endnote w:type="continuationSeparator" w:id="0">
    <w:p w14:paraId="0B65DD9A" w14:textId="77777777" w:rsidR="0008372E" w:rsidRDefault="0008372E" w:rsidP="00B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279744"/>
      <w:docPartObj>
        <w:docPartGallery w:val="Page Numbers (Bottom of Page)"/>
        <w:docPartUnique/>
      </w:docPartObj>
    </w:sdtPr>
    <w:sdtEndPr/>
    <w:sdtContent>
      <w:p w14:paraId="1DF3E7E6" w14:textId="0E87D78D" w:rsidR="004E3172" w:rsidRDefault="004E317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72D">
          <w:rPr>
            <w:noProof/>
          </w:rPr>
          <w:t>2</w:t>
        </w:r>
        <w:r>
          <w:fldChar w:fldCharType="end"/>
        </w:r>
      </w:p>
    </w:sdtContent>
  </w:sdt>
  <w:p w14:paraId="311433B4" w14:textId="77777777" w:rsidR="004E3172" w:rsidRDefault="004E31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C8A2" w14:textId="77777777" w:rsidR="0008372E" w:rsidRDefault="0008372E" w:rsidP="00BC6EE2">
      <w:r>
        <w:separator/>
      </w:r>
    </w:p>
  </w:footnote>
  <w:footnote w:type="continuationSeparator" w:id="0">
    <w:p w14:paraId="0D63838A" w14:textId="77777777" w:rsidR="0008372E" w:rsidRDefault="0008372E" w:rsidP="00BC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6C71778"/>
    <w:multiLevelType w:val="hybridMultilevel"/>
    <w:tmpl w:val="2C28875C"/>
    <w:lvl w:ilvl="0" w:tplc="041B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E2"/>
    <w:rsid w:val="0002209D"/>
    <w:rsid w:val="0008372E"/>
    <w:rsid w:val="000A00F6"/>
    <w:rsid w:val="00203098"/>
    <w:rsid w:val="002C672D"/>
    <w:rsid w:val="002D5711"/>
    <w:rsid w:val="00365F17"/>
    <w:rsid w:val="00396590"/>
    <w:rsid w:val="003F7773"/>
    <w:rsid w:val="00497883"/>
    <w:rsid w:val="004E3172"/>
    <w:rsid w:val="00543F81"/>
    <w:rsid w:val="00593380"/>
    <w:rsid w:val="006071FC"/>
    <w:rsid w:val="007411EE"/>
    <w:rsid w:val="007822F5"/>
    <w:rsid w:val="007F7F87"/>
    <w:rsid w:val="00850B2D"/>
    <w:rsid w:val="008938D7"/>
    <w:rsid w:val="00997199"/>
    <w:rsid w:val="009D237D"/>
    <w:rsid w:val="009D6555"/>
    <w:rsid w:val="00A601CE"/>
    <w:rsid w:val="00A71A2B"/>
    <w:rsid w:val="00A7781F"/>
    <w:rsid w:val="00BA7F40"/>
    <w:rsid w:val="00BC6EE2"/>
    <w:rsid w:val="00C02BF0"/>
    <w:rsid w:val="00C93A44"/>
    <w:rsid w:val="00DD21C9"/>
    <w:rsid w:val="00E13844"/>
    <w:rsid w:val="00E46A5E"/>
    <w:rsid w:val="00E906C7"/>
    <w:rsid w:val="00E92384"/>
    <w:rsid w:val="00F83CB3"/>
    <w:rsid w:val="00F95B6F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C8B48"/>
  <w14:defaultImageDpi w14:val="0"/>
  <w15:docId w15:val="{83D31F46-521B-401D-9510-3C1166A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character" w:styleId="Odkaznakomentr">
    <w:name w:val="annotation reference"/>
    <w:basedOn w:val="Predvolenpsmoodseku"/>
    <w:uiPriority w:val="99"/>
    <w:unhideWhenUsed/>
    <w:rsid w:val="00C93A4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3A44"/>
    <w:pPr>
      <w:spacing w:after="200"/>
    </w:pPr>
    <w:rPr>
      <w:rFonts w:ascii="Calibri" w:eastAsia="Times New Roman" w:hAnsi="Calibri"/>
      <w:sz w:val="20"/>
      <w:szCs w:val="20"/>
      <w:lang w:val="sk-SK"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3A44"/>
    <w:rPr>
      <w:rFonts w:ascii="Calibri" w:eastAsia="Times New Roman" w:hAnsi="Calibri"/>
      <w:sz w:val="20"/>
      <w:szCs w:val="20"/>
      <w:lang w:bidi="sk-SK"/>
    </w:rPr>
  </w:style>
  <w:style w:type="paragraph" w:styleId="Textbubliny">
    <w:name w:val="Balloon Text"/>
    <w:basedOn w:val="Normlny"/>
    <w:link w:val="TextbublinyChar"/>
    <w:uiPriority w:val="99"/>
    <w:rsid w:val="00C93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93A44"/>
    <w:rPr>
      <w:rFonts w:ascii="Segoe UI" w:hAnsi="Segoe UI" w:cs="Segoe UI"/>
      <w:sz w:val="18"/>
      <w:szCs w:val="18"/>
      <w:lang w:val="cs-CZ" w:eastAsia="cs-CZ"/>
    </w:rPr>
  </w:style>
  <w:style w:type="paragraph" w:styleId="Revzia">
    <w:name w:val="Revision"/>
    <w:hidden/>
    <w:uiPriority w:val="99"/>
    <w:semiHidden/>
    <w:rsid w:val="006071FC"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OLOÚOŠS</cp:lastModifiedBy>
  <cp:revision>4</cp:revision>
  <cp:lastPrinted>2001-09-27T06:40:00Z</cp:lastPrinted>
  <dcterms:created xsi:type="dcterms:W3CDTF">2022-06-14T08:59:00Z</dcterms:created>
  <dcterms:modified xsi:type="dcterms:W3CDTF">2022-10-20T13:47:00Z</dcterms:modified>
</cp:coreProperties>
</file>