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51" w:rsidRDefault="00936D51" w:rsidP="006F1198">
      <w:pPr>
        <w:jc w:val="both"/>
        <w:rPr>
          <w:b/>
        </w:rPr>
      </w:pPr>
      <w:r>
        <w:rPr>
          <w:b/>
        </w:rPr>
        <w:t>Ministerstvo práce, sociálnych vecí a rodiny</w:t>
      </w:r>
    </w:p>
    <w:p w:rsidR="00936D51" w:rsidRDefault="00936D51" w:rsidP="006F1198">
      <w:pPr>
        <w:jc w:val="both"/>
        <w:rPr>
          <w:b/>
        </w:rPr>
      </w:pPr>
      <w:r>
        <w:rPr>
          <w:b/>
        </w:rPr>
        <w:t>Slovenskej republiky</w:t>
      </w:r>
    </w:p>
    <w:p w:rsidR="00936D51" w:rsidRPr="00D77982" w:rsidRDefault="00936D51" w:rsidP="00936D51">
      <w:pPr>
        <w:pStyle w:val="Zarkazkladnhotextu"/>
        <w:ind w:left="0"/>
        <w:jc w:val="both"/>
      </w:pPr>
      <w:r w:rsidRPr="00D77982">
        <w:t>––––––––––––––––––––––––––––––––––––––</w:t>
      </w:r>
    </w:p>
    <w:p w:rsidR="00A61CAB" w:rsidRDefault="001D4FBD" w:rsidP="00A61CAB">
      <w:pPr>
        <w:rPr>
          <w:rFonts w:ascii="Calibri" w:hAnsi="Calibri" w:cs="Calibri"/>
          <w:color w:val="1F497D"/>
          <w:sz w:val="22"/>
          <w:szCs w:val="22"/>
        </w:rPr>
      </w:pPr>
      <w:r w:rsidRPr="004A719A">
        <w:t>Číslo</w:t>
      </w:r>
      <w:r w:rsidR="000601AA">
        <w:t>:</w:t>
      </w:r>
      <w:r w:rsidR="005440CC">
        <w:t xml:space="preserve"> </w:t>
      </w:r>
      <w:r w:rsidR="000D0BAC">
        <w:tab/>
      </w:r>
      <w:r w:rsidR="000D0BAC" w:rsidRPr="00E3143E">
        <w:t>15665/2022-M_OPVA</w:t>
      </w:r>
    </w:p>
    <w:p w:rsidR="005440CC" w:rsidRDefault="005440CC" w:rsidP="001F0D3B">
      <w:pPr>
        <w:jc w:val="both"/>
      </w:pPr>
    </w:p>
    <w:p w:rsidR="00D919BD" w:rsidRDefault="00547C57" w:rsidP="00B20786">
      <w:pPr>
        <w:outlineLvl w:val="0"/>
      </w:pPr>
      <w:r w:rsidRPr="00D77982">
        <w:t xml:space="preserve">Materiál na </w:t>
      </w:r>
      <w:r w:rsidR="00B20786">
        <w:t xml:space="preserve">rokovanie </w:t>
      </w:r>
    </w:p>
    <w:p w:rsidR="00D919BD" w:rsidRDefault="00B20786" w:rsidP="00B20786">
      <w:pPr>
        <w:outlineLvl w:val="0"/>
      </w:pPr>
      <w:r>
        <w:t>L</w:t>
      </w:r>
      <w:r w:rsidR="002D358C">
        <w:t xml:space="preserve">egislatívnej rady vlády </w:t>
      </w:r>
    </w:p>
    <w:p w:rsidR="00547C57" w:rsidRPr="00D77982" w:rsidRDefault="002D358C" w:rsidP="00B20786">
      <w:pPr>
        <w:outlineLvl w:val="0"/>
        <w:rPr>
          <w:b/>
        </w:rPr>
      </w:pPr>
      <w:r>
        <w:t xml:space="preserve">Slovenskej republiky </w:t>
      </w:r>
    </w:p>
    <w:p w:rsidR="008E23E9" w:rsidRDefault="008E23E9" w:rsidP="008E23E9">
      <w:pPr>
        <w:jc w:val="center"/>
      </w:pPr>
    </w:p>
    <w:p w:rsidR="0029774A" w:rsidRDefault="0029774A" w:rsidP="008E23E9">
      <w:pPr>
        <w:jc w:val="center"/>
      </w:pPr>
    </w:p>
    <w:p w:rsidR="0029774A" w:rsidRDefault="0029774A" w:rsidP="008E23E9">
      <w:pPr>
        <w:jc w:val="center"/>
      </w:pPr>
    </w:p>
    <w:p w:rsidR="0029774A" w:rsidRDefault="0029774A" w:rsidP="008E23E9">
      <w:pPr>
        <w:jc w:val="center"/>
      </w:pPr>
    </w:p>
    <w:p w:rsidR="0029774A" w:rsidRDefault="0029774A" w:rsidP="008E23E9">
      <w:pPr>
        <w:jc w:val="center"/>
      </w:pPr>
    </w:p>
    <w:p w:rsidR="008E23E9" w:rsidRPr="00D774DF" w:rsidRDefault="008E23E9" w:rsidP="008E23E9">
      <w:pPr>
        <w:jc w:val="center"/>
      </w:pPr>
    </w:p>
    <w:p w:rsidR="00C10E6F" w:rsidRDefault="00C10E6F" w:rsidP="00C10E6F">
      <w:pPr>
        <w:jc w:val="center"/>
      </w:pPr>
      <w:r w:rsidRPr="002952B3">
        <w:t>Návrh</w:t>
      </w:r>
    </w:p>
    <w:p w:rsidR="008864B9" w:rsidRDefault="008864B9" w:rsidP="008864B9">
      <w:pPr>
        <w:spacing w:before="120" w:line="276" w:lineRule="auto"/>
        <w:jc w:val="center"/>
        <w:rPr>
          <w:b/>
        </w:rPr>
      </w:pPr>
      <w:r w:rsidRPr="008864B9">
        <w:rPr>
          <w:b/>
        </w:rPr>
        <w:t>nariadenia vlády Slovenskej republiky, ktorým sa mení nariadenie vlády Slovenskej republiky č. 396/2006 Z. z. o minimálnych bezpečnostných a zdravotnýc</w:t>
      </w:r>
      <w:bookmarkStart w:id="0" w:name="_GoBack"/>
      <w:bookmarkEnd w:id="0"/>
      <w:r w:rsidRPr="008864B9">
        <w:rPr>
          <w:b/>
        </w:rPr>
        <w:t>h požiadavkách na stavenisko</w:t>
      </w:r>
    </w:p>
    <w:p w:rsidR="008864B9" w:rsidRDefault="008864B9" w:rsidP="008864B9">
      <w:pPr>
        <w:jc w:val="center"/>
        <w:rPr>
          <w:b/>
          <w:vertAlign w:val="superscript"/>
        </w:rPr>
      </w:pPr>
      <w:r>
        <w:rPr>
          <w:b/>
        </w:rPr>
        <w:t xml:space="preserve">___________________________________________________________________________ </w:t>
      </w:r>
      <w:r>
        <w:rPr>
          <w:b/>
          <w:vertAlign w:val="superscript"/>
        </w:rPr>
        <w:t xml:space="preserve"> </w:t>
      </w:r>
    </w:p>
    <w:p w:rsidR="008864B9" w:rsidRPr="008864B9" w:rsidRDefault="008864B9" w:rsidP="008864B9">
      <w:pPr>
        <w:spacing w:before="120" w:line="276" w:lineRule="auto"/>
        <w:jc w:val="center"/>
        <w:rPr>
          <w:b/>
        </w:rPr>
      </w:pPr>
    </w:p>
    <w:p w:rsidR="00337136" w:rsidRPr="002952B3" w:rsidRDefault="00337136" w:rsidP="00C10E6F">
      <w:pPr>
        <w:jc w:val="center"/>
        <w:rPr>
          <w:b/>
          <w:bCs/>
          <w:spacing w:val="30"/>
        </w:rPr>
      </w:pPr>
    </w:p>
    <w:p w:rsidR="005440CC" w:rsidRDefault="005440CC" w:rsidP="00936D51">
      <w:pPr>
        <w:rPr>
          <w:b/>
          <w:bCs/>
          <w:u w:val="single"/>
        </w:rPr>
      </w:pPr>
    </w:p>
    <w:p w:rsidR="00D41F0A" w:rsidRPr="00ED0618" w:rsidRDefault="00D41F0A" w:rsidP="00D41F0A">
      <w:pPr>
        <w:contextualSpacing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54"/>
      </w:tblGrid>
      <w:tr w:rsidR="00FE0C12" w:rsidTr="00FE0C12">
        <w:tc>
          <w:tcPr>
            <w:tcW w:w="4606" w:type="dxa"/>
          </w:tcPr>
          <w:p w:rsidR="00FE0C12" w:rsidRDefault="004D0D06" w:rsidP="00D5160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Podnet</w:t>
            </w:r>
            <w:r w:rsidR="00FE0C12" w:rsidRPr="00861FE3">
              <w:rPr>
                <w:b/>
                <w:u w:val="single"/>
              </w:rPr>
              <w:t>:</w:t>
            </w:r>
          </w:p>
          <w:p w:rsidR="00FE0C12" w:rsidRDefault="00FE0C12" w:rsidP="00D51601">
            <w:pPr>
              <w:jc w:val="both"/>
              <w:rPr>
                <w:b/>
                <w:u w:val="single"/>
              </w:rPr>
            </w:pPr>
          </w:p>
          <w:p w:rsidR="006651C6" w:rsidRDefault="00B91441" w:rsidP="00BD7C52">
            <w:pPr>
              <w:jc w:val="both"/>
            </w:pPr>
            <w:r>
              <w:t>Iniciatívny návrh</w:t>
            </w:r>
            <w:r w:rsidR="00BD7C52">
              <w:t xml:space="preserve"> </w:t>
            </w:r>
          </w:p>
        </w:tc>
        <w:tc>
          <w:tcPr>
            <w:tcW w:w="4606" w:type="dxa"/>
          </w:tcPr>
          <w:p w:rsidR="00FE0C12" w:rsidRDefault="00FE0C12" w:rsidP="00D51601">
            <w:pPr>
              <w:jc w:val="both"/>
              <w:rPr>
                <w:b/>
                <w:bCs/>
                <w:u w:val="single"/>
              </w:rPr>
            </w:pPr>
            <w:r w:rsidRPr="00861FE3">
              <w:rPr>
                <w:b/>
                <w:bCs/>
                <w:u w:val="single"/>
              </w:rPr>
              <w:t>Obsah materiálu:</w:t>
            </w:r>
          </w:p>
          <w:p w:rsidR="00FE0C12" w:rsidRDefault="00FE0C12" w:rsidP="00D51601">
            <w:pPr>
              <w:jc w:val="both"/>
              <w:rPr>
                <w:b/>
                <w:bCs/>
                <w:u w:val="single"/>
              </w:rPr>
            </w:pPr>
          </w:p>
          <w:p w:rsidR="00547C57" w:rsidRPr="00547C57" w:rsidRDefault="00547C57" w:rsidP="00547C57">
            <w:pPr>
              <w:pStyle w:val="Zkladntext"/>
              <w:numPr>
                <w:ilvl w:val="0"/>
                <w:numId w:val="8"/>
              </w:numPr>
              <w:spacing w:after="0"/>
              <w:rPr>
                <w:b/>
                <w:sz w:val="24"/>
                <w:szCs w:val="24"/>
              </w:rPr>
            </w:pPr>
            <w:r w:rsidRPr="00547C57">
              <w:rPr>
                <w:sz w:val="24"/>
                <w:szCs w:val="24"/>
              </w:rPr>
              <w:t>Návrh uznesenia vlády SR</w:t>
            </w:r>
          </w:p>
          <w:p w:rsidR="00D919BD" w:rsidRPr="00D919BD" w:rsidRDefault="00D919BD" w:rsidP="00547C57">
            <w:pPr>
              <w:pStyle w:val="Zkladntext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 w:rsidRPr="00D919BD">
              <w:rPr>
                <w:sz w:val="24"/>
                <w:szCs w:val="24"/>
              </w:rPr>
              <w:t>Vyhlásenie</w:t>
            </w:r>
            <w:r>
              <w:rPr>
                <w:sz w:val="24"/>
                <w:szCs w:val="24"/>
              </w:rPr>
              <w:t xml:space="preserve"> predkladateľa</w:t>
            </w:r>
          </w:p>
          <w:p w:rsidR="00547C57" w:rsidRPr="00547C57" w:rsidRDefault="00547C57" w:rsidP="00547C57">
            <w:pPr>
              <w:pStyle w:val="Zkladntext"/>
              <w:numPr>
                <w:ilvl w:val="0"/>
                <w:numId w:val="8"/>
              </w:numPr>
              <w:spacing w:after="0"/>
              <w:jc w:val="both"/>
              <w:rPr>
                <w:b/>
                <w:sz w:val="24"/>
                <w:szCs w:val="24"/>
              </w:rPr>
            </w:pPr>
            <w:r w:rsidRPr="00547C57">
              <w:rPr>
                <w:sz w:val="24"/>
                <w:szCs w:val="24"/>
              </w:rPr>
              <w:t>Predkladacia správa</w:t>
            </w:r>
          </w:p>
          <w:p w:rsidR="00D35526" w:rsidRPr="00D35526" w:rsidRDefault="00547C57" w:rsidP="00F94F9A">
            <w:pPr>
              <w:pStyle w:val="Zkladntext"/>
              <w:numPr>
                <w:ilvl w:val="0"/>
                <w:numId w:val="8"/>
              </w:numPr>
              <w:spacing w:after="0"/>
              <w:rPr>
                <w:b/>
                <w:sz w:val="24"/>
                <w:szCs w:val="24"/>
              </w:rPr>
            </w:pPr>
            <w:r w:rsidRPr="00D35526">
              <w:rPr>
                <w:sz w:val="24"/>
                <w:szCs w:val="24"/>
              </w:rPr>
              <w:t xml:space="preserve">Návrh </w:t>
            </w:r>
            <w:r w:rsidR="00D35526" w:rsidRPr="00D35526">
              <w:rPr>
                <w:sz w:val="24"/>
                <w:szCs w:val="24"/>
              </w:rPr>
              <w:t>nariadenia vlády</w:t>
            </w:r>
          </w:p>
          <w:p w:rsidR="00547C57" w:rsidRPr="00547C57" w:rsidRDefault="00547C57" w:rsidP="00547C57">
            <w:pPr>
              <w:pStyle w:val="Zkladntext"/>
              <w:numPr>
                <w:ilvl w:val="0"/>
                <w:numId w:val="8"/>
              </w:numPr>
              <w:spacing w:after="0"/>
              <w:rPr>
                <w:b/>
                <w:sz w:val="24"/>
                <w:szCs w:val="24"/>
              </w:rPr>
            </w:pPr>
            <w:r w:rsidRPr="00547C57">
              <w:rPr>
                <w:sz w:val="24"/>
                <w:szCs w:val="24"/>
              </w:rPr>
              <w:t>Dôvodová správa</w:t>
            </w:r>
          </w:p>
          <w:p w:rsidR="00547C57" w:rsidRPr="00547C57" w:rsidRDefault="00547C57" w:rsidP="00547C57">
            <w:pPr>
              <w:pStyle w:val="Zkladntext"/>
              <w:numPr>
                <w:ilvl w:val="0"/>
                <w:numId w:val="8"/>
              </w:numPr>
              <w:spacing w:after="0"/>
              <w:rPr>
                <w:b/>
                <w:sz w:val="24"/>
                <w:szCs w:val="24"/>
              </w:rPr>
            </w:pPr>
            <w:r w:rsidRPr="00547C57">
              <w:rPr>
                <w:sz w:val="24"/>
                <w:szCs w:val="24"/>
              </w:rPr>
              <w:t>Doložka vplyvov</w:t>
            </w:r>
          </w:p>
          <w:p w:rsidR="00547C57" w:rsidRPr="00D919BD" w:rsidRDefault="00547C57" w:rsidP="00547C57">
            <w:pPr>
              <w:pStyle w:val="Zkladntext"/>
              <w:numPr>
                <w:ilvl w:val="0"/>
                <w:numId w:val="8"/>
              </w:numPr>
              <w:spacing w:after="0"/>
              <w:rPr>
                <w:b/>
                <w:sz w:val="24"/>
                <w:szCs w:val="24"/>
              </w:rPr>
            </w:pPr>
            <w:r w:rsidRPr="00547C57">
              <w:rPr>
                <w:sz w:val="24"/>
                <w:szCs w:val="24"/>
              </w:rPr>
              <w:t>Doložka zlučiteľnosti</w:t>
            </w:r>
          </w:p>
          <w:p w:rsidR="00D919BD" w:rsidRPr="002D358C" w:rsidRDefault="00D919BD" w:rsidP="00547C57">
            <w:pPr>
              <w:pStyle w:val="Zkladntext"/>
              <w:numPr>
                <w:ilvl w:val="0"/>
                <w:numId w:val="8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Tabuľka zhody</w:t>
            </w:r>
          </w:p>
          <w:p w:rsidR="002D358C" w:rsidRPr="000842A7" w:rsidRDefault="002D358C" w:rsidP="00547C57">
            <w:pPr>
              <w:pStyle w:val="Zkladntext"/>
              <w:numPr>
                <w:ilvl w:val="0"/>
                <w:numId w:val="8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o účasti verejnosti</w:t>
            </w:r>
          </w:p>
          <w:p w:rsidR="000842A7" w:rsidRPr="00547C57" w:rsidRDefault="000842A7" w:rsidP="00547C57">
            <w:pPr>
              <w:pStyle w:val="Zkladntext"/>
              <w:numPr>
                <w:ilvl w:val="0"/>
                <w:numId w:val="8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Vyhodnotenie </w:t>
            </w:r>
            <w:r w:rsidR="00D919BD">
              <w:rPr>
                <w:sz w:val="24"/>
                <w:szCs w:val="24"/>
              </w:rPr>
              <w:t>pripomienkového konania</w:t>
            </w:r>
          </w:p>
          <w:p w:rsidR="002C42D0" w:rsidRDefault="002C42D0" w:rsidP="00547C57">
            <w:pPr>
              <w:pStyle w:val="Zkladntext"/>
              <w:spacing w:after="0"/>
              <w:ind w:left="381"/>
            </w:pPr>
          </w:p>
        </w:tc>
      </w:tr>
    </w:tbl>
    <w:p w:rsidR="00FE0C12" w:rsidRDefault="00FE0C12" w:rsidP="005440CC">
      <w:pPr>
        <w:jc w:val="both"/>
      </w:pPr>
    </w:p>
    <w:p w:rsidR="004B59A0" w:rsidRDefault="004B59A0" w:rsidP="005440CC">
      <w:pPr>
        <w:jc w:val="both"/>
      </w:pPr>
    </w:p>
    <w:p w:rsidR="00547C57" w:rsidRPr="00FE0C12" w:rsidRDefault="00547C57" w:rsidP="005440CC">
      <w:pPr>
        <w:jc w:val="both"/>
      </w:pPr>
    </w:p>
    <w:p w:rsidR="00936D51" w:rsidRDefault="00936D51" w:rsidP="005440CC">
      <w:pPr>
        <w:jc w:val="both"/>
      </w:pPr>
    </w:p>
    <w:p w:rsidR="00FE0C12" w:rsidRPr="00FE0C12" w:rsidRDefault="00FE0C12" w:rsidP="005440CC">
      <w:pPr>
        <w:jc w:val="both"/>
      </w:pPr>
    </w:p>
    <w:p w:rsidR="005440CC" w:rsidRDefault="002D358C" w:rsidP="005440CC">
      <w:pPr>
        <w:jc w:val="both"/>
        <w:rPr>
          <w:b/>
          <w:bCs/>
        </w:rPr>
      </w:pPr>
      <w:r>
        <w:rPr>
          <w:b/>
          <w:bCs/>
          <w:u w:val="single"/>
        </w:rPr>
        <w:t>P</w:t>
      </w:r>
      <w:r w:rsidR="005440CC" w:rsidRPr="00F6715F">
        <w:rPr>
          <w:b/>
          <w:bCs/>
          <w:u w:val="single"/>
        </w:rPr>
        <w:t>redkladá:</w:t>
      </w:r>
      <w:r w:rsidR="005440CC">
        <w:rPr>
          <w:b/>
          <w:bCs/>
        </w:rPr>
        <w:tab/>
      </w:r>
    </w:p>
    <w:p w:rsidR="00BF1E1D" w:rsidRDefault="00BF1E1D" w:rsidP="005440CC">
      <w:pPr>
        <w:jc w:val="both"/>
        <w:rPr>
          <w:b/>
          <w:bCs/>
        </w:rPr>
      </w:pPr>
    </w:p>
    <w:p w:rsidR="00BF1E1D" w:rsidRPr="00D77982" w:rsidRDefault="002D358C" w:rsidP="00BF1E1D">
      <w:pPr>
        <w:rPr>
          <w:bCs/>
        </w:rPr>
      </w:pPr>
      <w:r>
        <w:rPr>
          <w:bCs/>
        </w:rPr>
        <w:t>Milan Krajniak</w:t>
      </w:r>
    </w:p>
    <w:p w:rsidR="004D5C7D" w:rsidRDefault="002D358C" w:rsidP="00BF1E1D">
      <w:pPr>
        <w:jc w:val="both"/>
      </w:pPr>
      <w:r>
        <w:t xml:space="preserve">minister práce, sociálnych vecí a rodiny Slovenskej republiky </w:t>
      </w:r>
    </w:p>
    <w:p w:rsidR="004D5C7D" w:rsidRDefault="004D5C7D" w:rsidP="005440CC">
      <w:pPr>
        <w:jc w:val="both"/>
      </w:pPr>
    </w:p>
    <w:p w:rsidR="00D51601" w:rsidRDefault="00D51601" w:rsidP="005440CC">
      <w:pPr>
        <w:jc w:val="both"/>
        <w:rPr>
          <w:bCs/>
        </w:rPr>
      </w:pPr>
    </w:p>
    <w:p w:rsidR="00E3143E" w:rsidRDefault="00E3143E" w:rsidP="005440CC">
      <w:pPr>
        <w:jc w:val="both"/>
        <w:rPr>
          <w:bCs/>
        </w:rPr>
      </w:pPr>
    </w:p>
    <w:p w:rsidR="00E3143E" w:rsidRPr="00311DC4" w:rsidRDefault="00E3143E" w:rsidP="005440CC">
      <w:pPr>
        <w:jc w:val="both"/>
        <w:rPr>
          <w:bCs/>
        </w:rPr>
      </w:pPr>
    </w:p>
    <w:p w:rsidR="005440CC" w:rsidRDefault="005440CC" w:rsidP="005440CC">
      <w:pPr>
        <w:jc w:val="center"/>
      </w:pPr>
      <w:r w:rsidRPr="005B30F9">
        <w:t xml:space="preserve">Bratislava </w:t>
      </w:r>
      <w:r w:rsidR="00B20786">
        <w:t>21</w:t>
      </w:r>
      <w:r w:rsidR="00114F62">
        <w:t>.</w:t>
      </w:r>
      <w:r w:rsidR="00E3143E">
        <w:t xml:space="preserve"> </w:t>
      </w:r>
      <w:r w:rsidR="00B20786">
        <w:t>novembra</w:t>
      </w:r>
      <w:r w:rsidR="00BD7C52">
        <w:t xml:space="preserve"> </w:t>
      </w:r>
      <w:r w:rsidR="00114F62">
        <w:t>2022</w:t>
      </w:r>
    </w:p>
    <w:sectPr w:rsidR="005440CC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CE1" w:rsidRDefault="00936CE1" w:rsidP="00E3143E">
      <w:r>
        <w:separator/>
      </w:r>
    </w:p>
  </w:endnote>
  <w:endnote w:type="continuationSeparator" w:id="0">
    <w:p w:rsidR="00936CE1" w:rsidRDefault="00936CE1" w:rsidP="00E3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CE1" w:rsidRDefault="00936CE1" w:rsidP="00E3143E">
      <w:r>
        <w:separator/>
      </w:r>
    </w:p>
  </w:footnote>
  <w:footnote w:type="continuationSeparator" w:id="0">
    <w:p w:rsidR="00936CE1" w:rsidRDefault="00936CE1" w:rsidP="00E31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F14"/>
    <w:multiLevelType w:val="hybridMultilevel"/>
    <w:tmpl w:val="C122E1D2"/>
    <w:lvl w:ilvl="0" w:tplc="E3CA79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3B2A"/>
    <w:multiLevelType w:val="hybridMultilevel"/>
    <w:tmpl w:val="A1384DB4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D81AFA"/>
    <w:multiLevelType w:val="hybridMultilevel"/>
    <w:tmpl w:val="EF427D2C"/>
    <w:lvl w:ilvl="0" w:tplc="4DF62BC2">
      <w:start w:val="1"/>
      <w:numFmt w:val="decimal"/>
      <w:lvlText w:val="%1."/>
      <w:lvlJc w:val="left"/>
      <w:pPr>
        <w:tabs>
          <w:tab w:val="num" w:pos="1276"/>
        </w:tabs>
        <w:ind w:left="1446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839C9D16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95036E"/>
    <w:multiLevelType w:val="hybridMultilevel"/>
    <w:tmpl w:val="A1384DB4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9F17236"/>
    <w:multiLevelType w:val="hybridMultilevel"/>
    <w:tmpl w:val="B1E2A032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B754912"/>
    <w:multiLevelType w:val="hybridMultilevel"/>
    <w:tmpl w:val="4B3A42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79A2CD6"/>
    <w:multiLevelType w:val="hybridMultilevel"/>
    <w:tmpl w:val="FE7C8E76"/>
    <w:lvl w:ilvl="0" w:tplc="C90092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98"/>
    <w:rsid w:val="00001ABA"/>
    <w:rsid w:val="00003412"/>
    <w:rsid w:val="00024C30"/>
    <w:rsid w:val="0003239D"/>
    <w:rsid w:val="000412DD"/>
    <w:rsid w:val="000546E0"/>
    <w:rsid w:val="000601AA"/>
    <w:rsid w:val="000614F0"/>
    <w:rsid w:val="000842A7"/>
    <w:rsid w:val="000A2FEA"/>
    <w:rsid w:val="000A44C6"/>
    <w:rsid w:val="000A5F78"/>
    <w:rsid w:val="000B15F7"/>
    <w:rsid w:val="000C7735"/>
    <w:rsid w:val="000D0BAC"/>
    <w:rsid w:val="00114F62"/>
    <w:rsid w:val="00143AE9"/>
    <w:rsid w:val="00154D51"/>
    <w:rsid w:val="00156480"/>
    <w:rsid w:val="00180DE0"/>
    <w:rsid w:val="001856B0"/>
    <w:rsid w:val="001877BA"/>
    <w:rsid w:val="001921B5"/>
    <w:rsid w:val="00193DE0"/>
    <w:rsid w:val="001A3C5B"/>
    <w:rsid w:val="001D4FBD"/>
    <w:rsid w:val="001E75AA"/>
    <w:rsid w:val="001F0D3B"/>
    <w:rsid w:val="00203486"/>
    <w:rsid w:val="00206359"/>
    <w:rsid w:val="002272CF"/>
    <w:rsid w:val="0023402F"/>
    <w:rsid w:val="00244DA0"/>
    <w:rsid w:val="00253346"/>
    <w:rsid w:val="002602C6"/>
    <w:rsid w:val="00284CA5"/>
    <w:rsid w:val="002952B3"/>
    <w:rsid w:val="0029774A"/>
    <w:rsid w:val="002A3E7F"/>
    <w:rsid w:val="002B7840"/>
    <w:rsid w:val="002C42D0"/>
    <w:rsid w:val="002D0D4C"/>
    <w:rsid w:val="002D358C"/>
    <w:rsid w:val="002E009D"/>
    <w:rsid w:val="002E3A7B"/>
    <w:rsid w:val="00311DC4"/>
    <w:rsid w:val="0031743D"/>
    <w:rsid w:val="003227C3"/>
    <w:rsid w:val="0032626A"/>
    <w:rsid w:val="00337136"/>
    <w:rsid w:val="00343893"/>
    <w:rsid w:val="00345D08"/>
    <w:rsid w:val="00350794"/>
    <w:rsid w:val="003522EA"/>
    <w:rsid w:val="00357081"/>
    <w:rsid w:val="003577CC"/>
    <w:rsid w:val="00363123"/>
    <w:rsid w:val="0036537A"/>
    <w:rsid w:val="00383F2B"/>
    <w:rsid w:val="003B6111"/>
    <w:rsid w:val="003E2E33"/>
    <w:rsid w:val="003E4D80"/>
    <w:rsid w:val="00425F70"/>
    <w:rsid w:val="00431A29"/>
    <w:rsid w:val="00440F70"/>
    <w:rsid w:val="00455CD4"/>
    <w:rsid w:val="004A719A"/>
    <w:rsid w:val="004B1412"/>
    <w:rsid w:val="004B59A0"/>
    <w:rsid w:val="004D0D06"/>
    <w:rsid w:val="004D5C7D"/>
    <w:rsid w:val="004D5D98"/>
    <w:rsid w:val="00514E4E"/>
    <w:rsid w:val="00524253"/>
    <w:rsid w:val="005440CC"/>
    <w:rsid w:val="00547C57"/>
    <w:rsid w:val="00555C20"/>
    <w:rsid w:val="00561F4E"/>
    <w:rsid w:val="00585175"/>
    <w:rsid w:val="005B30F9"/>
    <w:rsid w:val="005C7E0F"/>
    <w:rsid w:val="00602F5C"/>
    <w:rsid w:val="0061282C"/>
    <w:rsid w:val="00621D65"/>
    <w:rsid w:val="00633BF6"/>
    <w:rsid w:val="006651C6"/>
    <w:rsid w:val="00665D00"/>
    <w:rsid w:val="00674EC8"/>
    <w:rsid w:val="00675597"/>
    <w:rsid w:val="006C29A8"/>
    <w:rsid w:val="006D0062"/>
    <w:rsid w:val="006D2626"/>
    <w:rsid w:val="006E4D4F"/>
    <w:rsid w:val="006E4D90"/>
    <w:rsid w:val="006F1198"/>
    <w:rsid w:val="007057E3"/>
    <w:rsid w:val="00715509"/>
    <w:rsid w:val="007213CA"/>
    <w:rsid w:val="00730C3F"/>
    <w:rsid w:val="00734A7C"/>
    <w:rsid w:val="007470FE"/>
    <w:rsid w:val="00776549"/>
    <w:rsid w:val="00786597"/>
    <w:rsid w:val="00791DEE"/>
    <w:rsid w:val="00792133"/>
    <w:rsid w:val="007B6EA3"/>
    <w:rsid w:val="007D35C4"/>
    <w:rsid w:val="007E6CB6"/>
    <w:rsid w:val="007F5AD9"/>
    <w:rsid w:val="0080406A"/>
    <w:rsid w:val="0084117D"/>
    <w:rsid w:val="00860778"/>
    <w:rsid w:val="00861FE3"/>
    <w:rsid w:val="00866E21"/>
    <w:rsid w:val="008864B9"/>
    <w:rsid w:val="00896FF6"/>
    <w:rsid w:val="008A7AEA"/>
    <w:rsid w:val="008B606D"/>
    <w:rsid w:val="008E23E9"/>
    <w:rsid w:val="008E336F"/>
    <w:rsid w:val="008F0517"/>
    <w:rsid w:val="008F2A73"/>
    <w:rsid w:val="00904C54"/>
    <w:rsid w:val="00912D7B"/>
    <w:rsid w:val="00913D7A"/>
    <w:rsid w:val="00916A7F"/>
    <w:rsid w:val="0092344F"/>
    <w:rsid w:val="00936CE1"/>
    <w:rsid w:val="00936D51"/>
    <w:rsid w:val="00941550"/>
    <w:rsid w:val="009541EE"/>
    <w:rsid w:val="00961FFA"/>
    <w:rsid w:val="00962AC7"/>
    <w:rsid w:val="00964711"/>
    <w:rsid w:val="00994785"/>
    <w:rsid w:val="009972B8"/>
    <w:rsid w:val="009B1F7D"/>
    <w:rsid w:val="009B5126"/>
    <w:rsid w:val="009C0AD9"/>
    <w:rsid w:val="009C2BF6"/>
    <w:rsid w:val="009E4F71"/>
    <w:rsid w:val="009E70E8"/>
    <w:rsid w:val="00A062B9"/>
    <w:rsid w:val="00A11D02"/>
    <w:rsid w:val="00A20928"/>
    <w:rsid w:val="00A324A0"/>
    <w:rsid w:val="00A34214"/>
    <w:rsid w:val="00A36EF8"/>
    <w:rsid w:val="00A57018"/>
    <w:rsid w:val="00A61CAB"/>
    <w:rsid w:val="00A75661"/>
    <w:rsid w:val="00A84AE2"/>
    <w:rsid w:val="00A9132B"/>
    <w:rsid w:val="00AA720F"/>
    <w:rsid w:val="00AB7BE0"/>
    <w:rsid w:val="00AD07DE"/>
    <w:rsid w:val="00AE363A"/>
    <w:rsid w:val="00B002DC"/>
    <w:rsid w:val="00B05001"/>
    <w:rsid w:val="00B20786"/>
    <w:rsid w:val="00B56377"/>
    <w:rsid w:val="00B721DA"/>
    <w:rsid w:val="00B73837"/>
    <w:rsid w:val="00B7500D"/>
    <w:rsid w:val="00B91441"/>
    <w:rsid w:val="00BA5E57"/>
    <w:rsid w:val="00BB36AE"/>
    <w:rsid w:val="00BD29CB"/>
    <w:rsid w:val="00BD4C7D"/>
    <w:rsid w:val="00BD7C52"/>
    <w:rsid w:val="00BF1E1D"/>
    <w:rsid w:val="00C10E6F"/>
    <w:rsid w:val="00C14820"/>
    <w:rsid w:val="00C3601C"/>
    <w:rsid w:val="00C402B4"/>
    <w:rsid w:val="00C60F84"/>
    <w:rsid w:val="00CC1E63"/>
    <w:rsid w:val="00CC4A79"/>
    <w:rsid w:val="00CF0B46"/>
    <w:rsid w:val="00CF7F86"/>
    <w:rsid w:val="00D00F8B"/>
    <w:rsid w:val="00D02FE3"/>
    <w:rsid w:val="00D35526"/>
    <w:rsid w:val="00D41F0A"/>
    <w:rsid w:val="00D511E6"/>
    <w:rsid w:val="00D51601"/>
    <w:rsid w:val="00D63BF3"/>
    <w:rsid w:val="00D750EF"/>
    <w:rsid w:val="00D774DF"/>
    <w:rsid w:val="00D87F81"/>
    <w:rsid w:val="00D919BD"/>
    <w:rsid w:val="00D920E1"/>
    <w:rsid w:val="00DA1CCB"/>
    <w:rsid w:val="00DA2462"/>
    <w:rsid w:val="00DC1A6A"/>
    <w:rsid w:val="00DC51F4"/>
    <w:rsid w:val="00DD1C45"/>
    <w:rsid w:val="00DF376F"/>
    <w:rsid w:val="00E0204B"/>
    <w:rsid w:val="00E3143E"/>
    <w:rsid w:val="00E36231"/>
    <w:rsid w:val="00E42DA1"/>
    <w:rsid w:val="00E55937"/>
    <w:rsid w:val="00E67148"/>
    <w:rsid w:val="00EB289A"/>
    <w:rsid w:val="00ED0618"/>
    <w:rsid w:val="00EE79A0"/>
    <w:rsid w:val="00EF4E47"/>
    <w:rsid w:val="00F0279C"/>
    <w:rsid w:val="00F13EAA"/>
    <w:rsid w:val="00F27F1F"/>
    <w:rsid w:val="00F3727F"/>
    <w:rsid w:val="00F6715F"/>
    <w:rsid w:val="00F72C40"/>
    <w:rsid w:val="00F91671"/>
    <w:rsid w:val="00F95420"/>
    <w:rsid w:val="00FE0C12"/>
    <w:rsid w:val="00FE70CB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F57A7D-B4EC-4059-B426-37795C58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paragraph" w:styleId="Odsekzoznamu">
    <w:name w:val="List Paragraph"/>
    <w:basedOn w:val="Normlny"/>
    <w:uiPriority w:val="34"/>
    <w:qFormat/>
    <w:rsid w:val="004D5C7D"/>
    <w:pPr>
      <w:ind w:left="720"/>
    </w:pPr>
    <w:rPr>
      <w:rFonts w:ascii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FE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rsid w:val="00936D5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36D51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29774A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9774A"/>
  </w:style>
  <w:style w:type="paragraph" w:styleId="Hlavika">
    <w:name w:val="header"/>
    <w:basedOn w:val="Normlny"/>
    <w:link w:val="HlavikaChar"/>
    <w:unhideWhenUsed/>
    <w:rsid w:val="00E314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3143E"/>
    <w:rPr>
      <w:sz w:val="24"/>
      <w:szCs w:val="24"/>
    </w:rPr>
  </w:style>
  <w:style w:type="paragraph" w:styleId="Pta">
    <w:name w:val="footer"/>
    <w:basedOn w:val="Normlny"/>
    <w:link w:val="PtaChar"/>
    <w:unhideWhenUsed/>
    <w:rsid w:val="00E314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314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AB4B-F89D-4FCC-88FF-81BF7C89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Benková Zuzana</cp:lastModifiedBy>
  <cp:revision>3</cp:revision>
  <cp:lastPrinted>2022-11-21T12:57:00Z</cp:lastPrinted>
  <dcterms:created xsi:type="dcterms:W3CDTF">2022-11-23T13:14:00Z</dcterms:created>
  <dcterms:modified xsi:type="dcterms:W3CDTF">2022-11-23T13:33:00Z</dcterms:modified>
</cp:coreProperties>
</file>