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BB" w:rsidRPr="003511BB" w:rsidRDefault="003511BB" w:rsidP="00351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bookmarkStart w:id="0" w:name="_GoBack"/>
      <w:bookmarkEnd w:id="0"/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  <w:t>DOLOŽKA ZLUČITEĽNOSTI</w:t>
      </w:r>
    </w:p>
    <w:p w:rsidR="003511BB" w:rsidRPr="003511BB" w:rsidRDefault="003511BB" w:rsidP="00351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návrhu zákona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s právom Európskej únie</w:t>
      </w:r>
    </w:p>
    <w:p w:rsidR="003511BB" w:rsidRPr="003511BB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 xml:space="preserve"> </w:t>
      </w:r>
    </w:p>
    <w:p w:rsidR="00D30FA6" w:rsidRDefault="003511BB" w:rsidP="003511BB">
      <w:pPr>
        <w:spacing w:after="0" w:line="240" w:lineRule="auto"/>
        <w:rPr>
          <w:rFonts w:ascii="Palatino Linotype" w:eastAsia="Times New Roman" w:hAnsi="Palatino Linotype" w:cs="Times New Roman"/>
          <w:color w:val="000000"/>
          <w:spacing w:val="9"/>
          <w:lang w:eastAsia="sk-SK"/>
        </w:rPr>
      </w:pP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1.</w:t>
      </w:r>
      <w:r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Navrhovateľ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zákona:</w:t>
      </w:r>
      <w:r w:rsidRPr="003511BB">
        <w:rPr>
          <w:rFonts w:ascii="Palatino Linotype" w:eastAsia="Times New Roman" w:hAnsi="Palatino Linotype" w:cs="Times New Roman"/>
          <w:color w:val="000000"/>
          <w:spacing w:val="9"/>
          <w:lang w:eastAsia="sk-SK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lang w:eastAsia="sk-SK"/>
        </w:rPr>
        <w:t>poslanci</w:t>
      </w:r>
      <w:r w:rsidRPr="003511BB">
        <w:rPr>
          <w:rFonts w:ascii="Palatino Linotype" w:eastAsia="Times New Roman" w:hAnsi="Palatino Linotype" w:cs="Times New Roman"/>
          <w:color w:val="000000"/>
          <w:spacing w:val="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Národnej</w:t>
      </w:r>
      <w:r w:rsidRPr="003511BB">
        <w:rPr>
          <w:rFonts w:ascii="Palatino Linotype" w:eastAsia="Times New Roman" w:hAnsi="Palatino Linotype" w:cs="Times New Roman"/>
          <w:color w:val="000000"/>
          <w:spacing w:val="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rady</w:t>
      </w:r>
      <w:r w:rsidRPr="003511BB">
        <w:rPr>
          <w:rFonts w:ascii="Palatino Linotype" w:eastAsia="Times New Roman" w:hAnsi="Palatino Linotype" w:cs="Times New Roman"/>
          <w:color w:val="000000"/>
          <w:spacing w:val="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Slovenskej</w:t>
      </w:r>
      <w:r w:rsidRPr="003511BB">
        <w:rPr>
          <w:rFonts w:ascii="Palatino Linotype" w:eastAsia="Times New Roman" w:hAnsi="Palatino Linotype" w:cs="Times New Roman"/>
          <w:color w:val="000000"/>
          <w:spacing w:val="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republiky</w:t>
      </w:r>
      <w:r w:rsidRPr="003511BB">
        <w:rPr>
          <w:rFonts w:ascii="Palatino Linotype" w:eastAsia="Times New Roman" w:hAnsi="Palatino Linotype" w:cs="Times New Roman"/>
          <w:color w:val="000000"/>
          <w:spacing w:val="9"/>
          <w:lang w:eastAsia="sk-SK"/>
        </w:rPr>
        <w:t xml:space="preserve"> </w:t>
      </w:r>
      <w:r w:rsidR="00D30FA6">
        <w:rPr>
          <w:rFonts w:ascii="Palatino Linotype" w:eastAsia="Times New Roman" w:hAnsi="Palatino Linotype" w:cs="Times New Roman"/>
          <w:color w:val="000000"/>
          <w:spacing w:val="9"/>
          <w:lang w:eastAsia="sk-SK"/>
        </w:rPr>
        <w:t xml:space="preserve">Miloš Svrček a Igor </w:t>
      </w:r>
    </w:p>
    <w:p w:rsidR="003511BB" w:rsidRPr="00D30FA6" w:rsidRDefault="00D30FA6" w:rsidP="003511BB">
      <w:pPr>
        <w:spacing w:after="0" w:line="240" w:lineRule="auto"/>
        <w:rPr>
          <w:rFonts w:ascii="Palatino Linotype" w:eastAsia="Times New Roman" w:hAnsi="Palatino Linotype" w:cs="Times New Roman"/>
          <w:color w:val="000000"/>
          <w:spacing w:val="9"/>
          <w:lang w:eastAsia="sk-SK"/>
        </w:rPr>
      </w:pPr>
      <w:r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 xml:space="preserve">     </w:t>
      </w:r>
      <w:r>
        <w:rPr>
          <w:rFonts w:ascii="Palatino Linotype" w:eastAsia="Times New Roman" w:hAnsi="Palatino Linotype" w:cs="Times New Roman"/>
          <w:color w:val="000000"/>
          <w:spacing w:val="9"/>
          <w:lang w:eastAsia="sk-SK"/>
        </w:rPr>
        <w:t>Kašper</w:t>
      </w:r>
    </w:p>
    <w:p w:rsidR="003511BB" w:rsidRPr="003511BB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3511BB" w:rsidRPr="003511BB" w:rsidRDefault="003511BB" w:rsidP="003511BB">
      <w:pPr>
        <w:spacing w:after="0" w:line="240" w:lineRule="auto"/>
        <w:ind w:left="284" w:hanging="284"/>
        <w:rPr>
          <w:rFonts w:ascii="Palatino Linotype" w:eastAsia="Times New Roman" w:hAnsi="Palatino Linotype" w:cs="Times New Roman"/>
          <w:color w:val="000000"/>
          <w:lang w:eastAsia="sk-SK"/>
        </w:rPr>
      </w:pP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2.</w:t>
      </w:r>
      <w:r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Názov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0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návrhu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0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zákona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:</w:t>
      </w:r>
      <w:r w:rsidRPr="003511BB">
        <w:rPr>
          <w:rFonts w:ascii="Palatino Linotype" w:eastAsia="Times New Roman" w:hAnsi="Palatino Linotype" w:cs="Times New Roman"/>
          <w:color w:val="000000"/>
          <w:spacing w:val="10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zákon,</w:t>
      </w:r>
      <w:r w:rsidRPr="003511BB">
        <w:rPr>
          <w:rFonts w:ascii="Palatino Linotype" w:eastAsia="Times New Roman" w:hAnsi="Palatino Linotype" w:cs="Times New Roman"/>
          <w:color w:val="000000"/>
          <w:spacing w:val="10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ktorým</w:t>
      </w:r>
      <w:r w:rsidRPr="003511BB">
        <w:rPr>
          <w:rFonts w:ascii="Palatino Linotype" w:eastAsia="Times New Roman" w:hAnsi="Palatino Linotype" w:cs="Times New Roman"/>
          <w:color w:val="000000"/>
          <w:spacing w:val="10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sa</w:t>
      </w:r>
      <w:r w:rsidRPr="003511BB">
        <w:rPr>
          <w:rFonts w:ascii="Palatino Linotype" w:eastAsia="Times New Roman" w:hAnsi="Palatino Linotype" w:cs="Times New Roman"/>
          <w:color w:val="000000"/>
          <w:spacing w:val="10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mení</w:t>
      </w:r>
      <w:r w:rsidRPr="003511BB">
        <w:rPr>
          <w:rFonts w:ascii="Palatino Linotype" w:eastAsia="Times New Roman" w:hAnsi="Palatino Linotype" w:cs="Times New Roman"/>
          <w:color w:val="000000"/>
          <w:spacing w:val="10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a</w:t>
      </w:r>
      <w:r w:rsidRPr="003511BB">
        <w:rPr>
          <w:rFonts w:ascii="Palatino Linotype" w:eastAsia="Times New Roman" w:hAnsi="Palatino Linotype" w:cs="Times New Roman"/>
          <w:color w:val="000000"/>
          <w:spacing w:val="10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dopĺňa</w:t>
      </w:r>
      <w:r w:rsidRPr="003511BB">
        <w:rPr>
          <w:rFonts w:ascii="Palatino Linotype" w:eastAsia="Times New Roman" w:hAnsi="Palatino Linotype" w:cs="Times New Roman"/>
          <w:color w:val="000000"/>
          <w:spacing w:val="10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zákon</w:t>
      </w:r>
      <w:r w:rsidRPr="003511BB">
        <w:rPr>
          <w:rFonts w:ascii="Palatino Linotype" w:eastAsia="Times New Roman" w:hAnsi="Palatino Linotype" w:cs="Times New Roman"/>
          <w:color w:val="000000"/>
          <w:spacing w:val="109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č.</w:t>
      </w:r>
      <w:r>
        <w:rPr>
          <w:rFonts w:ascii="Palatino Linotype" w:eastAsia="Times New Roman" w:hAnsi="Palatino Linotype" w:cs="Times New Roman"/>
          <w:color w:val="000000"/>
          <w:lang w:eastAsia="sk-SK"/>
        </w:rPr>
        <w:t xml:space="preserve"> 135/1961</w:t>
      </w:r>
      <w:r w:rsidRPr="003511BB"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Zb. Z</w:t>
      </w:r>
      <w:r>
        <w:rPr>
          <w:rFonts w:ascii="Palatino Linotype" w:eastAsia="Times New Roman" w:hAnsi="Palatino Linotype" w:cs="Times New Roman"/>
          <w:color w:val="000000"/>
          <w:lang w:eastAsia="sk-SK"/>
        </w:rPr>
        <w:t xml:space="preserve">ákon o pozemných komunikáciách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 xml:space="preserve">(cestný zákon) </w:t>
      </w:r>
      <w:r w:rsidRPr="003511B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fldChar w:fldCharType="begin"/>
      </w:r>
      <w:r w:rsidRPr="003511B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instrText xml:space="preserve"> HYPERLINK "https://www.slov-lex.sk/pravne-predpisy/SK/ZZ/2008/447/" </w:instrText>
      </w:r>
      <w:r w:rsidRPr="003511B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fldChar w:fldCharType="separate"/>
      </w:r>
    </w:p>
    <w:p w:rsidR="003511BB" w:rsidRPr="003511BB" w:rsidRDefault="003511BB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</w:pPr>
      <w:r w:rsidRPr="003511B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fldChar w:fldCharType="end"/>
      </w:r>
    </w:p>
    <w:p w:rsidR="003511BB" w:rsidRPr="003511BB" w:rsidRDefault="003511BB" w:rsidP="0035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 xml:space="preserve"> 3. Predmet návrhu zákona:</w:t>
      </w:r>
    </w:p>
    <w:p w:rsidR="003511BB" w:rsidRPr="003511BB" w:rsidRDefault="003511BB" w:rsidP="009528E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a)</w:t>
      </w:r>
      <w:r w:rsidR="009528E1">
        <w:rPr>
          <w:rFonts w:ascii="Palatino Linotype" w:eastAsia="Times New Roman" w:hAnsi="Palatino Linotype" w:cs="Times New Roman"/>
          <w:color w:val="000000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nie je upravený v primárnom práve Európskej únie,</w:t>
      </w:r>
    </w:p>
    <w:p w:rsidR="003511BB" w:rsidRPr="003511BB" w:rsidRDefault="003511BB" w:rsidP="009528E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b</w:t>
      </w:r>
      <w:r w:rsidR="009528E1">
        <w:rPr>
          <w:rFonts w:ascii="Palatino Linotype" w:eastAsia="Times New Roman" w:hAnsi="Palatino Linotype" w:cs="Times New Roman"/>
          <w:color w:val="000000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)nie je upravený v sekundárnom práve Európskej únie,</w:t>
      </w:r>
    </w:p>
    <w:p w:rsidR="003511BB" w:rsidRPr="003511BB" w:rsidRDefault="003511BB" w:rsidP="009528E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c)</w:t>
      </w:r>
      <w:r w:rsidR="009528E1">
        <w:rPr>
          <w:rFonts w:ascii="Palatino Linotype" w:eastAsia="Times New Roman" w:hAnsi="Palatino Linotype" w:cs="Times New Roman"/>
          <w:color w:val="000000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color w:val="000000"/>
          <w:lang w:eastAsia="sk-SK"/>
        </w:rPr>
        <w:t>nie je obsiahnutý v judikatúre Súdneho dvora Európskej únie.</w:t>
      </w:r>
    </w:p>
    <w:p w:rsidR="00C6771F" w:rsidRDefault="00C6771F" w:rsidP="009528E1">
      <w:pPr>
        <w:spacing w:after="0" w:line="240" w:lineRule="auto"/>
        <w:ind w:left="284"/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</w:pPr>
    </w:p>
    <w:p w:rsidR="003511BB" w:rsidRPr="003511BB" w:rsidRDefault="003511BB" w:rsidP="009528E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Vzhľadom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na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to,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že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predmet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návrhu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zákona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nie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je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upravený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v práve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Európskej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únie,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spacing w:val="1"/>
          <w:lang w:eastAsia="sk-SK"/>
        </w:rPr>
        <w:t xml:space="preserve"> </w:t>
      </w: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je bezpredmetné vyjadrovať sa k bod</w:t>
      </w:r>
      <w:r w:rsidR="00C6771F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om</w:t>
      </w:r>
      <w:r w:rsidR="009528E1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 xml:space="preserve"> 4</w:t>
      </w:r>
      <w:r w:rsidR="00C6771F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 xml:space="preserve"> a 5</w:t>
      </w:r>
      <w:r w:rsidR="009528E1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>.</w:t>
      </w:r>
    </w:p>
    <w:p w:rsidR="003511BB" w:rsidRPr="003511BB" w:rsidRDefault="003511BB" w:rsidP="003511BB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3511BB">
        <w:rPr>
          <w:rFonts w:ascii="Palatino Linotype" w:eastAsia="Times New Roman" w:hAnsi="Palatino Linotype" w:cs="Times New Roman"/>
          <w:b/>
          <w:bCs/>
          <w:color w:val="000000"/>
          <w:lang w:eastAsia="sk-SK"/>
        </w:rPr>
        <w:t xml:space="preserve">        </w:t>
      </w:r>
    </w:p>
    <w:p w:rsidR="009528E1" w:rsidRDefault="009528E1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9528E1" w:rsidRDefault="009528E1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9528E1" w:rsidRDefault="009528E1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9528E1" w:rsidRDefault="009528E1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9528E1" w:rsidRDefault="009528E1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9528E1" w:rsidRDefault="009528E1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486948" w:rsidRDefault="00486948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486948" w:rsidRDefault="00486948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172BDF" w:rsidRDefault="00172BDF" w:rsidP="003511BB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pacing w:val="30"/>
          <w:lang w:eastAsia="sk-SK"/>
        </w:rPr>
      </w:pPr>
    </w:p>
    <w:p w:rsidR="003511BB" w:rsidRPr="003511BB" w:rsidRDefault="003511BB" w:rsidP="00C61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sectPr w:rsidR="003511BB" w:rsidRPr="0035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20"/>
    <w:rsid w:val="00082642"/>
    <w:rsid w:val="001636CB"/>
    <w:rsid w:val="00172BDF"/>
    <w:rsid w:val="003511BB"/>
    <w:rsid w:val="003D016D"/>
    <w:rsid w:val="00460217"/>
    <w:rsid w:val="00486948"/>
    <w:rsid w:val="009528E1"/>
    <w:rsid w:val="009E3C1F"/>
    <w:rsid w:val="00A43A05"/>
    <w:rsid w:val="00B91F1B"/>
    <w:rsid w:val="00BE65BE"/>
    <w:rsid w:val="00C2298F"/>
    <w:rsid w:val="00C61D78"/>
    <w:rsid w:val="00C6771F"/>
    <w:rsid w:val="00D30FA6"/>
    <w:rsid w:val="00E57020"/>
    <w:rsid w:val="00F3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7BA71-C549-4E44-BC96-9047515D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3511BB"/>
  </w:style>
  <w:style w:type="character" w:styleId="Hypertextovprepojenie">
    <w:name w:val="Hyperlink"/>
    <w:basedOn w:val="Predvolenpsmoodseku"/>
    <w:uiPriority w:val="99"/>
    <w:semiHidden/>
    <w:unhideWhenUsed/>
    <w:rsid w:val="003511BB"/>
    <w:rPr>
      <w:color w:val="0000FF"/>
      <w:u w:val="single"/>
    </w:rPr>
  </w:style>
  <w:style w:type="table" w:styleId="Mriekatabuky">
    <w:name w:val="Table Grid"/>
    <w:basedOn w:val="Normlnatabuka"/>
    <w:uiPriority w:val="39"/>
    <w:rsid w:val="0017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3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16AC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qFormat/>
    <w:rsid w:val="00D30FA6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1085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362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639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664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780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92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4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9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7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4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46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8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1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1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4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7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7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11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2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1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0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9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7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0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4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29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4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8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4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2905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465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Správa Ciest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Milos_Svrcek@nrsr.sk</dc:creator>
  <cp:keywords/>
  <dc:description/>
  <cp:lastModifiedBy>Fedorková, Alena</cp:lastModifiedBy>
  <cp:revision>2</cp:revision>
  <cp:lastPrinted>2022-08-25T13:13:00Z</cp:lastPrinted>
  <dcterms:created xsi:type="dcterms:W3CDTF">2022-11-09T09:16:00Z</dcterms:created>
  <dcterms:modified xsi:type="dcterms:W3CDTF">2022-11-09T09:16:00Z</dcterms:modified>
</cp:coreProperties>
</file>