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73" w:rsidRPr="00D55B57" w:rsidRDefault="00A44D73" w:rsidP="00D55B57">
      <w:pPr>
        <w:widowControl w:val="0"/>
        <w:spacing w:after="0" w:line="240" w:lineRule="auto"/>
        <w:jc w:val="center"/>
        <w:rPr>
          <w:rFonts w:ascii="Times New Roman" w:hAnsi="Times New Roman" w:cs="Times New Roman"/>
          <w:b/>
          <w:sz w:val="24"/>
          <w:szCs w:val="20"/>
        </w:rPr>
      </w:pPr>
      <w:r w:rsidRPr="00D55B57">
        <w:rPr>
          <w:rFonts w:ascii="Times New Roman" w:hAnsi="Times New Roman" w:cs="Times New Roman"/>
          <w:b/>
          <w:sz w:val="24"/>
          <w:szCs w:val="20"/>
        </w:rPr>
        <w:t>Vyhlásenie o</w:t>
      </w:r>
      <w:r w:rsidR="00F168CD" w:rsidRPr="00D55B57">
        <w:rPr>
          <w:rFonts w:ascii="Times New Roman" w:hAnsi="Times New Roman" w:cs="Times New Roman"/>
          <w:b/>
          <w:sz w:val="24"/>
          <w:szCs w:val="20"/>
        </w:rPr>
        <w:t> </w:t>
      </w:r>
      <w:r w:rsidRPr="00D55B57">
        <w:rPr>
          <w:rFonts w:ascii="Times New Roman" w:hAnsi="Times New Roman" w:cs="Times New Roman"/>
          <w:b/>
          <w:sz w:val="24"/>
          <w:szCs w:val="20"/>
        </w:rPr>
        <w:t>rozporoch</w:t>
      </w:r>
    </w:p>
    <w:p w:rsidR="00F168CD" w:rsidRPr="00D55B57" w:rsidRDefault="00F168CD" w:rsidP="00D55B57">
      <w:pPr>
        <w:widowControl w:val="0"/>
        <w:spacing w:after="0" w:line="240" w:lineRule="auto"/>
        <w:jc w:val="center"/>
        <w:rPr>
          <w:rFonts w:ascii="Times New Roman" w:hAnsi="Times New Roman" w:cs="Times New Roman"/>
          <w:b/>
          <w:sz w:val="24"/>
          <w:szCs w:val="20"/>
        </w:rPr>
      </w:pPr>
    </w:p>
    <w:p w:rsidR="00A44D73" w:rsidRPr="00D55B57" w:rsidRDefault="00A95E1F" w:rsidP="00D55B57">
      <w:pPr>
        <w:widowControl w:val="0"/>
        <w:spacing w:after="0" w:line="240" w:lineRule="auto"/>
        <w:ind w:firstLine="708"/>
        <w:jc w:val="both"/>
        <w:rPr>
          <w:rFonts w:ascii="Times New Roman" w:hAnsi="Times New Roman" w:cs="Times New Roman"/>
          <w:sz w:val="24"/>
          <w:szCs w:val="20"/>
        </w:rPr>
      </w:pPr>
      <w:r w:rsidRPr="00D55B57">
        <w:rPr>
          <w:rFonts w:ascii="Times New Roman" w:hAnsi="Times New Roman" w:cs="Times New Roman"/>
          <w:sz w:val="24"/>
          <w:szCs w:val="20"/>
        </w:rPr>
        <w:t xml:space="preserve">Návrh </w:t>
      </w:r>
      <w:r w:rsidR="001F4793" w:rsidRPr="00D55B57">
        <w:rPr>
          <w:rFonts w:ascii="Times New Roman" w:hAnsi="Times New Roman" w:cs="Times New Roman"/>
          <w:sz w:val="24"/>
          <w:szCs w:val="20"/>
        </w:rPr>
        <w:t xml:space="preserve">nariadenia vlády Slovenskej republiky, </w:t>
      </w:r>
      <w:r w:rsidR="008A636C" w:rsidRPr="008A636C">
        <w:rPr>
          <w:rFonts w:ascii="Times New Roman" w:hAnsi="Times New Roman" w:cs="Times New Roman"/>
          <w:sz w:val="24"/>
          <w:szCs w:val="20"/>
        </w:rPr>
        <w:t>ktorým sa ustanovujú pravidlá poskytovania podpory v poľnohospodárstve formou priamych platieb</w:t>
      </w:r>
      <w:r w:rsidR="001F4793" w:rsidRPr="00D55B57">
        <w:rPr>
          <w:rFonts w:ascii="Times New Roman" w:hAnsi="Times New Roman" w:cs="Times New Roman"/>
          <w:sz w:val="24"/>
          <w:szCs w:val="20"/>
        </w:rPr>
        <w:t xml:space="preserve"> </w:t>
      </w:r>
      <w:r w:rsidR="00A44D73" w:rsidRPr="00D55B57">
        <w:rPr>
          <w:rFonts w:ascii="Times New Roman" w:hAnsi="Times New Roman" w:cs="Times New Roman"/>
          <w:sz w:val="24"/>
          <w:szCs w:val="20"/>
        </w:rPr>
        <w:t>sa na rokovanie predkladá s týmito rozpormi</w:t>
      </w:r>
      <w:r w:rsidR="00F31413" w:rsidRPr="00D55B57">
        <w:rPr>
          <w:rFonts w:ascii="Times New Roman" w:hAnsi="Times New Roman" w:cs="Times New Roman"/>
          <w:sz w:val="24"/>
          <w:szCs w:val="20"/>
        </w:rPr>
        <w:t xml:space="preserve"> s</w:t>
      </w:r>
      <w:r w:rsidR="008A636C">
        <w:rPr>
          <w:rFonts w:ascii="Times New Roman" w:hAnsi="Times New Roman" w:cs="Times New Roman"/>
          <w:sz w:val="24"/>
          <w:szCs w:val="20"/>
        </w:rPr>
        <w:t xml:space="preserve"> Ministerstvo </w:t>
      </w:r>
      <w:r w:rsidR="00F31413" w:rsidRPr="00D55B57">
        <w:rPr>
          <w:rFonts w:ascii="Times New Roman" w:hAnsi="Times New Roman" w:cs="Times New Roman"/>
          <w:sz w:val="24"/>
          <w:szCs w:val="20"/>
        </w:rPr>
        <w:t>o</w:t>
      </w:r>
      <w:r w:rsidR="008A636C">
        <w:rPr>
          <w:rFonts w:ascii="Times New Roman" w:hAnsi="Times New Roman" w:cs="Times New Roman"/>
          <w:sz w:val="24"/>
          <w:szCs w:val="20"/>
        </w:rPr>
        <w:t>brany Slovenskej republiky (MO SR), Asociáciou zamestnávateľských zväzov a združení (AZZZ)</w:t>
      </w:r>
      <w:r w:rsidR="006A05CD">
        <w:rPr>
          <w:rFonts w:ascii="Times New Roman" w:hAnsi="Times New Roman" w:cs="Times New Roman"/>
          <w:sz w:val="24"/>
          <w:szCs w:val="20"/>
        </w:rPr>
        <w:t>,</w:t>
      </w:r>
      <w:r w:rsidR="008A636C">
        <w:rPr>
          <w:rFonts w:ascii="Times New Roman" w:hAnsi="Times New Roman" w:cs="Times New Roman"/>
          <w:sz w:val="24"/>
          <w:szCs w:val="20"/>
        </w:rPr>
        <w:t xml:space="preserve"> </w:t>
      </w:r>
      <w:r w:rsidR="00F31413" w:rsidRPr="00D55B57">
        <w:rPr>
          <w:rFonts w:ascii="Times New Roman" w:hAnsi="Times New Roman" w:cs="Times New Roman"/>
          <w:sz w:val="24"/>
          <w:szCs w:val="20"/>
        </w:rPr>
        <w:t>Slovenskou poľnohospodárskou a potravinárskou komorou (SPPK)</w:t>
      </w:r>
      <w:r w:rsidR="006A05CD">
        <w:rPr>
          <w:rFonts w:ascii="Times New Roman" w:hAnsi="Times New Roman" w:cs="Times New Roman"/>
          <w:sz w:val="24"/>
          <w:szCs w:val="20"/>
        </w:rPr>
        <w:t xml:space="preserve"> a </w:t>
      </w:r>
      <w:bookmarkStart w:id="0" w:name="_GoBack"/>
      <w:r w:rsidR="006A05CD" w:rsidRPr="006A05CD">
        <w:rPr>
          <w:rFonts w:ascii="Times New Roman" w:hAnsi="Times New Roman" w:cs="Times New Roman"/>
          <w:sz w:val="24"/>
          <w:szCs w:val="20"/>
        </w:rPr>
        <w:t>Zemiak</w:t>
      </w:r>
      <w:r w:rsidR="006A05CD">
        <w:rPr>
          <w:rFonts w:ascii="Times New Roman" w:hAnsi="Times New Roman" w:cs="Times New Roman"/>
          <w:sz w:val="24"/>
          <w:szCs w:val="20"/>
        </w:rPr>
        <w:t>a</w:t>
      </w:r>
      <w:r w:rsidR="006A05CD" w:rsidRPr="006A05CD">
        <w:rPr>
          <w:rFonts w:ascii="Times New Roman" w:hAnsi="Times New Roman" w:cs="Times New Roman"/>
          <w:sz w:val="24"/>
          <w:szCs w:val="20"/>
        </w:rPr>
        <w:t>rský</w:t>
      </w:r>
      <w:r w:rsidR="006A05CD">
        <w:rPr>
          <w:rFonts w:ascii="Times New Roman" w:hAnsi="Times New Roman" w:cs="Times New Roman"/>
          <w:sz w:val="24"/>
          <w:szCs w:val="20"/>
        </w:rPr>
        <w:t>m</w:t>
      </w:r>
      <w:r w:rsidR="006A05CD" w:rsidRPr="006A05CD">
        <w:rPr>
          <w:rFonts w:ascii="Times New Roman" w:hAnsi="Times New Roman" w:cs="Times New Roman"/>
          <w:sz w:val="24"/>
          <w:szCs w:val="20"/>
        </w:rPr>
        <w:t xml:space="preserve"> a zelenin</w:t>
      </w:r>
      <w:r w:rsidR="006A05CD">
        <w:rPr>
          <w:rFonts w:ascii="Times New Roman" w:hAnsi="Times New Roman" w:cs="Times New Roman"/>
          <w:sz w:val="24"/>
          <w:szCs w:val="20"/>
        </w:rPr>
        <w:t>á</w:t>
      </w:r>
      <w:r w:rsidR="006A05CD" w:rsidRPr="006A05CD">
        <w:rPr>
          <w:rFonts w:ascii="Times New Roman" w:hAnsi="Times New Roman" w:cs="Times New Roman"/>
          <w:sz w:val="24"/>
          <w:szCs w:val="20"/>
        </w:rPr>
        <w:t>rsky</w:t>
      </w:r>
      <w:r w:rsidR="006A05CD">
        <w:rPr>
          <w:rFonts w:ascii="Times New Roman" w:hAnsi="Times New Roman" w:cs="Times New Roman"/>
          <w:sz w:val="24"/>
          <w:szCs w:val="20"/>
        </w:rPr>
        <w:t>m</w:t>
      </w:r>
      <w:r w:rsidR="006A05CD" w:rsidRPr="006A05CD">
        <w:rPr>
          <w:rFonts w:ascii="Times New Roman" w:hAnsi="Times New Roman" w:cs="Times New Roman"/>
          <w:sz w:val="24"/>
          <w:szCs w:val="20"/>
        </w:rPr>
        <w:t xml:space="preserve"> zväz</w:t>
      </w:r>
      <w:r w:rsidR="006A05CD">
        <w:rPr>
          <w:rFonts w:ascii="Times New Roman" w:hAnsi="Times New Roman" w:cs="Times New Roman"/>
          <w:sz w:val="24"/>
          <w:szCs w:val="20"/>
        </w:rPr>
        <w:t>om</w:t>
      </w:r>
      <w:r w:rsidR="006A05CD" w:rsidRPr="006A05CD">
        <w:rPr>
          <w:rFonts w:ascii="Times New Roman" w:hAnsi="Times New Roman" w:cs="Times New Roman"/>
          <w:sz w:val="24"/>
          <w:szCs w:val="20"/>
        </w:rPr>
        <w:t xml:space="preserve"> Slovenskej republiky</w:t>
      </w:r>
      <w:bookmarkEnd w:id="0"/>
      <w:r w:rsidR="006A05CD" w:rsidRPr="006A05CD">
        <w:rPr>
          <w:rFonts w:ascii="Times New Roman" w:hAnsi="Times New Roman" w:cs="Times New Roman"/>
          <w:sz w:val="24"/>
          <w:szCs w:val="20"/>
        </w:rPr>
        <w:t xml:space="preserve"> (ZZZ)</w:t>
      </w:r>
      <w:r w:rsidR="00A44D73" w:rsidRPr="00D55B57">
        <w:rPr>
          <w:rFonts w:ascii="Times New Roman" w:hAnsi="Times New Roman" w:cs="Times New Roman"/>
          <w:sz w:val="24"/>
          <w:szCs w:val="20"/>
        </w:rPr>
        <w:t>:</w:t>
      </w:r>
    </w:p>
    <w:p w:rsidR="00F168CD" w:rsidRPr="00D55B57" w:rsidRDefault="00F168CD" w:rsidP="00D55B57">
      <w:pPr>
        <w:widowControl w:val="0"/>
        <w:spacing w:after="0" w:line="240" w:lineRule="auto"/>
        <w:ind w:firstLine="708"/>
        <w:jc w:val="both"/>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
        <w:gridCol w:w="4528"/>
        <w:gridCol w:w="453"/>
        <w:gridCol w:w="453"/>
        <w:gridCol w:w="2717"/>
      </w:tblGrid>
      <w:tr w:rsidR="00C35C9B" w:rsidRPr="00C35C9B" w:rsidTr="00CE502C">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C9B" w:rsidRPr="00C35C9B" w:rsidRDefault="00C35C9B" w:rsidP="00C35C9B">
            <w:pPr>
              <w:jc w:val="center"/>
              <w:rPr>
                <w:rFonts w:ascii="Times New Roman" w:eastAsia="Times New Roman" w:hAnsi="Times New Roman" w:cs="Times New Roman"/>
                <w:b/>
                <w:bCs/>
                <w:sz w:val="20"/>
                <w:szCs w:val="20"/>
              </w:rPr>
            </w:pPr>
            <w:r w:rsidRPr="00C35C9B">
              <w:rPr>
                <w:rFonts w:ascii="Times New Roman" w:eastAsia="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C9B" w:rsidRPr="00C35C9B" w:rsidRDefault="00C35C9B" w:rsidP="00C35C9B">
            <w:pPr>
              <w:rPr>
                <w:rFonts w:ascii="Times New Roman" w:eastAsia="Times New Roman" w:hAnsi="Times New Roman" w:cs="Times New Roman"/>
                <w:sz w:val="20"/>
                <w:szCs w:val="20"/>
              </w:rPr>
            </w:pPr>
            <w:r w:rsidRPr="00C35C9B">
              <w:rPr>
                <w:rFonts w:ascii="Times New Roman" w:eastAsia="Times New Roman" w:hAnsi="Times New Roman" w:cs="Times New Roman"/>
                <w:b/>
                <w:bCs/>
                <w:sz w:val="20"/>
                <w:szCs w:val="20"/>
              </w:rPr>
              <w:t>Čl. I § 5</w:t>
            </w:r>
            <w:r w:rsidRPr="00C35C9B">
              <w:rPr>
                <w:rFonts w:ascii="Times New Roman" w:eastAsia="Times New Roman" w:hAnsi="Times New Roman" w:cs="Times New Roman"/>
                <w:sz w:val="20"/>
                <w:szCs w:val="20"/>
              </w:rPr>
              <w:br/>
              <w:t>V čl. I žiadame vypustiť § 5. Odôvodnenie: Žiadame vypustiť § 5, ktorého nadpis znie „</w:t>
            </w:r>
            <w:proofErr w:type="spellStart"/>
            <w:r w:rsidRPr="00C35C9B">
              <w:rPr>
                <w:rFonts w:ascii="Times New Roman" w:eastAsia="Times New Roman" w:hAnsi="Times New Roman" w:cs="Times New Roman"/>
                <w:sz w:val="20"/>
                <w:szCs w:val="20"/>
              </w:rPr>
              <w:t>Stropovanie</w:t>
            </w:r>
            <w:proofErr w:type="spellEnd"/>
            <w:r w:rsidRPr="00C35C9B">
              <w:rPr>
                <w:rFonts w:ascii="Times New Roman" w:eastAsia="Times New Roman" w:hAnsi="Times New Roman" w:cs="Times New Roman"/>
                <w:sz w:val="20"/>
                <w:szCs w:val="20"/>
              </w:rPr>
              <w:t xml:space="preserve"> a znižovanie platieb“. Predmetným ustanovením sa navrhuje, aby suma základnej podpory príjmu v záujme udržateľnosti (upravená podľa § 5 ods. 1), ktorá sa má poskytnúť prijímateľovi za kalendárny rok bola znížená o 85% v časti sumy nad 60 000 eur a do 100 000 eur vrátane a o 100% v časti sumy nad 100 000 eur. V prípade zachovania znenia navrhovaného ustanovenia dôjde na spoločnom trhu k znevýhodneniu subjektov obhospodarujúcich poľnohospodársku pôdu s výmerou nad 600 ha, a to nie len v súkromnom sektore ale aj v prípade štátneho podniku. Predpokladaný negatívny dopad na Vojenské lesy a majetky SR, š. p. by bol v prípade ponechania navrhovaného § 5 približne vo výške 200 000 eur ročne.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C9B" w:rsidRPr="00C35C9B" w:rsidRDefault="00C35C9B" w:rsidP="00C35C9B">
            <w:pPr>
              <w:jc w:val="center"/>
              <w:rPr>
                <w:rFonts w:ascii="Times New Roman" w:eastAsia="Times New Roman" w:hAnsi="Times New Roman" w:cs="Times New Roman"/>
                <w:sz w:val="20"/>
                <w:szCs w:val="20"/>
              </w:rPr>
            </w:pPr>
            <w:r w:rsidRPr="00C35C9B">
              <w:rPr>
                <w:rFonts w:ascii="Times New Roman" w:eastAsia="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C9B" w:rsidRPr="00C35C9B" w:rsidRDefault="00C35C9B" w:rsidP="00C35C9B">
            <w:pPr>
              <w:jc w:val="center"/>
              <w:rPr>
                <w:rFonts w:ascii="Times New Roman" w:eastAsia="Times New Roman" w:hAnsi="Times New Roman" w:cs="Times New Roman"/>
                <w:sz w:val="20"/>
                <w:szCs w:val="20"/>
              </w:rPr>
            </w:pPr>
            <w:r w:rsidRPr="00C35C9B">
              <w:rPr>
                <w:rFonts w:ascii="Times New Roman" w:eastAsia="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C9B" w:rsidRPr="00C35C9B" w:rsidRDefault="00C35C9B" w:rsidP="00C35C9B">
            <w:pPr>
              <w:rPr>
                <w:rFonts w:ascii="Times New Roman" w:eastAsia="Times New Roman" w:hAnsi="Times New Roman" w:cs="Times New Roman"/>
                <w:sz w:val="20"/>
                <w:szCs w:val="20"/>
              </w:rPr>
            </w:pPr>
            <w:r w:rsidRPr="00C35C9B">
              <w:rPr>
                <w:rFonts w:ascii="Times New Roman" w:eastAsia="Times New Roman" w:hAnsi="Times New Roman" w:cs="Times New Roman"/>
                <w:sz w:val="20"/>
                <w:szCs w:val="20"/>
              </w:rPr>
              <w:t xml:space="preserve">Mechanizmus </w:t>
            </w:r>
            <w:proofErr w:type="spellStart"/>
            <w:r w:rsidRPr="00C35C9B">
              <w:rPr>
                <w:rFonts w:ascii="Times New Roman" w:eastAsia="Times New Roman" w:hAnsi="Times New Roman" w:cs="Times New Roman"/>
                <w:sz w:val="20"/>
                <w:szCs w:val="20"/>
              </w:rPr>
              <w:t>stropovania</w:t>
            </w:r>
            <w:proofErr w:type="spellEnd"/>
            <w:r w:rsidRPr="00C35C9B">
              <w:rPr>
                <w:rFonts w:ascii="Times New Roman" w:eastAsia="Times New Roman" w:hAnsi="Times New Roman" w:cs="Times New Roman"/>
                <w:sz w:val="20"/>
                <w:szCs w:val="20"/>
              </w:rPr>
              <w:t xml:space="preserve"> a znižovania platieb bol v predloženej podobe schválený vládou SR v rámci schvaľovania návrhu Strategického plánu SPP 2023 – 2027. Predmetná úprava tak nie je v súlade so Strategickým plánom SPP 2023 – 2027. V tejto súvislosti je pre úplnosť potrebné dodať, že prijímateľ je oprávnený odpočítať pred uplatnením § 5 ods. 2 náklady podľa odseku 1. Dňa 4. 11. 2022 sa uskutočnilo </w:t>
            </w:r>
            <w:proofErr w:type="spellStart"/>
            <w:r w:rsidRPr="00C35C9B">
              <w:rPr>
                <w:rFonts w:ascii="Times New Roman" w:eastAsia="Times New Roman" w:hAnsi="Times New Roman" w:cs="Times New Roman"/>
                <w:sz w:val="20"/>
                <w:szCs w:val="20"/>
              </w:rPr>
              <w:t>rozporové</w:t>
            </w:r>
            <w:proofErr w:type="spellEnd"/>
            <w:r w:rsidRPr="00C35C9B">
              <w:rPr>
                <w:rFonts w:ascii="Times New Roman" w:eastAsia="Times New Roman" w:hAnsi="Times New Roman" w:cs="Times New Roman"/>
                <w:sz w:val="20"/>
                <w:szCs w:val="20"/>
              </w:rPr>
              <w:t xml:space="preserve"> konanie na úrovni expertov, kde bolo zástupcom MO SR vysvetlené, že mechanizmus </w:t>
            </w:r>
            <w:proofErr w:type="spellStart"/>
            <w:r w:rsidRPr="00C35C9B">
              <w:rPr>
                <w:rFonts w:ascii="Times New Roman" w:eastAsia="Times New Roman" w:hAnsi="Times New Roman" w:cs="Times New Roman"/>
                <w:sz w:val="20"/>
                <w:szCs w:val="20"/>
              </w:rPr>
              <w:t>stropovania</w:t>
            </w:r>
            <w:proofErr w:type="spellEnd"/>
            <w:r w:rsidRPr="00C35C9B">
              <w:rPr>
                <w:rFonts w:ascii="Times New Roman" w:eastAsia="Times New Roman" w:hAnsi="Times New Roman" w:cs="Times New Roman"/>
                <w:sz w:val="20"/>
                <w:szCs w:val="20"/>
              </w:rPr>
              <w:t xml:space="preserve"> a znižovania platieb bol v predloženej podobe schválený vládou SR v rámci schvaľovania návrhu Strategického plánu SPP 2023 – 2027 (uznesenie vlády 94/2022). Predmetná úprava tak nie je v súlade so Strategickým plánom SPP 2023 – 2027. Na presnejšie vysvetlenie bolo expertom MO SR objasnené, že § 5 ods. 1 v jednotlivých písmenách veľmi flexibilne uvádza možnosti odpočítateľných položiek z celkových nákladov na požadovanú plochu. Experti MO SR dostali aj vzorový prepočet nárokov a ich krátenia na základe uplatnenia odpočítateľných položiek. Zároveň im bolo vysvetlené, že na rozdiel od predchádzajúceho obdobia bude obsah kontroly jednotlivých položiek upravený usmernením, ktoré vypracúva MPRV SR v súčinnosti s Pôdohospodárskou platobnou agentúrou a expertmi tak, aby sa predišlo dvojakému vysvetľovaniu odpočítateľných položiek. Záver: Na expertnej úrovni nebola dosiahnutá dohoda na odstúpení od zásadnej pripomienky, rozpor trvá a preto je potrebné o ňom rokovať na úrovni štatutárov MO SR a MPRV SR. Dňa 8. 11. 2022 sa uskutočnilo rokovanie na úrovni štatutárnych zástupcov MO SR a MPRV SR, kde boli znovu vysvetlené podmienky </w:t>
            </w:r>
            <w:proofErr w:type="spellStart"/>
            <w:r w:rsidRPr="00C35C9B">
              <w:rPr>
                <w:rFonts w:ascii="Times New Roman" w:eastAsia="Times New Roman" w:hAnsi="Times New Roman" w:cs="Times New Roman"/>
                <w:sz w:val="20"/>
                <w:szCs w:val="20"/>
              </w:rPr>
              <w:t>stropovania</w:t>
            </w:r>
            <w:proofErr w:type="spellEnd"/>
            <w:r w:rsidRPr="00C35C9B">
              <w:rPr>
                <w:rFonts w:ascii="Times New Roman" w:eastAsia="Times New Roman" w:hAnsi="Times New Roman" w:cs="Times New Roman"/>
                <w:sz w:val="20"/>
                <w:szCs w:val="20"/>
              </w:rPr>
              <w:t xml:space="preserve"> a znižovania platieb. Ani na úrovni štatutárov nedošlo k odstúpeniu od zásadnej pripomienky a rozpor trvá. </w:t>
            </w:r>
          </w:p>
        </w:tc>
      </w:tr>
      <w:tr w:rsidR="00867658" w:rsidRPr="00867658" w:rsidTr="00C35C9B">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b/>
                <w:bCs/>
                <w:sz w:val="20"/>
                <w:szCs w:val="20"/>
              </w:rPr>
            </w:pPr>
            <w:r w:rsidRPr="00867658">
              <w:rPr>
                <w:rFonts w:ascii="Times New Roman" w:eastAsia="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rPr>
                <w:rFonts w:ascii="Times New Roman" w:eastAsia="Times New Roman" w:hAnsi="Times New Roman" w:cs="Times New Roman"/>
                <w:bCs/>
                <w:sz w:val="20"/>
                <w:szCs w:val="20"/>
              </w:rPr>
            </w:pPr>
            <w:r w:rsidRPr="00867658">
              <w:rPr>
                <w:rFonts w:ascii="Times New Roman" w:eastAsia="Times New Roman" w:hAnsi="Times New Roman" w:cs="Times New Roman"/>
                <w:bCs/>
                <w:sz w:val="20"/>
                <w:szCs w:val="20"/>
              </w:rPr>
              <w:t>Všeobecná pripomienka k materiálu ako celku</w:t>
            </w:r>
            <w:r w:rsidRPr="00867658">
              <w:rPr>
                <w:rFonts w:ascii="Times New Roman" w:eastAsia="Times New Roman" w:hAnsi="Times New Roman" w:cs="Times New Roman"/>
                <w:bCs/>
                <w:sz w:val="20"/>
                <w:szCs w:val="20"/>
              </w:rPr>
              <w:br/>
              <w:t xml:space="preserve">Navrhujeme aby predkladateľ riadne dopracoval návrh nariadenia a doplnil absentujúce ustanovenia, ktoré sú nevyhnutné pre úspešné poskytnutie priamych platieb. V návrhu nariadenia totiž absentujú ustanovenia týkajúce sa podmienok na predkladanie žiadostí (napr. forma, nevyhnutné prílohy a iné). Zároveň z návrhu nariadenia nie je zrejme, či prílohou žiadostí má byť aj tzv. identifikačný list. V neposlednom rade v návrhu nariadenia absentuje ustanovenie upravujúce podmienky a povinnosti v prípade prevodu záväzku. V nadväznosti na uvedené považujeme za nevyhnutné požiadať predkladateľa, aby návrh zákona stiahol z aktuálneho MPK, dopracoval chýbajúce ustanovenia a následne predložil návrh nariadenia do opätovného MPK. Odôvodnenie: v návrhu nariadenia absentujú ustanovenia, ktoré sú nevyhnutné pre úspešné poskytnutie priamych platieb. V návrhu nariadenia totiž absentujú ustanovenia týkajúce sa napr. podmienok na predkladanie žiadostí – absentuje povinní forma v akej sa majú žiadosti predkladať. Z návrhu nariadenia taktiež nie je zrejmé, či prílohou žiadostí má byť aj tzv. identifikačný list, ktorý podľa aktuálne účinnej legislatívy v danej oblasti tvorí nevyhnutnú súčasť tej-ktorej žiadosti. V neposlednom rade v návrhu nariadenia absentuje ustanovenie upravujúce podmienky a povinnosti v prípade prevodu záväzku (žiadateľ sa môže počas roka zlúčiť alebo rozdeliť). Návrh nariadenia z týchto dôvodov možno považovať za vágny a nekompletný, a tak ako je predložený do aktuálneho MPK, aj v rozpore so zásadou právnej istoty, predvídateľnosti práva a v neposlednom rade so zákonom č. 400/2015 Z. z. o tvorbe právnych predpisov a o Zbierke zákonov Slovenskej republiky a o zmene a doplnení niektorých zákonov (ďalej len „zákon“) ako aj Ústavou SR. V zmysle čl. 1 ods. 1 Ústavy SR je Slovenská republika zvrchovaný, demokratický a právny štát, ktorý je postavený na dôvere občanov v právo a v právnu istotu, s čím súvisí stabilita právneho poriadku a požiadavka po všeobecnej platnosti, trvácnosti, stabilite, racionalite a spravodlivom obsahu právnych noriem (nález Ústavného súdu SR </w:t>
            </w:r>
            <w:proofErr w:type="spellStart"/>
            <w:r w:rsidRPr="00867658">
              <w:rPr>
                <w:rFonts w:ascii="Times New Roman" w:eastAsia="Times New Roman" w:hAnsi="Times New Roman" w:cs="Times New Roman"/>
                <w:bCs/>
                <w:sz w:val="20"/>
                <w:szCs w:val="20"/>
              </w:rPr>
              <w:t>sp</w:t>
            </w:r>
            <w:proofErr w:type="spellEnd"/>
            <w:r w:rsidRPr="00867658">
              <w:rPr>
                <w:rFonts w:ascii="Times New Roman" w:eastAsia="Times New Roman" w:hAnsi="Times New Roman" w:cs="Times New Roman"/>
                <w:bCs/>
                <w:sz w:val="20"/>
                <w:szCs w:val="20"/>
              </w:rPr>
              <w:t xml:space="preserve">. zn. PL. ÚS 15/98). Nejasnosť, viacvýznamovosť a vágnosť pojmov vytvára stav právnej neistoty, čím sa dostávajú do rozporu s čl. 1 Ústavy SR. Právny stav, ktorý umožňuje rôznorodý výklad ustanovení, pri ktorom nie je ani na základe všeobecného interpretačného pravidla možné vytvoriť stav právnej istoty je v rozpore s princípom právnej istoty (nález Ústavného súdu SR </w:t>
            </w:r>
            <w:proofErr w:type="spellStart"/>
            <w:r w:rsidRPr="00867658">
              <w:rPr>
                <w:rFonts w:ascii="Times New Roman" w:eastAsia="Times New Roman" w:hAnsi="Times New Roman" w:cs="Times New Roman"/>
                <w:bCs/>
                <w:sz w:val="20"/>
                <w:szCs w:val="20"/>
              </w:rPr>
              <w:t>sp</w:t>
            </w:r>
            <w:proofErr w:type="spellEnd"/>
            <w:r w:rsidRPr="00867658">
              <w:rPr>
                <w:rFonts w:ascii="Times New Roman" w:eastAsia="Times New Roman" w:hAnsi="Times New Roman" w:cs="Times New Roman"/>
                <w:bCs/>
                <w:sz w:val="20"/>
                <w:szCs w:val="20"/>
              </w:rPr>
              <w:t xml:space="preserve">. zn. PL. ÚS 19/98). Ústavný súd Českej republiky potvrdzuje, že materiálny právny štát vyžaduje, aby zákon bol z hľadiska formy, ako aj obsahu predvídateľným konzistentným prameňom práva, ktorý je v súlade s princípmi právneho štátu a demokratického legislatívneho procesu (nález ÚS ČR </w:t>
            </w:r>
            <w:proofErr w:type="spellStart"/>
            <w:r w:rsidRPr="00867658">
              <w:rPr>
                <w:rFonts w:ascii="Times New Roman" w:eastAsia="Times New Roman" w:hAnsi="Times New Roman" w:cs="Times New Roman"/>
                <w:bCs/>
                <w:sz w:val="20"/>
                <w:szCs w:val="20"/>
              </w:rPr>
              <w:t>sp</w:t>
            </w:r>
            <w:proofErr w:type="spellEnd"/>
            <w:r w:rsidRPr="00867658">
              <w:rPr>
                <w:rFonts w:ascii="Times New Roman" w:eastAsia="Times New Roman" w:hAnsi="Times New Roman" w:cs="Times New Roman"/>
                <w:bCs/>
                <w:sz w:val="20"/>
                <w:szCs w:val="20"/>
              </w:rPr>
              <w:t>. zn. PI. ÚS 77/06). Na základe vyššie uvedeného máme za to, že je nevyhnutné aby sa návrh nariadenia stiahol z aktuálne prebiehajúceho MPK, doplnil návrh nariadenia o ustanovenia, ktoré v ňom absentujú a až následne predložil návrh nariadenia do MPK.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 xml:space="preserve">Predmetné ustanovenia budú uvedené v aproximačnom nariadení vlády Slovenskej republiky o kontrolách a sankciách. Na základe rokovania dňa 27. 10. 2022 rozpor naďalej trvá. </w:t>
            </w:r>
          </w:p>
        </w:tc>
      </w:tr>
      <w:tr w:rsidR="00867658" w:rsidRPr="00867658" w:rsidTr="00C35C9B">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b/>
                <w:bCs/>
                <w:sz w:val="20"/>
                <w:szCs w:val="20"/>
              </w:rPr>
            </w:pPr>
            <w:r w:rsidRPr="00867658">
              <w:rPr>
                <w:rFonts w:ascii="Times New Roman" w:eastAsia="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rPr>
                <w:rFonts w:ascii="Times New Roman" w:eastAsia="Times New Roman" w:hAnsi="Times New Roman" w:cs="Times New Roman"/>
                <w:bCs/>
                <w:sz w:val="20"/>
                <w:szCs w:val="20"/>
              </w:rPr>
            </w:pPr>
            <w:r w:rsidRPr="00867658">
              <w:rPr>
                <w:rFonts w:ascii="Times New Roman" w:eastAsia="Times New Roman" w:hAnsi="Times New Roman" w:cs="Times New Roman"/>
                <w:bCs/>
                <w:sz w:val="20"/>
                <w:szCs w:val="20"/>
              </w:rPr>
              <w:t>§ 5 ods. 1 - náklad</w:t>
            </w:r>
            <w:r w:rsidRPr="00867658">
              <w:rPr>
                <w:rFonts w:ascii="Times New Roman" w:eastAsia="Times New Roman" w:hAnsi="Times New Roman" w:cs="Times New Roman"/>
                <w:bCs/>
                <w:sz w:val="20"/>
                <w:szCs w:val="20"/>
              </w:rPr>
              <w:br/>
              <w:t xml:space="preserve">Navrhujeme, aby ustanovenie písm. a) zahrnulo pod pojem mzdy „vrátane nákladov na odmeny štatutárnych orgánov“. Odôvodnenie: v navrhovanom ustanovení nie je definovaný pojem mzdy súvisiacej s poľnohospodárskou činnosťou. Zverejnené ustanovenie </w:t>
            </w:r>
            <w:proofErr w:type="spellStart"/>
            <w:r w:rsidRPr="00867658">
              <w:rPr>
                <w:rFonts w:ascii="Times New Roman" w:eastAsia="Times New Roman" w:hAnsi="Times New Roman" w:cs="Times New Roman"/>
                <w:bCs/>
                <w:sz w:val="20"/>
                <w:szCs w:val="20"/>
              </w:rPr>
              <w:t>an</w:t>
            </w:r>
            <w:proofErr w:type="spellEnd"/>
            <w:r w:rsidRPr="00867658">
              <w:rPr>
                <w:rFonts w:ascii="Times New Roman" w:eastAsia="Times New Roman" w:hAnsi="Times New Roman" w:cs="Times New Roman"/>
                <w:bCs/>
                <w:sz w:val="20"/>
                <w:szCs w:val="20"/>
              </w:rPr>
              <w:t xml:space="preserve"> </w:t>
            </w:r>
            <w:proofErr w:type="spellStart"/>
            <w:r w:rsidRPr="00867658">
              <w:rPr>
                <w:rFonts w:ascii="Times New Roman" w:eastAsia="Times New Roman" w:hAnsi="Times New Roman" w:cs="Times New Roman"/>
                <w:bCs/>
                <w:sz w:val="20"/>
                <w:szCs w:val="20"/>
              </w:rPr>
              <w:t>block</w:t>
            </w:r>
            <w:proofErr w:type="spellEnd"/>
            <w:r w:rsidRPr="00867658">
              <w:rPr>
                <w:rFonts w:ascii="Times New Roman" w:eastAsia="Times New Roman" w:hAnsi="Times New Roman" w:cs="Times New Roman"/>
                <w:bCs/>
                <w:sz w:val="20"/>
                <w:szCs w:val="20"/>
              </w:rPr>
              <w:t xml:space="preserve"> neráta s odmenami pre riadiacich pracovníkov (štatutárne orgány), ktorí podľa správnosti nemôžu vykonávať činnosť podľa zákonníka práce za ktoré by im prináležala mzda, ale vykonávajú činnosti podľa obchodného zákonníka. Žiadna poľnohospodárska výroba vykonávaná s určitým stupňom deľby práce sa nezaobíde bez organizácie. Väčšina slovenskej prvovýroby je koncentrovaná v podnikoch s určitou hierarchiou riadenia zo strany štatutárnych orgánov.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Odpočítať je vždy možné len mzdy/náklady priamo spojené s poľnohospodárskou činnosťou, t. j. nie náklady na odmeny štatutárnych orgánov. Na základe rokovania dňa 27. 10. 2022 rozpor naďalej trvá.</w:t>
            </w:r>
          </w:p>
        </w:tc>
      </w:tr>
      <w:tr w:rsidR="00867658" w:rsidRPr="00867658" w:rsidTr="00C35C9B">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b/>
                <w:bCs/>
                <w:sz w:val="20"/>
                <w:szCs w:val="20"/>
              </w:rPr>
            </w:pPr>
            <w:r w:rsidRPr="00867658">
              <w:rPr>
                <w:rFonts w:ascii="Times New Roman" w:eastAsia="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rPr>
                <w:rFonts w:ascii="Times New Roman" w:eastAsia="Times New Roman" w:hAnsi="Times New Roman" w:cs="Times New Roman"/>
                <w:bCs/>
                <w:sz w:val="20"/>
                <w:szCs w:val="20"/>
              </w:rPr>
            </w:pPr>
            <w:r w:rsidRPr="00867658">
              <w:rPr>
                <w:rFonts w:ascii="Times New Roman" w:eastAsia="Times New Roman" w:hAnsi="Times New Roman" w:cs="Times New Roman"/>
                <w:bCs/>
                <w:sz w:val="20"/>
                <w:szCs w:val="20"/>
              </w:rPr>
              <w:t xml:space="preserve">Všeobecná pripomienka k </w:t>
            </w:r>
            <w:proofErr w:type="spellStart"/>
            <w:r w:rsidRPr="00867658">
              <w:rPr>
                <w:rFonts w:ascii="Times New Roman" w:eastAsia="Times New Roman" w:hAnsi="Times New Roman" w:cs="Times New Roman"/>
                <w:bCs/>
                <w:sz w:val="20"/>
                <w:szCs w:val="20"/>
              </w:rPr>
              <w:t>Ekoschémam</w:t>
            </w:r>
            <w:proofErr w:type="spellEnd"/>
            <w:r w:rsidRPr="00867658">
              <w:rPr>
                <w:rFonts w:ascii="Times New Roman" w:eastAsia="Times New Roman" w:hAnsi="Times New Roman" w:cs="Times New Roman"/>
                <w:bCs/>
                <w:sz w:val="20"/>
                <w:szCs w:val="20"/>
              </w:rPr>
              <w:br/>
              <w:t xml:space="preserve">Požadujeme, aby žiadateľ nemal povinnosť aplikovať </w:t>
            </w:r>
            <w:proofErr w:type="spellStart"/>
            <w:r w:rsidRPr="00867658">
              <w:rPr>
                <w:rFonts w:ascii="Times New Roman" w:eastAsia="Times New Roman" w:hAnsi="Times New Roman" w:cs="Times New Roman"/>
                <w:bCs/>
                <w:sz w:val="20"/>
                <w:szCs w:val="20"/>
              </w:rPr>
              <w:t>Ekoschémy</w:t>
            </w:r>
            <w:proofErr w:type="spellEnd"/>
            <w:r w:rsidRPr="00867658">
              <w:rPr>
                <w:rFonts w:ascii="Times New Roman" w:eastAsia="Times New Roman" w:hAnsi="Times New Roman" w:cs="Times New Roman"/>
                <w:bCs/>
                <w:sz w:val="20"/>
                <w:szCs w:val="20"/>
              </w:rPr>
              <w:t xml:space="preserve"> na celej výmere podniku, ale aby na splnenie požiadavky </w:t>
            </w:r>
            <w:proofErr w:type="spellStart"/>
            <w:r w:rsidRPr="00867658">
              <w:rPr>
                <w:rFonts w:ascii="Times New Roman" w:eastAsia="Times New Roman" w:hAnsi="Times New Roman" w:cs="Times New Roman"/>
                <w:bCs/>
                <w:sz w:val="20"/>
                <w:szCs w:val="20"/>
              </w:rPr>
              <w:t>Ekoschém</w:t>
            </w:r>
            <w:proofErr w:type="spellEnd"/>
            <w:r w:rsidRPr="00867658">
              <w:rPr>
                <w:rFonts w:ascii="Times New Roman" w:eastAsia="Times New Roman" w:hAnsi="Times New Roman" w:cs="Times New Roman"/>
                <w:bCs/>
                <w:sz w:val="20"/>
                <w:szCs w:val="20"/>
              </w:rPr>
              <w:t xml:space="preserve"> postačovalo zapojenie 80 až 90 % výmery podniku, zároveň aby bolo zavádzanie </w:t>
            </w:r>
            <w:proofErr w:type="spellStart"/>
            <w:r w:rsidRPr="00867658">
              <w:rPr>
                <w:rFonts w:ascii="Times New Roman" w:eastAsia="Times New Roman" w:hAnsi="Times New Roman" w:cs="Times New Roman"/>
                <w:bCs/>
                <w:sz w:val="20"/>
                <w:szCs w:val="20"/>
              </w:rPr>
              <w:t>ekoschém</w:t>
            </w:r>
            <w:proofErr w:type="spellEnd"/>
            <w:r w:rsidRPr="00867658">
              <w:rPr>
                <w:rFonts w:ascii="Times New Roman" w:eastAsia="Times New Roman" w:hAnsi="Times New Roman" w:cs="Times New Roman"/>
                <w:bCs/>
                <w:sz w:val="20"/>
                <w:szCs w:val="20"/>
              </w:rPr>
              <w:t xml:space="preserve"> postupné. Alternatívnym riešením je umožniť uplatniť ďalšie opatrenia na zlepšenie štruktúry pôdy. Požadujeme variabilitu vo veľkosti rozdelenej výmery 30%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 xml:space="preserve">Podstatou </w:t>
            </w:r>
            <w:proofErr w:type="spellStart"/>
            <w:r w:rsidRPr="00867658">
              <w:rPr>
                <w:rFonts w:ascii="Times New Roman" w:eastAsia="Times New Roman" w:hAnsi="Times New Roman" w:cs="Times New Roman"/>
                <w:sz w:val="20"/>
                <w:szCs w:val="20"/>
              </w:rPr>
              <w:t>celofarmovej</w:t>
            </w:r>
            <w:proofErr w:type="spellEnd"/>
            <w:r w:rsidRPr="00867658">
              <w:rPr>
                <w:rFonts w:ascii="Times New Roman" w:eastAsia="Times New Roman" w:hAnsi="Times New Roman" w:cs="Times New Roman"/>
                <w:sz w:val="20"/>
                <w:szCs w:val="20"/>
              </w:rPr>
              <w:t xml:space="preserve"> </w:t>
            </w:r>
            <w:proofErr w:type="spellStart"/>
            <w:r w:rsidRPr="00867658">
              <w:rPr>
                <w:rFonts w:ascii="Times New Roman" w:eastAsia="Times New Roman" w:hAnsi="Times New Roman" w:cs="Times New Roman"/>
                <w:sz w:val="20"/>
                <w:szCs w:val="20"/>
              </w:rPr>
              <w:t>eko</w:t>
            </w:r>
            <w:proofErr w:type="spellEnd"/>
            <w:r w:rsidRPr="00867658">
              <w:rPr>
                <w:rFonts w:ascii="Times New Roman" w:eastAsia="Times New Roman" w:hAnsi="Times New Roman" w:cs="Times New Roman"/>
                <w:sz w:val="20"/>
                <w:szCs w:val="20"/>
              </w:rPr>
              <w:t>-schémy je jej uplatňovanie v celom podniku. Predmetná úprava nie je v súlade so Strategickým plánom SPP 2023 – 2027. Na základe rokovania dňa 27. 10. 2022 rozpor naďalej trvá.</w:t>
            </w:r>
          </w:p>
        </w:tc>
      </w:tr>
      <w:tr w:rsidR="00867658" w:rsidRPr="00867658" w:rsidTr="00C35C9B">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b/>
                <w:bCs/>
                <w:sz w:val="20"/>
                <w:szCs w:val="20"/>
              </w:rPr>
            </w:pPr>
            <w:r w:rsidRPr="00867658">
              <w:rPr>
                <w:rFonts w:ascii="Times New Roman" w:eastAsia="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rPr>
                <w:rFonts w:ascii="Times New Roman" w:eastAsia="Times New Roman" w:hAnsi="Times New Roman" w:cs="Times New Roman"/>
                <w:bCs/>
                <w:sz w:val="20"/>
                <w:szCs w:val="20"/>
              </w:rPr>
            </w:pPr>
            <w:r w:rsidRPr="00867658">
              <w:rPr>
                <w:rFonts w:ascii="Times New Roman" w:eastAsia="Times New Roman" w:hAnsi="Times New Roman" w:cs="Times New Roman"/>
                <w:bCs/>
                <w:sz w:val="20"/>
                <w:szCs w:val="20"/>
              </w:rPr>
              <w:t>Príloha č. 8</w:t>
            </w:r>
            <w:r w:rsidRPr="00867658">
              <w:rPr>
                <w:rFonts w:ascii="Times New Roman" w:eastAsia="Times New Roman" w:hAnsi="Times New Roman" w:cs="Times New Roman"/>
                <w:bCs/>
                <w:sz w:val="20"/>
                <w:szCs w:val="20"/>
              </w:rPr>
              <w:br/>
              <w:t xml:space="preserve">SPPK žiada upraviť prílohu č. 8 v nasledovnom znení: „Vybrané druhy prácnej zeleniny a vysoko prácnej zeleniny 1. Vybrané druhy prácnej zeleniny: a) listová zelenina: šalát siaty (hlávkový, listový, ľadový, rímsky), špenát siaty, kapusta pekinská, kapusta čínska, čakanka šalátová, </w:t>
            </w:r>
            <w:proofErr w:type="spellStart"/>
            <w:r w:rsidRPr="00867658">
              <w:rPr>
                <w:rFonts w:ascii="Times New Roman" w:eastAsia="Times New Roman" w:hAnsi="Times New Roman" w:cs="Times New Roman"/>
                <w:bCs/>
                <w:sz w:val="20"/>
                <w:szCs w:val="20"/>
              </w:rPr>
              <w:t>valeriánka</w:t>
            </w:r>
            <w:proofErr w:type="spellEnd"/>
            <w:r w:rsidRPr="00867658">
              <w:rPr>
                <w:rFonts w:ascii="Times New Roman" w:eastAsia="Times New Roman" w:hAnsi="Times New Roman" w:cs="Times New Roman"/>
                <w:bCs/>
                <w:sz w:val="20"/>
                <w:szCs w:val="20"/>
              </w:rPr>
              <w:t xml:space="preserve"> poľná, petržlen listový, b) ostatná zelenina: kukurica cukrová, povojník </w:t>
            </w:r>
            <w:proofErr w:type="spellStart"/>
            <w:r w:rsidRPr="00867658">
              <w:rPr>
                <w:rFonts w:ascii="Times New Roman" w:eastAsia="Times New Roman" w:hAnsi="Times New Roman" w:cs="Times New Roman"/>
                <w:bCs/>
                <w:sz w:val="20"/>
                <w:szCs w:val="20"/>
              </w:rPr>
              <w:t>batátový</w:t>
            </w:r>
            <w:proofErr w:type="spellEnd"/>
            <w:r w:rsidRPr="00867658">
              <w:rPr>
                <w:rFonts w:ascii="Times New Roman" w:eastAsia="Times New Roman" w:hAnsi="Times New Roman" w:cs="Times New Roman"/>
                <w:bCs/>
                <w:sz w:val="20"/>
                <w:szCs w:val="20"/>
              </w:rPr>
              <w:t xml:space="preserve"> (syn. </w:t>
            </w:r>
            <w:proofErr w:type="spellStart"/>
            <w:r w:rsidRPr="00867658">
              <w:rPr>
                <w:rFonts w:ascii="Times New Roman" w:eastAsia="Times New Roman" w:hAnsi="Times New Roman" w:cs="Times New Roman"/>
                <w:bCs/>
                <w:sz w:val="20"/>
                <w:szCs w:val="20"/>
              </w:rPr>
              <w:t>batáty</w:t>
            </w:r>
            <w:proofErr w:type="spellEnd"/>
            <w:r w:rsidRPr="00867658">
              <w:rPr>
                <w:rFonts w:ascii="Times New Roman" w:eastAsia="Times New Roman" w:hAnsi="Times New Roman" w:cs="Times New Roman"/>
                <w:bCs/>
                <w:sz w:val="20"/>
                <w:szCs w:val="20"/>
              </w:rPr>
              <w:t xml:space="preserve">), chren dedinský, </w:t>
            </w:r>
            <w:proofErr w:type="spellStart"/>
            <w:r w:rsidRPr="00867658">
              <w:rPr>
                <w:rFonts w:ascii="Times New Roman" w:eastAsia="Times New Roman" w:hAnsi="Times New Roman" w:cs="Times New Roman"/>
                <w:bCs/>
                <w:sz w:val="20"/>
                <w:szCs w:val="20"/>
              </w:rPr>
              <w:t>reborabora</w:t>
            </w:r>
            <w:proofErr w:type="spellEnd"/>
            <w:r w:rsidRPr="00867658">
              <w:rPr>
                <w:rFonts w:ascii="Times New Roman" w:eastAsia="Times New Roman" w:hAnsi="Times New Roman" w:cs="Times New Roman"/>
                <w:bCs/>
                <w:sz w:val="20"/>
                <w:szCs w:val="20"/>
              </w:rPr>
              <w:t xml:space="preserve"> vlnitá c) struková zelenina (na zber zelených strukov alebo nezrelých semien): hrach záhradný (dreňový, cukrový), fazuľa záhradná, bôb záhradný. 2. Vybrané druhy vysoko prácnej zeleniny: a) cibuľová zelenina: cesnak kuchynský, cibuľa kuchynská, cesnak šalotkový (syn. šalotka), cibuľa zimná, cesnak pórový (syn. pór), b) hlúbová zelenina: brokolica, kaleráb, kapusta hlávková, karfiol, kel hlávkový, kel ružičkový, c) koreňová zelenina: mrkva obyčajná siata (vrátane skorých odrôd – typ karotka), paštrnák siaty pravý, petržlen záhradný koreňový, reďkev siata, reďkovka siata, repa obyčajná cviklová (syn. cvikla), špargľa lekárska, zeler voňavý </w:t>
            </w:r>
            <w:proofErr w:type="spellStart"/>
            <w:r w:rsidRPr="00867658">
              <w:rPr>
                <w:rFonts w:ascii="Times New Roman" w:eastAsia="Times New Roman" w:hAnsi="Times New Roman" w:cs="Times New Roman"/>
                <w:bCs/>
                <w:sz w:val="20"/>
                <w:szCs w:val="20"/>
              </w:rPr>
              <w:t>buľvový</w:t>
            </w:r>
            <w:proofErr w:type="spellEnd"/>
            <w:r w:rsidRPr="00867658">
              <w:rPr>
                <w:rFonts w:ascii="Times New Roman" w:eastAsia="Times New Roman" w:hAnsi="Times New Roman" w:cs="Times New Roman"/>
                <w:bCs/>
                <w:sz w:val="20"/>
                <w:szCs w:val="20"/>
              </w:rPr>
              <w:t xml:space="preserve">, zeler voňavý stopkový, zeler voňavý listový, d) plodová zelenina: dyňa červená, ľuľok baklažánový (syn. baklažán), melón cukrový, paprika koreninová, paprika zeleninová (vrátanie odrôd koreninovej a čili papriky), rajčiak jedlý, tekvica obrovská (pre produkciu na priamy konzum, okrem tekvice určenej pre produkciu semien na konzum a na lisovanie), tekvica obyčajná (pravá syn. špargľová, patizónovú, cuketová; pre produkciu na priamy konzum, okrem tekvice určenej pre produkciu semien na konzum a na lisovanie), tekvica </w:t>
            </w:r>
            <w:proofErr w:type="spellStart"/>
            <w:r w:rsidRPr="00867658">
              <w:rPr>
                <w:rFonts w:ascii="Times New Roman" w:eastAsia="Times New Roman" w:hAnsi="Times New Roman" w:cs="Times New Roman"/>
                <w:bCs/>
                <w:sz w:val="20"/>
                <w:szCs w:val="20"/>
              </w:rPr>
              <w:t>mošusová</w:t>
            </w:r>
            <w:proofErr w:type="spellEnd"/>
            <w:r w:rsidRPr="00867658">
              <w:rPr>
                <w:rFonts w:ascii="Times New Roman" w:eastAsia="Times New Roman" w:hAnsi="Times New Roman" w:cs="Times New Roman"/>
                <w:bCs/>
                <w:sz w:val="20"/>
                <w:szCs w:val="20"/>
              </w:rPr>
              <w:t xml:space="preserve"> (syn. muškátová), uhorka siata (odrody typu: nakladačky a šalátové uhorky).“ Zároveň žiadame v zmysle vyššie uvedeného doplniť najmenší počet kusov vybraných druhov zeleniny na 1 ha a najmenšiu hmotnosť osiva na 1 ha na podporu na zeleninu do tabuľky „Najmenší počet kusov vybraných druhov zeleniny na 1 ha a najmenšia hmotnosť osiva na 1 ha na podporu na zeleninu“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 xml:space="preserve">V zozname vybraných druhov zeleniny sú zohľadnené predovšetkým tie plodiny, ktoré sa obvykle pestujú na území Slovenska a o ktorých sú známe objektívne dáta o výmerách, produkcií, rentabilite a pod. Zoznam oprávnených druhov zeleniny je založený na analýze rentability na úrovni komodity a do zoznamu boli zaradené tie druhy o ktorých má ministerstvo k dispozícii objektívne dáta, ktorými je možné preukázať ťažkosti. Fazuľa záhradná a hrach záhradný je podporený v rámci platby na vybrané druhy bielkovinových plodín. Povojník </w:t>
            </w:r>
            <w:proofErr w:type="spellStart"/>
            <w:r w:rsidRPr="00867658">
              <w:rPr>
                <w:rFonts w:ascii="Times New Roman" w:eastAsia="Times New Roman" w:hAnsi="Times New Roman" w:cs="Times New Roman"/>
                <w:sz w:val="20"/>
                <w:szCs w:val="20"/>
              </w:rPr>
              <w:t>batátový</w:t>
            </w:r>
            <w:proofErr w:type="spellEnd"/>
            <w:r w:rsidRPr="00867658">
              <w:rPr>
                <w:rFonts w:ascii="Times New Roman" w:eastAsia="Times New Roman" w:hAnsi="Times New Roman" w:cs="Times New Roman"/>
                <w:sz w:val="20"/>
                <w:szCs w:val="20"/>
              </w:rPr>
              <w:t xml:space="preserve"> (syn. </w:t>
            </w:r>
            <w:proofErr w:type="spellStart"/>
            <w:r w:rsidRPr="00867658">
              <w:rPr>
                <w:rFonts w:ascii="Times New Roman" w:eastAsia="Times New Roman" w:hAnsi="Times New Roman" w:cs="Times New Roman"/>
                <w:sz w:val="20"/>
                <w:szCs w:val="20"/>
              </w:rPr>
              <w:t>batáty</w:t>
            </w:r>
            <w:proofErr w:type="spellEnd"/>
            <w:r w:rsidRPr="00867658">
              <w:rPr>
                <w:rFonts w:ascii="Times New Roman" w:eastAsia="Times New Roman" w:hAnsi="Times New Roman" w:cs="Times New Roman"/>
                <w:sz w:val="20"/>
                <w:szCs w:val="20"/>
              </w:rPr>
              <w:t xml:space="preserve">) je obilnina a nie je možné ho zaradiť do zoznamu vybraných druhov zeleniny. Druhy rodu </w:t>
            </w:r>
            <w:proofErr w:type="spellStart"/>
            <w:r w:rsidRPr="00867658">
              <w:rPr>
                <w:rFonts w:ascii="Times New Roman" w:eastAsia="Times New Roman" w:hAnsi="Times New Roman" w:cs="Times New Roman"/>
                <w:sz w:val="20"/>
                <w:szCs w:val="20"/>
              </w:rPr>
              <w:t>Capsicum</w:t>
            </w:r>
            <w:proofErr w:type="spellEnd"/>
            <w:r w:rsidRPr="00867658">
              <w:rPr>
                <w:rFonts w:ascii="Times New Roman" w:eastAsia="Times New Roman" w:hAnsi="Times New Roman" w:cs="Times New Roman"/>
                <w:sz w:val="20"/>
                <w:szCs w:val="20"/>
              </w:rPr>
              <w:t xml:space="preserve"> (iné ako sladká paprika) sú zahrnuté do sektora „ovocie a zelenina“ v časti IX prílohy I k nariadeniu (EÚ) č. 1308/2013 a od 1. januára 2023, môžu byť podporené prostredníctvom viazanej podpory príjmu v rámci sektora ovocia a zeleniny. Druhy rodu </w:t>
            </w:r>
            <w:proofErr w:type="spellStart"/>
            <w:r w:rsidRPr="00867658">
              <w:rPr>
                <w:rFonts w:ascii="Times New Roman" w:eastAsia="Times New Roman" w:hAnsi="Times New Roman" w:cs="Times New Roman"/>
                <w:sz w:val="20"/>
                <w:szCs w:val="20"/>
              </w:rPr>
              <w:t>Pimenta</w:t>
            </w:r>
            <w:proofErr w:type="spellEnd"/>
            <w:r w:rsidRPr="00867658">
              <w:rPr>
                <w:rFonts w:ascii="Times New Roman" w:eastAsia="Times New Roman" w:hAnsi="Times New Roman" w:cs="Times New Roman"/>
                <w:sz w:val="20"/>
                <w:szCs w:val="20"/>
              </w:rPr>
              <w:t xml:space="preserve"> naďalej zostáva v sektore „ostatné výrobky“ v časti XXIV prílohy I k nariadeniu EÚ č. 1308/2013 a preto nie je možné na tieto druhy poskytnúť viazanú podporu príjmu. V zmysle pripomienky bude doplnený údaj o najmenšej hmotnosti osiva za brokolicu, papriku koreninovú, zeler </w:t>
            </w:r>
            <w:proofErr w:type="spellStart"/>
            <w:r w:rsidRPr="00867658">
              <w:rPr>
                <w:rFonts w:ascii="Times New Roman" w:eastAsia="Times New Roman" w:hAnsi="Times New Roman" w:cs="Times New Roman"/>
                <w:sz w:val="20"/>
                <w:szCs w:val="20"/>
              </w:rPr>
              <w:t>buľvový</w:t>
            </w:r>
            <w:proofErr w:type="spellEnd"/>
            <w:r w:rsidRPr="00867658">
              <w:rPr>
                <w:rFonts w:ascii="Times New Roman" w:eastAsia="Times New Roman" w:hAnsi="Times New Roman" w:cs="Times New Roman"/>
                <w:sz w:val="20"/>
                <w:szCs w:val="20"/>
              </w:rPr>
              <w:t xml:space="preserve"> a zeler stonkový. Na základe rokovania dňa 27. 10. 2022 rozpor naďalej trvá.</w:t>
            </w:r>
          </w:p>
        </w:tc>
      </w:tr>
      <w:tr w:rsidR="00867658" w:rsidRPr="00867658" w:rsidTr="00C35C9B">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b/>
                <w:bCs/>
                <w:sz w:val="20"/>
                <w:szCs w:val="20"/>
              </w:rPr>
            </w:pPr>
            <w:r w:rsidRPr="00867658">
              <w:rPr>
                <w:rFonts w:ascii="Times New Roman" w:eastAsia="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rPr>
                <w:rFonts w:ascii="Times New Roman" w:eastAsia="Times New Roman" w:hAnsi="Times New Roman" w:cs="Times New Roman"/>
                <w:bCs/>
                <w:sz w:val="20"/>
                <w:szCs w:val="20"/>
              </w:rPr>
            </w:pPr>
            <w:r w:rsidRPr="00867658">
              <w:rPr>
                <w:rFonts w:ascii="Times New Roman" w:eastAsia="Times New Roman" w:hAnsi="Times New Roman" w:cs="Times New Roman"/>
                <w:bCs/>
                <w:sz w:val="20"/>
                <w:szCs w:val="20"/>
              </w:rPr>
              <w:t>§ 17 ods. 2</w:t>
            </w:r>
            <w:r w:rsidRPr="00867658">
              <w:rPr>
                <w:rFonts w:ascii="Times New Roman" w:eastAsia="Times New Roman" w:hAnsi="Times New Roman" w:cs="Times New Roman"/>
                <w:bCs/>
                <w:sz w:val="20"/>
                <w:szCs w:val="20"/>
              </w:rPr>
              <w:br/>
              <w:t>V § 17 ods. 2 zmeniť: Porast musí byť tvorený zmesou aspoň troch plodín podľa zoznamu medonosných plodín uvedených v tab. č. 8, - zmes musí obsahovať aspoň jednu plodinu z každej skupiny plodín podľa zoznamu medonosných plodín uvedených v tab. č. 8, a - zmes musí obsahovať najviac 80 % jednej z medonosných plodín uvedených v tab. č. 8. Odôvodnenie: žiadame ustanoviť podmienky ako boli v roku 2022, teraz sa zvyšuje počet plodín z 3 na 8 plodín. Žiadame nemeniť pravidlá po 1 roku využívania.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 xml:space="preserve">Podmienky, ktoré sa vo vzťahu k ornej pôde ležiacej úhorom pre medonosné plodiny uplatňovali v roku 2022, sa týkajú iného typu platby, ktorá sa od r. 2023 nebude poskytovať. Podmienky pre plnenie postupu podľa § 17 reflektujú na výzvu Európskej komisie, podľa ktorej bolo do slovenského Strategického plánu SPP 2023 – 2027 potrebné zahrnúť opatrenia na podporu opeľovačov, vrátane divo žijúcich opeľovačov. Zoznam plodín a spôsob skladby porastu bol zostavený v spolupráci s výskumnými inštitúciami. V tejto súvislosti je pre úplnosť vhodné uviesť, že plocha vytvorená zmesami pre opeľovače sa má vytvoriť vo výmere, ktorá zodpovedá 10 % neproduktívnych prvkov a plôch, ktoré sú vyčlenené v rámci </w:t>
            </w:r>
            <w:proofErr w:type="spellStart"/>
            <w:r w:rsidRPr="00867658">
              <w:rPr>
                <w:rFonts w:ascii="Times New Roman" w:eastAsia="Times New Roman" w:hAnsi="Times New Roman" w:cs="Times New Roman"/>
                <w:sz w:val="20"/>
                <w:szCs w:val="20"/>
              </w:rPr>
              <w:t>eko</w:t>
            </w:r>
            <w:proofErr w:type="spellEnd"/>
            <w:r w:rsidRPr="00867658">
              <w:rPr>
                <w:rFonts w:ascii="Times New Roman" w:eastAsia="Times New Roman" w:hAnsi="Times New Roman" w:cs="Times New Roman"/>
                <w:sz w:val="20"/>
                <w:szCs w:val="20"/>
              </w:rPr>
              <w:t xml:space="preserve">-schémy, nie 10 % všetkých neproduktívnych prvkov a plôch (t. j. GAEC 8 + </w:t>
            </w:r>
            <w:proofErr w:type="spellStart"/>
            <w:r w:rsidRPr="00867658">
              <w:rPr>
                <w:rFonts w:ascii="Times New Roman" w:eastAsia="Times New Roman" w:hAnsi="Times New Roman" w:cs="Times New Roman"/>
                <w:sz w:val="20"/>
                <w:szCs w:val="20"/>
              </w:rPr>
              <w:t>eko</w:t>
            </w:r>
            <w:proofErr w:type="spellEnd"/>
            <w:r w:rsidRPr="00867658">
              <w:rPr>
                <w:rFonts w:ascii="Times New Roman" w:eastAsia="Times New Roman" w:hAnsi="Times New Roman" w:cs="Times New Roman"/>
                <w:sz w:val="20"/>
                <w:szCs w:val="20"/>
              </w:rPr>
              <w:t>-schéma). Na základe rokovania dňa 27. 10. 2022 rozpor naďalej trvá.</w:t>
            </w:r>
          </w:p>
        </w:tc>
      </w:tr>
      <w:tr w:rsidR="00867658" w:rsidRPr="00867658" w:rsidTr="00C35C9B">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b/>
                <w:bCs/>
                <w:sz w:val="20"/>
                <w:szCs w:val="20"/>
              </w:rPr>
            </w:pPr>
            <w:r w:rsidRPr="00867658">
              <w:rPr>
                <w:rFonts w:ascii="Times New Roman" w:eastAsia="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rPr>
                <w:rFonts w:ascii="Times New Roman" w:eastAsia="Times New Roman" w:hAnsi="Times New Roman" w:cs="Times New Roman"/>
                <w:bCs/>
                <w:sz w:val="20"/>
                <w:szCs w:val="20"/>
              </w:rPr>
            </w:pPr>
            <w:r w:rsidRPr="00867658">
              <w:rPr>
                <w:rFonts w:ascii="Times New Roman" w:eastAsia="Times New Roman" w:hAnsi="Times New Roman" w:cs="Times New Roman"/>
                <w:bCs/>
                <w:sz w:val="20"/>
                <w:szCs w:val="20"/>
              </w:rPr>
              <w:t>§ 12 písmeno b)</w:t>
            </w:r>
            <w:r w:rsidRPr="00867658">
              <w:rPr>
                <w:rFonts w:ascii="Times New Roman" w:eastAsia="Times New Roman" w:hAnsi="Times New Roman" w:cs="Times New Roman"/>
                <w:bCs/>
                <w:sz w:val="20"/>
                <w:szCs w:val="20"/>
              </w:rPr>
              <w:br/>
              <w:t>V §12 písmeno b) upraviť bod 2 nasledovne: „1,5 % výmery ornej pôdy mimo chráneného územia v roku 2025“, body 3 - 5 vypustiť a bod 6 prečíslovať na bod 3. Odôvodnenie: navrhujeme navýšenie len o 0,5 % mimo CHÚ tak, ako sa pôvodne navrhované 3 % zvýšili pri CHÚ. Zvyšovanie je vhodnejšie urobiť naraz a nie po 0,2 % z dôvodu zmeny osevného postupu každý rok. Prechodné obdobie 2 roky od roku 2023 zabezpečí postupný nárast, keďže niektorý pestovatelia budú mať nárast o 5 % v roku 2023, pretože nemali vôbec úhor ale mali medziplodiny a N plodiny.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Zvýšenie výmery neproduktívnych prvkov a plôch na požadovanú úroveň v r. 2027 je možné realizovať aj naraz. Predmetná úprava (1,5 %) nie je v súlade so Strategickým plánom SPP 2023 – 2027. Na základe rokovania dňa 27. 10. 2022 rozpor naďalej trvá.</w:t>
            </w:r>
          </w:p>
        </w:tc>
      </w:tr>
      <w:tr w:rsidR="00867658" w:rsidRPr="00867658" w:rsidTr="00C35C9B">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b/>
                <w:bCs/>
                <w:sz w:val="20"/>
                <w:szCs w:val="20"/>
              </w:rPr>
            </w:pPr>
            <w:r w:rsidRPr="00867658">
              <w:rPr>
                <w:rFonts w:ascii="Times New Roman" w:eastAsia="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rPr>
                <w:rFonts w:ascii="Times New Roman" w:eastAsia="Times New Roman" w:hAnsi="Times New Roman" w:cs="Times New Roman"/>
                <w:bCs/>
                <w:sz w:val="20"/>
                <w:szCs w:val="20"/>
              </w:rPr>
            </w:pPr>
            <w:r w:rsidRPr="00867658">
              <w:rPr>
                <w:rFonts w:ascii="Times New Roman" w:eastAsia="Times New Roman" w:hAnsi="Times New Roman" w:cs="Times New Roman"/>
                <w:bCs/>
                <w:sz w:val="20"/>
                <w:szCs w:val="20"/>
              </w:rPr>
              <w:t>Všeobecná pripomienka</w:t>
            </w:r>
            <w:r w:rsidRPr="00867658">
              <w:rPr>
                <w:rFonts w:ascii="Times New Roman" w:eastAsia="Times New Roman" w:hAnsi="Times New Roman" w:cs="Times New Roman"/>
                <w:bCs/>
                <w:sz w:val="20"/>
                <w:szCs w:val="20"/>
              </w:rPr>
              <w:br/>
              <w:t xml:space="preserve">Žiadame umožniť zapojiť sa do </w:t>
            </w:r>
            <w:proofErr w:type="spellStart"/>
            <w:r w:rsidRPr="00867658">
              <w:rPr>
                <w:rFonts w:ascii="Times New Roman" w:eastAsia="Times New Roman" w:hAnsi="Times New Roman" w:cs="Times New Roman"/>
                <w:bCs/>
                <w:sz w:val="20"/>
                <w:szCs w:val="20"/>
              </w:rPr>
              <w:t>celofarmovej</w:t>
            </w:r>
            <w:proofErr w:type="spellEnd"/>
            <w:r w:rsidRPr="00867658">
              <w:rPr>
                <w:rFonts w:ascii="Times New Roman" w:eastAsia="Times New Roman" w:hAnsi="Times New Roman" w:cs="Times New Roman"/>
                <w:bCs/>
                <w:sz w:val="20"/>
                <w:szCs w:val="20"/>
              </w:rPr>
              <w:t xml:space="preserve"> </w:t>
            </w:r>
            <w:proofErr w:type="spellStart"/>
            <w:r w:rsidRPr="00867658">
              <w:rPr>
                <w:rFonts w:ascii="Times New Roman" w:eastAsia="Times New Roman" w:hAnsi="Times New Roman" w:cs="Times New Roman"/>
                <w:bCs/>
                <w:sz w:val="20"/>
                <w:szCs w:val="20"/>
              </w:rPr>
              <w:t>ekoschémy</w:t>
            </w:r>
            <w:proofErr w:type="spellEnd"/>
            <w:r w:rsidRPr="00867658">
              <w:rPr>
                <w:rFonts w:ascii="Times New Roman" w:eastAsia="Times New Roman" w:hAnsi="Times New Roman" w:cs="Times New Roman"/>
                <w:bCs/>
                <w:sz w:val="20"/>
                <w:szCs w:val="20"/>
              </w:rPr>
              <w:t xml:space="preserve"> aj poľnohospodárovi, ktorý si vyberie pri DPEP (GAEC) 8 druhú možnosť 3 % úhor + 4 % N-plodiny, medziplodiny tak, ako to je zverejnené v pracovnej verzii. Odôvodnenie: takto sú diskriminovaní hlavne žiadatelia zo živočíšnou výrobou a tí, ktorí pestujú zlepšujúce plodiny so stratou.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C9B" w:rsidRPr="00867658" w:rsidRDefault="00C35C9B" w:rsidP="00CE502C">
            <w:pP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 xml:space="preserve">Predmetná úprava nie je v súlade so Strategickým plánom SPP 2023 – 2027. V priebehu negociácií s Európskou komisiou bolo objasnené, že ako </w:t>
            </w:r>
            <w:proofErr w:type="spellStart"/>
            <w:r w:rsidRPr="00867658">
              <w:rPr>
                <w:rFonts w:ascii="Times New Roman" w:eastAsia="Times New Roman" w:hAnsi="Times New Roman" w:cs="Times New Roman"/>
                <w:sz w:val="20"/>
                <w:szCs w:val="20"/>
              </w:rPr>
              <w:t>baseline</w:t>
            </w:r>
            <w:proofErr w:type="spellEnd"/>
            <w:r w:rsidRPr="00867658">
              <w:rPr>
                <w:rFonts w:ascii="Times New Roman" w:eastAsia="Times New Roman" w:hAnsi="Times New Roman" w:cs="Times New Roman"/>
                <w:sz w:val="20"/>
                <w:szCs w:val="20"/>
              </w:rPr>
              <w:t xml:space="preserve"> pre </w:t>
            </w:r>
            <w:proofErr w:type="spellStart"/>
            <w:r w:rsidRPr="00867658">
              <w:rPr>
                <w:rFonts w:ascii="Times New Roman" w:eastAsia="Times New Roman" w:hAnsi="Times New Roman" w:cs="Times New Roman"/>
                <w:sz w:val="20"/>
                <w:szCs w:val="20"/>
              </w:rPr>
              <w:t>eko</w:t>
            </w:r>
            <w:proofErr w:type="spellEnd"/>
            <w:r w:rsidRPr="00867658">
              <w:rPr>
                <w:rFonts w:ascii="Times New Roman" w:eastAsia="Times New Roman" w:hAnsi="Times New Roman" w:cs="Times New Roman"/>
                <w:sz w:val="20"/>
                <w:szCs w:val="20"/>
              </w:rPr>
              <w:t>-schému platí len 1. možnosť v GAEC 8 (4 % neproduktívnych prvkov a plôch). Na základe rokovania dňa 27. 10. 2022 rozpor naďalej trvá.</w:t>
            </w:r>
          </w:p>
        </w:tc>
      </w:tr>
      <w:tr w:rsidR="00867658" w:rsidRPr="00867658" w:rsidTr="0025123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b/>
                <w:bCs/>
                <w:sz w:val="20"/>
                <w:szCs w:val="20"/>
              </w:rPr>
            </w:pPr>
            <w:r w:rsidRPr="00867658">
              <w:rPr>
                <w:rFonts w:ascii="Times New Roman" w:eastAsia="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rPr>
                <w:rFonts w:ascii="Times New Roman" w:eastAsia="Times New Roman" w:hAnsi="Times New Roman" w:cs="Times New Roman"/>
                <w:bCs/>
                <w:sz w:val="20"/>
                <w:szCs w:val="20"/>
              </w:rPr>
            </w:pPr>
            <w:r w:rsidRPr="00867658">
              <w:rPr>
                <w:rFonts w:ascii="Times New Roman" w:eastAsia="Times New Roman" w:hAnsi="Times New Roman" w:cs="Times New Roman"/>
                <w:bCs/>
                <w:sz w:val="20"/>
                <w:szCs w:val="20"/>
              </w:rPr>
              <w:t>Všeobecná pripomienka k materiálu ako celku</w:t>
            </w:r>
            <w:r w:rsidRPr="00867658">
              <w:rPr>
                <w:rFonts w:ascii="Times New Roman" w:eastAsia="Times New Roman" w:hAnsi="Times New Roman" w:cs="Times New Roman"/>
                <w:bCs/>
                <w:sz w:val="20"/>
                <w:szCs w:val="20"/>
              </w:rPr>
              <w:br/>
              <w:t xml:space="preserve">Navrhujeme aby predkladateľ riadne dopracoval návrh nariadenia a doplnil absentujúce ustanovenia, ktoré sú nevyhnutné pre úspešné poskytnutie priamych platieb. V návrhu nariadenia totiž absentujú ustanovenia týkajúce sa podmienok na predkladanie žiadostí (napr. forma, nevyhnutné prílohy a iné). Zároveň z návrhu nariadenia nie je zrejme, či prílohou žiadostí má byť aj tzv. identifikačný list. V neposlednom rade v návrhu nariadenia absentuje ustanovenie upravujúce podmienky a povinnosti v prípade prevodu záväzku. V nadväznosti na uvedené považujeme za nevyhnutné požiadať predkladateľa, aby návrh zákona stiahol z aktuálneho MPK, dopracoval chýbajúce ustanovenia a následne predložil návrh nariadenia do opätovného MPK. Odôvodnenie: v návrhu nariadenia absentujú ustanovenia, ktoré sú nevyhnutné pre úspešné poskytnutie priamych platieb. V návrhu nariadenia totiž absentujú ustanovenia týkajúce sa napr. podmienok na predkladanie žiadostí – absentuje povinní forma v akej sa majú žiadosti predkladať. Z návrhu nariadenia taktiež nie je zrejmé, či prílohou žiadostí má byť aj tzv. identifikačný list, ktorý podľa aktuálne účinnej legislatívy v danej oblasti tvorí nevyhnutnú súčasť tej-ktorej žiadosti. V neposlednom rade v návrhu nariadenia absentuje ustanovenie upravujúce podmienky a povinnosti v prípade prevodu záväzku (žiadateľ sa môže počas roka zlúčiť alebo rozdeliť). Návrh nariadenia z týchto dôvodov možno považovať za vágny a nekompletný, a tak ako je predložený do aktuálneho MPK, aj v rozpore so zásadou právnej istoty, predvídateľnosti práva a v neposlednom rade so zákonom č. 400/2015 Z. z. o tvorbe právnych predpisov a o Zbierke zákonov Slovenskej republiky a o zmene a doplnení niektorých zákonov (ďalej len „zákon“) ako aj Ústavou SR. V zmysle čl. 1 ods. 1 Ústavy SR je Slovenská republika zvrchovaný, demokratický a právny štát, ktorý je postavený na dôvere občanov v právo a v právnu istotu, s čím súvisí stabilita právneho poriadku a požiadavka po všeobecnej platnosti, trvácnosti, stabilite, racionalite a spravodlivom obsahu právnych noriem (nález Ústavného súdu SR </w:t>
            </w:r>
            <w:proofErr w:type="spellStart"/>
            <w:r w:rsidRPr="00867658">
              <w:rPr>
                <w:rFonts w:ascii="Times New Roman" w:eastAsia="Times New Roman" w:hAnsi="Times New Roman" w:cs="Times New Roman"/>
                <w:bCs/>
                <w:sz w:val="20"/>
                <w:szCs w:val="20"/>
              </w:rPr>
              <w:t>sp</w:t>
            </w:r>
            <w:proofErr w:type="spellEnd"/>
            <w:r w:rsidRPr="00867658">
              <w:rPr>
                <w:rFonts w:ascii="Times New Roman" w:eastAsia="Times New Roman" w:hAnsi="Times New Roman" w:cs="Times New Roman"/>
                <w:bCs/>
                <w:sz w:val="20"/>
                <w:szCs w:val="20"/>
              </w:rPr>
              <w:t xml:space="preserve">. zn. PL. ÚS 15/98). Nejasnosť, viacvýznamovosť a vágnosť pojmov vytvára stav právnej neistoty, čím sa dostávajú do rozporu s čl. 1 Ústavy SR. Právny stav, ktorý umožňuje rôznorodý výklad ustanovení, pri ktorom nie je ani na základe všeobecného interpretačného pravidla možné vytvoriť stav právnej istoty je v rozpore s princípom právnej istoty (nález Ústavného súdu SR </w:t>
            </w:r>
            <w:proofErr w:type="spellStart"/>
            <w:r w:rsidRPr="00867658">
              <w:rPr>
                <w:rFonts w:ascii="Times New Roman" w:eastAsia="Times New Roman" w:hAnsi="Times New Roman" w:cs="Times New Roman"/>
                <w:bCs/>
                <w:sz w:val="20"/>
                <w:szCs w:val="20"/>
              </w:rPr>
              <w:t>sp</w:t>
            </w:r>
            <w:proofErr w:type="spellEnd"/>
            <w:r w:rsidRPr="00867658">
              <w:rPr>
                <w:rFonts w:ascii="Times New Roman" w:eastAsia="Times New Roman" w:hAnsi="Times New Roman" w:cs="Times New Roman"/>
                <w:bCs/>
                <w:sz w:val="20"/>
                <w:szCs w:val="20"/>
              </w:rPr>
              <w:t xml:space="preserve">. zn. PL. ÚS 19/98). Ústavný súd Českej republiky potvrdzuje, že materiálny právny štát vyžaduje, aby zákon bol z hľadiska formy, ako aj obsahu predvídateľným konzistentným prameňom práva, ktorý je v súlade s princípmi právneho štátu a demokratického legislatívneho procesu (nález ÚS ČR </w:t>
            </w:r>
            <w:proofErr w:type="spellStart"/>
            <w:r w:rsidRPr="00867658">
              <w:rPr>
                <w:rFonts w:ascii="Times New Roman" w:eastAsia="Times New Roman" w:hAnsi="Times New Roman" w:cs="Times New Roman"/>
                <w:bCs/>
                <w:sz w:val="20"/>
                <w:szCs w:val="20"/>
              </w:rPr>
              <w:t>sp</w:t>
            </w:r>
            <w:proofErr w:type="spellEnd"/>
            <w:r w:rsidRPr="00867658">
              <w:rPr>
                <w:rFonts w:ascii="Times New Roman" w:eastAsia="Times New Roman" w:hAnsi="Times New Roman" w:cs="Times New Roman"/>
                <w:bCs/>
                <w:sz w:val="20"/>
                <w:szCs w:val="20"/>
              </w:rPr>
              <w:t>. zn. PI. ÚS 77/06). Na základe vyššie uvedeného máme za to, že je nevyhnutné aby sa návrh nariadenia stiahol z aktuálne prebiehajúceho MPK, doplnil návrh nariadenia o ustanovenia, ktoré v ňom absentujú a až následne predložil návrh nariadenia do MPK.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Predmetné ustanovenia budú uvedené v aproximačnom nariadení vlády Slovenskej republiky o kontrolách a sankciách. Na základe rokovania dňa 27. 10. 2022 rozpor naďalej trvá.</w:t>
            </w:r>
          </w:p>
        </w:tc>
      </w:tr>
      <w:tr w:rsidR="00867658" w:rsidRPr="00867658" w:rsidTr="0025123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b/>
                <w:bCs/>
                <w:sz w:val="20"/>
                <w:szCs w:val="20"/>
              </w:rPr>
            </w:pPr>
            <w:r w:rsidRPr="00867658">
              <w:rPr>
                <w:rFonts w:ascii="Times New Roman" w:eastAsia="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rPr>
                <w:rFonts w:ascii="Times New Roman" w:eastAsia="Times New Roman" w:hAnsi="Times New Roman" w:cs="Times New Roman"/>
                <w:bCs/>
                <w:sz w:val="20"/>
                <w:szCs w:val="20"/>
              </w:rPr>
            </w:pPr>
            <w:r w:rsidRPr="00867658">
              <w:rPr>
                <w:rFonts w:ascii="Times New Roman" w:eastAsia="Times New Roman" w:hAnsi="Times New Roman" w:cs="Times New Roman"/>
                <w:bCs/>
                <w:sz w:val="20"/>
                <w:szCs w:val="20"/>
              </w:rPr>
              <w:t>§ 5 ods. 1 - náklady odpočítavané od sumy základnej podpory</w:t>
            </w:r>
            <w:r w:rsidRPr="00867658">
              <w:rPr>
                <w:rFonts w:ascii="Times New Roman" w:eastAsia="Times New Roman" w:hAnsi="Times New Roman" w:cs="Times New Roman"/>
                <w:bCs/>
                <w:sz w:val="20"/>
                <w:szCs w:val="20"/>
              </w:rPr>
              <w:br/>
              <w:t xml:space="preserve">Navrhujeme, aby ustanovenie písm. a) zahrnulo pod pojem mzdy „vrátane nákladov na odmeny štatutárnych orgánov“. Odôvodnenie: v navrhovanom ustanovení nie je definovaný pojem mzdy súvisiacej s poľnohospodárskou činnosťou. Zverejnené ustanovenie </w:t>
            </w:r>
            <w:proofErr w:type="spellStart"/>
            <w:r w:rsidRPr="00867658">
              <w:rPr>
                <w:rFonts w:ascii="Times New Roman" w:eastAsia="Times New Roman" w:hAnsi="Times New Roman" w:cs="Times New Roman"/>
                <w:bCs/>
                <w:sz w:val="20"/>
                <w:szCs w:val="20"/>
              </w:rPr>
              <w:t>an</w:t>
            </w:r>
            <w:proofErr w:type="spellEnd"/>
            <w:r w:rsidRPr="00867658">
              <w:rPr>
                <w:rFonts w:ascii="Times New Roman" w:eastAsia="Times New Roman" w:hAnsi="Times New Roman" w:cs="Times New Roman"/>
                <w:bCs/>
                <w:sz w:val="20"/>
                <w:szCs w:val="20"/>
              </w:rPr>
              <w:t xml:space="preserve"> </w:t>
            </w:r>
            <w:proofErr w:type="spellStart"/>
            <w:r w:rsidRPr="00867658">
              <w:rPr>
                <w:rFonts w:ascii="Times New Roman" w:eastAsia="Times New Roman" w:hAnsi="Times New Roman" w:cs="Times New Roman"/>
                <w:bCs/>
                <w:sz w:val="20"/>
                <w:szCs w:val="20"/>
              </w:rPr>
              <w:t>block</w:t>
            </w:r>
            <w:proofErr w:type="spellEnd"/>
            <w:r w:rsidRPr="00867658">
              <w:rPr>
                <w:rFonts w:ascii="Times New Roman" w:eastAsia="Times New Roman" w:hAnsi="Times New Roman" w:cs="Times New Roman"/>
                <w:bCs/>
                <w:sz w:val="20"/>
                <w:szCs w:val="20"/>
              </w:rPr>
              <w:t xml:space="preserve"> neráta s odmenami pre riadiacich pracovníkov (štatutárne orgány), ktorí podľa správnosti nemôžu vykonávať činnosť podľa zákonníka práce za ktoré by im prináležala mzda, ale vykonávajú činnosti podľa obchodného zákonníka. Žiadna poľnohospodárska výroba vykonávaná s určitým stupňom deľby práce sa nezaobíde bez organizácie. Väčšina slovenskej prvovýroby je koncentrovaná v podnikoch s určitou hierarchiou riadenia zo strany štatutárnych orgánov.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Odpočítať je vždy možné len mzdy/náklady priamo spojené s poľnohospodárskou činnosťou, t. j. nie náklady na odmeny štatutárnych orgánov. Na základe rokovania dňa 27. 10. 2022 rozpor naďalej trvá.</w:t>
            </w:r>
          </w:p>
        </w:tc>
      </w:tr>
      <w:tr w:rsidR="00867658" w:rsidRPr="00867658" w:rsidTr="0025123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b/>
                <w:bCs/>
                <w:sz w:val="20"/>
                <w:szCs w:val="20"/>
              </w:rPr>
            </w:pPr>
            <w:r w:rsidRPr="00867658">
              <w:rPr>
                <w:rFonts w:ascii="Times New Roman" w:eastAsia="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rPr>
                <w:rFonts w:ascii="Times New Roman" w:eastAsia="Times New Roman" w:hAnsi="Times New Roman" w:cs="Times New Roman"/>
                <w:bCs/>
                <w:sz w:val="20"/>
                <w:szCs w:val="20"/>
              </w:rPr>
            </w:pPr>
            <w:r w:rsidRPr="00867658">
              <w:rPr>
                <w:rFonts w:ascii="Times New Roman" w:eastAsia="Times New Roman" w:hAnsi="Times New Roman" w:cs="Times New Roman"/>
                <w:bCs/>
                <w:sz w:val="20"/>
                <w:szCs w:val="20"/>
              </w:rPr>
              <w:t xml:space="preserve">Všeobecná pripomienka k </w:t>
            </w:r>
            <w:proofErr w:type="spellStart"/>
            <w:r w:rsidRPr="00867658">
              <w:rPr>
                <w:rFonts w:ascii="Times New Roman" w:eastAsia="Times New Roman" w:hAnsi="Times New Roman" w:cs="Times New Roman"/>
                <w:bCs/>
                <w:sz w:val="20"/>
                <w:szCs w:val="20"/>
              </w:rPr>
              <w:t>Ekoschémam</w:t>
            </w:r>
            <w:proofErr w:type="spellEnd"/>
            <w:r w:rsidRPr="00867658">
              <w:rPr>
                <w:rFonts w:ascii="Times New Roman" w:eastAsia="Times New Roman" w:hAnsi="Times New Roman" w:cs="Times New Roman"/>
                <w:bCs/>
                <w:sz w:val="20"/>
                <w:szCs w:val="20"/>
              </w:rPr>
              <w:br/>
              <w:t xml:space="preserve">Požadujeme, aby žiadateľ nemal povinnosť aplikovať </w:t>
            </w:r>
            <w:proofErr w:type="spellStart"/>
            <w:r w:rsidRPr="00867658">
              <w:rPr>
                <w:rFonts w:ascii="Times New Roman" w:eastAsia="Times New Roman" w:hAnsi="Times New Roman" w:cs="Times New Roman"/>
                <w:bCs/>
                <w:sz w:val="20"/>
                <w:szCs w:val="20"/>
              </w:rPr>
              <w:t>Ekoschémy</w:t>
            </w:r>
            <w:proofErr w:type="spellEnd"/>
            <w:r w:rsidRPr="00867658">
              <w:rPr>
                <w:rFonts w:ascii="Times New Roman" w:eastAsia="Times New Roman" w:hAnsi="Times New Roman" w:cs="Times New Roman"/>
                <w:bCs/>
                <w:sz w:val="20"/>
                <w:szCs w:val="20"/>
              </w:rPr>
              <w:t xml:space="preserve"> na celej výmere podniku, ale aby na splnenie požiadavky </w:t>
            </w:r>
            <w:proofErr w:type="spellStart"/>
            <w:r w:rsidRPr="00867658">
              <w:rPr>
                <w:rFonts w:ascii="Times New Roman" w:eastAsia="Times New Roman" w:hAnsi="Times New Roman" w:cs="Times New Roman"/>
                <w:bCs/>
                <w:sz w:val="20"/>
                <w:szCs w:val="20"/>
              </w:rPr>
              <w:t>Ekoschém</w:t>
            </w:r>
            <w:proofErr w:type="spellEnd"/>
            <w:r w:rsidRPr="00867658">
              <w:rPr>
                <w:rFonts w:ascii="Times New Roman" w:eastAsia="Times New Roman" w:hAnsi="Times New Roman" w:cs="Times New Roman"/>
                <w:bCs/>
                <w:sz w:val="20"/>
                <w:szCs w:val="20"/>
              </w:rPr>
              <w:t xml:space="preserve"> postačovalo zapojenie 80 až 90 % výmery podniku, zároveň aby bolo zavádzanie </w:t>
            </w:r>
            <w:proofErr w:type="spellStart"/>
            <w:r w:rsidRPr="00867658">
              <w:rPr>
                <w:rFonts w:ascii="Times New Roman" w:eastAsia="Times New Roman" w:hAnsi="Times New Roman" w:cs="Times New Roman"/>
                <w:bCs/>
                <w:sz w:val="20"/>
                <w:szCs w:val="20"/>
              </w:rPr>
              <w:t>ekoschém</w:t>
            </w:r>
            <w:proofErr w:type="spellEnd"/>
            <w:r w:rsidRPr="00867658">
              <w:rPr>
                <w:rFonts w:ascii="Times New Roman" w:eastAsia="Times New Roman" w:hAnsi="Times New Roman" w:cs="Times New Roman"/>
                <w:bCs/>
                <w:sz w:val="20"/>
                <w:szCs w:val="20"/>
              </w:rPr>
              <w:t xml:space="preserve"> postupné (20% v prvom roku, 40% v druhom roku, 60% v treťom roku ...). Alternatívnym riešením je umožniť uplatniť ďalšie opatrenia na zlepšenie štruktúry pôdy. Požadujeme variabilitu pri rozdeľovaní parciel 30%. Odôvodnenie: pri týchto úpravách požadujeme oveľa väčšie zapojenie poľnohospodárov.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 xml:space="preserve">Podstatou </w:t>
            </w:r>
            <w:proofErr w:type="spellStart"/>
            <w:r w:rsidRPr="00867658">
              <w:rPr>
                <w:rFonts w:ascii="Times New Roman" w:eastAsia="Times New Roman" w:hAnsi="Times New Roman" w:cs="Times New Roman"/>
                <w:sz w:val="20"/>
                <w:szCs w:val="20"/>
              </w:rPr>
              <w:t>celofarmovej</w:t>
            </w:r>
            <w:proofErr w:type="spellEnd"/>
            <w:r w:rsidRPr="00867658">
              <w:rPr>
                <w:rFonts w:ascii="Times New Roman" w:eastAsia="Times New Roman" w:hAnsi="Times New Roman" w:cs="Times New Roman"/>
                <w:sz w:val="20"/>
                <w:szCs w:val="20"/>
              </w:rPr>
              <w:t xml:space="preserve"> </w:t>
            </w:r>
            <w:proofErr w:type="spellStart"/>
            <w:r w:rsidRPr="00867658">
              <w:rPr>
                <w:rFonts w:ascii="Times New Roman" w:eastAsia="Times New Roman" w:hAnsi="Times New Roman" w:cs="Times New Roman"/>
                <w:sz w:val="20"/>
                <w:szCs w:val="20"/>
              </w:rPr>
              <w:t>eko</w:t>
            </w:r>
            <w:proofErr w:type="spellEnd"/>
            <w:r w:rsidRPr="00867658">
              <w:rPr>
                <w:rFonts w:ascii="Times New Roman" w:eastAsia="Times New Roman" w:hAnsi="Times New Roman" w:cs="Times New Roman"/>
                <w:sz w:val="20"/>
                <w:szCs w:val="20"/>
              </w:rPr>
              <w:t>-schémy je jej uplatňovanie v celom podniku. Predmetná úprava nie je v súlade so Strategickým plánom SPP 2023 – 2027. Na základe rokovania dňa 27. 10. 2022 rozpor naďalej trvá.</w:t>
            </w:r>
          </w:p>
        </w:tc>
      </w:tr>
      <w:tr w:rsidR="00867658" w:rsidRPr="00867658" w:rsidTr="0025123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b/>
                <w:bCs/>
                <w:sz w:val="20"/>
                <w:szCs w:val="20"/>
              </w:rPr>
            </w:pPr>
            <w:r w:rsidRPr="00867658">
              <w:rPr>
                <w:rFonts w:ascii="Times New Roman" w:eastAsia="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rPr>
                <w:rFonts w:ascii="Times New Roman" w:eastAsia="Times New Roman" w:hAnsi="Times New Roman" w:cs="Times New Roman"/>
                <w:bCs/>
                <w:sz w:val="20"/>
                <w:szCs w:val="20"/>
              </w:rPr>
            </w:pPr>
            <w:r w:rsidRPr="00867658">
              <w:rPr>
                <w:rFonts w:ascii="Times New Roman" w:eastAsia="Times New Roman" w:hAnsi="Times New Roman" w:cs="Times New Roman"/>
                <w:bCs/>
                <w:sz w:val="20"/>
                <w:szCs w:val="20"/>
              </w:rPr>
              <w:t>§ 15 ods. 3</w:t>
            </w:r>
            <w:r w:rsidRPr="00867658">
              <w:rPr>
                <w:rFonts w:ascii="Times New Roman" w:eastAsia="Times New Roman" w:hAnsi="Times New Roman" w:cs="Times New Roman"/>
                <w:bCs/>
                <w:sz w:val="20"/>
                <w:szCs w:val="20"/>
              </w:rPr>
              <w:br/>
              <w:t>Slová „1 % súvislej plochy ornej pôdy“ žiadame nahradiť slovami „1 % plochy zavlažovanej ornej pôdy nezapočítanej do najväčšej výmery ornej pôdy podľa odseku 3“. Odôvodnenie: povinnosť vyčleniť dodatočnú plochu úhoru by mala byť priamoúmerná využitiu výnimky podľa odseku 3. Ak žiadateľ odpočíta 30 ha z celkovej plochy 300 ha, mal by mať rovnakú povinnosť ako žiadateľ, ktorý odpočíta 30 ha z celkovej 50 ha.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1 % súvislej plochy ornej pôdy v tomto kontexte znamená 1 % výmery danej parcely, na ktorej sa vykonáva zavlažovanie, nie 1 % celej výmery ornej pôdy, ktorá podlieha povinnosti členenia. Znenie bude precizované. Na základe rokovania dňa 27. 10. 2022 rozpor naďalej trvá.</w:t>
            </w:r>
          </w:p>
        </w:tc>
      </w:tr>
      <w:tr w:rsidR="00867658" w:rsidRPr="00867658" w:rsidTr="0025123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b/>
                <w:bCs/>
                <w:sz w:val="20"/>
                <w:szCs w:val="20"/>
              </w:rPr>
            </w:pPr>
            <w:r w:rsidRPr="00867658">
              <w:rPr>
                <w:rFonts w:ascii="Times New Roman" w:eastAsia="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rPr>
                <w:rFonts w:ascii="Times New Roman" w:eastAsia="Times New Roman" w:hAnsi="Times New Roman" w:cs="Times New Roman"/>
                <w:bCs/>
                <w:sz w:val="20"/>
                <w:szCs w:val="20"/>
              </w:rPr>
            </w:pPr>
            <w:r w:rsidRPr="00867658">
              <w:rPr>
                <w:rFonts w:ascii="Times New Roman" w:eastAsia="Times New Roman" w:hAnsi="Times New Roman" w:cs="Times New Roman"/>
                <w:bCs/>
                <w:sz w:val="20"/>
                <w:szCs w:val="20"/>
              </w:rPr>
              <w:t>Príloha č. 8</w:t>
            </w:r>
            <w:r w:rsidRPr="00867658">
              <w:rPr>
                <w:rFonts w:ascii="Times New Roman" w:eastAsia="Times New Roman" w:hAnsi="Times New Roman" w:cs="Times New Roman"/>
                <w:bCs/>
                <w:sz w:val="20"/>
                <w:szCs w:val="20"/>
              </w:rPr>
              <w:br/>
              <w:t xml:space="preserve">SPPK žiada upraviť prílohu č. 8 v nasledovnom znení: „Vybrané druhy prácnej zeleniny a vysoko prácnej zeleniny 1. Vybrané druhy prácnej zeleniny: a) listová zelenina: šalát siaty (hlávkový, listový, ľadový, rímsky), špenát siaty, kapusta pekinská, kapusta čínska, čakanka šalátová, </w:t>
            </w:r>
            <w:proofErr w:type="spellStart"/>
            <w:r w:rsidRPr="00867658">
              <w:rPr>
                <w:rFonts w:ascii="Times New Roman" w:eastAsia="Times New Roman" w:hAnsi="Times New Roman" w:cs="Times New Roman"/>
                <w:bCs/>
                <w:sz w:val="20"/>
                <w:szCs w:val="20"/>
              </w:rPr>
              <w:t>valeriánka</w:t>
            </w:r>
            <w:proofErr w:type="spellEnd"/>
            <w:r w:rsidRPr="00867658">
              <w:rPr>
                <w:rFonts w:ascii="Times New Roman" w:eastAsia="Times New Roman" w:hAnsi="Times New Roman" w:cs="Times New Roman"/>
                <w:bCs/>
                <w:sz w:val="20"/>
                <w:szCs w:val="20"/>
              </w:rPr>
              <w:t xml:space="preserve"> poľná, petržlen listový, b) ostatná zelenina: kukurica cukrová, povojník </w:t>
            </w:r>
            <w:proofErr w:type="spellStart"/>
            <w:r w:rsidRPr="00867658">
              <w:rPr>
                <w:rFonts w:ascii="Times New Roman" w:eastAsia="Times New Roman" w:hAnsi="Times New Roman" w:cs="Times New Roman"/>
                <w:bCs/>
                <w:sz w:val="20"/>
                <w:szCs w:val="20"/>
              </w:rPr>
              <w:t>batátový</w:t>
            </w:r>
            <w:proofErr w:type="spellEnd"/>
            <w:r w:rsidRPr="00867658">
              <w:rPr>
                <w:rFonts w:ascii="Times New Roman" w:eastAsia="Times New Roman" w:hAnsi="Times New Roman" w:cs="Times New Roman"/>
                <w:bCs/>
                <w:sz w:val="20"/>
                <w:szCs w:val="20"/>
              </w:rPr>
              <w:t xml:space="preserve"> (syn. </w:t>
            </w:r>
            <w:proofErr w:type="spellStart"/>
            <w:r w:rsidRPr="00867658">
              <w:rPr>
                <w:rFonts w:ascii="Times New Roman" w:eastAsia="Times New Roman" w:hAnsi="Times New Roman" w:cs="Times New Roman"/>
                <w:bCs/>
                <w:sz w:val="20"/>
                <w:szCs w:val="20"/>
              </w:rPr>
              <w:t>batáty</w:t>
            </w:r>
            <w:proofErr w:type="spellEnd"/>
            <w:r w:rsidRPr="00867658">
              <w:rPr>
                <w:rFonts w:ascii="Times New Roman" w:eastAsia="Times New Roman" w:hAnsi="Times New Roman" w:cs="Times New Roman"/>
                <w:bCs/>
                <w:sz w:val="20"/>
                <w:szCs w:val="20"/>
              </w:rPr>
              <w:t xml:space="preserve">), chren dedinský, </w:t>
            </w:r>
            <w:proofErr w:type="spellStart"/>
            <w:r w:rsidRPr="00867658">
              <w:rPr>
                <w:rFonts w:ascii="Times New Roman" w:eastAsia="Times New Roman" w:hAnsi="Times New Roman" w:cs="Times New Roman"/>
                <w:bCs/>
                <w:sz w:val="20"/>
                <w:szCs w:val="20"/>
              </w:rPr>
              <w:t>reborabora</w:t>
            </w:r>
            <w:proofErr w:type="spellEnd"/>
            <w:r w:rsidRPr="00867658">
              <w:rPr>
                <w:rFonts w:ascii="Times New Roman" w:eastAsia="Times New Roman" w:hAnsi="Times New Roman" w:cs="Times New Roman"/>
                <w:bCs/>
                <w:sz w:val="20"/>
                <w:szCs w:val="20"/>
              </w:rPr>
              <w:t xml:space="preserve"> vlnitá c) struková zelenina (na zber zelených strukov alebo nezrelých semien): hrach záhradný (dreňový, cukrový), fazuľa záhradná, bôb záhradný. 2. Vybrané druhy vysoko prácnej zeleniny: a) cibuľová zelenina: cesnak kuchynský, cibuľa kuchynská, cesnak šalotkový (syn. šalotka), cibuľa zimná, cesnak pórový (syn. pór), b) hlúbová zelenina: brokolica, kaleráb, kapusta hlávková, karfiol, kel hlávkový, kel ružičkový, c) koreňová zelenina: mrkva obyčajná siata (vrátane skorých odrôd – typ karotka), paštrnák siaty pravý, petržlen záhradný koreňový, reďkev siata, reďkovka siata, repa obyčajná cviklová (syn. cvikla), špargľa lekárska, zeler voňavý </w:t>
            </w:r>
            <w:proofErr w:type="spellStart"/>
            <w:r w:rsidRPr="00867658">
              <w:rPr>
                <w:rFonts w:ascii="Times New Roman" w:eastAsia="Times New Roman" w:hAnsi="Times New Roman" w:cs="Times New Roman"/>
                <w:bCs/>
                <w:sz w:val="20"/>
                <w:szCs w:val="20"/>
              </w:rPr>
              <w:t>buľvový</w:t>
            </w:r>
            <w:proofErr w:type="spellEnd"/>
            <w:r w:rsidRPr="00867658">
              <w:rPr>
                <w:rFonts w:ascii="Times New Roman" w:eastAsia="Times New Roman" w:hAnsi="Times New Roman" w:cs="Times New Roman"/>
                <w:bCs/>
                <w:sz w:val="20"/>
                <w:szCs w:val="20"/>
              </w:rPr>
              <w:t xml:space="preserve">, zeler voňavý stopkový, zeler voňavý listový, d) plodová zelenina: dyňa červená, ľuľok baklažánový (syn. baklažán), melón cukrový, paprika koreninová, paprika zeleninová (vrátanie odrôd koreninovej a čili papriky), rajčiak jedlý, tekvica obrovská (pre produkciu na priamy konzum, okrem tekvice určenej pre produkciu semien na konzum a na lisovanie), tekvica obyčajná (pravá syn. špargľová, patizónovú, cuketová; pre produkciu na priamy konzum, okrem tekvice určenej pre produkciu semien na konzum a na lisovanie), tekvica </w:t>
            </w:r>
            <w:proofErr w:type="spellStart"/>
            <w:r w:rsidRPr="00867658">
              <w:rPr>
                <w:rFonts w:ascii="Times New Roman" w:eastAsia="Times New Roman" w:hAnsi="Times New Roman" w:cs="Times New Roman"/>
                <w:bCs/>
                <w:sz w:val="20"/>
                <w:szCs w:val="20"/>
              </w:rPr>
              <w:t>mošusová</w:t>
            </w:r>
            <w:proofErr w:type="spellEnd"/>
            <w:r w:rsidRPr="00867658">
              <w:rPr>
                <w:rFonts w:ascii="Times New Roman" w:eastAsia="Times New Roman" w:hAnsi="Times New Roman" w:cs="Times New Roman"/>
                <w:bCs/>
                <w:sz w:val="20"/>
                <w:szCs w:val="20"/>
              </w:rPr>
              <w:t xml:space="preserve"> (syn. muškátová), uhorka siata (odrody typu: nakladačky a šalátové uhorky).“ Zároveň žiadame v zmysle vyššie uvedeného doplniť najmenší počet kusov vybraných druhov zeleniny na 1 ha a najmenšiu hmotnosť osiva na 1 ha na podporu na zeleninu do tabuľky „Najmenší počet kusov vybraných druhov zeleniny na 1 ha a najmenšia hmotnosť osiva na 1 ha na podporu na zeleninu“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 xml:space="preserve">V zozname vybraných druhov zeleniny sú zohľadnené predovšetkým tie plodiny, ktoré sa obvykle pestujú na území Slovenska a o ktorých sú známe objektívne dáta o výmerách, produkcií, rentabilite a pod. Zoznam oprávnených druhov zeleniny je založený na analýze rentability na úrovni komodity a do zoznamu boli zaradené tie druhy o ktorých má ministerstvo k dispozícii objektívne dáta, ktorými je možné preukázať ťažkosti. Fazuľa záhradná a hrach záhradný je podporený v rámci platby na vybrané druhy bielkovinových plodín. Povojník </w:t>
            </w:r>
            <w:proofErr w:type="spellStart"/>
            <w:r w:rsidRPr="00867658">
              <w:rPr>
                <w:rFonts w:ascii="Times New Roman" w:eastAsia="Times New Roman" w:hAnsi="Times New Roman" w:cs="Times New Roman"/>
                <w:sz w:val="20"/>
                <w:szCs w:val="20"/>
              </w:rPr>
              <w:t>batátový</w:t>
            </w:r>
            <w:proofErr w:type="spellEnd"/>
            <w:r w:rsidRPr="00867658">
              <w:rPr>
                <w:rFonts w:ascii="Times New Roman" w:eastAsia="Times New Roman" w:hAnsi="Times New Roman" w:cs="Times New Roman"/>
                <w:sz w:val="20"/>
                <w:szCs w:val="20"/>
              </w:rPr>
              <w:t xml:space="preserve"> (syn. </w:t>
            </w:r>
            <w:proofErr w:type="spellStart"/>
            <w:r w:rsidRPr="00867658">
              <w:rPr>
                <w:rFonts w:ascii="Times New Roman" w:eastAsia="Times New Roman" w:hAnsi="Times New Roman" w:cs="Times New Roman"/>
                <w:sz w:val="20"/>
                <w:szCs w:val="20"/>
              </w:rPr>
              <w:t>batáty</w:t>
            </w:r>
            <w:proofErr w:type="spellEnd"/>
            <w:r w:rsidRPr="00867658">
              <w:rPr>
                <w:rFonts w:ascii="Times New Roman" w:eastAsia="Times New Roman" w:hAnsi="Times New Roman" w:cs="Times New Roman"/>
                <w:sz w:val="20"/>
                <w:szCs w:val="20"/>
              </w:rPr>
              <w:t xml:space="preserve">) je obilnina a nie je možné ho zaradiť do zoznamu vybraných druhov zeleniny. Druhy rodu </w:t>
            </w:r>
            <w:proofErr w:type="spellStart"/>
            <w:r w:rsidRPr="00867658">
              <w:rPr>
                <w:rFonts w:ascii="Times New Roman" w:eastAsia="Times New Roman" w:hAnsi="Times New Roman" w:cs="Times New Roman"/>
                <w:sz w:val="20"/>
                <w:szCs w:val="20"/>
              </w:rPr>
              <w:t>Capsicum</w:t>
            </w:r>
            <w:proofErr w:type="spellEnd"/>
            <w:r w:rsidRPr="00867658">
              <w:rPr>
                <w:rFonts w:ascii="Times New Roman" w:eastAsia="Times New Roman" w:hAnsi="Times New Roman" w:cs="Times New Roman"/>
                <w:sz w:val="20"/>
                <w:szCs w:val="20"/>
              </w:rPr>
              <w:t xml:space="preserve"> (iné ako sladká paprika) sú zahrnuté do sektora „ovocie a zelenina“ v časti IX prílohy I k nariadeniu (EÚ) č. 1308/2013 a od 1. januára 2023, môžu byť podporené prostredníctvom viazanej podpory príjmu v rámci sektora ovocia a zeleniny. Druhy rodu </w:t>
            </w:r>
            <w:proofErr w:type="spellStart"/>
            <w:r w:rsidRPr="00867658">
              <w:rPr>
                <w:rFonts w:ascii="Times New Roman" w:eastAsia="Times New Roman" w:hAnsi="Times New Roman" w:cs="Times New Roman"/>
                <w:sz w:val="20"/>
                <w:szCs w:val="20"/>
              </w:rPr>
              <w:t>Pimenta</w:t>
            </w:r>
            <w:proofErr w:type="spellEnd"/>
            <w:r w:rsidRPr="00867658">
              <w:rPr>
                <w:rFonts w:ascii="Times New Roman" w:eastAsia="Times New Roman" w:hAnsi="Times New Roman" w:cs="Times New Roman"/>
                <w:sz w:val="20"/>
                <w:szCs w:val="20"/>
              </w:rPr>
              <w:t xml:space="preserve"> naďalej zostáva v sektore „ostatné výrobky“ v časti XXIV prílohy I k nariadeniu EÚ č. 1308/2013 a preto nie je možné na tieto druhy poskytnúť viazanú podporu príjmu. V zmysle pripomienky bude doplnený údaj o najmenšej hmotnosti osiva za brokolicu, papriku koreninovú, zeler </w:t>
            </w:r>
            <w:proofErr w:type="spellStart"/>
            <w:r w:rsidRPr="00867658">
              <w:rPr>
                <w:rFonts w:ascii="Times New Roman" w:eastAsia="Times New Roman" w:hAnsi="Times New Roman" w:cs="Times New Roman"/>
                <w:sz w:val="20"/>
                <w:szCs w:val="20"/>
              </w:rPr>
              <w:t>buľvový</w:t>
            </w:r>
            <w:proofErr w:type="spellEnd"/>
            <w:r w:rsidRPr="00867658">
              <w:rPr>
                <w:rFonts w:ascii="Times New Roman" w:eastAsia="Times New Roman" w:hAnsi="Times New Roman" w:cs="Times New Roman"/>
                <w:sz w:val="20"/>
                <w:szCs w:val="20"/>
              </w:rPr>
              <w:t xml:space="preserve"> a zeler stonkový. Na základe rokovania dňa 27. 10. 2022 rozpor naďalej trvá.</w:t>
            </w:r>
          </w:p>
        </w:tc>
      </w:tr>
      <w:tr w:rsidR="00867658" w:rsidRPr="00867658" w:rsidTr="0025123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b/>
                <w:bCs/>
                <w:sz w:val="20"/>
                <w:szCs w:val="20"/>
              </w:rPr>
            </w:pPr>
            <w:r w:rsidRPr="00867658">
              <w:rPr>
                <w:rFonts w:ascii="Times New Roman" w:eastAsia="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rPr>
                <w:rFonts w:ascii="Times New Roman" w:eastAsia="Times New Roman" w:hAnsi="Times New Roman" w:cs="Times New Roman"/>
                <w:bCs/>
                <w:sz w:val="20"/>
                <w:szCs w:val="20"/>
              </w:rPr>
            </w:pPr>
            <w:r w:rsidRPr="00867658">
              <w:rPr>
                <w:rFonts w:ascii="Times New Roman" w:eastAsia="Times New Roman" w:hAnsi="Times New Roman" w:cs="Times New Roman"/>
                <w:bCs/>
                <w:sz w:val="20"/>
                <w:szCs w:val="20"/>
              </w:rPr>
              <w:t>§ 17 ods. 2</w:t>
            </w:r>
            <w:r w:rsidRPr="00867658">
              <w:rPr>
                <w:rFonts w:ascii="Times New Roman" w:eastAsia="Times New Roman" w:hAnsi="Times New Roman" w:cs="Times New Roman"/>
                <w:bCs/>
                <w:sz w:val="20"/>
                <w:szCs w:val="20"/>
              </w:rPr>
              <w:br/>
              <w:t>V § 17 ods. 2 navrhujeme nasledovnú úpravu: Porast musí byť tvorený zmesou aspoň troch plodín podľa zoznamu medonosných plodín uvedených v tab. č. 8, - zmes musí obsahovať aspoň jednu plodinu z každej skupiny plodín podľa zoznamu medonosných plodín uvedených v tab. č. 8, a - zmes musí obsahovať najviac 80 % jednej z medonosných plodín uvedených v tab. č. 8. Odôvodnenie: žiadame ustanoviť podmienky ako boli v roku 2022, teraz sa zvyšuje počet plodín z 3 na 8 plodín. Žiadame nemeniť pravidlá po 1 roku využívania.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 xml:space="preserve">Podmienky, ktoré sa vo vzťahu k ornej pôde ležiacej úhorom pre medonosné plodiny uplatňovali v roku 2022, sa týkajú iného typu platby, ktorá sa od r. 2023 nebude poskytovať. Podmienky pre plnenie postupu podľa § 17 reflektujú na výzvu Európskej komisie, podľa ktorej bolo do slovenského Strategického plánu SPP 2023 – 2027 potrebné zahrnúť opatrenia na podporu opeľovačov, vrátane divo žijúcich opeľovačov. Zoznam plodín a spôsob skladby porastu bol zostavený v spolupráci s výskumnými inštitúciami. V tejto súvislosti je pre úplnosť vhodné uviesť, že plocha vytvorená zmesami pre opeľovače sa má vytvoriť vo výmere, ktorá zodpovedá 10 % neproduktívnych prvkov a plôch, ktoré sú vyčlenené v rámci </w:t>
            </w:r>
            <w:proofErr w:type="spellStart"/>
            <w:r w:rsidRPr="00867658">
              <w:rPr>
                <w:rFonts w:ascii="Times New Roman" w:eastAsia="Times New Roman" w:hAnsi="Times New Roman" w:cs="Times New Roman"/>
                <w:sz w:val="20"/>
                <w:szCs w:val="20"/>
              </w:rPr>
              <w:t>eko</w:t>
            </w:r>
            <w:proofErr w:type="spellEnd"/>
            <w:r w:rsidRPr="00867658">
              <w:rPr>
                <w:rFonts w:ascii="Times New Roman" w:eastAsia="Times New Roman" w:hAnsi="Times New Roman" w:cs="Times New Roman"/>
                <w:sz w:val="20"/>
                <w:szCs w:val="20"/>
              </w:rPr>
              <w:t xml:space="preserve">-schémy, nie 10 % všetkých neproduktívnych prvkov a plôch (t. j. GAEC 8 + </w:t>
            </w:r>
            <w:proofErr w:type="spellStart"/>
            <w:r w:rsidRPr="00867658">
              <w:rPr>
                <w:rFonts w:ascii="Times New Roman" w:eastAsia="Times New Roman" w:hAnsi="Times New Roman" w:cs="Times New Roman"/>
                <w:sz w:val="20"/>
                <w:szCs w:val="20"/>
              </w:rPr>
              <w:t>eko</w:t>
            </w:r>
            <w:proofErr w:type="spellEnd"/>
            <w:r w:rsidRPr="00867658">
              <w:rPr>
                <w:rFonts w:ascii="Times New Roman" w:eastAsia="Times New Roman" w:hAnsi="Times New Roman" w:cs="Times New Roman"/>
                <w:sz w:val="20"/>
                <w:szCs w:val="20"/>
              </w:rPr>
              <w:t>-schéma). Na základe rokovania dňa 27. 10. 2022 rozpor naďalej trvá.</w:t>
            </w:r>
          </w:p>
        </w:tc>
      </w:tr>
      <w:tr w:rsidR="00867658" w:rsidRPr="00867658" w:rsidTr="0025123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b/>
                <w:bCs/>
                <w:sz w:val="20"/>
                <w:szCs w:val="20"/>
              </w:rPr>
            </w:pPr>
            <w:r w:rsidRPr="00867658">
              <w:rPr>
                <w:rFonts w:ascii="Times New Roman" w:eastAsia="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rPr>
                <w:rFonts w:ascii="Times New Roman" w:eastAsia="Times New Roman" w:hAnsi="Times New Roman" w:cs="Times New Roman"/>
                <w:bCs/>
                <w:sz w:val="20"/>
                <w:szCs w:val="20"/>
              </w:rPr>
            </w:pPr>
            <w:r w:rsidRPr="00867658">
              <w:rPr>
                <w:rFonts w:ascii="Times New Roman" w:eastAsia="Times New Roman" w:hAnsi="Times New Roman" w:cs="Times New Roman"/>
                <w:bCs/>
                <w:sz w:val="20"/>
                <w:szCs w:val="20"/>
              </w:rPr>
              <w:t>§ 12 písmeno b)</w:t>
            </w:r>
            <w:r w:rsidRPr="00867658">
              <w:rPr>
                <w:rFonts w:ascii="Times New Roman" w:eastAsia="Times New Roman" w:hAnsi="Times New Roman" w:cs="Times New Roman"/>
                <w:bCs/>
                <w:sz w:val="20"/>
                <w:szCs w:val="20"/>
              </w:rPr>
              <w:br/>
              <w:t>V §12 písmeno b) upraviť bod 2 nasledovne: „1,5 % výmery ornej pôdy mimo chráneného územia v roku 2025“, body 3 - 5 vypustiť a bod 6 prečíslovať na bod 3. Odôvodnenie: navrhujeme navýšenie len o 0,5 % mimo CHÚ tak, ako sa pôvodne navrhované 3 % zvýšili pri CHÚ. Zvyšovanie je vhodnejšie urobiť naraz a nie po 0,2 % z dôvodu zmeny osevného postupu každý rok. Prechodné obdobie 2 roky od roku 2023 zabezpečí postupný nárast, keďže niektorý pestovatelia budú mať nárast o 5 % v roku 2023, pretože nemali vôbec úhor ale mali medziplodiny a N plodiny.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Zvýšenie výmery neproduktívnych prvkov a plôch na požadovanú úroveň v r. 2027 je možné realizovať aj naraz. Predmetná úprava (1,5 %) nie je v súlade so Strategickým plánom SPP 2023 – 2027. Na základe rokovania dňa 27. 10. 2022 rozpor naďalej trvá.</w:t>
            </w:r>
          </w:p>
        </w:tc>
      </w:tr>
      <w:tr w:rsidR="00867658" w:rsidRPr="00867658" w:rsidTr="0025123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b/>
                <w:bCs/>
                <w:sz w:val="20"/>
                <w:szCs w:val="20"/>
              </w:rPr>
            </w:pPr>
            <w:r w:rsidRPr="00867658">
              <w:rPr>
                <w:rFonts w:ascii="Times New Roman" w:eastAsia="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rPr>
                <w:rFonts w:ascii="Times New Roman" w:eastAsia="Times New Roman" w:hAnsi="Times New Roman" w:cs="Times New Roman"/>
                <w:bCs/>
                <w:sz w:val="20"/>
                <w:szCs w:val="20"/>
              </w:rPr>
            </w:pPr>
            <w:r w:rsidRPr="00867658">
              <w:rPr>
                <w:rFonts w:ascii="Times New Roman" w:eastAsia="Times New Roman" w:hAnsi="Times New Roman" w:cs="Times New Roman"/>
                <w:bCs/>
                <w:sz w:val="20"/>
                <w:szCs w:val="20"/>
              </w:rPr>
              <w:t>Všeobecná pripomienka</w:t>
            </w:r>
            <w:r w:rsidRPr="00867658">
              <w:rPr>
                <w:rFonts w:ascii="Times New Roman" w:eastAsia="Times New Roman" w:hAnsi="Times New Roman" w:cs="Times New Roman"/>
                <w:bCs/>
                <w:sz w:val="20"/>
                <w:szCs w:val="20"/>
              </w:rPr>
              <w:br/>
              <w:t xml:space="preserve">Žiadame umožniť zapojiť sa do </w:t>
            </w:r>
            <w:proofErr w:type="spellStart"/>
            <w:r w:rsidRPr="00867658">
              <w:rPr>
                <w:rFonts w:ascii="Times New Roman" w:eastAsia="Times New Roman" w:hAnsi="Times New Roman" w:cs="Times New Roman"/>
                <w:bCs/>
                <w:sz w:val="20"/>
                <w:szCs w:val="20"/>
              </w:rPr>
              <w:t>celofarmovej</w:t>
            </w:r>
            <w:proofErr w:type="spellEnd"/>
            <w:r w:rsidRPr="00867658">
              <w:rPr>
                <w:rFonts w:ascii="Times New Roman" w:eastAsia="Times New Roman" w:hAnsi="Times New Roman" w:cs="Times New Roman"/>
                <w:bCs/>
                <w:sz w:val="20"/>
                <w:szCs w:val="20"/>
              </w:rPr>
              <w:t xml:space="preserve"> </w:t>
            </w:r>
            <w:proofErr w:type="spellStart"/>
            <w:r w:rsidRPr="00867658">
              <w:rPr>
                <w:rFonts w:ascii="Times New Roman" w:eastAsia="Times New Roman" w:hAnsi="Times New Roman" w:cs="Times New Roman"/>
                <w:bCs/>
                <w:sz w:val="20"/>
                <w:szCs w:val="20"/>
              </w:rPr>
              <w:t>ekoschémy</w:t>
            </w:r>
            <w:proofErr w:type="spellEnd"/>
            <w:r w:rsidRPr="00867658">
              <w:rPr>
                <w:rFonts w:ascii="Times New Roman" w:eastAsia="Times New Roman" w:hAnsi="Times New Roman" w:cs="Times New Roman"/>
                <w:bCs/>
                <w:sz w:val="20"/>
                <w:szCs w:val="20"/>
              </w:rPr>
              <w:t xml:space="preserve"> aj poľnohospodárovi, ktorý si vyberie pri DPEP (GAEC) 8 druhú možnosť 3 % úhor + 4 % N-plodiny, medziplodiny tak, ako to je zverejnené v pracovnej verzii. Odôvodnenie: takto sú diskriminovaní hlavne žiadatelia zo živočíšnou výrobou a tí, ktorí pestujú zlepšujúce plodiny so stratou.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1235" w:rsidRPr="00867658" w:rsidRDefault="00251235" w:rsidP="00CE502C">
            <w:pP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 xml:space="preserve">Predmetná úprava nie je v súlade so Strategickým plánom SPP 2023 – 2027. V priebehu negociácií s Európskou komisiou bolo objasnené, že ako </w:t>
            </w:r>
            <w:proofErr w:type="spellStart"/>
            <w:r w:rsidRPr="00867658">
              <w:rPr>
                <w:rFonts w:ascii="Times New Roman" w:eastAsia="Times New Roman" w:hAnsi="Times New Roman" w:cs="Times New Roman"/>
                <w:sz w:val="20"/>
                <w:szCs w:val="20"/>
              </w:rPr>
              <w:t>baseline</w:t>
            </w:r>
            <w:proofErr w:type="spellEnd"/>
            <w:r w:rsidRPr="00867658">
              <w:rPr>
                <w:rFonts w:ascii="Times New Roman" w:eastAsia="Times New Roman" w:hAnsi="Times New Roman" w:cs="Times New Roman"/>
                <w:sz w:val="20"/>
                <w:szCs w:val="20"/>
              </w:rPr>
              <w:t xml:space="preserve"> pre </w:t>
            </w:r>
            <w:proofErr w:type="spellStart"/>
            <w:r w:rsidRPr="00867658">
              <w:rPr>
                <w:rFonts w:ascii="Times New Roman" w:eastAsia="Times New Roman" w:hAnsi="Times New Roman" w:cs="Times New Roman"/>
                <w:sz w:val="20"/>
                <w:szCs w:val="20"/>
              </w:rPr>
              <w:t>eko</w:t>
            </w:r>
            <w:proofErr w:type="spellEnd"/>
            <w:r w:rsidRPr="00867658">
              <w:rPr>
                <w:rFonts w:ascii="Times New Roman" w:eastAsia="Times New Roman" w:hAnsi="Times New Roman" w:cs="Times New Roman"/>
                <w:sz w:val="20"/>
                <w:szCs w:val="20"/>
              </w:rPr>
              <w:t>-schému platí len 1. možnosť v GAEC 8 (4 % neproduktívnych prvkov a plôch). Na základe rokovania dňa 27. 10. 2022 rozpor naďalej trvá.</w:t>
            </w:r>
          </w:p>
        </w:tc>
      </w:tr>
      <w:tr w:rsidR="00867658" w:rsidRPr="00867658" w:rsidTr="0086765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7658" w:rsidRPr="00867658" w:rsidRDefault="00867658" w:rsidP="00CE502C">
            <w:pPr>
              <w:jc w:val="center"/>
              <w:rPr>
                <w:rFonts w:ascii="Times New Roman" w:eastAsia="Times New Roman" w:hAnsi="Times New Roman" w:cs="Times New Roman"/>
                <w:b/>
                <w:bCs/>
                <w:sz w:val="20"/>
                <w:szCs w:val="20"/>
              </w:rPr>
            </w:pPr>
            <w:r w:rsidRPr="00867658">
              <w:rPr>
                <w:rFonts w:ascii="Times New Roman" w:eastAsia="Times New Roman" w:hAnsi="Times New Roman" w:cs="Times New Roman"/>
                <w:b/>
                <w:bCs/>
                <w:sz w:val="20"/>
                <w:szCs w:val="20"/>
              </w:rPr>
              <w:t>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7658" w:rsidRPr="00867658" w:rsidRDefault="00867658" w:rsidP="00CE502C">
            <w:pPr>
              <w:rPr>
                <w:rFonts w:ascii="Times New Roman" w:eastAsia="Times New Roman" w:hAnsi="Times New Roman" w:cs="Times New Roman"/>
                <w:bCs/>
                <w:sz w:val="20"/>
                <w:szCs w:val="20"/>
              </w:rPr>
            </w:pPr>
            <w:r w:rsidRPr="00867658">
              <w:rPr>
                <w:rFonts w:ascii="Times New Roman" w:eastAsia="Times New Roman" w:hAnsi="Times New Roman" w:cs="Times New Roman"/>
                <w:bCs/>
                <w:sz w:val="20"/>
                <w:szCs w:val="20"/>
              </w:rPr>
              <w:t>Príloha č. 8 - zásadná pripomienka</w:t>
            </w:r>
            <w:r w:rsidRPr="00867658">
              <w:rPr>
                <w:rFonts w:ascii="Times New Roman" w:eastAsia="Times New Roman" w:hAnsi="Times New Roman" w:cs="Times New Roman"/>
                <w:bCs/>
                <w:sz w:val="20"/>
                <w:szCs w:val="20"/>
              </w:rPr>
              <w:br/>
              <w:t xml:space="preserve">Zemiakarsky a zeleninársky zväz SR žiada upraviť prílohu č. 8 v nasledovnom znení: „Vybrané druhy prácnej zeleniny a vysoko prácnej zeleniny 1. Vybrané druhy prácnej zeleniny: a) listová zelenina: šalát siaty (hlávkový, listový, ľadový, rímsky), špenát siaty, kapusta pekinská, kapusta čínska, čakanka šalátová, </w:t>
            </w:r>
            <w:proofErr w:type="spellStart"/>
            <w:r w:rsidRPr="00867658">
              <w:rPr>
                <w:rFonts w:ascii="Times New Roman" w:eastAsia="Times New Roman" w:hAnsi="Times New Roman" w:cs="Times New Roman"/>
                <w:bCs/>
                <w:sz w:val="20"/>
                <w:szCs w:val="20"/>
              </w:rPr>
              <w:t>valeriánka</w:t>
            </w:r>
            <w:proofErr w:type="spellEnd"/>
            <w:r w:rsidRPr="00867658">
              <w:rPr>
                <w:rFonts w:ascii="Times New Roman" w:eastAsia="Times New Roman" w:hAnsi="Times New Roman" w:cs="Times New Roman"/>
                <w:bCs/>
                <w:sz w:val="20"/>
                <w:szCs w:val="20"/>
              </w:rPr>
              <w:t xml:space="preserve"> poľná, petržlen listový, b) ostatná zelenina: kukurica cukrová, povojník </w:t>
            </w:r>
            <w:proofErr w:type="spellStart"/>
            <w:r w:rsidRPr="00867658">
              <w:rPr>
                <w:rFonts w:ascii="Times New Roman" w:eastAsia="Times New Roman" w:hAnsi="Times New Roman" w:cs="Times New Roman"/>
                <w:bCs/>
                <w:sz w:val="20"/>
                <w:szCs w:val="20"/>
              </w:rPr>
              <w:t>batátový</w:t>
            </w:r>
            <w:proofErr w:type="spellEnd"/>
            <w:r w:rsidRPr="00867658">
              <w:rPr>
                <w:rFonts w:ascii="Times New Roman" w:eastAsia="Times New Roman" w:hAnsi="Times New Roman" w:cs="Times New Roman"/>
                <w:bCs/>
                <w:sz w:val="20"/>
                <w:szCs w:val="20"/>
              </w:rPr>
              <w:t xml:space="preserve"> (syn. </w:t>
            </w:r>
            <w:proofErr w:type="spellStart"/>
            <w:r w:rsidRPr="00867658">
              <w:rPr>
                <w:rFonts w:ascii="Times New Roman" w:eastAsia="Times New Roman" w:hAnsi="Times New Roman" w:cs="Times New Roman"/>
                <w:bCs/>
                <w:sz w:val="20"/>
                <w:szCs w:val="20"/>
              </w:rPr>
              <w:t>batáty</w:t>
            </w:r>
            <w:proofErr w:type="spellEnd"/>
            <w:r w:rsidRPr="00867658">
              <w:rPr>
                <w:rFonts w:ascii="Times New Roman" w:eastAsia="Times New Roman" w:hAnsi="Times New Roman" w:cs="Times New Roman"/>
                <w:bCs/>
                <w:sz w:val="20"/>
                <w:szCs w:val="20"/>
              </w:rPr>
              <w:t xml:space="preserve">), chren dedinský, </w:t>
            </w:r>
            <w:proofErr w:type="spellStart"/>
            <w:r w:rsidRPr="00867658">
              <w:rPr>
                <w:rFonts w:ascii="Times New Roman" w:eastAsia="Times New Roman" w:hAnsi="Times New Roman" w:cs="Times New Roman"/>
                <w:bCs/>
                <w:sz w:val="20"/>
                <w:szCs w:val="20"/>
              </w:rPr>
              <w:t>reborabora</w:t>
            </w:r>
            <w:proofErr w:type="spellEnd"/>
            <w:r w:rsidRPr="00867658">
              <w:rPr>
                <w:rFonts w:ascii="Times New Roman" w:eastAsia="Times New Roman" w:hAnsi="Times New Roman" w:cs="Times New Roman"/>
                <w:bCs/>
                <w:sz w:val="20"/>
                <w:szCs w:val="20"/>
              </w:rPr>
              <w:t xml:space="preserve"> vlnitá c) struková zelenina (na zber zelených strukov alebo nezrelých semien): hrach záhradný (dreňový, cukrový), fazuľa záhradná, bôb záhradný. 2. Vybrané druhy vysoko prácnej zeleniny: a) cibuľová zelenina: cesnak kuchynský, cibuľa kuchynská, cesnak šalotkový (syn. šalotka), cibuľa zimná, cesnak pórový (syn. pór), b) hlúbová zelenina: brokolica, kaleráb, kapusta hlávková, karfiol, kel hlávkový, kel ružičkový, c) koreňová zelenina: mrkva obyčajná siata (vrátane skorých odrôd – typ karotka), paštrnák siaty pravý, petržlen záhradný koreňový, reďkev siata, reďkovka siata, repa obyčajná cviklová (syn. cvikla), špargľa lekárska, zeler voňavý </w:t>
            </w:r>
            <w:proofErr w:type="spellStart"/>
            <w:r w:rsidRPr="00867658">
              <w:rPr>
                <w:rFonts w:ascii="Times New Roman" w:eastAsia="Times New Roman" w:hAnsi="Times New Roman" w:cs="Times New Roman"/>
                <w:bCs/>
                <w:sz w:val="20"/>
                <w:szCs w:val="20"/>
              </w:rPr>
              <w:t>buľvový</w:t>
            </w:r>
            <w:proofErr w:type="spellEnd"/>
            <w:r w:rsidRPr="00867658">
              <w:rPr>
                <w:rFonts w:ascii="Times New Roman" w:eastAsia="Times New Roman" w:hAnsi="Times New Roman" w:cs="Times New Roman"/>
                <w:bCs/>
                <w:sz w:val="20"/>
                <w:szCs w:val="20"/>
              </w:rPr>
              <w:t xml:space="preserve">, zeler voňavý stopkový, zeler voňavý listový, d) plodová zelenina: dyňa červená, ľuľok baklažánový (syn. baklažán), melón cukrový, paprika koreninová, paprika zeleninová (vrátanie odrôd koreninovej a čili papriky), rajčiak jedlý, tekvica obrovská (pre produkciu na priamy konzum, okrem tekvice určenej pre produkciu semien na konzum a na lisovanie), tekvica obyčajná (pravá syn. špargľová, patizónovú, cuketová; pre produkciu na priamy konzum, okrem tekvice určenej pre produkciu semien na konzum a na lisovanie), tekvica </w:t>
            </w:r>
            <w:proofErr w:type="spellStart"/>
            <w:r w:rsidRPr="00867658">
              <w:rPr>
                <w:rFonts w:ascii="Times New Roman" w:eastAsia="Times New Roman" w:hAnsi="Times New Roman" w:cs="Times New Roman"/>
                <w:bCs/>
                <w:sz w:val="20"/>
                <w:szCs w:val="20"/>
              </w:rPr>
              <w:t>mošusová</w:t>
            </w:r>
            <w:proofErr w:type="spellEnd"/>
            <w:r w:rsidRPr="00867658">
              <w:rPr>
                <w:rFonts w:ascii="Times New Roman" w:eastAsia="Times New Roman" w:hAnsi="Times New Roman" w:cs="Times New Roman"/>
                <w:bCs/>
                <w:sz w:val="20"/>
                <w:szCs w:val="20"/>
              </w:rPr>
              <w:t xml:space="preserve"> (syn. muškátová), uhorka siata (odrody typu: nakladačky a šalátové uhorky).“ Zároveň žiadame v zmysle vyššie uvedeného doplniť najmenší počet kusov vybraných druhov zeleniny na 1 ha a najmenšiu hmotnosť osiva na 1 ha na podporu na zeleninu do tabuľky „Najmenší počet kusov vybraných druhov zeleniny na 1 ha a najmenšia hmotnosť osiva na 1 ha na podporu na zeleninu“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7658" w:rsidRPr="00867658" w:rsidRDefault="00867658"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7658" w:rsidRPr="00867658" w:rsidRDefault="00867658" w:rsidP="00CE502C">
            <w:pPr>
              <w:jc w:val="cente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7658" w:rsidRPr="00867658" w:rsidRDefault="00867658" w:rsidP="00CE502C">
            <w:pPr>
              <w:rPr>
                <w:rFonts w:ascii="Times New Roman" w:eastAsia="Times New Roman" w:hAnsi="Times New Roman" w:cs="Times New Roman"/>
                <w:sz w:val="20"/>
                <w:szCs w:val="20"/>
              </w:rPr>
            </w:pPr>
            <w:r w:rsidRPr="00867658">
              <w:rPr>
                <w:rFonts w:ascii="Times New Roman" w:eastAsia="Times New Roman" w:hAnsi="Times New Roman" w:cs="Times New Roman"/>
                <w:sz w:val="20"/>
                <w:szCs w:val="20"/>
              </w:rPr>
              <w:t xml:space="preserve">V zozname vybraných druhov zeleniny sú zohľadnené predovšetkým tie plodiny, ktoré sa obvykle pestujú na území Slovenska a o ktorých sú známe objektívne dáta o výmerách, produkcií, rentabilite a pod. Zoznam oprávnených druhov zeleniny je založený na analýze rentability na úrovni komodity a do zoznamu boli zaradené tie druhy o ktorých má ministerstvo k dispozícii objektívne dáta, ktorými je možné preukázať ťažkosti. Fazuľa záhradná a hrach záhradný je podporený v rámci platby na vybrané druhy bielkovinových plodín. Povojník </w:t>
            </w:r>
            <w:proofErr w:type="spellStart"/>
            <w:r w:rsidRPr="00867658">
              <w:rPr>
                <w:rFonts w:ascii="Times New Roman" w:eastAsia="Times New Roman" w:hAnsi="Times New Roman" w:cs="Times New Roman"/>
                <w:sz w:val="20"/>
                <w:szCs w:val="20"/>
              </w:rPr>
              <w:t>batátový</w:t>
            </w:r>
            <w:proofErr w:type="spellEnd"/>
            <w:r w:rsidRPr="00867658">
              <w:rPr>
                <w:rFonts w:ascii="Times New Roman" w:eastAsia="Times New Roman" w:hAnsi="Times New Roman" w:cs="Times New Roman"/>
                <w:sz w:val="20"/>
                <w:szCs w:val="20"/>
              </w:rPr>
              <w:t xml:space="preserve"> (syn. </w:t>
            </w:r>
            <w:proofErr w:type="spellStart"/>
            <w:r w:rsidRPr="00867658">
              <w:rPr>
                <w:rFonts w:ascii="Times New Roman" w:eastAsia="Times New Roman" w:hAnsi="Times New Roman" w:cs="Times New Roman"/>
                <w:sz w:val="20"/>
                <w:szCs w:val="20"/>
              </w:rPr>
              <w:t>batáty</w:t>
            </w:r>
            <w:proofErr w:type="spellEnd"/>
            <w:r w:rsidRPr="00867658">
              <w:rPr>
                <w:rFonts w:ascii="Times New Roman" w:eastAsia="Times New Roman" w:hAnsi="Times New Roman" w:cs="Times New Roman"/>
                <w:sz w:val="20"/>
                <w:szCs w:val="20"/>
              </w:rPr>
              <w:t xml:space="preserve">) je obilnina a nie je možné ho zaradiť do zoznamu vybraných druhov zeleniny. Druhy rodu </w:t>
            </w:r>
            <w:proofErr w:type="spellStart"/>
            <w:r w:rsidRPr="00867658">
              <w:rPr>
                <w:rFonts w:ascii="Times New Roman" w:eastAsia="Times New Roman" w:hAnsi="Times New Roman" w:cs="Times New Roman"/>
                <w:sz w:val="20"/>
                <w:szCs w:val="20"/>
              </w:rPr>
              <w:t>Capsicum</w:t>
            </w:r>
            <w:proofErr w:type="spellEnd"/>
            <w:r w:rsidRPr="00867658">
              <w:rPr>
                <w:rFonts w:ascii="Times New Roman" w:eastAsia="Times New Roman" w:hAnsi="Times New Roman" w:cs="Times New Roman"/>
                <w:sz w:val="20"/>
                <w:szCs w:val="20"/>
              </w:rPr>
              <w:t xml:space="preserve"> (iné ako sladká paprika) sú zahrnuté do sektora „ovocie a zelenina“ v časti IX prílohy I k nariadeniu (EÚ) č. 1308/2013 a od 1. januára 2023, môžu byť podporené prostredníctvom viazanej podpory príjmu v rámci sektora ovocia a zeleniny. Druhy rodu </w:t>
            </w:r>
            <w:proofErr w:type="spellStart"/>
            <w:r w:rsidRPr="00867658">
              <w:rPr>
                <w:rFonts w:ascii="Times New Roman" w:eastAsia="Times New Roman" w:hAnsi="Times New Roman" w:cs="Times New Roman"/>
                <w:sz w:val="20"/>
                <w:szCs w:val="20"/>
              </w:rPr>
              <w:t>Pimenta</w:t>
            </w:r>
            <w:proofErr w:type="spellEnd"/>
            <w:r w:rsidRPr="00867658">
              <w:rPr>
                <w:rFonts w:ascii="Times New Roman" w:eastAsia="Times New Roman" w:hAnsi="Times New Roman" w:cs="Times New Roman"/>
                <w:sz w:val="20"/>
                <w:szCs w:val="20"/>
              </w:rPr>
              <w:t xml:space="preserve"> naďalej zostáva v sektore „ostatné výrobky“ v časti XXIV prílohy I k nariadeniu EÚ č. 1308/2013 a preto nie je možné na tieto druhy poskytnúť viazanú podporu príjmu. V zmysle pripomienky bude doplnený údaj o najmenšej hmotnosti osiva za brokolicu, papriku koreninovú, zeler </w:t>
            </w:r>
            <w:proofErr w:type="spellStart"/>
            <w:r w:rsidRPr="00867658">
              <w:rPr>
                <w:rFonts w:ascii="Times New Roman" w:eastAsia="Times New Roman" w:hAnsi="Times New Roman" w:cs="Times New Roman"/>
                <w:sz w:val="20"/>
                <w:szCs w:val="20"/>
              </w:rPr>
              <w:t>buľvový</w:t>
            </w:r>
            <w:proofErr w:type="spellEnd"/>
            <w:r w:rsidRPr="00867658">
              <w:rPr>
                <w:rFonts w:ascii="Times New Roman" w:eastAsia="Times New Roman" w:hAnsi="Times New Roman" w:cs="Times New Roman"/>
                <w:sz w:val="20"/>
                <w:szCs w:val="20"/>
              </w:rPr>
              <w:t xml:space="preserve"> a zeler stonkový. Na základe rokovania dňa 27. 10. 2022 rozpor naďalej trvá.</w:t>
            </w:r>
          </w:p>
        </w:tc>
      </w:tr>
    </w:tbl>
    <w:p w:rsidR="006D59D7" w:rsidRPr="00D55B57" w:rsidRDefault="006D59D7" w:rsidP="00D55B57">
      <w:pPr>
        <w:widowControl w:val="0"/>
        <w:spacing w:after="0" w:line="240" w:lineRule="auto"/>
        <w:rPr>
          <w:rFonts w:ascii="Times New Roman" w:hAnsi="Times New Roman" w:cs="Times New Roman"/>
          <w:sz w:val="20"/>
          <w:szCs w:val="20"/>
        </w:rPr>
      </w:pPr>
    </w:p>
    <w:sectPr w:rsidR="006D59D7" w:rsidRPr="00D55B57" w:rsidSect="00D55B57">
      <w:footerReference w:type="default" r:id="rId6"/>
      <w:pgSz w:w="11906" w:h="16838"/>
      <w:pgMar w:top="1418" w:right="1417" w:bottom="1418"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832" w:rsidRDefault="001C2832" w:rsidP="00A44D73">
      <w:pPr>
        <w:spacing w:after="0" w:line="240" w:lineRule="auto"/>
      </w:pPr>
      <w:r>
        <w:separator/>
      </w:r>
    </w:p>
  </w:endnote>
  <w:endnote w:type="continuationSeparator" w:id="0">
    <w:p w:rsidR="001C2832" w:rsidRDefault="001C2832" w:rsidP="00A4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672981358"/>
      <w:docPartObj>
        <w:docPartGallery w:val="Page Numbers (Bottom of Page)"/>
        <w:docPartUnique/>
      </w:docPartObj>
    </w:sdtPr>
    <w:sdtContent>
      <w:p w:rsidR="00A44D73" w:rsidRPr="006A05CD" w:rsidRDefault="006A05CD" w:rsidP="006A05CD">
        <w:pPr>
          <w:pStyle w:val="Pta"/>
          <w:jc w:val="center"/>
          <w:rPr>
            <w:rFonts w:ascii="Times New Roman" w:hAnsi="Times New Roman" w:cs="Times New Roman"/>
            <w:sz w:val="20"/>
            <w:szCs w:val="20"/>
          </w:rPr>
        </w:pPr>
        <w:r w:rsidRPr="006A05CD">
          <w:rPr>
            <w:rFonts w:ascii="Times New Roman" w:hAnsi="Times New Roman" w:cs="Times New Roman"/>
            <w:sz w:val="20"/>
            <w:szCs w:val="20"/>
          </w:rPr>
          <w:fldChar w:fldCharType="begin"/>
        </w:r>
        <w:r w:rsidRPr="006A05CD">
          <w:rPr>
            <w:rFonts w:ascii="Times New Roman" w:hAnsi="Times New Roman" w:cs="Times New Roman"/>
            <w:sz w:val="20"/>
            <w:szCs w:val="20"/>
          </w:rPr>
          <w:instrText>PAGE   \* MERGEFORMAT</w:instrText>
        </w:r>
        <w:r w:rsidRPr="006A05CD">
          <w:rPr>
            <w:rFonts w:ascii="Times New Roman" w:hAnsi="Times New Roman" w:cs="Times New Roman"/>
            <w:sz w:val="20"/>
            <w:szCs w:val="20"/>
          </w:rPr>
          <w:fldChar w:fldCharType="separate"/>
        </w:r>
        <w:r>
          <w:rPr>
            <w:rFonts w:ascii="Times New Roman" w:hAnsi="Times New Roman" w:cs="Times New Roman"/>
            <w:noProof/>
            <w:sz w:val="20"/>
            <w:szCs w:val="20"/>
          </w:rPr>
          <w:t>10</w:t>
        </w:r>
        <w:r w:rsidRPr="006A05CD">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832" w:rsidRDefault="001C2832" w:rsidP="00A44D73">
      <w:pPr>
        <w:spacing w:after="0" w:line="240" w:lineRule="auto"/>
      </w:pPr>
      <w:r>
        <w:separator/>
      </w:r>
    </w:p>
  </w:footnote>
  <w:footnote w:type="continuationSeparator" w:id="0">
    <w:p w:rsidR="001C2832" w:rsidRDefault="001C2832" w:rsidP="00A44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73"/>
    <w:rsid w:val="00016E52"/>
    <w:rsid w:val="0014208E"/>
    <w:rsid w:val="001C2832"/>
    <w:rsid w:val="001F4793"/>
    <w:rsid w:val="00251235"/>
    <w:rsid w:val="002C5BEB"/>
    <w:rsid w:val="00524FE7"/>
    <w:rsid w:val="005469AE"/>
    <w:rsid w:val="00636220"/>
    <w:rsid w:val="006A05CD"/>
    <w:rsid w:val="006D59D7"/>
    <w:rsid w:val="00716BAD"/>
    <w:rsid w:val="00867658"/>
    <w:rsid w:val="008751EE"/>
    <w:rsid w:val="008A636C"/>
    <w:rsid w:val="008E78B8"/>
    <w:rsid w:val="00900C76"/>
    <w:rsid w:val="009B3B1E"/>
    <w:rsid w:val="00A44D73"/>
    <w:rsid w:val="00A74BFB"/>
    <w:rsid w:val="00A95E1F"/>
    <w:rsid w:val="00B60114"/>
    <w:rsid w:val="00BD5B52"/>
    <w:rsid w:val="00C10E79"/>
    <w:rsid w:val="00C35C9B"/>
    <w:rsid w:val="00D0031A"/>
    <w:rsid w:val="00D41524"/>
    <w:rsid w:val="00D55B57"/>
    <w:rsid w:val="00EB5AA9"/>
    <w:rsid w:val="00F168CD"/>
    <w:rsid w:val="00F16DBE"/>
    <w:rsid w:val="00F31413"/>
    <w:rsid w:val="00FB29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5B4A"/>
  <w15:docId w15:val="{64C6B4AE-4DEE-4A02-89E9-B9E7B20A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4D73"/>
    <w:pPr>
      <w:spacing w:after="200" w:line="276" w:lineRule="auto"/>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4D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4D73"/>
    <w:rPr>
      <w:rFonts w:eastAsiaTheme="minorEastAsia"/>
    </w:rPr>
  </w:style>
  <w:style w:type="paragraph" w:styleId="Pta">
    <w:name w:val="footer"/>
    <w:basedOn w:val="Normlny"/>
    <w:link w:val="PtaChar"/>
    <w:uiPriority w:val="99"/>
    <w:unhideWhenUsed/>
    <w:rsid w:val="00A44D73"/>
    <w:pPr>
      <w:tabs>
        <w:tab w:val="center" w:pos="4536"/>
        <w:tab w:val="right" w:pos="9072"/>
      </w:tabs>
      <w:spacing w:after="0" w:line="240" w:lineRule="auto"/>
    </w:pPr>
  </w:style>
  <w:style w:type="character" w:customStyle="1" w:styleId="PtaChar">
    <w:name w:val="Päta Char"/>
    <w:basedOn w:val="Predvolenpsmoodseku"/>
    <w:link w:val="Pta"/>
    <w:uiPriority w:val="99"/>
    <w:rsid w:val="00A44D73"/>
    <w:rPr>
      <w:rFonts w:eastAsiaTheme="minorEastAsia"/>
    </w:rPr>
  </w:style>
  <w:style w:type="paragraph" w:styleId="Textbubliny">
    <w:name w:val="Balloon Text"/>
    <w:basedOn w:val="Normlny"/>
    <w:link w:val="TextbublinyChar"/>
    <w:uiPriority w:val="99"/>
    <w:semiHidden/>
    <w:unhideWhenUsed/>
    <w:rsid w:val="008E78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78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4339</Words>
  <Characters>24737</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martin.illas</dc:creator>
  <cp:lastModifiedBy>Ňuňuk Pavol</cp:lastModifiedBy>
  <cp:revision>3</cp:revision>
  <cp:lastPrinted>2021-05-06T09:57:00Z</cp:lastPrinted>
  <dcterms:created xsi:type="dcterms:W3CDTF">2022-11-08T09:13:00Z</dcterms:created>
  <dcterms:modified xsi:type="dcterms:W3CDTF">2022-11-08T09:40:00Z</dcterms:modified>
</cp:coreProperties>
</file>