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92013" w14:textId="690E80D7" w:rsidR="00966F0F" w:rsidRPr="003F3D23" w:rsidRDefault="00966F0F" w:rsidP="00B76E05">
      <w:pPr>
        <w:tabs>
          <w:tab w:val="left" w:pos="890"/>
        </w:tabs>
        <w:spacing w:after="0" w:line="240" w:lineRule="auto"/>
        <w:jc w:val="center"/>
        <w:rPr>
          <w:rFonts w:ascii="Times New Roman" w:hAnsi="Times New Roman" w:cs="Times New Roman"/>
          <w:bCs/>
          <w:spacing w:val="30"/>
          <w:sz w:val="24"/>
          <w:szCs w:val="24"/>
          <w:lang w:eastAsia="sk-SK"/>
        </w:rPr>
      </w:pPr>
      <w:r w:rsidRPr="003F3D23">
        <w:rPr>
          <w:rFonts w:ascii="Times New Roman" w:hAnsi="Times New Roman" w:cs="Times New Roman"/>
          <w:bCs/>
          <w:spacing w:val="30"/>
          <w:sz w:val="24"/>
          <w:szCs w:val="24"/>
          <w:lang w:eastAsia="sk-SK"/>
        </w:rPr>
        <w:t>(Návrh)</w:t>
      </w:r>
    </w:p>
    <w:p w14:paraId="08403479" w14:textId="77777777" w:rsidR="00966F0F" w:rsidRPr="003F3D23" w:rsidRDefault="00966F0F" w:rsidP="00B76E05">
      <w:pPr>
        <w:tabs>
          <w:tab w:val="left" w:pos="890"/>
        </w:tabs>
        <w:spacing w:after="0" w:line="240" w:lineRule="auto"/>
        <w:jc w:val="center"/>
        <w:rPr>
          <w:rFonts w:ascii="Times New Roman" w:hAnsi="Times New Roman" w:cs="Times New Roman"/>
          <w:b/>
          <w:bCs/>
          <w:spacing w:val="30"/>
          <w:sz w:val="24"/>
          <w:szCs w:val="24"/>
          <w:lang w:eastAsia="sk-SK"/>
        </w:rPr>
      </w:pPr>
    </w:p>
    <w:p w14:paraId="2229C8F2" w14:textId="77777777" w:rsidR="00966F0F" w:rsidRPr="003F3D23" w:rsidRDefault="00966F0F" w:rsidP="00B76E05">
      <w:pPr>
        <w:tabs>
          <w:tab w:val="left" w:pos="890"/>
        </w:tabs>
        <w:spacing w:after="0" w:line="240" w:lineRule="auto"/>
        <w:jc w:val="center"/>
        <w:rPr>
          <w:rFonts w:ascii="Times New Roman" w:hAnsi="Times New Roman" w:cs="Times New Roman"/>
          <w:b/>
          <w:bCs/>
          <w:caps/>
          <w:spacing w:val="30"/>
          <w:sz w:val="24"/>
          <w:szCs w:val="24"/>
          <w:lang w:eastAsia="sk-SK"/>
        </w:rPr>
      </w:pPr>
      <w:r w:rsidRPr="003F3D23">
        <w:rPr>
          <w:rFonts w:ascii="Times New Roman" w:hAnsi="Times New Roman" w:cs="Times New Roman"/>
          <w:b/>
          <w:bCs/>
          <w:caps/>
          <w:spacing w:val="30"/>
          <w:sz w:val="24"/>
          <w:szCs w:val="24"/>
          <w:lang w:eastAsia="sk-SK"/>
        </w:rPr>
        <w:t>Zákon</w:t>
      </w:r>
    </w:p>
    <w:p w14:paraId="380EAE3A" w14:textId="77777777" w:rsidR="00966F0F" w:rsidRPr="003F3D23" w:rsidRDefault="00966F0F" w:rsidP="00B76E05">
      <w:pPr>
        <w:tabs>
          <w:tab w:val="left" w:pos="890"/>
        </w:tabs>
        <w:spacing w:after="0" w:line="240" w:lineRule="auto"/>
        <w:jc w:val="center"/>
        <w:rPr>
          <w:rFonts w:ascii="Times New Roman" w:hAnsi="Times New Roman" w:cs="Times New Roman"/>
          <w:b/>
          <w:bCs/>
          <w:sz w:val="24"/>
          <w:szCs w:val="24"/>
          <w:lang w:eastAsia="sk-SK"/>
        </w:rPr>
      </w:pPr>
    </w:p>
    <w:p w14:paraId="263EB765" w14:textId="64744951" w:rsidR="00966F0F" w:rsidRPr="003F3D23" w:rsidRDefault="00966F0F" w:rsidP="00B76E05">
      <w:pPr>
        <w:tabs>
          <w:tab w:val="left" w:pos="890"/>
        </w:tabs>
        <w:spacing w:after="0" w:line="240" w:lineRule="auto"/>
        <w:jc w:val="center"/>
        <w:rPr>
          <w:rFonts w:ascii="Times New Roman" w:hAnsi="Times New Roman" w:cs="Times New Roman"/>
          <w:bCs/>
          <w:sz w:val="24"/>
          <w:szCs w:val="24"/>
          <w:lang w:eastAsia="sk-SK"/>
        </w:rPr>
      </w:pPr>
      <w:r w:rsidRPr="003F3D23">
        <w:rPr>
          <w:rFonts w:ascii="Times New Roman" w:hAnsi="Times New Roman" w:cs="Times New Roman"/>
          <w:bCs/>
          <w:sz w:val="24"/>
          <w:szCs w:val="24"/>
          <w:lang w:eastAsia="sk-SK"/>
        </w:rPr>
        <w:t>z ... 202</w:t>
      </w:r>
      <w:r w:rsidR="00B459BE">
        <w:rPr>
          <w:rFonts w:ascii="Times New Roman" w:hAnsi="Times New Roman" w:cs="Times New Roman"/>
          <w:bCs/>
          <w:sz w:val="24"/>
          <w:szCs w:val="24"/>
          <w:lang w:eastAsia="sk-SK"/>
        </w:rPr>
        <w:t>3</w:t>
      </w:r>
      <w:r w:rsidRPr="003F3D23">
        <w:rPr>
          <w:rFonts w:ascii="Times New Roman" w:hAnsi="Times New Roman" w:cs="Times New Roman"/>
          <w:bCs/>
          <w:sz w:val="24"/>
          <w:szCs w:val="24"/>
          <w:lang w:eastAsia="sk-SK"/>
        </w:rPr>
        <w:t>,</w:t>
      </w:r>
    </w:p>
    <w:p w14:paraId="4F0E6CBD" w14:textId="77777777" w:rsidR="00966F0F" w:rsidRPr="003F3D23" w:rsidRDefault="00966F0F" w:rsidP="00B76E05">
      <w:pPr>
        <w:tabs>
          <w:tab w:val="left" w:pos="890"/>
        </w:tabs>
        <w:spacing w:after="0" w:line="240" w:lineRule="auto"/>
        <w:jc w:val="center"/>
        <w:rPr>
          <w:rFonts w:ascii="Times New Roman" w:hAnsi="Times New Roman" w:cs="Times New Roman"/>
          <w:b/>
          <w:bCs/>
          <w:sz w:val="24"/>
          <w:szCs w:val="24"/>
          <w:lang w:eastAsia="sk-SK"/>
        </w:rPr>
      </w:pPr>
    </w:p>
    <w:p w14:paraId="776E80B3" w14:textId="77777777" w:rsidR="00966F0F" w:rsidRPr="003F3D23" w:rsidRDefault="00966F0F" w:rsidP="00B76E05">
      <w:pPr>
        <w:tabs>
          <w:tab w:val="left" w:pos="890"/>
        </w:tabs>
        <w:spacing w:after="0" w:line="240" w:lineRule="auto"/>
        <w:jc w:val="center"/>
        <w:rPr>
          <w:rFonts w:ascii="Times New Roman" w:hAnsi="Times New Roman" w:cs="Times New Roman"/>
          <w:b/>
          <w:bCs/>
          <w:iCs/>
          <w:sz w:val="24"/>
          <w:szCs w:val="24"/>
          <w:lang w:eastAsia="sk-SK"/>
        </w:rPr>
      </w:pPr>
      <w:r w:rsidRPr="003F3D23">
        <w:rPr>
          <w:rFonts w:ascii="Times New Roman" w:hAnsi="Times New Roman" w:cs="Times New Roman"/>
          <w:b/>
          <w:bCs/>
          <w:iCs/>
          <w:sz w:val="24"/>
          <w:szCs w:val="24"/>
          <w:lang w:eastAsia="sk-SK"/>
        </w:rPr>
        <w:t>ktorým sa mení a dopĺňa zákon č. 475/2005 Z. z. o výkone trestu odňatia slobody a o zmene a doplnení niektorých zákonov v znení neskorších predpisov</w:t>
      </w:r>
    </w:p>
    <w:p w14:paraId="654C3E66" w14:textId="77777777" w:rsidR="00966F0F" w:rsidRPr="003F3D23" w:rsidRDefault="00966F0F" w:rsidP="00B76E05">
      <w:pPr>
        <w:tabs>
          <w:tab w:val="left" w:pos="890"/>
        </w:tabs>
        <w:spacing w:after="0" w:line="240" w:lineRule="auto"/>
        <w:jc w:val="center"/>
        <w:rPr>
          <w:rFonts w:ascii="Times New Roman" w:hAnsi="Times New Roman" w:cs="Times New Roman"/>
          <w:b/>
          <w:bCs/>
          <w:iCs/>
          <w:sz w:val="24"/>
          <w:szCs w:val="24"/>
          <w:lang w:eastAsia="sk-SK"/>
        </w:rPr>
      </w:pPr>
    </w:p>
    <w:p w14:paraId="3902B422" w14:textId="77777777" w:rsidR="00966F0F" w:rsidRPr="003F3D23" w:rsidRDefault="00966F0F" w:rsidP="00B76E05">
      <w:pPr>
        <w:tabs>
          <w:tab w:val="left" w:pos="890"/>
        </w:tabs>
        <w:spacing w:after="0" w:line="240" w:lineRule="auto"/>
        <w:ind w:firstLine="708"/>
        <w:rPr>
          <w:rFonts w:ascii="Times New Roman" w:hAnsi="Times New Roman" w:cs="Times New Roman"/>
          <w:color w:val="000000"/>
          <w:sz w:val="24"/>
          <w:szCs w:val="24"/>
          <w:lang w:eastAsia="sk-SK"/>
        </w:rPr>
      </w:pPr>
      <w:r w:rsidRPr="003F3D23">
        <w:rPr>
          <w:rFonts w:ascii="Times New Roman" w:hAnsi="Times New Roman" w:cs="Times New Roman"/>
          <w:color w:val="000000"/>
          <w:sz w:val="24"/>
          <w:szCs w:val="24"/>
          <w:lang w:eastAsia="sk-SK"/>
        </w:rPr>
        <w:t>Národná rada Slovenskej republiky sa uzniesla na tomto zákone:</w:t>
      </w:r>
    </w:p>
    <w:p w14:paraId="37C55777" w14:textId="77777777" w:rsidR="00966F0F" w:rsidRPr="003F3D23" w:rsidRDefault="00966F0F" w:rsidP="00B76E05">
      <w:pPr>
        <w:tabs>
          <w:tab w:val="left" w:pos="890"/>
        </w:tabs>
        <w:spacing w:after="0" w:line="240" w:lineRule="auto"/>
        <w:ind w:left="708"/>
        <w:rPr>
          <w:rFonts w:ascii="Times New Roman" w:hAnsi="Times New Roman" w:cs="Times New Roman"/>
          <w:color w:val="000000"/>
          <w:sz w:val="24"/>
          <w:szCs w:val="24"/>
          <w:lang w:eastAsia="sk-SK"/>
        </w:rPr>
      </w:pPr>
    </w:p>
    <w:p w14:paraId="28B94547" w14:textId="77777777" w:rsidR="00966F0F" w:rsidRPr="003F3D23" w:rsidRDefault="00966F0F" w:rsidP="00B76E05">
      <w:pPr>
        <w:tabs>
          <w:tab w:val="left" w:pos="890"/>
        </w:tabs>
        <w:spacing w:after="0" w:line="240" w:lineRule="auto"/>
        <w:jc w:val="center"/>
        <w:rPr>
          <w:rFonts w:ascii="Times New Roman" w:hAnsi="Times New Roman" w:cs="Times New Roman"/>
          <w:b/>
          <w:bCs/>
          <w:color w:val="000000"/>
          <w:sz w:val="24"/>
          <w:szCs w:val="24"/>
          <w:lang w:eastAsia="sk-SK"/>
        </w:rPr>
      </w:pPr>
      <w:r w:rsidRPr="003F3D23">
        <w:rPr>
          <w:rFonts w:ascii="Times New Roman" w:hAnsi="Times New Roman" w:cs="Times New Roman"/>
          <w:b/>
          <w:bCs/>
          <w:color w:val="000000"/>
          <w:sz w:val="24"/>
          <w:szCs w:val="24"/>
          <w:lang w:eastAsia="sk-SK"/>
        </w:rPr>
        <w:t>Čl. I</w:t>
      </w:r>
    </w:p>
    <w:p w14:paraId="66A36E7C" w14:textId="77777777" w:rsidR="00966F0F" w:rsidRPr="003F3D23" w:rsidRDefault="00966F0F" w:rsidP="00B76E05">
      <w:pPr>
        <w:tabs>
          <w:tab w:val="left" w:pos="890"/>
        </w:tabs>
        <w:spacing w:after="0" w:line="240" w:lineRule="auto"/>
        <w:jc w:val="both"/>
        <w:rPr>
          <w:rFonts w:ascii="Times New Roman" w:hAnsi="Times New Roman" w:cs="Times New Roman"/>
          <w:b/>
          <w:sz w:val="24"/>
          <w:szCs w:val="24"/>
        </w:rPr>
      </w:pPr>
    </w:p>
    <w:p w14:paraId="26D28602" w14:textId="77777777" w:rsidR="00966F0F" w:rsidRPr="003F3D23" w:rsidRDefault="00966F0F" w:rsidP="00B76E05">
      <w:pPr>
        <w:tabs>
          <w:tab w:val="left" w:pos="890"/>
        </w:tabs>
        <w:spacing w:after="0" w:line="240" w:lineRule="auto"/>
        <w:ind w:firstLine="709"/>
        <w:jc w:val="both"/>
        <w:rPr>
          <w:rFonts w:ascii="Times New Roman" w:hAnsi="Times New Roman" w:cs="Times New Roman"/>
          <w:sz w:val="24"/>
          <w:szCs w:val="24"/>
        </w:rPr>
      </w:pPr>
      <w:r w:rsidRPr="003F3D23">
        <w:rPr>
          <w:rFonts w:ascii="Times New Roman" w:hAnsi="Times New Roman" w:cs="Times New Roman"/>
          <w:sz w:val="24"/>
          <w:szCs w:val="24"/>
        </w:rPr>
        <w:t>Zákon č. </w:t>
      </w:r>
      <w:r w:rsidRPr="003F3D23">
        <w:rPr>
          <w:rFonts w:ascii="Times New Roman" w:hAnsi="Times New Roman" w:cs="Times New Roman"/>
          <w:iCs/>
          <w:sz w:val="24"/>
          <w:szCs w:val="24"/>
        </w:rPr>
        <w:t>475/2005 Z. z.</w:t>
      </w:r>
      <w:r w:rsidRPr="003F3D23">
        <w:rPr>
          <w:rFonts w:ascii="Times New Roman" w:hAnsi="Times New Roman" w:cs="Times New Roman"/>
          <w:sz w:val="24"/>
          <w:szCs w:val="24"/>
        </w:rPr>
        <w:t> o výkone trestu odňatia slobody a o zmene a doplnení niektorých zákonov v znení zákona č. 93/2008 Z. z., zákona č. 498/2008 Z. z., zákona č. 461/2012 Z. z., zákona č. 370/2013 Z. z., zákona č. 78/2015 Z. z., zákona č. 444/2015 Z. z., zákona č. 125/2016 Z. z., zákona č. 35/2019 Z. z. a zákona č. 310/2021 Z. z. sa mení a dopĺňa takto:</w:t>
      </w:r>
    </w:p>
    <w:p w14:paraId="756BB0F9" w14:textId="77777777" w:rsidR="00966F0F" w:rsidRPr="003F3D23" w:rsidRDefault="00966F0F" w:rsidP="00B76E05">
      <w:pPr>
        <w:tabs>
          <w:tab w:val="left" w:pos="890"/>
        </w:tabs>
        <w:spacing w:after="0" w:line="240" w:lineRule="auto"/>
        <w:ind w:firstLine="709"/>
        <w:jc w:val="both"/>
        <w:rPr>
          <w:rFonts w:ascii="Times New Roman" w:hAnsi="Times New Roman" w:cs="Times New Roman"/>
          <w:sz w:val="24"/>
          <w:szCs w:val="24"/>
        </w:rPr>
      </w:pPr>
    </w:p>
    <w:p w14:paraId="25A38A95" w14:textId="5C2D9538" w:rsidR="00235168" w:rsidRPr="003F3D23" w:rsidRDefault="00235168" w:rsidP="00B76E05">
      <w:pPr>
        <w:tabs>
          <w:tab w:val="left" w:pos="890"/>
        </w:tabs>
        <w:spacing w:after="0" w:line="240" w:lineRule="auto"/>
        <w:jc w:val="both"/>
        <w:rPr>
          <w:rFonts w:ascii="Times New Roman" w:hAnsi="Times New Roman" w:cs="Times New Roman"/>
          <w:b/>
          <w:sz w:val="24"/>
          <w:szCs w:val="24"/>
        </w:rPr>
      </w:pPr>
      <w:r w:rsidRPr="003F3D23">
        <w:rPr>
          <w:rFonts w:ascii="Times New Roman" w:hAnsi="Times New Roman" w:cs="Times New Roman"/>
          <w:b/>
          <w:sz w:val="24"/>
          <w:szCs w:val="24"/>
        </w:rPr>
        <w:t xml:space="preserve">1. </w:t>
      </w:r>
      <w:r w:rsidRPr="003F3D23">
        <w:rPr>
          <w:rFonts w:ascii="Times New Roman" w:hAnsi="Times New Roman" w:cs="Times New Roman"/>
          <w:sz w:val="24"/>
          <w:szCs w:val="24"/>
        </w:rPr>
        <w:t>V § 1a sa za slovo „</w:t>
      </w:r>
      <w:r w:rsidR="005A4DCE">
        <w:rPr>
          <w:rFonts w:ascii="Times New Roman" w:hAnsi="Times New Roman" w:cs="Times New Roman"/>
          <w:sz w:val="24"/>
          <w:szCs w:val="24"/>
        </w:rPr>
        <w:t>aby</w:t>
      </w:r>
      <w:r w:rsidRPr="003F3D23">
        <w:rPr>
          <w:rFonts w:ascii="Times New Roman" w:hAnsi="Times New Roman" w:cs="Times New Roman"/>
          <w:sz w:val="24"/>
          <w:szCs w:val="24"/>
        </w:rPr>
        <w:t>“ vkladajú slová „po prepustení na slobodu“.</w:t>
      </w:r>
    </w:p>
    <w:p w14:paraId="043B750F" w14:textId="77777777" w:rsidR="00235168" w:rsidRPr="003F3D23" w:rsidRDefault="00235168" w:rsidP="00B76E05">
      <w:pPr>
        <w:tabs>
          <w:tab w:val="left" w:pos="890"/>
        </w:tabs>
        <w:spacing w:after="0" w:line="240" w:lineRule="auto"/>
        <w:jc w:val="both"/>
        <w:rPr>
          <w:rFonts w:ascii="Times New Roman" w:hAnsi="Times New Roman" w:cs="Times New Roman"/>
          <w:b/>
          <w:sz w:val="24"/>
          <w:szCs w:val="24"/>
        </w:rPr>
      </w:pPr>
    </w:p>
    <w:p w14:paraId="04B2D82A" w14:textId="6CBC8164" w:rsidR="00235168" w:rsidRPr="003F3D23" w:rsidRDefault="00235168" w:rsidP="00B76E05">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2</w:t>
      </w:r>
      <w:r w:rsidR="00966F0F" w:rsidRPr="003F3D23">
        <w:rPr>
          <w:rFonts w:ascii="Times New Roman" w:hAnsi="Times New Roman" w:cs="Times New Roman"/>
          <w:b/>
          <w:sz w:val="24"/>
          <w:szCs w:val="24"/>
        </w:rPr>
        <w:t>.</w:t>
      </w:r>
      <w:r w:rsidR="00966F0F" w:rsidRPr="003F3D23">
        <w:rPr>
          <w:rFonts w:ascii="Times New Roman" w:hAnsi="Times New Roman" w:cs="Times New Roman"/>
          <w:sz w:val="24"/>
          <w:szCs w:val="24"/>
        </w:rPr>
        <w:t xml:space="preserve"> </w:t>
      </w:r>
      <w:r w:rsidR="006264EE" w:rsidRPr="003F3D23">
        <w:rPr>
          <w:rFonts w:ascii="Times New Roman" w:hAnsi="Times New Roman" w:cs="Times New Roman"/>
          <w:sz w:val="24"/>
          <w:szCs w:val="24"/>
        </w:rPr>
        <w:t>V § 2 písm</w:t>
      </w:r>
      <w:r w:rsidRPr="003F3D23">
        <w:rPr>
          <w:rFonts w:ascii="Times New Roman" w:hAnsi="Times New Roman" w:cs="Times New Roman"/>
          <w:sz w:val="24"/>
          <w:szCs w:val="24"/>
        </w:rPr>
        <w:t>eno</w:t>
      </w:r>
      <w:r w:rsidR="006264EE" w:rsidRPr="003F3D23">
        <w:rPr>
          <w:rFonts w:ascii="Times New Roman" w:hAnsi="Times New Roman" w:cs="Times New Roman"/>
          <w:sz w:val="24"/>
          <w:szCs w:val="24"/>
        </w:rPr>
        <w:t xml:space="preserve"> c)</w:t>
      </w:r>
      <w:r w:rsidRPr="003F3D23">
        <w:rPr>
          <w:rFonts w:ascii="Times New Roman" w:hAnsi="Times New Roman" w:cs="Times New Roman"/>
          <w:sz w:val="24"/>
          <w:szCs w:val="24"/>
        </w:rPr>
        <w:t xml:space="preserve"> znie:</w:t>
      </w:r>
    </w:p>
    <w:p w14:paraId="3F712DC7" w14:textId="5BC27BA7" w:rsidR="006264EE" w:rsidRPr="003F3D23" w:rsidRDefault="00235168" w:rsidP="00B76E05">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„c) základnými potrebami na korešpondenciu papier, obálka, písacie potreby na odoslanie obyčajnej listovej zásielky a poštové známky; tlačivá poštového podniku sa odsúdenému poskytujú bezplatne</w:t>
      </w:r>
      <w:r w:rsidR="003F7FE7">
        <w:rPr>
          <w:rFonts w:ascii="Times New Roman" w:hAnsi="Times New Roman" w:cs="Times New Roman"/>
          <w:sz w:val="24"/>
          <w:szCs w:val="24"/>
        </w:rPr>
        <w:t>,</w:t>
      </w:r>
      <w:r w:rsidRPr="003F3D23">
        <w:rPr>
          <w:rFonts w:ascii="Times New Roman" w:hAnsi="Times New Roman" w:cs="Times New Roman"/>
          <w:sz w:val="24"/>
          <w:szCs w:val="24"/>
        </w:rPr>
        <w:t xml:space="preserve"> písacie potreby sa odsúdenému iba vypožičajú</w:t>
      </w:r>
      <w:r w:rsidR="003F7FE7">
        <w:rPr>
          <w:rFonts w:ascii="Times New Roman" w:hAnsi="Times New Roman" w:cs="Times New Roman"/>
          <w:sz w:val="24"/>
          <w:szCs w:val="24"/>
        </w:rPr>
        <w:t xml:space="preserve"> a poštové známky sa poskytujú odsúdenému za úhradu</w:t>
      </w:r>
      <w:r w:rsidRPr="003F3D23">
        <w:rPr>
          <w:rFonts w:ascii="Times New Roman" w:hAnsi="Times New Roman" w:cs="Times New Roman"/>
          <w:sz w:val="24"/>
          <w:szCs w:val="24"/>
        </w:rPr>
        <w:t>,“.</w:t>
      </w:r>
      <w:r w:rsidR="006264EE" w:rsidRPr="003F3D23">
        <w:rPr>
          <w:rFonts w:ascii="Times New Roman" w:hAnsi="Times New Roman" w:cs="Times New Roman"/>
          <w:sz w:val="24"/>
          <w:szCs w:val="24"/>
        </w:rPr>
        <w:t xml:space="preserve"> </w:t>
      </w:r>
    </w:p>
    <w:p w14:paraId="73F605BB" w14:textId="77777777" w:rsidR="006264EE" w:rsidRPr="003F3D23" w:rsidRDefault="006264EE" w:rsidP="007A1238">
      <w:pPr>
        <w:tabs>
          <w:tab w:val="left" w:pos="890"/>
        </w:tabs>
        <w:spacing w:after="0" w:line="240" w:lineRule="auto"/>
        <w:jc w:val="both"/>
        <w:rPr>
          <w:rFonts w:ascii="Times New Roman" w:hAnsi="Times New Roman" w:cs="Times New Roman"/>
          <w:sz w:val="24"/>
          <w:szCs w:val="24"/>
        </w:rPr>
      </w:pPr>
    </w:p>
    <w:p w14:paraId="4046B9FD" w14:textId="1EC0D38C" w:rsidR="00966F0F" w:rsidRPr="003F3D23" w:rsidRDefault="00235168" w:rsidP="00F005FF">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3</w:t>
      </w:r>
      <w:r w:rsidR="006264EE" w:rsidRPr="003F3D23">
        <w:rPr>
          <w:rFonts w:ascii="Times New Roman" w:hAnsi="Times New Roman" w:cs="Times New Roman"/>
          <w:b/>
          <w:sz w:val="24"/>
          <w:szCs w:val="24"/>
        </w:rPr>
        <w:t>.</w:t>
      </w:r>
      <w:r w:rsidRPr="003F3D23">
        <w:rPr>
          <w:rFonts w:ascii="Times New Roman" w:hAnsi="Times New Roman" w:cs="Times New Roman"/>
          <w:b/>
          <w:sz w:val="24"/>
          <w:szCs w:val="24"/>
        </w:rPr>
        <w:t xml:space="preserve"> </w:t>
      </w:r>
      <w:r w:rsidR="00966F0F" w:rsidRPr="003F3D23">
        <w:rPr>
          <w:rFonts w:ascii="Times New Roman" w:hAnsi="Times New Roman" w:cs="Times New Roman"/>
          <w:sz w:val="24"/>
          <w:szCs w:val="24"/>
        </w:rPr>
        <w:t>V § 3 ods. 5 druhá veta znie: „Pohyb a možnosti vzájomného kontaktu odsúdených sú rozdielne podľa stupňa stráženia</w:t>
      </w:r>
      <w:r w:rsidRPr="003F3D23">
        <w:rPr>
          <w:rFonts w:ascii="Times New Roman" w:hAnsi="Times New Roman" w:cs="Times New Roman"/>
          <w:sz w:val="24"/>
          <w:szCs w:val="24"/>
        </w:rPr>
        <w:t xml:space="preserve"> a vnútornej diferenciácie</w:t>
      </w:r>
      <w:r w:rsidR="00966F0F" w:rsidRPr="003F3D23">
        <w:rPr>
          <w:rFonts w:ascii="Times New Roman" w:hAnsi="Times New Roman" w:cs="Times New Roman"/>
          <w:sz w:val="24"/>
          <w:szCs w:val="24"/>
        </w:rPr>
        <w:t>.“.</w:t>
      </w:r>
    </w:p>
    <w:p w14:paraId="7459FDD7" w14:textId="77777777" w:rsidR="00C06B03" w:rsidRPr="003F3D23" w:rsidRDefault="00C06B03" w:rsidP="00F005FF">
      <w:pPr>
        <w:tabs>
          <w:tab w:val="left" w:pos="890"/>
        </w:tabs>
        <w:spacing w:after="0" w:line="240" w:lineRule="auto"/>
        <w:jc w:val="both"/>
        <w:rPr>
          <w:rFonts w:ascii="Times New Roman" w:hAnsi="Times New Roman" w:cs="Times New Roman"/>
          <w:sz w:val="24"/>
          <w:szCs w:val="24"/>
        </w:rPr>
      </w:pPr>
    </w:p>
    <w:p w14:paraId="1A6783ED" w14:textId="7A6F9D49" w:rsidR="005350E6" w:rsidRDefault="005350E6" w:rsidP="00863632">
      <w:pPr>
        <w:tabs>
          <w:tab w:val="left" w:pos="890"/>
        </w:tabs>
        <w:spacing w:after="0" w:line="240" w:lineRule="auto"/>
        <w:jc w:val="both"/>
        <w:rPr>
          <w:rFonts w:ascii="Times New Roman" w:hAnsi="Times New Roman" w:cs="Times New Roman"/>
          <w:sz w:val="24"/>
          <w:szCs w:val="24"/>
        </w:rPr>
      </w:pPr>
      <w:r w:rsidRPr="005350E6">
        <w:rPr>
          <w:rFonts w:ascii="Times New Roman" w:hAnsi="Times New Roman" w:cs="Times New Roman"/>
          <w:b/>
          <w:sz w:val="24"/>
          <w:szCs w:val="24"/>
        </w:rPr>
        <w:t>4</w:t>
      </w:r>
      <w:r>
        <w:rPr>
          <w:rFonts w:ascii="Times New Roman" w:hAnsi="Times New Roman" w:cs="Times New Roman"/>
          <w:sz w:val="24"/>
          <w:szCs w:val="24"/>
        </w:rPr>
        <w:t>. § 4 a</w:t>
      </w:r>
      <w:r w:rsidR="009C4786">
        <w:rPr>
          <w:rFonts w:ascii="Times New Roman" w:hAnsi="Times New Roman" w:cs="Times New Roman"/>
          <w:sz w:val="24"/>
          <w:szCs w:val="24"/>
        </w:rPr>
        <w:t> </w:t>
      </w:r>
      <w:r>
        <w:rPr>
          <w:rFonts w:ascii="Times New Roman" w:hAnsi="Times New Roman" w:cs="Times New Roman"/>
          <w:sz w:val="24"/>
          <w:szCs w:val="24"/>
        </w:rPr>
        <w:t>5</w:t>
      </w:r>
      <w:r w:rsidR="009C4786">
        <w:rPr>
          <w:rFonts w:ascii="Times New Roman" w:hAnsi="Times New Roman" w:cs="Times New Roman"/>
          <w:sz w:val="24"/>
          <w:szCs w:val="24"/>
        </w:rPr>
        <w:t xml:space="preserve"> vrátane nadpis</w:t>
      </w:r>
      <w:r w:rsidR="008D4AE5">
        <w:rPr>
          <w:rFonts w:ascii="Times New Roman" w:hAnsi="Times New Roman" w:cs="Times New Roman"/>
          <w:sz w:val="24"/>
          <w:szCs w:val="24"/>
        </w:rPr>
        <w:t>u</w:t>
      </w:r>
      <w:r>
        <w:rPr>
          <w:rFonts w:ascii="Times New Roman" w:hAnsi="Times New Roman" w:cs="Times New Roman"/>
          <w:sz w:val="24"/>
          <w:szCs w:val="24"/>
        </w:rPr>
        <w:t xml:space="preserve"> znejú:</w:t>
      </w:r>
    </w:p>
    <w:p w14:paraId="738CC323" w14:textId="77777777" w:rsidR="005350E6" w:rsidRDefault="005350E6" w:rsidP="00044729">
      <w:pPr>
        <w:tabs>
          <w:tab w:val="left" w:pos="890"/>
        </w:tabs>
        <w:spacing w:after="0" w:line="240" w:lineRule="auto"/>
        <w:jc w:val="both"/>
        <w:rPr>
          <w:rFonts w:ascii="Times New Roman" w:hAnsi="Times New Roman" w:cs="Times New Roman"/>
          <w:sz w:val="24"/>
          <w:szCs w:val="24"/>
        </w:rPr>
      </w:pPr>
    </w:p>
    <w:p w14:paraId="7A0DE0B6" w14:textId="6A9BC643" w:rsidR="005350E6" w:rsidRDefault="005350E6" w:rsidP="0069263C">
      <w:pPr>
        <w:tabs>
          <w:tab w:val="left" w:pos="89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4</w:t>
      </w:r>
    </w:p>
    <w:p w14:paraId="7511F099" w14:textId="4A586599" w:rsidR="005350E6" w:rsidRDefault="005350E6" w:rsidP="00063C81">
      <w:pPr>
        <w:tabs>
          <w:tab w:val="left" w:pos="890"/>
        </w:tabs>
        <w:spacing w:after="0" w:line="240" w:lineRule="auto"/>
        <w:jc w:val="both"/>
        <w:rPr>
          <w:rFonts w:ascii="Times New Roman" w:hAnsi="Times New Roman" w:cs="Times New Roman"/>
          <w:sz w:val="24"/>
          <w:szCs w:val="24"/>
        </w:rPr>
      </w:pPr>
    </w:p>
    <w:p w14:paraId="3C3E7F77" w14:textId="29E9893D" w:rsidR="005350E6" w:rsidRDefault="005350E6" w:rsidP="001661BD">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Trest odňatia slobody (ďalej len „trest“) sa vykonáva v ústavoch na výkon trestu odňatia slobody, ústave na výkon trestu odňatia slobody pre mladistvých</w:t>
      </w:r>
      <w:r>
        <w:rPr>
          <w:rFonts w:ascii="Times New Roman" w:hAnsi="Times New Roman" w:cs="Times New Roman"/>
          <w:sz w:val="24"/>
          <w:szCs w:val="24"/>
          <w:vertAlign w:val="superscript"/>
        </w:rPr>
        <w:t>2</w:t>
      </w:r>
      <w:r>
        <w:rPr>
          <w:rFonts w:ascii="Times New Roman" w:hAnsi="Times New Roman" w:cs="Times New Roman"/>
          <w:sz w:val="24"/>
          <w:szCs w:val="24"/>
        </w:rPr>
        <w:t>) a v ústave na výkon väzby</w:t>
      </w:r>
      <w:r>
        <w:rPr>
          <w:rFonts w:ascii="Times New Roman" w:hAnsi="Times New Roman" w:cs="Times New Roman"/>
          <w:color w:val="0070C0"/>
          <w:sz w:val="24"/>
          <w:szCs w:val="24"/>
        </w:rPr>
        <w:t xml:space="preserve"> </w:t>
      </w:r>
      <w:r w:rsidRPr="00C367A9">
        <w:rPr>
          <w:rFonts w:ascii="Times New Roman" w:hAnsi="Times New Roman" w:cs="Times New Roman"/>
          <w:sz w:val="24"/>
          <w:szCs w:val="24"/>
        </w:rPr>
        <w:t xml:space="preserve">a ústave na výkon trestu odňatia slobody </w:t>
      </w:r>
      <w:r>
        <w:rPr>
          <w:rFonts w:ascii="Times New Roman" w:hAnsi="Times New Roman" w:cs="Times New Roman"/>
          <w:sz w:val="24"/>
          <w:szCs w:val="24"/>
        </w:rPr>
        <w:t>(ďalej len „ústav“)</w:t>
      </w:r>
      <w:r>
        <w:rPr>
          <w:rFonts w:ascii="Times New Roman" w:hAnsi="Times New Roman" w:cs="Times New Roman"/>
          <w:color w:val="323E4F"/>
          <w:sz w:val="24"/>
          <w:szCs w:val="24"/>
        </w:rPr>
        <w:t xml:space="preserve"> </w:t>
      </w:r>
      <w:r w:rsidRPr="00C367A9">
        <w:rPr>
          <w:rFonts w:ascii="Times New Roman" w:hAnsi="Times New Roman" w:cs="Times New Roman"/>
          <w:sz w:val="24"/>
          <w:szCs w:val="24"/>
        </w:rPr>
        <w:t>s minimálnym stupňom stráženia, stredným stupňom stráženia a maximálnym stupňom stráženia,</w:t>
      </w:r>
      <w:r w:rsidRPr="00C367A9">
        <w:rPr>
          <w:rFonts w:ascii="Times New Roman" w:hAnsi="Times New Roman" w:cs="Times New Roman"/>
          <w:sz w:val="24"/>
          <w:szCs w:val="24"/>
          <w:vertAlign w:val="superscript"/>
        </w:rPr>
        <w:t>3</w:t>
      </w:r>
      <w:r w:rsidR="00C367A9">
        <w:rPr>
          <w:rFonts w:ascii="Times New Roman" w:hAnsi="Times New Roman" w:cs="Times New Roman"/>
          <w:sz w:val="24"/>
          <w:szCs w:val="24"/>
        </w:rPr>
        <w:t>)</w:t>
      </w:r>
      <w:r w:rsidRPr="00C367A9">
        <w:rPr>
          <w:rFonts w:ascii="Times New Roman" w:hAnsi="Times New Roman" w:cs="Times New Roman"/>
          <w:sz w:val="24"/>
          <w:szCs w:val="24"/>
        </w:rPr>
        <w:t xml:space="preserve"> </w:t>
      </w:r>
      <w:r>
        <w:rPr>
          <w:rFonts w:ascii="Times New Roman" w:hAnsi="Times New Roman" w:cs="Times New Roman"/>
          <w:sz w:val="24"/>
          <w:szCs w:val="24"/>
        </w:rPr>
        <w:t>ako aj v nemocnici pre obvinených a odsúdených (ďalej len „nemocnica“).</w:t>
      </w:r>
    </w:p>
    <w:p w14:paraId="59A31DD5" w14:textId="55D0D8EF" w:rsidR="005350E6" w:rsidRDefault="005350E6" w:rsidP="003A2E77">
      <w:pPr>
        <w:tabs>
          <w:tab w:val="left" w:pos="890"/>
        </w:tabs>
        <w:spacing w:after="0" w:line="240" w:lineRule="auto"/>
        <w:jc w:val="both"/>
        <w:rPr>
          <w:rFonts w:ascii="Times New Roman" w:hAnsi="Times New Roman" w:cs="Times New Roman"/>
          <w:sz w:val="24"/>
          <w:szCs w:val="24"/>
        </w:rPr>
      </w:pPr>
    </w:p>
    <w:p w14:paraId="543BB321" w14:textId="3BBF7BEA" w:rsidR="005350E6" w:rsidRDefault="005350E6" w:rsidP="00B76E0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Pri ústave môže generálny riaditeľ Zboru väzenskej a justičnej stráže (ďalej len „generálny riaditeľ“) zriadiť otvorené oddelenie. Otvorené oddelenie je organizačnou súčasťou príslušného ústavu alebo ústavu na výkon väzby.</w:t>
      </w:r>
    </w:p>
    <w:p w14:paraId="3C0189F6" w14:textId="77777777" w:rsidR="00B76E05" w:rsidRDefault="00B76E05" w:rsidP="00B76E05">
      <w:pPr>
        <w:shd w:val="clear" w:color="auto" w:fill="FFFFFF"/>
        <w:spacing w:after="0" w:line="240" w:lineRule="auto"/>
        <w:jc w:val="both"/>
        <w:rPr>
          <w:rFonts w:ascii="Times New Roman" w:hAnsi="Times New Roman" w:cs="Times New Roman"/>
          <w:sz w:val="24"/>
          <w:szCs w:val="24"/>
        </w:rPr>
      </w:pPr>
    </w:p>
    <w:p w14:paraId="46ACEF0B" w14:textId="4D03BC2A" w:rsidR="005350E6" w:rsidRDefault="005350E6" w:rsidP="00B76E05">
      <w:pPr>
        <w:shd w:val="clear" w:color="auto" w:fill="FFFFFF"/>
        <w:spacing w:after="0" w:line="240" w:lineRule="auto"/>
        <w:jc w:val="both"/>
        <w:rPr>
          <w:rFonts w:ascii="Segoe UI" w:hAnsi="Segoe UI" w:cs="Segoe UI"/>
          <w:color w:val="494949"/>
          <w:sz w:val="21"/>
          <w:szCs w:val="21"/>
        </w:rPr>
      </w:pPr>
      <w:r>
        <w:rPr>
          <w:rFonts w:ascii="Times New Roman" w:hAnsi="Times New Roman" w:cs="Times New Roman"/>
          <w:sz w:val="24"/>
          <w:szCs w:val="24"/>
        </w:rPr>
        <w:tab/>
        <w:t>(3) Ak zdravotný stav odsúdeného vyžaduje zdravotnú starostlivosť, ktorú nemožno poskytnúť v ústave, poskytne sa v potrebnom rozsahu v nemocnici. Ak nemožno poskytnúť zdravotnú starostlivosť ani v nemocnici, poskytne sa na nevyhnutne potrebný čas v inom zdravotníckom zariadení; stráženie odsúdeného zabezpečuje Zbor väzenskej a justičnej stráže (ďalej len „zbor“) okrem odsúdeného umiestneného v otvorenom oddelení.</w:t>
      </w:r>
    </w:p>
    <w:p w14:paraId="0459844A" w14:textId="77777777" w:rsidR="0069263C" w:rsidRDefault="0069263C" w:rsidP="00B76E05">
      <w:pPr>
        <w:autoSpaceDE w:val="0"/>
        <w:autoSpaceDN w:val="0"/>
        <w:spacing w:after="0" w:line="240" w:lineRule="auto"/>
        <w:jc w:val="center"/>
        <w:rPr>
          <w:rFonts w:ascii="Times New Roman" w:hAnsi="Times New Roman" w:cs="Times New Roman"/>
          <w:bCs/>
          <w:color w:val="0070C0"/>
          <w:sz w:val="24"/>
          <w:szCs w:val="24"/>
        </w:rPr>
      </w:pPr>
    </w:p>
    <w:p w14:paraId="05D5CF95" w14:textId="39CCE427" w:rsidR="005350E6" w:rsidRPr="00C367A9" w:rsidRDefault="005350E6" w:rsidP="00B76E05">
      <w:pPr>
        <w:autoSpaceDE w:val="0"/>
        <w:autoSpaceDN w:val="0"/>
        <w:spacing w:after="0" w:line="240" w:lineRule="auto"/>
        <w:jc w:val="center"/>
        <w:rPr>
          <w:rFonts w:ascii="Times New Roman" w:hAnsi="Times New Roman" w:cs="Times New Roman"/>
          <w:bCs/>
          <w:sz w:val="24"/>
          <w:szCs w:val="24"/>
        </w:rPr>
      </w:pPr>
      <w:r w:rsidRPr="00C367A9">
        <w:rPr>
          <w:rFonts w:ascii="Times New Roman" w:hAnsi="Times New Roman" w:cs="Times New Roman"/>
          <w:bCs/>
          <w:sz w:val="24"/>
          <w:szCs w:val="24"/>
        </w:rPr>
        <w:lastRenderedPageBreak/>
        <w:t>§ 5</w:t>
      </w:r>
    </w:p>
    <w:p w14:paraId="08104FB4" w14:textId="1526E603" w:rsidR="005350E6" w:rsidRDefault="005350E6" w:rsidP="00B76E05">
      <w:pPr>
        <w:shd w:val="clear" w:color="auto" w:fill="FFFFFF"/>
        <w:spacing w:after="0" w:line="240" w:lineRule="auto"/>
        <w:jc w:val="center"/>
        <w:rPr>
          <w:rFonts w:ascii="Times New Roman" w:hAnsi="Times New Roman" w:cs="Times New Roman"/>
          <w:bCs/>
          <w:sz w:val="24"/>
          <w:szCs w:val="24"/>
        </w:rPr>
      </w:pPr>
      <w:r w:rsidRPr="009C4786">
        <w:rPr>
          <w:rFonts w:ascii="Times New Roman" w:hAnsi="Times New Roman" w:cs="Times New Roman"/>
          <w:bCs/>
          <w:sz w:val="24"/>
          <w:szCs w:val="24"/>
        </w:rPr>
        <w:t>Obmedzenie základných práv a</w:t>
      </w:r>
      <w:r w:rsidR="00B76E05">
        <w:rPr>
          <w:rFonts w:ascii="Times New Roman" w:hAnsi="Times New Roman" w:cs="Times New Roman"/>
          <w:bCs/>
          <w:sz w:val="24"/>
          <w:szCs w:val="24"/>
        </w:rPr>
        <w:t> </w:t>
      </w:r>
      <w:r w:rsidRPr="009C4786">
        <w:rPr>
          <w:rFonts w:ascii="Times New Roman" w:hAnsi="Times New Roman" w:cs="Times New Roman"/>
          <w:bCs/>
          <w:sz w:val="24"/>
          <w:szCs w:val="24"/>
        </w:rPr>
        <w:t>slobôd</w:t>
      </w:r>
    </w:p>
    <w:p w14:paraId="7951B323" w14:textId="77777777" w:rsidR="00B76E05" w:rsidRPr="009C4786" w:rsidRDefault="00B76E05" w:rsidP="00B76E05">
      <w:pPr>
        <w:shd w:val="clear" w:color="auto" w:fill="FFFFFF"/>
        <w:spacing w:after="0" w:line="240" w:lineRule="auto"/>
        <w:jc w:val="center"/>
        <w:rPr>
          <w:rFonts w:ascii="Times New Roman" w:hAnsi="Times New Roman" w:cs="Times New Roman"/>
          <w:bCs/>
          <w:sz w:val="24"/>
          <w:szCs w:val="24"/>
        </w:rPr>
      </w:pPr>
    </w:p>
    <w:p w14:paraId="2A916CB9" w14:textId="7EEAA549" w:rsidR="005350E6" w:rsidRDefault="005350E6" w:rsidP="00B76E0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(1) Počas výkonu trestu je odsúdený povinný podrobiť sa obmedzeniam tých základných práv a slobôd, ktorých výkon by bol v rozpore s účelom výkonu trestu alebo ktoré sa nemôžu vzhľadom na výkon trestu uplatniť. Odsúdený je obmedzený najmä v práve na nedotknuteľnosť osoby a jej súkromia, slobode pohybu a pobytu, zachovaní listového tajomstva a tajomstva dopravovaných správ a iných písomností, v práve slobodnej voľby povolania a v práve na nakladanie s vecami osobnej potreby.</w:t>
      </w:r>
    </w:p>
    <w:p w14:paraId="0AD3DAFB" w14:textId="77777777" w:rsidR="00B76E05" w:rsidRDefault="00B76E05" w:rsidP="00B76E05">
      <w:pPr>
        <w:shd w:val="clear" w:color="auto" w:fill="FFFFFF"/>
        <w:spacing w:after="0" w:line="240" w:lineRule="auto"/>
        <w:jc w:val="both"/>
        <w:rPr>
          <w:rFonts w:ascii="Times New Roman" w:hAnsi="Times New Roman" w:cs="Times New Roman"/>
          <w:sz w:val="24"/>
          <w:szCs w:val="24"/>
        </w:rPr>
      </w:pPr>
    </w:p>
    <w:p w14:paraId="565D8C85" w14:textId="12A70D30" w:rsidR="005350E6" w:rsidRDefault="005350E6" w:rsidP="00B76E0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(2) Počas výkonu trestu odsúdený nemá právo na štrajk, slobodne sa zhromažďovať a združovať v spolkoch, spoločnostiach alebo iných združeniach, zakladať odborové organizácie a združovať sa v nich, slobodne si vybrať lekára a zdravotnícke zariadenie. Odsúdený nemôže vo výkone trestu zakladať politické strany, politické hnutia a združovať sa v nich a nemôže vykonávať volené a iné verejné funkcie.</w:t>
      </w:r>
    </w:p>
    <w:p w14:paraId="2DB1AF5F" w14:textId="77777777" w:rsidR="00B76E05" w:rsidRDefault="00B76E05" w:rsidP="00B76E05">
      <w:pPr>
        <w:shd w:val="clear" w:color="auto" w:fill="FFFFFF"/>
        <w:spacing w:after="0" w:line="240" w:lineRule="auto"/>
        <w:jc w:val="both"/>
        <w:rPr>
          <w:rFonts w:ascii="Times New Roman" w:hAnsi="Times New Roman" w:cs="Times New Roman"/>
          <w:sz w:val="24"/>
          <w:szCs w:val="24"/>
        </w:rPr>
      </w:pPr>
    </w:p>
    <w:p w14:paraId="481F1B8B" w14:textId="39F08F0D" w:rsidR="005350E6" w:rsidRDefault="005350E6" w:rsidP="00B76E0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Výkon práva odosielať a prijímať korešpondenciu, balíky a poukazy poštového platobného styku počas výkonu trestu odňatia slobody odsúdeného zabezpečuje v jeho mene ústav </w:t>
      </w:r>
      <w:r w:rsidRPr="00C367A9">
        <w:rPr>
          <w:rFonts w:ascii="Times New Roman" w:hAnsi="Times New Roman" w:cs="Times New Roman"/>
          <w:sz w:val="24"/>
          <w:szCs w:val="24"/>
        </w:rPr>
        <w:t>alebo nemocnica.“.</w:t>
      </w:r>
    </w:p>
    <w:p w14:paraId="5CACC016" w14:textId="77777777" w:rsidR="00B76E05" w:rsidRDefault="00B76E05" w:rsidP="00B76E05">
      <w:pPr>
        <w:shd w:val="clear" w:color="auto" w:fill="FFFFFF"/>
        <w:spacing w:after="0" w:line="240" w:lineRule="auto"/>
        <w:jc w:val="both"/>
        <w:rPr>
          <w:rFonts w:ascii="Times New Roman" w:hAnsi="Times New Roman" w:cs="Times New Roman"/>
          <w:sz w:val="24"/>
          <w:szCs w:val="24"/>
        </w:rPr>
      </w:pPr>
    </w:p>
    <w:p w14:paraId="01C0CB9C" w14:textId="287D7901" w:rsidR="00B76E05" w:rsidRDefault="00B76E05" w:rsidP="00B76E0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Poznámky pod čiarou k odkazom 2 a 3 znejú:</w:t>
      </w:r>
    </w:p>
    <w:p w14:paraId="5F5DCEE3" w14:textId="77777777" w:rsidR="00E12CA6" w:rsidRDefault="00B76E05" w:rsidP="00B76E0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E12CA6">
        <w:rPr>
          <w:rFonts w:ascii="Times New Roman" w:hAnsi="Times New Roman" w:cs="Times New Roman"/>
          <w:sz w:val="24"/>
          <w:szCs w:val="24"/>
        </w:rPr>
        <w:t>§ 117 Trestného zákona. Zákon č. 4/2001 Z. z. o Zbore väzenskej a justičnej stráže v znení neskorších predpisov.</w:t>
      </w:r>
    </w:p>
    <w:p w14:paraId="7097D761" w14:textId="64F82F7A" w:rsidR="00B76E05" w:rsidRPr="00B76E05" w:rsidRDefault="00E12CA6" w:rsidP="00B76E0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 48 Trestného zákona.“.</w:t>
      </w:r>
    </w:p>
    <w:p w14:paraId="4A0B49BD" w14:textId="7A971DC7" w:rsidR="00966F0F" w:rsidRPr="003F3D23" w:rsidRDefault="00966F0F" w:rsidP="00F005FF">
      <w:pPr>
        <w:tabs>
          <w:tab w:val="left" w:pos="890"/>
        </w:tabs>
        <w:spacing w:after="0" w:line="240" w:lineRule="auto"/>
        <w:jc w:val="both"/>
        <w:rPr>
          <w:rFonts w:ascii="Times New Roman" w:hAnsi="Times New Roman" w:cs="Times New Roman"/>
          <w:sz w:val="24"/>
          <w:szCs w:val="24"/>
        </w:rPr>
      </w:pPr>
    </w:p>
    <w:p w14:paraId="2E18BFBD" w14:textId="49758382" w:rsidR="00C06B03" w:rsidRPr="003F3D23" w:rsidRDefault="008D4AE5" w:rsidP="00993181">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966F0F" w:rsidRPr="003F3D23">
        <w:rPr>
          <w:rFonts w:ascii="Times New Roman" w:hAnsi="Times New Roman" w:cs="Times New Roman"/>
          <w:b/>
          <w:sz w:val="24"/>
          <w:szCs w:val="24"/>
        </w:rPr>
        <w:t>.</w:t>
      </w:r>
      <w:r w:rsidR="00966F0F" w:rsidRPr="003F3D23">
        <w:rPr>
          <w:rFonts w:ascii="Times New Roman" w:hAnsi="Times New Roman" w:cs="Times New Roman"/>
          <w:sz w:val="24"/>
          <w:szCs w:val="24"/>
        </w:rPr>
        <w:t xml:space="preserve"> V § 7 ods. </w:t>
      </w:r>
      <w:r w:rsidR="00AE02E1" w:rsidRPr="003F3D23">
        <w:rPr>
          <w:rFonts w:ascii="Times New Roman" w:hAnsi="Times New Roman" w:cs="Times New Roman"/>
          <w:sz w:val="24"/>
          <w:szCs w:val="24"/>
        </w:rPr>
        <w:t xml:space="preserve">1 </w:t>
      </w:r>
      <w:r w:rsidR="00C06B03" w:rsidRPr="003F3D23">
        <w:rPr>
          <w:rFonts w:ascii="Times New Roman" w:hAnsi="Times New Roman" w:cs="Times New Roman"/>
          <w:sz w:val="24"/>
          <w:szCs w:val="24"/>
        </w:rPr>
        <w:t xml:space="preserve">sa </w:t>
      </w:r>
      <w:r w:rsidR="0062220C" w:rsidRPr="003F3D23">
        <w:rPr>
          <w:rFonts w:ascii="Times New Roman" w:hAnsi="Times New Roman" w:cs="Times New Roman"/>
          <w:sz w:val="24"/>
          <w:szCs w:val="24"/>
        </w:rPr>
        <w:t xml:space="preserve">za </w:t>
      </w:r>
      <w:r w:rsidR="00F3380A" w:rsidRPr="003F3D23">
        <w:rPr>
          <w:rFonts w:ascii="Times New Roman" w:hAnsi="Times New Roman" w:cs="Times New Roman"/>
          <w:sz w:val="24"/>
          <w:szCs w:val="24"/>
        </w:rPr>
        <w:t>slová</w:t>
      </w:r>
      <w:r w:rsidR="0062220C" w:rsidRPr="003F3D23">
        <w:rPr>
          <w:rFonts w:ascii="Times New Roman" w:hAnsi="Times New Roman" w:cs="Times New Roman"/>
          <w:sz w:val="24"/>
          <w:szCs w:val="24"/>
        </w:rPr>
        <w:t xml:space="preserve"> </w:t>
      </w:r>
      <w:r w:rsidR="00C06B03" w:rsidRPr="003F3D23">
        <w:rPr>
          <w:rFonts w:ascii="Times New Roman" w:hAnsi="Times New Roman" w:cs="Times New Roman"/>
          <w:sz w:val="24"/>
          <w:szCs w:val="24"/>
        </w:rPr>
        <w:t>„</w:t>
      </w:r>
      <w:r w:rsidR="00AE02E1" w:rsidRPr="003F3D23">
        <w:rPr>
          <w:rFonts w:ascii="Times New Roman" w:hAnsi="Times New Roman" w:cs="Times New Roman"/>
          <w:sz w:val="24"/>
          <w:szCs w:val="24"/>
        </w:rPr>
        <w:t>ústave</w:t>
      </w:r>
      <w:r w:rsidR="0062220C" w:rsidRPr="003F3D23">
        <w:rPr>
          <w:rFonts w:ascii="Times New Roman" w:hAnsi="Times New Roman" w:cs="Times New Roman"/>
          <w:sz w:val="24"/>
          <w:szCs w:val="24"/>
        </w:rPr>
        <w:t xml:space="preserve"> na výkon väzby</w:t>
      </w:r>
      <w:r w:rsidR="00AE02E1" w:rsidRPr="003F3D23">
        <w:rPr>
          <w:rFonts w:ascii="Times New Roman" w:hAnsi="Times New Roman" w:cs="Times New Roman"/>
          <w:sz w:val="24"/>
          <w:szCs w:val="24"/>
        </w:rPr>
        <w:t>“</w:t>
      </w:r>
      <w:r w:rsidR="00C06B03" w:rsidRPr="003F3D23">
        <w:rPr>
          <w:rFonts w:ascii="Times New Roman" w:hAnsi="Times New Roman" w:cs="Times New Roman"/>
          <w:sz w:val="24"/>
          <w:szCs w:val="24"/>
        </w:rPr>
        <w:t xml:space="preserve"> </w:t>
      </w:r>
      <w:r w:rsidR="0062220C" w:rsidRPr="003F3D23">
        <w:rPr>
          <w:rFonts w:ascii="Times New Roman" w:hAnsi="Times New Roman" w:cs="Times New Roman"/>
          <w:sz w:val="24"/>
          <w:szCs w:val="24"/>
        </w:rPr>
        <w:t>vkladajú slová</w:t>
      </w:r>
      <w:r w:rsidR="00C06B03" w:rsidRPr="003F3D23">
        <w:rPr>
          <w:rFonts w:ascii="Times New Roman" w:hAnsi="Times New Roman" w:cs="Times New Roman"/>
          <w:sz w:val="24"/>
          <w:szCs w:val="24"/>
        </w:rPr>
        <w:t xml:space="preserve"> „</w:t>
      </w:r>
      <w:r w:rsidR="00E12CA6">
        <w:rPr>
          <w:rFonts w:ascii="Times New Roman" w:hAnsi="Times New Roman" w:cs="Times New Roman"/>
          <w:sz w:val="24"/>
          <w:szCs w:val="24"/>
        </w:rPr>
        <w:t xml:space="preserve">a v ústave na výkon trestu odňatia slobody (ďalej len „ústav na výkon väzby“) </w:t>
      </w:r>
      <w:r w:rsidR="0069263C">
        <w:rPr>
          <w:rFonts w:ascii="Times New Roman" w:hAnsi="Times New Roman" w:cs="Times New Roman"/>
          <w:sz w:val="24"/>
          <w:szCs w:val="24"/>
        </w:rPr>
        <w:t xml:space="preserve">a prípade, ak to vyžaduje </w:t>
      </w:r>
      <w:r w:rsidR="00C10572">
        <w:rPr>
          <w:rFonts w:ascii="Times New Roman" w:hAnsi="Times New Roman" w:cs="Times New Roman"/>
          <w:sz w:val="24"/>
          <w:szCs w:val="24"/>
        </w:rPr>
        <w:t xml:space="preserve">i </w:t>
      </w:r>
      <w:r w:rsidR="0069263C">
        <w:rPr>
          <w:rFonts w:ascii="Times New Roman" w:hAnsi="Times New Roman" w:cs="Times New Roman"/>
          <w:sz w:val="24"/>
          <w:szCs w:val="24"/>
        </w:rPr>
        <w:t>zdravotný stav odsúdeného, aj</w:t>
      </w:r>
      <w:r w:rsidR="00E12CA6">
        <w:rPr>
          <w:rFonts w:ascii="Times New Roman" w:hAnsi="Times New Roman" w:cs="Times New Roman"/>
          <w:sz w:val="24"/>
          <w:szCs w:val="24"/>
        </w:rPr>
        <w:t xml:space="preserve"> </w:t>
      </w:r>
      <w:r w:rsidR="00C06B03" w:rsidRPr="003F3D23">
        <w:rPr>
          <w:rFonts w:ascii="Times New Roman" w:hAnsi="Times New Roman" w:cs="Times New Roman"/>
          <w:sz w:val="24"/>
          <w:szCs w:val="24"/>
        </w:rPr>
        <w:t>v nemocnici“</w:t>
      </w:r>
      <w:r w:rsidR="00AE02E1" w:rsidRPr="003F3D23">
        <w:rPr>
          <w:rFonts w:ascii="Times New Roman" w:hAnsi="Times New Roman" w:cs="Times New Roman"/>
          <w:sz w:val="24"/>
          <w:szCs w:val="24"/>
        </w:rPr>
        <w:t>.</w:t>
      </w:r>
    </w:p>
    <w:p w14:paraId="0680749B" w14:textId="77777777" w:rsidR="00C06B03" w:rsidRPr="003F3D23" w:rsidRDefault="00C06B03" w:rsidP="00B946F4">
      <w:pPr>
        <w:tabs>
          <w:tab w:val="left" w:pos="890"/>
        </w:tabs>
        <w:spacing w:after="0" w:line="240" w:lineRule="auto"/>
        <w:jc w:val="both"/>
        <w:rPr>
          <w:rFonts w:ascii="Times New Roman" w:hAnsi="Times New Roman" w:cs="Times New Roman"/>
          <w:sz w:val="24"/>
          <w:szCs w:val="24"/>
        </w:rPr>
      </w:pPr>
    </w:p>
    <w:p w14:paraId="0906019A" w14:textId="2936C7F5" w:rsidR="00966F0F" w:rsidRPr="003F3D23" w:rsidRDefault="008D4AE5" w:rsidP="00863632">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C06B03" w:rsidRPr="003F3D23">
        <w:rPr>
          <w:rFonts w:ascii="Times New Roman" w:hAnsi="Times New Roman" w:cs="Times New Roman"/>
          <w:b/>
          <w:sz w:val="24"/>
          <w:szCs w:val="24"/>
        </w:rPr>
        <w:t>.</w:t>
      </w:r>
      <w:r w:rsidR="00C06B03" w:rsidRPr="003F3D23">
        <w:rPr>
          <w:rFonts w:ascii="Times New Roman" w:hAnsi="Times New Roman" w:cs="Times New Roman"/>
          <w:sz w:val="24"/>
          <w:szCs w:val="24"/>
        </w:rPr>
        <w:t xml:space="preserve"> V § 7 ods. 2 sa </w:t>
      </w:r>
      <w:r w:rsidR="003A2E77">
        <w:rPr>
          <w:rFonts w:ascii="Times New Roman" w:hAnsi="Times New Roman" w:cs="Times New Roman"/>
          <w:sz w:val="24"/>
          <w:szCs w:val="24"/>
        </w:rPr>
        <w:t>za</w:t>
      </w:r>
      <w:r w:rsidR="00C06B03" w:rsidRPr="003F3D23">
        <w:rPr>
          <w:rFonts w:ascii="Times New Roman" w:hAnsi="Times New Roman" w:cs="Times New Roman"/>
          <w:sz w:val="24"/>
          <w:szCs w:val="24"/>
        </w:rPr>
        <w:t xml:space="preserve"> slovo „písomné“</w:t>
      </w:r>
      <w:r w:rsidR="003A2E77">
        <w:rPr>
          <w:rFonts w:ascii="Times New Roman" w:hAnsi="Times New Roman" w:cs="Times New Roman"/>
          <w:sz w:val="24"/>
          <w:szCs w:val="24"/>
        </w:rPr>
        <w:t xml:space="preserve"> vkladá čiarka a slová „</w:t>
      </w:r>
      <w:r w:rsidR="003A2E77" w:rsidRPr="003A2E77">
        <w:rPr>
          <w:rFonts w:ascii="Times New Roman" w:hAnsi="Times New Roman" w:cs="Times New Roman"/>
          <w:sz w:val="24"/>
          <w:szCs w:val="24"/>
        </w:rPr>
        <w:t>elektronicky alebo telefonicky na základe vopred stanoveného hesla“</w:t>
      </w:r>
      <w:r w:rsidR="00C06B03" w:rsidRPr="003F3D23">
        <w:rPr>
          <w:rFonts w:ascii="Times New Roman" w:hAnsi="Times New Roman" w:cs="Times New Roman"/>
          <w:sz w:val="24"/>
          <w:szCs w:val="24"/>
        </w:rPr>
        <w:t>.</w:t>
      </w:r>
      <w:r w:rsidR="00966F0F" w:rsidRPr="003F3D23">
        <w:rPr>
          <w:rFonts w:ascii="Times New Roman" w:hAnsi="Times New Roman" w:cs="Times New Roman"/>
          <w:sz w:val="24"/>
          <w:szCs w:val="24"/>
        </w:rPr>
        <w:t xml:space="preserve"> </w:t>
      </w:r>
    </w:p>
    <w:p w14:paraId="467839A0" w14:textId="77777777" w:rsidR="00AE02E1" w:rsidRPr="003F3D23" w:rsidRDefault="00AE02E1" w:rsidP="00044729">
      <w:pPr>
        <w:tabs>
          <w:tab w:val="left" w:pos="890"/>
        </w:tabs>
        <w:spacing w:after="0" w:line="240" w:lineRule="auto"/>
        <w:jc w:val="both"/>
        <w:rPr>
          <w:rFonts w:ascii="Times New Roman" w:hAnsi="Times New Roman" w:cs="Times New Roman"/>
          <w:sz w:val="24"/>
          <w:szCs w:val="24"/>
        </w:rPr>
      </w:pPr>
    </w:p>
    <w:p w14:paraId="0D47904F" w14:textId="353B507A" w:rsidR="00966F0F" w:rsidRPr="003F3D23" w:rsidRDefault="008D4AE5" w:rsidP="00044729">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C06B03" w:rsidRPr="003F3D23">
        <w:rPr>
          <w:rFonts w:ascii="Times New Roman" w:hAnsi="Times New Roman" w:cs="Times New Roman"/>
          <w:b/>
          <w:sz w:val="24"/>
          <w:szCs w:val="24"/>
        </w:rPr>
        <w:t>.</w:t>
      </w:r>
      <w:r w:rsidR="00966F0F" w:rsidRPr="003F3D23">
        <w:rPr>
          <w:rFonts w:ascii="Times New Roman" w:hAnsi="Times New Roman" w:cs="Times New Roman"/>
          <w:sz w:val="24"/>
          <w:szCs w:val="24"/>
        </w:rPr>
        <w:t xml:space="preserve"> V § </w:t>
      </w:r>
      <w:r w:rsidR="00AE02E1" w:rsidRPr="003F3D23">
        <w:rPr>
          <w:rFonts w:ascii="Times New Roman" w:hAnsi="Times New Roman" w:cs="Times New Roman"/>
          <w:sz w:val="24"/>
          <w:szCs w:val="24"/>
        </w:rPr>
        <w:t>8</w:t>
      </w:r>
      <w:r w:rsidR="00966F0F" w:rsidRPr="003F3D23">
        <w:rPr>
          <w:rFonts w:ascii="Times New Roman" w:hAnsi="Times New Roman" w:cs="Times New Roman"/>
          <w:sz w:val="24"/>
          <w:szCs w:val="24"/>
        </w:rPr>
        <w:t xml:space="preserve"> ods. </w:t>
      </w:r>
      <w:r w:rsidR="00AE02E1" w:rsidRPr="003F3D23">
        <w:rPr>
          <w:rFonts w:ascii="Times New Roman" w:hAnsi="Times New Roman" w:cs="Times New Roman"/>
          <w:sz w:val="24"/>
          <w:szCs w:val="24"/>
        </w:rPr>
        <w:t xml:space="preserve">1 </w:t>
      </w:r>
      <w:r w:rsidR="00F92945" w:rsidRPr="003F3D23">
        <w:rPr>
          <w:rFonts w:ascii="Times New Roman" w:hAnsi="Times New Roman" w:cs="Times New Roman"/>
          <w:sz w:val="24"/>
          <w:szCs w:val="24"/>
        </w:rPr>
        <w:t>sa</w:t>
      </w:r>
      <w:r w:rsidR="00AE02E1" w:rsidRPr="003F3D23">
        <w:rPr>
          <w:rFonts w:ascii="Times New Roman" w:hAnsi="Times New Roman" w:cs="Times New Roman"/>
          <w:sz w:val="24"/>
          <w:szCs w:val="24"/>
        </w:rPr>
        <w:t xml:space="preserve"> </w:t>
      </w:r>
      <w:r w:rsidR="00F92945" w:rsidRPr="003F3D23">
        <w:rPr>
          <w:rFonts w:ascii="Times New Roman" w:hAnsi="Times New Roman" w:cs="Times New Roman"/>
          <w:sz w:val="24"/>
          <w:szCs w:val="24"/>
        </w:rPr>
        <w:t xml:space="preserve">na konci </w:t>
      </w:r>
      <w:r w:rsidR="00D05A3A" w:rsidRPr="003F3D23">
        <w:rPr>
          <w:rFonts w:ascii="Times New Roman" w:hAnsi="Times New Roman" w:cs="Times New Roman"/>
          <w:sz w:val="24"/>
          <w:szCs w:val="24"/>
        </w:rPr>
        <w:t>pripájajú sa tieto slová:</w:t>
      </w:r>
      <w:r w:rsidR="00F92945" w:rsidRPr="003F3D23">
        <w:rPr>
          <w:rFonts w:ascii="Times New Roman" w:hAnsi="Times New Roman" w:cs="Times New Roman"/>
          <w:sz w:val="24"/>
          <w:szCs w:val="24"/>
        </w:rPr>
        <w:t xml:space="preserve"> „</w:t>
      </w:r>
      <w:r w:rsidR="00044729" w:rsidRPr="00044729">
        <w:rPr>
          <w:rFonts w:ascii="Times New Roman" w:hAnsi="Times New Roman" w:cs="Times New Roman"/>
          <w:sz w:val="24"/>
          <w:szCs w:val="24"/>
        </w:rPr>
        <w:t>a s prihliadnutím na bezpečnostné hľadisko a čo najmenšiu vzdialenosť od miesta bydliska</w:t>
      </w:r>
      <w:r w:rsidR="00F92945" w:rsidRPr="003F3D23">
        <w:rPr>
          <w:rFonts w:ascii="Times New Roman" w:hAnsi="Times New Roman" w:cs="Times New Roman"/>
          <w:sz w:val="24"/>
          <w:szCs w:val="24"/>
        </w:rPr>
        <w:t>.“</w:t>
      </w:r>
      <w:r w:rsidR="00AE02E1" w:rsidRPr="003F3D23">
        <w:rPr>
          <w:rFonts w:ascii="Times New Roman" w:hAnsi="Times New Roman" w:cs="Times New Roman"/>
          <w:sz w:val="24"/>
          <w:szCs w:val="24"/>
        </w:rPr>
        <w:t>.</w:t>
      </w:r>
    </w:p>
    <w:p w14:paraId="0D77F0BB" w14:textId="77777777" w:rsidR="00966F0F" w:rsidRPr="003F3D23" w:rsidRDefault="00966F0F" w:rsidP="00044729">
      <w:pPr>
        <w:tabs>
          <w:tab w:val="left" w:pos="890"/>
        </w:tabs>
        <w:spacing w:after="0" w:line="240" w:lineRule="auto"/>
        <w:jc w:val="both"/>
        <w:rPr>
          <w:rFonts w:ascii="Times New Roman" w:hAnsi="Times New Roman" w:cs="Times New Roman"/>
          <w:sz w:val="24"/>
          <w:szCs w:val="24"/>
        </w:rPr>
      </w:pPr>
    </w:p>
    <w:p w14:paraId="4ADB6DE6" w14:textId="77777777" w:rsidR="00C367A9" w:rsidRDefault="008D4AE5" w:rsidP="0069263C">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966F0F" w:rsidRPr="003F3D23">
        <w:rPr>
          <w:rFonts w:ascii="Times New Roman" w:hAnsi="Times New Roman" w:cs="Times New Roman"/>
          <w:sz w:val="24"/>
          <w:szCs w:val="24"/>
        </w:rPr>
        <w:t xml:space="preserve">. V § </w:t>
      </w:r>
      <w:r w:rsidR="00AE02E1" w:rsidRPr="003F3D23">
        <w:rPr>
          <w:rFonts w:ascii="Times New Roman" w:hAnsi="Times New Roman" w:cs="Times New Roman"/>
          <w:sz w:val="24"/>
          <w:szCs w:val="24"/>
        </w:rPr>
        <w:t>8</w:t>
      </w:r>
      <w:r w:rsidR="00966F0F" w:rsidRPr="003F3D23">
        <w:rPr>
          <w:rFonts w:ascii="Times New Roman" w:hAnsi="Times New Roman" w:cs="Times New Roman"/>
          <w:sz w:val="24"/>
          <w:szCs w:val="24"/>
        </w:rPr>
        <w:t xml:space="preserve"> ods. </w:t>
      </w:r>
      <w:r w:rsidR="00AE02E1" w:rsidRPr="003F3D23">
        <w:rPr>
          <w:rFonts w:ascii="Times New Roman" w:hAnsi="Times New Roman" w:cs="Times New Roman"/>
          <w:sz w:val="24"/>
          <w:szCs w:val="24"/>
        </w:rPr>
        <w:t>3 písm. c) sa vypúšťajú slová „ktorý určil súd,</w:t>
      </w:r>
      <w:r w:rsidR="00AE02E1" w:rsidRPr="003F3D23">
        <w:rPr>
          <w:rFonts w:ascii="Times New Roman" w:hAnsi="Times New Roman" w:cs="Times New Roman"/>
          <w:sz w:val="24"/>
          <w:szCs w:val="24"/>
          <w:vertAlign w:val="superscript"/>
        </w:rPr>
        <w:t>8</w:t>
      </w:r>
      <w:r w:rsidR="00AE02E1" w:rsidRPr="008D4AE5">
        <w:rPr>
          <w:rFonts w:ascii="Times New Roman" w:hAnsi="Times New Roman" w:cs="Times New Roman"/>
          <w:sz w:val="24"/>
          <w:szCs w:val="24"/>
        </w:rPr>
        <w:t>)</w:t>
      </w:r>
      <w:r w:rsidR="00AE02E1" w:rsidRPr="003F3D23">
        <w:rPr>
          <w:rFonts w:ascii="Times New Roman" w:hAnsi="Times New Roman" w:cs="Times New Roman"/>
          <w:sz w:val="24"/>
          <w:szCs w:val="24"/>
        </w:rPr>
        <w:t>“</w:t>
      </w:r>
      <w:r w:rsidR="0062220C" w:rsidRPr="003F3D23">
        <w:rPr>
          <w:rFonts w:ascii="Times New Roman" w:hAnsi="Times New Roman" w:cs="Times New Roman"/>
          <w:sz w:val="24"/>
          <w:szCs w:val="24"/>
        </w:rPr>
        <w:t xml:space="preserve">. </w:t>
      </w:r>
    </w:p>
    <w:p w14:paraId="2350D6E8" w14:textId="77777777" w:rsidR="00C367A9" w:rsidRDefault="00C367A9" w:rsidP="0069263C">
      <w:pPr>
        <w:tabs>
          <w:tab w:val="left" w:pos="890"/>
        </w:tabs>
        <w:spacing w:after="0" w:line="240" w:lineRule="auto"/>
        <w:jc w:val="both"/>
        <w:rPr>
          <w:rFonts w:ascii="Times New Roman" w:hAnsi="Times New Roman" w:cs="Times New Roman"/>
          <w:sz w:val="24"/>
          <w:szCs w:val="24"/>
        </w:rPr>
      </w:pPr>
    </w:p>
    <w:p w14:paraId="4D5AFB18" w14:textId="0568DF72" w:rsidR="00966F0F" w:rsidRPr="003F3D23" w:rsidRDefault="006C57ED" w:rsidP="0069263C">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2220C" w:rsidRPr="003F3D23">
        <w:rPr>
          <w:rFonts w:ascii="Times New Roman" w:hAnsi="Times New Roman" w:cs="Times New Roman"/>
          <w:sz w:val="24"/>
          <w:szCs w:val="24"/>
        </w:rPr>
        <w:t>oznámka pod čiarou k odkazu 8</w:t>
      </w:r>
      <w:r w:rsidRPr="006C57ED">
        <w:rPr>
          <w:rFonts w:ascii="Times New Roman" w:hAnsi="Times New Roman" w:cs="Times New Roman"/>
          <w:sz w:val="24"/>
          <w:szCs w:val="24"/>
        </w:rPr>
        <w:t xml:space="preserve"> </w:t>
      </w:r>
      <w:r w:rsidRPr="003F3D23">
        <w:rPr>
          <w:rFonts w:ascii="Times New Roman" w:hAnsi="Times New Roman" w:cs="Times New Roman"/>
          <w:sz w:val="24"/>
          <w:szCs w:val="24"/>
        </w:rPr>
        <w:t>sa vypúšťa</w:t>
      </w:r>
      <w:r w:rsidR="0062220C" w:rsidRPr="003F3D23">
        <w:rPr>
          <w:rFonts w:ascii="Times New Roman" w:hAnsi="Times New Roman" w:cs="Times New Roman"/>
          <w:sz w:val="24"/>
          <w:szCs w:val="24"/>
        </w:rPr>
        <w:t>.</w:t>
      </w:r>
    </w:p>
    <w:p w14:paraId="365F944C" w14:textId="77777777" w:rsidR="00F92945" w:rsidRPr="003F3D23" w:rsidRDefault="00F92945" w:rsidP="0069263C">
      <w:pPr>
        <w:tabs>
          <w:tab w:val="left" w:pos="890"/>
        </w:tabs>
        <w:spacing w:after="0" w:line="240" w:lineRule="auto"/>
        <w:jc w:val="both"/>
        <w:rPr>
          <w:rFonts w:ascii="Times New Roman" w:hAnsi="Times New Roman" w:cs="Times New Roman"/>
          <w:sz w:val="24"/>
          <w:szCs w:val="24"/>
        </w:rPr>
      </w:pPr>
    </w:p>
    <w:p w14:paraId="64A85AB7" w14:textId="22A5D6BC" w:rsidR="006C57ED" w:rsidRDefault="008D4AE5" w:rsidP="00063C81">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F92945" w:rsidRPr="003F3D23">
        <w:rPr>
          <w:rFonts w:ascii="Times New Roman" w:hAnsi="Times New Roman" w:cs="Times New Roman"/>
          <w:b/>
          <w:sz w:val="24"/>
          <w:szCs w:val="24"/>
        </w:rPr>
        <w:t>.</w:t>
      </w:r>
      <w:r w:rsidR="00F92945" w:rsidRPr="003F3D23">
        <w:rPr>
          <w:rFonts w:ascii="Times New Roman" w:hAnsi="Times New Roman" w:cs="Times New Roman"/>
          <w:sz w:val="24"/>
          <w:szCs w:val="24"/>
        </w:rPr>
        <w:t xml:space="preserve"> V § 8 ods. 4 </w:t>
      </w:r>
      <w:r w:rsidR="00560F8A" w:rsidRPr="003F3D23">
        <w:rPr>
          <w:rFonts w:ascii="Times New Roman" w:hAnsi="Times New Roman" w:cs="Times New Roman"/>
          <w:sz w:val="24"/>
          <w:szCs w:val="24"/>
        </w:rPr>
        <w:t>tretia veta znie: „O umiestnení podľa odseku 3 písm. b) informuje ústav prokurátora vykonávajúceho dozor nad zachovávaním zákonnosti v ústave a opodstatnenosť takéhoto umiestnenia preskúmava riaditeľ ústavu a prokurátor vykonávajúci dozor nad zachovávaním zákonnosti v ústave najmenej raz za tri mesiace.“.</w:t>
      </w:r>
    </w:p>
    <w:p w14:paraId="7E991675" w14:textId="77777777" w:rsidR="006C57ED" w:rsidRDefault="006C57ED" w:rsidP="001661BD">
      <w:pPr>
        <w:tabs>
          <w:tab w:val="left" w:pos="890"/>
        </w:tabs>
        <w:spacing w:after="0" w:line="240" w:lineRule="auto"/>
        <w:jc w:val="both"/>
        <w:rPr>
          <w:rFonts w:ascii="Times New Roman" w:hAnsi="Times New Roman" w:cs="Times New Roman"/>
          <w:sz w:val="24"/>
          <w:szCs w:val="24"/>
        </w:rPr>
      </w:pPr>
    </w:p>
    <w:p w14:paraId="0BC8F384" w14:textId="5ADCDDBC" w:rsidR="00F92945" w:rsidRPr="003F3D23" w:rsidRDefault="006C57ED" w:rsidP="003A2E77">
      <w:pPr>
        <w:tabs>
          <w:tab w:val="left" w:pos="890"/>
        </w:tabs>
        <w:spacing w:after="0" w:line="240" w:lineRule="auto"/>
        <w:jc w:val="both"/>
        <w:rPr>
          <w:rFonts w:ascii="Times New Roman" w:hAnsi="Times New Roman" w:cs="Times New Roman"/>
          <w:sz w:val="24"/>
          <w:szCs w:val="24"/>
        </w:rPr>
      </w:pPr>
      <w:r w:rsidRPr="006C57ED">
        <w:rPr>
          <w:rFonts w:ascii="Times New Roman" w:hAnsi="Times New Roman" w:cs="Times New Roman"/>
          <w:b/>
          <w:sz w:val="24"/>
          <w:szCs w:val="24"/>
        </w:rPr>
        <w:t>1</w:t>
      </w:r>
      <w:r w:rsidR="008D4AE5">
        <w:rPr>
          <w:rFonts w:ascii="Times New Roman" w:hAnsi="Times New Roman" w:cs="Times New Roman"/>
          <w:b/>
          <w:sz w:val="24"/>
          <w:szCs w:val="24"/>
        </w:rPr>
        <w:t>0</w:t>
      </w:r>
      <w:r w:rsidRPr="006C57ED">
        <w:rPr>
          <w:rFonts w:ascii="Times New Roman" w:hAnsi="Times New Roman" w:cs="Times New Roman"/>
          <w:b/>
          <w:sz w:val="24"/>
          <w:szCs w:val="24"/>
        </w:rPr>
        <w:t>.</w:t>
      </w:r>
      <w:r w:rsidR="00560F8A" w:rsidRPr="003F3D23">
        <w:rPr>
          <w:rFonts w:ascii="Times New Roman" w:hAnsi="Times New Roman" w:cs="Times New Roman"/>
          <w:sz w:val="24"/>
          <w:szCs w:val="24"/>
        </w:rPr>
        <w:t xml:space="preserve"> </w:t>
      </w:r>
      <w:r>
        <w:rPr>
          <w:rFonts w:ascii="Times New Roman" w:hAnsi="Times New Roman" w:cs="Times New Roman"/>
          <w:sz w:val="24"/>
          <w:szCs w:val="24"/>
        </w:rPr>
        <w:t>V § 8 ods. 4</w:t>
      </w:r>
      <w:r w:rsidR="00560F8A" w:rsidRPr="003F3D23">
        <w:rPr>
          <w:rFonts w:ascii="Times New Roman" w:hAnsi="Times New Roman" w:cs="Times New Roman"/>
          <w:sz w:val="24"/>
          <w:szCs w:val="24"/>
        </w:rPr>
        <w:t xml:space="preserve"> sa vypúšťa posledná veta. </w:t>
      </w:r>
    </w:p>
    <w:p w14:paraId="3732C281" w14:textId="77777777" w:rsidR="00AE02E1" w:rsidRPr="003F3D23" w:rsidRDefault="00AE02E1" w:rsidP="003A2E77">
      <w:pPr>
        <w:tabs>
          <w:tab w:val="left" w:pos="890"/>
        </w:tabs>
        <w:spacing w:after="0" w:line="240" w:lineRule="auto"/>
        <w:jc w:val="both"/>
        <w:rPr>
          <w:rFonts w:ascii="Times New Roman" w:hAnsi="Times New Roman" w:cs="Times New Roman"/>
          <w:sz w:val="24"/>
          <w:szCs w:val="24"/>
        </w:rPr>
      </w:pPr>
    </w:p>
    <w:p w14:paraId="315CA781" w14:textId="663350C8" w:rsidR="00BA0582" w:rsidRPr="003F3D23" w:rsidRDefault="00560F8A" w:rsidP="003A2E77">
      <w:pPr>
        <w:pStyle w:val="Default"/>
        <w:tabs>
          <w:tab w:val="left" w:pos="890"/>
        </w:tabs>
        <w:jc w:val="both"/>
        <w:rPr>
          <w:color w:val="auto"/>
        </w:rPr>
      </w:pPr>
      <w:r w:rsidRPr="003F3D23">
        <w:rPr>
          <w:b/>
        </w:rPr>
        <w:t>1</w:t>
      </w:r>
      <w:r w:rsidR="008D4AE5">
        <w:rPr>
          <w:b/>
        </w:rPr>
        <w:t>1</w:t>
      </w:r>
      <w:r w:rsidR="00966F0F" w:rsidRPr="003F3D23">
        <w:rPr>
          <w:b/>
        </w:rPr>
        <w:t>.</w:t>
      </w:r>
      <w:r w:rsidR="00966F0F" w:rsidRPr="003F3D23">
        <w:t xml:space="preserve"> V § </w:t>
      </w:r>
      <w:r w:rsidR="00AE02E1" w:rsidRPr="003F3D23">
        <w:t>8</w:t>
      </w:r>
      <w:r w:rsidR="00966F0F" w:rsidRPr="003F3D23">
        <w:t xml:space="preserve"> ods. 5 </w:t>
      </w:r>
      <w:r w:rsidR="00AE02E1" w:rsidRPr="003F3D23">
        <w:rPr>
          <w:color w:val="auto"/>
        </w:rPr>
        <w:t>sa</w:t>
      </w:r>
      <w:r w:rsidR="00AE02E1" w:rsidRPr="003F3D23">
        <w:t xml:space="preserve"> </w:t>
      </w:r>
      <w:r w:rsidR="005A4DCE">
        <w:t xml:space="preserve">úvodnej vete </w:t>
      </w:r>
      <w:r w:rsidR="00AE02E1" w:rsidRPr="003F3D23">
        <w:t>slovo „samostatne“ nahrádza slovom „individuálne“</w:t>
      </w:r>
      <w:r w:rsidR="00966F0F" w:rsidRPr="003F3D23">
        <w:rPr>
          <w:color w:val="auto"/>
        </w:rPr>
        <w:t>.</w:t>
      </w:r>
    </w:p>
    <w:p w14:paraId="4A92D522" w14:textId="77777777" w:rsidR="007C669D" w:rsidRPr="003F3D23" w:rsidRDefault="007C669D">
      <w:pPr>
        <w:pStyle w:val="Default"/>
        <w:tabs>
          <w:tab w:val="left" w:pos="890"/>
        </w:tabs>
        <w:jc w:val="both"/>
        <w:rPr>
          <w:color w:val="auto"/>
        </w:rPr>
      </w:pPr>
    </w:p>
    <w:p w14:paraId="7E0747F3" w14:textId="59AF008A" w:rsidR="007C669D" w:rsidRPr="003F3D23" w:rsidRDefault="00560F8A">
      <w:pPr>
        <w:pStyle w:val="Default"/>
        <w:tabs>
          <w:tab w:val="left" w:pos="890"/>
        </w:tabs>
        <w:jc w:val="both"/>
        <w:rPr>
          <w:color w:val="auto"/>
        </w:rPr>
      </w:pPr>
      <w:r w:rsidRPr="003F3D23">
        <w:rPr>
          <w:b/>
          <w:color w:val="auto"/>
        </w:rPr>
        <w:t>1</w:t>
      </w:r>
      <w:r w:rsidR="008D4AE5">
        <w:rPr>
          <w:b/>
          <w:color w:val="auto"/>
        </w:rPr>
        <w:t>2</w:t>
      </w:r>
      <w:r w:rsidR="007C669D" w:rsidRPr="003F3D23">
        <w:rPr>
          <w:b/>
          <w:color w:val="auto"/>
        </w:rPr>
        <w:t>.</w:t>
      </w:r>
      <w:r w:rsidR="007C669D" w:rsidRPr="003F3D23">
        <w:rPr>
          <w:color w:val="auto"/>
        </w:rPr>
        <w:t xml:space="preserve"> V § 8 ods. 5 písm. </w:t>
      </w:r>
      <w:r w:rsidR="00183D6C" w:rsidRPr="003F3D23">
        <w:rPr>
          <w:color w:val="auto"/>
        </w:rPr>
        <w:t>b</w:t>
      </w:r>
      <w:r w:rsidR="007C669D" w:rsidRPr="003F3D23">
        <w:rPr>
          <w:color w:val="auto"/>
        </w:rPr>
        <w:t>) sa na konci čiarka nahrádza slovom „alebo“.</w:t>
      </w:r>
    </w:p>
    <w:p w14:paraId="786023DE" w14:textId="77777777" w:rsidR="00BA0582" w:rsidRPr="003F3D23" w:rsidRDefault="00BA0582">
      <w:pPr>
        <w:pStyle w:val="Default"/>
        <w:tabs>
          <w:tab w:val="left" w:pos="890"/>
        </w:tabs>
        <w:jc w:val="both"/>
        <w:rPr>
          <w:color w:val="auto"/>
        </w:rPr>
      </w:pPr>
    </w:p>
    <w:p w14:paraId="1B4CFFC0" w14:textId="29B49FF3" w:rsidR="00966F0F" w:rsidRPr="003F3D23" w:rsidRDefault="00560F8A">
      <w:pPr>
        <w:pStyle w:val="Default"/>
        <w:tabs>
          <w:tab w:val="left" w:pos="890"/>
        </w:tabs>
        <w:jc w:val="both"/>
      </w:pPr>
      <w:r w:rsidRPr="003F3D23">
        <w:rPr>
          <w:b/>
          <w:color w:val="auto"/>
        </w:rPr>
        <w:lastRenderedPageBreak/>
        <w:t>1</w:t>
      </w:r>
      <w:r w:rsidR="008D4AE5">
        <w:rPr>
          <w:b/>
          <w:color w:val="auto"/>
        </w:rPr>
        <w:t>3</w:t>
      </w:r>
      <w:r w:rsidR="007C669D" w:rsidRPr="003F3D23">
        <w:rPr>
          <w:b/>
          <w:color w:val="auto"/>
        </w:rPr>
        <w:t>.</w:t>
      </w:r>
      <w:r w:rsidR="00BA0582" w:rsidRPr="003F3D23">
        <w:rPr>
          <w:color w:val="auto"/>
        </w:rPr>
        <w:t xml:space="preserve"> § 8 </w:t>
      </w:r>
      <w:r w:rsidR="00BA0582" w:rsidRPr="003F3D23">
        <w:t>sa dopĺňa odsekom 6, ktorý znie:</w:t>
      </w:r>
    </w:p>
    <w:p w14:paraId="73FC2537" w14:textId="6828E6BD" w:rsidR="00BA0582" w:rsidRPr="003F3D23" w:rsidRDefault="00BA0582">
      <w:pPr>
        <w:pStyle w:val="Default"/>
        <w:tabs>
          <w:tab w:val="left" w:pos="890"/>
        </w:tabs>
        <w:jc w:val="both"/>
        <w:rPr>
          <w:color w:val="auto"/>
        </w:rPr>
      </w:pPr>
      <w:r w:rsidRPr="003F3D23">
        <w:t>„(6) Pri umiestnení do cely alebo izby individuálne podľa odseku 5 písm. b) preveruje riaditeľ ústavu raz za mesiac, či dôvody na také umiestnenie trvajú; o preverení trvania dôvodov sa vyhotoví záznam; umiestnenie sa preruší v prípade vážneho ohrozenia zdravia odsúdeného.“</w:t>
      </w:r>
      <w:r w:rsidR="00454008" w:rsidRPr="003F3D23">
        <w:t>.</w:t>
      </w:r>
    </w:p>
    <w:p w14:paraId="2B2C9F3A" w14:textId="77777777" w:rsidR="00966F0F" w:rsidRPr="003F3D23" w:rsidRDefault="00966F0F">
      <w:pPr>
        <w:pStyle w:val="Default"/>
        <w:tabs>
          <w:tab w:val="left" w:pos="890"/>
        </w:tabs>
        <w:jc w:val="both"/>
        <w:rPr>
          <w:color w:val="auto"/>
        </w:rPr>
      </w:pPr>
    </w:p>
    <w:p w14:paraId="69E52B71" w14:textId="116903BF" w:rsidR="00BA0582" w:rsidRPr="003F3D23" w:rsidRDefault="005E0FAC">
      <w:pPr>
        <w:pStyle w:val="Default"/>
        <w:tabs>
          <w:tab w:val="left" w:pos="890"/>
        </w:tabs>
        <w:jc w:val="both"/>
        <w:rPr>
          <w:color w:val="auto"/>
        </w:rPr>
      </w:pPr>
      <w:r w:rsidRPr="003F3D23">
        <w:rPr>
          <w:b/>
          <w:color w:val="auto"/>
        </w:rPr>
        <w:t>1</w:t>
      </w:r>
      <w:r w:rsidR="008D4AE5">
        <w:rPr>
          <w:b/>
          <w:color w:val="auto"/>
        </w:rPr>
        <w:t>4</w:t>
      </w:r>
      <w:r w:rsidR="007C669D" w:rsidRPr="003F3D23">
        <w:rPr>
          <w:b/>
          <w:color w:val="auto"/>
        </w:rPr>
        <w:t>.</w:t>
      </w:r>
      <w:r w:rsidR="007C669D" w:rsidRPr="003F3D23">
        <w:rPr>
          <w:color w:val="auto"/>
        </w:rPr>
        <w:t xml:space="preserve"> </w:t>
      </w:r>
      <w:r w:rsidR="00BA0582" w:rsidRPr="003F3D23">
        <w:rPr>
          <w:color w:val="auto"/>
        </w:rPr>
        <w:t>§ 9</w:t>
      </w:r>
      <w:r w:rsidR="00454008" w:rsidRPr="003F3D23">
        <w:rPr>
          <w:color w:val="auto"/>
        </w:rPr>
        <w:t xml:space="preserve"> vrátane nadpis</w:t>
      </w:r>
      <w:r w:rsidR="00C033AE" w:rsidRPr="003F3D23">
        <w:rPr>
          <w:color w:val="auto"/>
        </w:rPr>
        <w:t>u</w:t>
      </w:r>
      <w:r w:rsidR="00BA0582" w:rsidRPr="003F3D23">
        <w:rPr>
          <w:color w:val="auto"/>
        </w:rPr>
        <w:t xml:space="preserve"> zn</w:t>
      </w:r>
      <w:r w:rsidR="00C033AE" w:rsidRPr="003F3D23">
        <w:rPr>
          <w:color w:val="auto"/>
        </w:rPr>
        <w:t>ie</w:t>
      </w:r>
      <w:r w:rsidR="00BA0582" w:rsidRPr="003F3D23">
        <w:rPr>
          <w:color w:val="auto"/>
        </w:rPr>
        <w:t>:</w:t>
      </w:r>
    </w:p>
    <w:p w14:paraId="0E7CEDEF" w14:textId="77777777" w:rsidR="000C09DA" w:rsidRPr="003F3D23" w:rsidRDefault="000C09DA">
      <w:pPr>
        <w:pStyle w:val="Default"/>
        <w:tabs>
          <w:tab w:val="left" w:pos="890"/>
        </w:tabs>
        <w:jc w:val="both"/>
        <w:rPr>
          <w:color w:val="auto"/>
        </w:rPr>
      </w:pPr>
    </w:p>
    <w:p w14:paraId="77DFEF15" w14:textId="4F2622A8" w:rsidR="00964B4C" w:rsidRPr="003F3D23" w:rsidRDefault="00964B4C">
      <w:pPr>
        <w:pStyle w:val="Default"/>
        <w:tabs>
          <w:tab w:val="left" w:pos="890"/>
        </w:tabs>
        <w:jc w:val="center"/>
        <w:rPr>
          <w:color w:val="auto"/>
        </w:rPr>
      </w:pPr>
      <w:bookmarkStart w:id="0" w:name="_Hlk107392952"/>
      <w:r w:rsidRPr="003F3D23">
        <w:rPr>
          <w:color w:val="auto"/>
        </w:rPr>
        <w:t>„§ 9</w:t>
      </w:r>
    </w:p>
    <w:p w14:paraId="64E3E520" w14:textId="77777777" w:rsidR="00964B4C" w:rsidRPr="003F3D23" w:rsidRDefault="00964B4C">
      <w:pPr>
        <w:pStyle w:val="Default"/>
        <w:tabs>
          <w:tab w:val="left" w:pos="890"/>
        </w:tabs>
        <w:jc w:val="center"/>
        <w:rPr>
          <w:color w:val="auto"/>
        </w:rPr>
      </w:pPr>
      <w:r w:rsidRPr="003F3D23">
        <w:rPr>
          <w:color w:val="auto"/>
        </w:rPr>
        <w:t>Určovanie stupňa stráženia</w:t>
      </w:r>
    </w:p>
    <w:p w14:paraId="15D9E29B" w14:textId="77777777" w:rsidR="00964B4C" w:rsidRPr="003F3D23" w:rsidRDefault="00964B4C">
      <w:pPr>
        <w:pStyle w:val="Default"/>
        <w:tabs>
          <w:tab w:val="left" w:pos="890"/>
        </w:tabs>
        <w:jc w:val="center"/>
        <w:rPr>
          <w:color w:val="auto"/>
        </w:rPr>
      </w:pPr>
    </w:p>
    <w:p w14:paraId="62D70FF3" w14:textId="04C18165" w:rsidR="00964B4C" w:rsidRPr="003F3D23" w:rsidRDefault="000C09DA">
      <w:pPr>
        <w:pStyle w:val="Default"/>
        <w:tabs>
          <w:tab w:val="left" w:pos="890"/>
        </w:tabs>
        <w:jc w:val="both"/>
        <w:rPr>
          <w:color w:val="auto"/>
        </w:rPr>
      </w:pPr>
      <w:r w:rsidRPr="003F3D23">
        <w:rPr>
          <w:color w:val="auto"/>
        </w:rPr>
        <w:tab/>
      </w:r>
      <w:r w:rsidR="00964B4C" w:rsidRPr="003F3D23">
        <w:rPr>
          <w:color w:val="auto"/>
        </w:rPr>
        <w:t xml:space="preserve">(1) O stupni stráženia, v ktorom bude odsúdený vykonávať trest, rozhoduje </w:t>
      </w:r>
      <w:proofErr w:type="spellStart"/>
      <w:r w:rsidR="00964B4C" w:rsidRPr="003F3D23">
        <w:rPr>
          <w:color w:val="auto"/>
        </w:rPr>
        <w:t>umiestňovacia</w:t>
      </w:r>
      <w:proofErr w:type="spellEnd"/>
      <w:r w:rsidR="00964B4C" w:rsidRPr="003F3D23">
        <w:rPr>
          <w:color w:val="auto"/>
        </w:rPr>
        <w:t xml:space="preserve"> komisia (ďalej len „komisia“) ústavu na výkon väzby alebo ústavu na výkon trestu, v ktorom odsúdený nastúpil </w:t>
      </w:r>
      <w:r w:rsidR="006C57ED">
        <w:rPr>
          <w:color w:val="auto"/>
        </w:rPr>
        <w:t xml:space="preserve">na </w:t>
      </w:r>
      <w:r w:rsidR="00964B4C" w:rsidRPr="003F3D23">
        <w:rPr>
          <w:color w:val="auto"/>
        </w:rPr>
        <w:t>výkon trestu alebo v ktorom bol zaradený do nástupného oddielu najneskôr do 90 dní od nástupu</w:t>
      </w:r>
      <w:r w:rsidR="006C57ED">
        <w:rPr>
          <w:color w:val="auto"/>
        </w:rPr>
        <w:t xml:space="preserve"> na</w:t>
      </w:r>
      <w:r w:rsidR="00964B4C" w:rsidRPr="003F3D23">
        <w:rPr>
          <w:color w:val="auto"/>
        </w:rPr>
        <w:t xml:space="preserve"> výkonu trestu. </w:t>
      </w:r>
    </w:p>
    <w:p w14:paraId="6F8BCD98" w14:textId="77777777" w:rsidR="00964B4C" w:rsidRPr="003F3D23" w:rsidRDefault="00964B4C">
      <w:pPr>
        <w:pStyle w:val="Default"/>
        <w:tabs>
          <w:tab w:val="left" w:pos="890"/>
        </w:tabs>
        <w:jc w:val="both"/>
        <w:rPr>
          <w:color w:val="auto"/>
        </w:rPr>
      </w:pPr>
    </w:p>
    <w:p w14:paraId="615B24C5" w14:textId="0E8DAC5A" w:rsidR="00964B4C" w:rsidRPr="003F3D23" w:rsidRDefault="000C09DA">
      <w:pPr>
        <w:pStyle w:val="Default"/>
        <w:tabs>
          <w:tab w:val="left" w:pos="890"/>
        </w:tabs>
        <w:jc w:val="both"/>
        <w:rPr>
          <w:color w:val="auto"/>
        </w:rPr>
      </w:pPr>
      <w:r w:rsidRPr="003F3D23">
        <w:rPr>
          <w:color w:val="auto"/>
        </w:rPr>
        <w:tab/>
      </w:r>
      <w:r w:rsidR="00964B4C" w:rsidRPr="003F3D23">
        <w:rPr>
          <w:color w:val="auto"/>
        </w:rPr>
        <w:t xml:space="preserve">(2) Pri rozhodovaní o určení stupňa stráženia komisia posudzuje aktuálnu prognózu rizika násilného správania a rizika úteku odsúdeného, ktorá sa určuje s ohľadom na prítomnosť viacerých, vo vzájomnej súvislosti pôsobiacich faktorov, medzi ktoré patrí najmä </w:t>
      </w:r>
    </w:p>
    <w:p w14:paraId="009E90C8" w14:textId="573BD123" w:rsidR="00964B4C" w:rsidRPr="003F3D23" w:rsidRDefault="00964B4C">
      <w:pPr>
        <w:pStyle w:val="Default"/>
        <w:numPr>
          <w:ilvl w:val="0"/>
          <w:numId w:val="23"/>
        </w:numPr>
        <w:tabs>
          <w:tab w:val="left" w:pos="890"/>
        </w:tabs>
        <w:jc w:val="both"/>
        <w:rPr>
          <w:color w:val="auto"/>
        </w:rPr>
      </w:pPr>
      <w:r w:rsidRPr="003F3D23">
        <w:rPr>
          <w:color w:val="auto"/>
        </w:rPr>
        <w:t xml:space="preserve">evidované násilné </w:t>
      </w:r>
      <w:r w:rsidR="009A4299" w:rsidRPr="003F3D23">
        <w:rPr>
          <w:color w:val="auto"/>
        </w:rPr>
        <w:t>správani</w:t>
      </w:r>
      <w:r w:rsidR="009A4299">
        <w:rPr>
          <w:color w:val="auto"/>
        </w:rPr>
        <w:t>e</w:t>
      </w:r>
      <w:r w:rsidR="009A4299" w:rsidRPr="003F3D23">
        <w:rPr>
          <w:color w:val="auto"/>
        </w:rPr>
        <w:t xml:space="preserve"> </w:t>
      </w:r>
      <w:r w:rsidRPr="003F3D23">
        <w:rPr>
          <w:color w:val="auto"/>
        </w:rPr>
        <w:t xml:space="preserve">vo výkone väzby </w:t>
      </w:r>
      <w:r w:rsidR="00A206E8">
        <w:rPr>
          <w:color w:val="auto"/>
        </w:rPr>
        <w:t>alebo</w:t>
      </w:r>
      <w:r w:rsidR="00A206E8" w:rsidRPr="003F3D23">
        <w:rPr>
          <w:color w:val="auto"/>
        </w:rPr>
        <w:t xml:space="preserve"> </w:t>
      </w:r>
      <w:r w:rsidRPr="003F3D23">
        <w:rPr>
          <w:color w:val="auto"/>
        </w:rPr>
        <w:t xml:space="preserve">výkone trestu, útek, pokus alebo príprava úteku počas výkonu väzby </w:t>
      </w:r>
      <w:r w:rsidR="00A206E8">
        <w:rPr>
          <w:color w:val="auto"/>
        </w:rPr>
        <w:t>alebo</w:t>
      </w:r>
      <w:r w:rsidRPr="003F3D23">
        <w:rPr>
          <w:color w:val="auto"/>
        </w:rPr>
        <w:t xml:space="preserve"> výkonu trestu, nedovolené vzdialenie z nestráženého pracoviska alebo otvoreného oddelenia počas výkonu trestu, bezdôvodné nevrátenie sa z mimoriadneho voľna na opustenie ústavu, opustenia ústavu, vychádzky mimo ústav</w:t>
      </w:r>
      <w:r w:rsidR="006C57ED">
        <w:rPr>
          <w:color w:val="auto"/>
        </w:rPr>
        <w:t>u</w:t>
      </w:r>
      <w:r w:rsidRPr="003F3D23">
        <w:rPr>
          <w:color w:val="auto"/>
        </w:rPr>
        <w:t xml:space="preserve"> alebo voľného pohybu mimo ústav</w:t>
      </w:r>
      <w:r w:rsidR="006C57ED">
        <w:rPr>
          <w:color w:val="auto"/>
        </w:rPr>
        <w:t>u</w:t>
      </w:r>
      <w:r w:rsidRPr="003F3D23">
        <w:rPr>
          <w:color w:val="auto"/>
        </w:rPr>
        <w:t>,</w:t>
      </w:r>
    </w:p>
    <w:p w14:paraId="5E24FBC1" w14:textId="77777777" w:rsidR="00964B4C" w:rsidRPr="003F3D23" w:rsidRDefault="00964B4C">
      <w:pPr>
        <w:pStyle w:val="Default"/>
        <w:numPr>
          <w:ilvl w:val="0"/>
          <w:numId w:val="23"/>
        </w:numPr>
        <w:tabs>
          <w:tab w:val="left" w:pos="890"/>
        </w:tabs>
        <w:jc w:val="both"/>
        <w:rPr>
          <w:color w:val="auto"/>
        </w:rPr>
      </w:pPr>
      <w:r w:rsidRPr="003F3D23">
        <w:rPr>
          <w:color w:val="auto"/>
        </w:rPr>
        <w:t xml:space="preserve">trestný čin spáchaný počas výkonu väzby a výkonu trestu, </w:t>
      </w:r>
    </w:p>
    <w:p w14:paraId="4BDB16AC" w14:textId="77777777" w:rsidR="00964B4C" w:rsidRPr="003F3D23" w:rsidRDefault="00964B4C">
      <w:pPr>
        <w:pStyle w:val="Default"/>
        <w:numPr>
          <w:ilvl w:val="0"/>
          <w:numId w:val="23"/>
        </w:numPr>
        <w:tabs>
          <w:tab w:val="left" w:pos="890"/>
        </w:tabs>
        <w:jc w:val="both"/>
        <w:rPr>
          <w:color w:val="auto"/>
        </w:rPr>
      </w:pPr>
      <w:r w:rsidRPr="003F3D23">
        <w:rPr>
          <w:color w:val="auto"/>
        </w:rPr>
        <w:t>recidíva s opakovanou prítomnosťou násilných trestných činov,</w:t>
      </w:r>
    </w:p>
    <w:p w14:paraId="2F019795" w14:textId="77777777" w:rsidR="00964B4C" w:rsidRPr="003F3D23" w:rsidRDefault="00964B4C">
      <w:pPr>
        <w:pStyle w:val="Default"/>
        <w:numPr>
          <w:ilvl w:val="0"/>
          <w:numId w:val="23"/>
        </w:numPr>
        <w:tabs>
          <w:tab w:val="left" w:pos="890"/>
        </w:tabs>
        <w:jc w:val="both"/>
        <w:rPr>
          <w:color w:val="auto"/>
        </w:rPr>
      </w:pPr>
      <w:r w:rsidRPr="003F3D23">
        <w:rPr>
          <w:color w:val="auto"/>
        </w:rPr>
        <w:t xml:space="preserve">psychické symptómy, poruchy a ochorenia, </w:t>
      </w:r>
    </w:p>
    <w:p w14:paraId="6B20F376" w14:textId="77777777" w:rsidR="00964B4C" w:rsidRPr="003F3D23" w:rsidRDefault="00964B4C">
      <w:pPr>
        <w:pStyle w:val="Default"/>
        <w:numPr>
          <w:ilvl w:val="0"/>
          <w:numId w:val="23"/>
        </w:numPr>
        <w:tabs>
          <w:tab w:val="left" w:pos="890"/>
        </w:tabs>
        <w:jc w:val="both"/>
        <w:rPr>
          <w:color w:val="auto"/>
        </w:rPr>
      </w:pPr>
      <w:r w:rsidRPr="003F3D23">
        <w:rPr>
          <w:color w:val="auto"/>
        </w:rPr>
        <w:t>správanie pri zvýšených záťažových situáciách,</w:t>
      </w:r>
    </w:p>
    <w:p w14:paraId="6A28E8E1" w14:textId="66F5F661" w:rsidR="00964B4C" w:rsidRPr="003F3D23" w:rsidRDefault="00964B4C">
      <w:pPr>
        <w:pStyle w:val="Default"/>
        <w:numPr>
          <w:ilvl w:val="0"/>
          <w:numId w:val="23"/>
        </w:numPr>
        <w:tabs>
          <w:tab w:val="left" w:pos="890"/>
        </w:tabs>
        <w:jc w:val="both"/>
        <w:rPr>
          <w:color w:val="auto"/>
        </w:rPr>
      </w:pPr>
      <w:r w:rsidRPr="003F3D23">
        <w:rPr>
          <w:color w:val="auto"/>
        </w:rPr>
        <w:t xml:space="preserve">látkové </w:t>
      </w:r>
      <w:r w:rsidR="006C57ED">
        <w:rPr>
          <w:color w:val="auto"/>
        </w:rPr>
        <w:t xml:space="preserve">závislosti </w:t>
      </w:r>
      <w:r w:rsidRPr="003F3D23">
        <w:rPr>
          <w:color w:val="auto"/>
        </w:rPr>
        <w:t>a nelátkové závislosti,</w:t>
      </w:r>
    </w:p>
    <w:p w14:paraId="3E7AF90C" w14:textId="77777777" w:rsidR="00964B4C" w:rsidRPr="003F3D23" w:rsidRDefault="00964B4C">
      <w:pPr>
        <w:pStyle w:val="Default"/>
        <w:numPr>
          <w:ilvl w:val="0"/>
          <w:numId w:val="23"/>
        </w:numPr>
        <w:tabs>
          <w:tab w:val="left" w:pos="890"/>
        </w:tabs>
        <w:jc w:val="both"/>
        <w:rPr>
          <w:color w:val="auto"/>
        </w:rPr>
      </w:pPr>
      <w:r w:rsidRPr="003F3D23">
        <w:rPr>
          <w:color w:val="auto"/>
        </w:rPr>
        <w:t xml:space="preserve">znaky </w:t>
      </w:r>
      <w:proofErr w:type="spellStart"/>
      <w:r w:rsidRPr="003F3D23">
        <w:rPr>
          <w:color w:val="auto"/>
        </w:rPr>
        <w:t>manipulatívneho</w:t>
      </w:r>
      <w:proofErr w:type="spellEnd"/>
      <w:r w:rsidRPr="003F3D23">
        <w:rPr>
          <w:color w:val="auto"/>
        </w:rPr>
        <w:t xml:space="preserve"> správania,</w:t>
      </w:r>
    </w:p>
    <w:p w14:paraId="0EB11E20" w14:textId="77777777" w:rsidR="00964B4C" w:rsidRPr="003F3D23" w:rsidRDefault="00964B4C">
      <w:pPr>
        <w:pStyle w:val="Default"/>
        <w:numPr>
          <w:ilvl w:val="0"/>
          <w:numId w:val="23"/>
        </w:numPr>
        <w:tabs>
          <w:tab w:val="left" w:pos="890"/>
        </w:tabs>
        <w:jc w:val="both"/>
        <w:rPr>
          <w:color w:val="auto"/>
        </w:rPr>
      </w:pPr>
      <w:r w:rsidRPr="003F3D23">
        <w:rPr>
          <w:color w:val="auto"/>
        </w:rPr>
        <w:t>plnenie povinností a zákazov určených zákonom,</w:t>
      </w:r>
    </w:p>
    <w:p w14:paraId="3BDD6028" w14:textId="77777777" w:rsidR="00964B4C" w:rsidRPr="003F3D23" w:rsidRDefault="00964B4C">
      <w:pPr>
        <w:pStyle w:val="Default"/>
        <w:numPr>
          <w:ilvl w:val="0"/>
          <w:numId w:val="23"/>
        </w:numPr>
        <w:tabs>
          <w:tab w:val="left" w:pos="890"/>
        </w:tabs>
        <w:jc w:val="both"/>
        <w:rPr>
          <w:color w:val="auto"/>
        </w:rPr>
      </w:pPr>
      <w:r w:rsidRPr="003F3D23">
        <w:rPr>
          <w:color w:val="auto"/>
        </w:rPr>
        <w:t>zvyšok nevykonaného trestu,</w:t>
      </w:r>
    </w:p>
    <w:p w14:paraId="36BEB0A7" w14:textId="77777777" w:rsidR="00964B4C" w:rsidRPr="003F3D23" w:rsidRDefault="00964B4C">
      <w:pPr>
        <w:pStyle w:val="Default"/>
        <w:numPr>
          <w:ilvl w:val="0"/>
          <w:numId w:val="23"/>
        </w:numPr>
        <w:tabs>
          <w:tab w:val="left" w:pos="890"/>
        </w:tabs>
        <w:jc w:val="both"/>
        <w:rPr>
          <w:color w:val="auto"/>
        </w:rPr>
      </w:pPr>
      <w:r w:rsidRPr="003F3D23">
        <w:rPr>
          <w:color w:val="auto"/>
        </w:rPr>
        <w:t>vypočutie odsúdeného.</w:t>
      </w:r>
    </w:p>
    <w:p w14:paraId="4C8BD381" w14:textId="77777777" w:rsidR="00964B4C" w:rsidRPr="003F3D23" w:rsidRDefault="00964B4C">
      <w:pPr>
        <w:pStyle w:val="Default"/>
        <w:tabs>
          <w:tab w:val="left" w:pos="890"/>
        </w:tabs>
        <w:jc w:val="both"/>
        <w:rPr>
          <w:color w:val="auto"/>
        </w:rPr>
      </w:pPr>
    </w:p>
    <w:p w14:paraId="2B3DD7BA" w14:textId="61F4DB06" w:rsidR="00964B4C" w:rsidRPr="003F3D23" w:rsidRDefault="000C09DA">
      <w:pPr>
        <w:pStyle w:val="Default"/>
        <w:tabs>
          <w:tab w:val="left" w:pos="890"/>
        </w:tabs>
        <w:jc w:val="both"/>
        <w:rPr>
          <w:color w:val="auto"/>
        </w:rPr>
      </w:pPr>
      <w:r w:rsidRPr="003F3D23">
        <w:rPr>
          <w:color w:val="auto"/>
        </w:rPr>
        <w:tab/>
      </w:r>
      <w:r w:rsidR="00964B4C" w:rsidRPr="003F3D23">
        <w:rPr>
          <w:color w:val="auto"/>
        </w:rPr>
        <w:t xml:space="preserve">(3) O určení stupňa stráženia vydá komisia písomné rozhodnutie, ktoré musí obsahovať odôvodnenie a poučenie o opravnom prostriedku. Rozhodnutie sa doručí odsúdenému a súdu, ktorý výkon trestu uložil. Doručením rozhodnutia sa rozumie aj jeho oznámenie odsúdenému, ktorý odoprie rozhodnutie prevziať. </w:t>
      </w:r>
    </w:p>
    <w:p w14:paraId="7E89C891" w14:textId="77777777" w:rsidR="00964B4C" w:rsidRPr="003F3D23" w:rsidRDefault="00964B4C">
      <w:pPr>
        <w:pStyle w:val="Default"/>
        <w:tabs>
          <w:tab w:val="left" w:pos="890"/>
        </w:tabs>
        <w:jc w:val="both"/>
        <w:rPr>
          <w:color w:val="auto"/>
        </w:rPr>
      </w:pPr>
    </w:p>
    <w:p w14:paraId="06E06641" w14:textId="19AE37A6" w:rsidR="00964B4C" w:rsidRPr="003F3D23" w:rsidRDefault="000C09DA">
      <w:pPr>
        <w:pStyle w:val="Default"/>
        <w:tabs>
          <w:tab w:val="left" w:pos="890"/>
        </w:tabs>
        <w:jc w:val="both"/>
        <w:rPr>
          <w:color w:val="auto"/>
        </w:rPr>
      </w:pPr>
      <w:r w:rsidRPr="003F3D23">
        <w:rPr>
          <w:color w:val="auto"/>
        </w:rPr>
        <w:tab/>
      </w:r>
      <w:r w:rsidR="00964B4C" w:rsidRPr="003F3D23">
        <w:rPr>
          <w:color w:val="auto"/>
        </w:rPr>
        <w:t xml:space="preserve">(4) Proti rozhodnutiu komisie môže odsúdený podať sťažnosť do piatich pracovných dní od doručenia rozhodnutia. Podanie sťažnosti nemá odkladný účinok. Sťažnosť sa podáva riaditeľovi ústavu, ktorý ju bezodkladne postúpi komisii. </w:t>
      </w:r>
    </w:p>
    <w:p w14:paraId="69BF7D97" w14:textId="77777777" w:rsidR="00964B4C" w:rsidRPr="003F3D23" w:rsidRDefault="00964B4C">
      <w:pPr>
        <w:pStyle w:val="Default"/>
        <w:tabs>
          <w:tab w:val="left" w:pos="890"/>
        </w:tabs>
        <w:jc w:val="both"/>
        <w:rPr>
          <w:color w:val="auto"/>
        </w:rPr>
      </w:pPr>
    </w:p>
    <w:p w14:paraId="7241E99C" w14:textId="58CBC9CB" w:rsidR="00964B4C" w:rsidRPr="003F3D23" w:rsidRDefault="000C09DA">
      <w:pPr>
        <w:pStyle w:val="Default"/>
        <w:tabs>
          <w:tab w:val="left" w:pos="890"/>
        </w:tabs>
        <w:jc w:val="both"/>
        <w:rPr>
          <w:color w:val="auto"/>
        </w:rPr>
      </w:pPr>
      <w:r w:rsidRPr="003F3D23">
        <w:rPr>
          <w:color w:val="auto"/>
        </w:rPr>
        <w:tab/>
      </w:r>
      <w:r w:rsidR="00964B4C" w:rsidRPr="003F3D23">
        <w:rPr>
          <w:color w:val="auto"/>
        </w:rPr>
        <w:t>(5) Ak komisia sťažnosti odsúdeného nevyhovie, predloží ju so svoj</w:t>
      </w:r>
      <w:r w:rsidR="00063C81">
        <w:rPr>
          <w:color w:val="auto"/>
        </w:rPr>
        <w:t>í</w:t>
      </w:r>
      <w:r w:rsidR="00964B4C" w:rsidRPr="003F3D23">
        <w:rPr>
          <w:color w:val="auto"/>
        </w:rPr>
        <w:t>m stanoviskom do desiatich pracovných dní súdu, ktorý výkon trestu uložil</w:t>
      </w:r>
      <w:r w:rsidR="00063C81">
        <w:rPr>
          <w:color w:val="auto"/>
        </w:rPr>
        <w:t xml:space="preserve"> a</w:t>
      </w:r>
      <w:r w:rsidR="00063C81" w:rsidRPr="003F3D23">
        <w:rPr>
          <w:color w:val="auto"/>
        </w:rPr>
        <w:t xml:space="preserve"> </w:t>
      </w:r>
      <w:r w:rsidR="00964B4C" w:rsidRPr="003F3D23">
        <w:rPr>
          <w:color w:val="auto"/>
        </w:rPr>
        <w:t xml:space="preserve">zároveň </w:t>
      </w:r>
      <w:r w:rsidR="006C57ED" w:rsidRPr="003F3D23">
        <w:rPr>
          <w:color w:val="auto"/>
        </w:rPr>
        <w:t xml:space="preserve">pripojí </w:t>
      </w:r>
      <w:r w:rsidR="00964B4C" w:rsidRPr="003F3D23">
        <w:rPr>
          <w:color w:val="auto"/>
        </w:rPr>
        <w:t>celý spisový materiál. O sťažnosti odsúdeného proti rozhodnutiu komisie rozhodne predseda senátu podľa osobitného predpisu.</w:t>
      </w:r>
      <w:r w:rsidR="00C033AE" w:rsidRPr="003F3D23">
        <w:rPr>
          <w:color w:val="auto"/>
          <w:vertAlign w:val="superscript"/>
        </w:rPr>
        <w:t>9</w:t>
      </w:r>
      <w:r w:rsidR="00C033AE" w:rsidRPr="003F3D23">
        <w:rPr>
          <w:color w:val="auto"/>
        </w:rPr>
        <w:t>)</w:t>
      </w:r>
      <w:r w:rsidR="00964B4C" w:rsidRPr="003F3D23">
        <w:rPr>
          <w:color w:val="auto"/>
        </w:rPr>
        <w:t xml:space="preserve"> </w:t>
      </w:r>
    </w:p>
    <w:p w14:paraId="65AC0B1E" w14:textId="77777777" w:rsidR="00964B4C" w:rsidRPr="003F3D23" w:rsidRDefault="00964B4C">
      <w:pPr>
        <w:pStyle w:val="Default"/>
        <w:tabs>
          <w:tab w:val="left" w:pos="890"/>
        </w:tabs>
        <w:jc w:val="both"/>
        <w:rPr>
          <w:color w:val="auto"/>
        </w:rPr>
      </w:pPr>
    </w:p>
    <w:p w14:paraId="14336B12" w14:textId="707E3177" w:rsidR="00964B4C" w:rsidRPr="003F3D23" w:rsidRDefault="000C09DA">
      <w:pPr>
        <w:pStyle w:val="Default"/>
        <w:tabs>
          <w:tab w:val="left" w:pos="890"/>
        </w:tabs>
        <w:jc w:val="both"/>
        <w:rPr>
          <w:color w:val="auto"/>
        </w:rPr>
      </w:pPr>
      <w:r w:rsidRPr="003F3D23">
        <w:rPr>
          <w:color w:val="auto"/>
        </w:rPr>
        <w:tab/>
      </w:r>
      <w:r w:rsidR="00964B4C" w:rsidRPr="003F3D23">
        <w:rPr>
          <w:color w:val="auto"/>
        </w:rPr>
        <w:t>(6) Rozhodnutie komisie je právoplatné, ak</w:t>
      </w:r>
    </w:p>
    <w:p w14:paraId="139F5DF8" w14:textId="77777777" w:rsidR="00964B4C" w:rsidRPr="003F3D23" w:rsidRDefault="00964B4C">
      <w:pPr>
        <w:pStyle w:val="Default"/>
        <w:numPr>
          <w:ilvl w:val="0"/>
          <w:numId w:val="26"/>
        </w:numPr>
        <w:tabs>
          <w:tab w:val="left" w:pos="890"/>
        </w:tabs>
        <w:jc w:val="both"/>
        <w:rPr>
          <w:color w:val="auto"/>
        </w:rPr>
      </w:pPr>
      <w:r w:rsidRPr="003F3D23">
        <w:rPr>
          <w:color w:val="auto"/>
        </w:rPr>
        <w:t xml:space="preserve">sťažnosť nebola podaná, </w:t>
      </w:r>
    </w:p>
    <w:p w14:paraId="63E4B10F" w14:textId="77777777" w:rsidR="00964B4C" w:rsidRPr="003F3D23" w:rsidRDefault="00964B4C">
      <w:pPr>
        <w:pStyle w:val="Default"/>
        <w:numPr>
          <w:ilvl w:val="0"/>
          <w:numId w:val="26"/>
        </w:numPr>
        <w:tabs>
          <w:tab w:val="left" w:pos="890"/>
        </w:tabs>
        <w:jc w:val="both"/>
        <w:rPr>
          <w:color w:val="auto"/>
        </w:rPr>
      </w:pPr>
      <w:r w:rsidRPr="003F3D23">
        <w:rPr>
          <w:color w:val="auto"/>
        </w:rPr>
        <w:t xml:space="preserve">sťažnosť bola podaná po lehote, </w:t>
      </w:r>
    </w:p>
    <w:p w14:paraId="57696E9B" w14:textId="1D095BAC" w:rsidR="00964B4C" w:rsidRPr="003F3D23" w:rsidRDefault="00964B4C">
      <w:pPr>
        <w:pStyle w:val="Default"/>
        <w:numPr>
          <w:ilvl w:val="0"/>
          <w:numId w:val="26"/>
        </w:numPr>
        <w:tabs>
          <w:tab w:val="left" w:pos="890"/>
        </w:tabs>
        <w:jc w:val="both"/>
        <w:rPr>
          <w:color w:val="auto"/>
        </w:rPr>
      </w:pPr>
      <w:r w:rsidRPr="003F3D23">
        <w:rPr>
          <w:color w:val="auto"/>
        </w:rPr>
        <w:lastRenderedPageBreak/>
        <w:t>odsúdený zobral sťažnosť späť alebo</w:t>
      </w:r>
    </w:p>
    <w:p w14:paraId="02C50834" w14:textId="77777777" w:rsidR="00964B4C" w:rsidRPr="003F3D23" w:rsidRDefault="00964B4C">
      <w:pPr>
        <w:pStyle w:val="Default"/>
        <w:numPr>
          <w:ilvl w:val="0"/>
          <w:numId w:val="26"/>
        </w:numPr>
        <w:tabs>
          <w:tab w:val="left" w:pos="890"/>
        </w:tabs>
        <w:jc w:val="both"/>
        <w:rPr>
          <w:color w:val="auto"/>
        </w:rPr>
      </w:pPr>
      <w:r w:rsidRPr="003F3D23">
        <w:rPr>
          <w:color w:val="auto"/>
        </w:rPr>
        <w:t>sťažnosť bola súdom zamietnutá.</w:t>
      </w:r>
    </w:p>
    <w:p w14:paraId="5BD868D6" w14:textId="77777777" w:rsidR="00964B4C" w:rsidRPr="003F3D23" w:rsidRDefault="00964B4C">
      <w:pPr>
        <w:pStyle w:val="Default"/>
        <w:tabs>
          <w:tab w:val="left" w:pos="890"/>
        </w:tabs>
        <w:jc w:val="both"/>
        <w:rPr>
          <w:color w:val="auto"/>
        </w:rPr>
      </w:pPr>
    </w:p>
    <w:p w14:paraId="1847A053" w14:textId="1B3A4EC3" w:rsidR="00C033AE" w:rsidRPr="003F3D23" w:rsidRDefault="000C09DA">
      <w:pPr>
        <w:pStyle w:val="Default"/>
        <w:tabs>
          <w:tab w:val="left" w:pos="890"/>
        </w:tabs>
        <w:jc w:val="both"/>
        <w:rPr>
          <w:color w:val="auto"/>
        </w:rPr>
      </w:pPr>
      <w:r w:rsidRPr="003F3D23">
        <w:rPr>
          <w:color w:val="auto"/>
        </w:rPr>
        <w:tab/>
      </w:r>
      <w:r w:rsidR="00964B4C" w:rsidRPr="003F3D23">
        <w:rPr>
          <w:color w:val="auto"/>
        </w:rPr>
        <w:t xml:space="preserve">(7) Ak je odsúdenému, ktorý vykonáva trest, nariadený </w:t>
      </w:r>
      <w:r w:rsidR="0013550E">
        <w:rPr>
          <w:color w:val="auto"/>
        </w:rPr>
        <w:t xml:space="preserve">výkon </w:t>
      </w:r>
      <w:r w:rsidR="00964B4C" w:rsidRPr="003F3D23">
        <w:rPr>
          <w:color w:val="auto"/>
        </w:rPr>
        <w:t>ďalš</w:t>
      </w:r>
      <w:r w:rsidR="0013550E">
        <w:rPr>
          <w:color w:val="auto"/>
        </w:rPr>
        <w:t>ieho</w:t>
      </w:r>
      <w:r w:rsidR="00964B4C" w:rsidRPr="003F3D23">
        <w:rPr>
          <w:color w:val="auto"/>
        </w:rPr>
        <w:t xml:space="preserve"> trest</w:t>
      </w:r>
      <w:r w:rsidR="0013550E">
        <w:rPr>
          <w:color w:val="auto"/>
        </w:rPr>
        <w:t>u</w:t>
      </w:r>
      <w:r w:rsidR="00964B4C" w:rsidRPr="003F3D23">
        <w:rPr>
          <w:color w:val="auto"/>
        </w:rPr>
        <w:t xml:space="preserve">,  vykonáva </w:t>
      </w:r>
      <w:r w:rsidR="0013550E">
        <w:rPr>
          <w:color w:val="auto"/>
        </w:rPr>
        <w:t xml:space="preserve">ho </w:t>
      </w:r>
      <w:r w:rsidR="00964B4C" w:rsidRPr="003F3D23">
        <w:rPr>
          <w:color w:val="auto"/>
        </w:rPr>
        <w:t xml:space="preserve"> v tom stupni stráženia, do ktorého bol zaradený naposledy; ustanovenia odsekov 1 až 6 sa na ďalší trest nepoužijú. Riaditeľ ústavu, v ktorom odsúdený vykonáva trest, zašle rozhodnutie komisie o určení stupňa stráženia súdu, ktorý odsúdenému nariadil ďalší trest.</w:t>
      </w:r>
      <w:r w:rsidR="00C033AE" w:rsidRPr="003F3D23">
        <w:rPr>
          <w:color w:val="auto"/>
        </w:rPr>
        <w:t>“.</w:t>
      </w:r>
      <w:bookmarkEnd w:id="0"/>
    </w:p>
    <w:p w14:paraId="4408AF47" w14:textId="61140C91" w:rsidR="00C033AE" w:rsidRPr="003F3D23" w:rsidRDefault="00C033AE">
      <w:pPr>
        <w:pStyle w:val="Default"/>
        <w:tabs>
          <w:tab w:val="left" w:pos="890"/>
        </w:tabs>
        <w:jc w:val="both"/>
        <w:rPr>
          <w:color w:val="auto"/>
        </w:rPr>
      </w:pPr>
    </w:p>
    <w:p w14:paraId="183AD18F" w14:textId="52B3E6AA" w:rsidR="00964B4C" w:rsidRPr="003F3D23" w:rsidRDefault="00C033AE">
      <w:pPr>
        <w:pStyle w:val="Default"/>
        <w:tabs>
          <w:tab w:val="left" w:pos="890"/>
        </w:tabs>
        <w:jc w:val="both"/>
        <w:rPr>
          <w:color w:val="auto"/>
        </w:rPr>
      </w:pPr>
      <w:r w:rsidRPr="003F3D23">
        <w:rPr>
          <w:b/>
          <w:color w:val="auto"/>
        </w:rPr>
        <w:t>1</w:t>
      </w:r>
      <w:r w:rsidR="008D4AE5">
        <w:rPr>
          <w:b/>
          <w:color w:val="auto"/>
        </w:rPr>
        <w:t>5</w:t>
      </w:r>
      <w:r w:rsidRPr="003F3D23">
        <w:rPr>
          <w:b/>
          <w:color w:val="auto"/>
        </w:rPr>
        <w:t xml:space="preserve">. </w:t>
      </w:r>
      <w:r w:rsidRPr="003F3D23">
        <w:rPr>
          <w:color w:val="auto"/>
        </w:rPr>
        <w:t>Za § 9 sa vkladá § 9a, ktorý vrátane nadpisu znie:</w:t>
      </w:r>
      <w:r w:rsidR="00964B4C" w:rsidRPr="003F3D23">
        <w:rPr>
          <w:color w:val="auto"/>
        </w:rPr>
        <w:t xml:space="preserve">  </w:t>
      </w:r>
    </w:p>
    <w:p w14:paraId="69237A6C" w14:textId="77777777" w:rsidR="00964B4C" w:rsidRPr="003F3D23" w:rsidRDefault="00964B4C">
      <w:pPr>
        <w:pStyle w:val="Default"/>
        <w:tabs>
          <w:tab w:val="left" w:pos="890"/>
        </w:tabs>
        <w:jc w:val="both"/>
        <w:rPr>
          <w:color w:val="auto"/>
        </w:rPr>
      </w:pPr>
    </w:p>
    <w:p w14:paraId="111C730E" w14:textId="28FAFBD6" w:rsidR="00964B4C" w:rsidRPr="003F3D23" w:rsidRDefault="00C033AE">
      <w:pPr>
        <w:pStyle w:val="Default"/>
        <w:tabs>
          <w:tab w:val="left" w:pos="890"/>
        </w:tabs>
        <w:jc w:val="center"/>
        <w:rPr>
          <w:color w:val="auto"/>
        </w:rPr>
      </w:pPr>
      <w:bookmarkStart w:id="1" w:name="_Hlk107392980"/>
      <w:r w:rsidRPr="003F3D23">
        <w:rPr>
          <w:color w:val="auto"/>
        </w:rPr>
        <w:t>„</w:t>
      </w:r>
      <w:r w:rsidR="00964B4C" w:rsidRPr="003F3D23">
        <w:rPr>
          <w:color w:val="auto"/>
        </w:rPr>
        <w:t>§ 9a</w:t>
      </w:r>
    </w:p>
    <w:p w14:paraId="0B769032" w14:textId="77777777" w:rsidR="00964B4C" w:rsidRPr="003F3D23" w:rsidRDefault="00964B4C">
      <w:pPr>
        <w:pStyle w:val="Default"/>
        <w:tabs>
          <w:tab w:val="left" w:pos="890"/>
        </w:tabs>
        <w:jc w:val="center"/>
        <w:rPr>
          <w:color w:val="auto"/>
        </w:rPr>
      </w:pPr>
      <w:r w:rsidRPr="003F3D23">
        <w:rPr>
          <w:color w:val="auto"/>
        </w:rPr>
        <w:t xml:space="preserve">Zmena stupňa stráženia </w:t>
      </w:r>
    </w:p>
    <w:p w14:paraId="5E8672CD" w14:textId="77777777" w:rsidR="00964B4C" w:rsidRPr="003F3D23" w:rsidRDefault="00964B4C">
      <w:pPr>
        <w:pStyle w:val="Default"/>
        <w:tabs>
          <w:tab w:val="left" w:pos="890"/>
        </w:tabs>
        <w:jc w:val="center"/>
        <w:rPr>
          <w:color w:val="auto"/>
        </w:rPr>
      </w:pPr>
    </w:p>
    <w:p w14:paraId="66EF1BDB" w14:textId="59734137" w:rsidR="00964B4C" w:rsidRPr="003F3D23" w:rsidRDefault="000C09DA">
      <w:pPr>
        <w:pStyle w:val="Default"/>
        <w:tabs>
          <w:tab w:val="left" w:pos="890"/>
        </w:tabs>
        <w:jc w:val="both"/>
        <w:rPr>
          <w:color w:val="auto"/>
        </w:rPr>
      </w:pPr>
      <w:r w:rsidRPr="003F3D23">
        <w:rPr>
          <w:color w:val="auto"/>
        </w:rPr>
        <w:tab/>
      </w:r>
      <w:r w:rsidR="00964B4C" w:rsidRPr="003F3D23">
        <w:rPr>
          <w:color w:val="auto"/>
        </w:rPr>
        <w:t xml:space="preserve">(1) O zmene stupňa stráženia, v ktorom odsúdený vykonáva trest, rozhoduje komisia ústavu, v ktorom je odsúdený umiestnený do 30 dní od podania návrhu pedagóga alebo doručenia žiadosti odsúdeného.  </w:t>
      </w:r>
    </w:p>
    <w:p w14:paraId="7E0C8449" w14:textId="77777777" w:rsidR="00964B4C" w:rsidRPr="003F3D23" w:rsidRDefault="00964B4C">
      <w:pPr>
        <w:pStyle w:val="Default"/>
        <w:tabs>
          <w:tab w:val="left" w:pos="890"/>
        </w:tabs>
        <w:jc w:val="both"/>
        <w:rPr>
          <w:color w:val="auto"/>
        </w:rPr>
      </w:pPr>
    </w:p>
    <w:p w14:paraId="413BDBA8" w14:textId="5AA4EC4F" w:rsidR="00964B4C" w:rsidRPr="003F3D23" w:rsidRDefault="000C09DA">
      <w:pPr>
        <w:pStyle w:val="Default"/>
        <w:tabs>
          <w:tab w:val="left" w:pos="890"/>
        </w:tabs>
        <w:jc w:val="both"/>
        <w:rPr>
          <w:color w:val="auto"/>
        </w:rPr>
      </w:pPr>
      <w:r w:rsidRPr="003F3D23">
        <w:rPr>
          <w:color w:val="auto"/>
        </w:rPr>
        <w:tab/>
      </w:r>
      <w:r w:rsidR="00964B4C" w:rsidRPr="003F3D23">
        <w:rPr>
          <w:color w:val="auto"/>
        </w:rPr>
        <w:t xml:space="preserve">(2) Komisia môže na návrh pedagóga rozhodnúť o preradení odsúdeného do vyššieho stupňa stráženia, ak </w:t>
      </w:r>
    </w:p>
    <w:p w14:paraId="30668EAE" w14:textId="04D0AB73" w:rsidR="00964B4C" w:rsidRPr="003F3D23" w:rsidRDefault="00964B4C">
      <w:pPr>
        <w:pStyle w:val="Default"/>
        <w:tabs>
          <w:tab w:val="left" w:pos="890"/>
        </w:tabs>
        <w:jc w:val="both"/>
        <w:rPr>
          <w:color w:val="auto"/>
        </w:rPr>
      </w:pPr>
      <w:r w:rsidRPr="003F3D23">
        <w:rPr>
          <w:color w:val="auto"/>
        </w:rPr>
        <w:t xml:space="preserve">a) </w:t>
      </w:r>
      <w:r w:rsidR="00063C81" w:rsidRPr="003F3D23">
        <w:rPr>
          <w:color w:val="auto"/>
        </w:rPr>
        <w:t xml:space="preserve">odsúdený </w:t>
      </w:r>
      <w:r w:rsidRPr="003F3D23">
        <w:rPr>
          <w:color w:val="auto"/>
        </w:rPr>
        <w:t xml:space="preserve">neplní program zaobchádzania v diferenciačnej skupine C, </w:t>
      </w:r>
    </w:p>
    <w:p w14:paraId="697C6A19" w14:textId="040A89C4" w:rsidR="00964B4C" w:rsidRPr="003F3D23" w:rsidRDefault="00964B4C">
      <w:pPr>
        <w:pStyle w:val="Default"/>
        <w:tabs>
          <w:tab w:val="left" w:pos="890"/>
        </w:tabs>
        <w:jc w:val="both"/>
        <w:rPr>
          <w:color w:val="auto"/>
        </w:rPr>
      </w:pPr>
      <w:r w:rsidRPr="003F3D23">
        <w:rPr>
          <w:color w:val="auto"/>
        </w:rPr>
        <w:t xml:space="preserve">b) </w:t>
      </w:r>
      <w:r w:rsidR="00063C81" w:rsidRPr="003F3D23">
        <w:rPr>
          <w:color w:val="auto"/>
        </w:rPr>
        <w:t xml:space="preserve">odsúdený </w:t>
      </w:r>
      <w:r w:rsidRPr="003F3D23">
        <w:rPr>
          <w:color w:val="auto"/>
        </w:rPr>
        <w:t>počas umiestnenia v oddiele s bezpečnostným režimom opakovane alebo závažným spôsobom poruší povinnosti a zákazy alebo</w:t>
      </w:r>
    </w:p>
    <w:p w14:paraId="64FF2675" w14:textId="2353C95F" w:rsidR="00964B4C" w:rsidRPr="003F3D23" w:rsidRDefault="00964B4C">
      <w:pPr>
        <w:pStyle w:val="Default"/>
        <w:tabs>
          <w:tab w:val="left" w:pos="890"/>
        </w:tabs>
        <w:jc w:val="both"/>
        <w:rPr>
          <w:color w:val="auto"/>
        </w:rPr>
      </w:pPr>
      <w:r w:rsidRPr="003F3D23">
        <w:rPr>
          <w:color w:val="auto"/>
        </w:rPr>
        <w:t xml:space="preserve">c) došlo k iným závažným zmenám uvedeným v </w:t>
      </w:r>
      <w:r w:rsidR="0069263C">
        <w:rPr>
          <w:color w:val="auto"/>
        </w:rPr>
        <w:t>§ 9 ods. 2</w:t>
      </w:r>
      <w:r w:rsidRPr="003F3D23">
        <w:rPr>
          <w:color w:val="auto"/>
        </w:rPr>
        <w:t>, ktoré odôvodňujú vysoké riziko násilného správania alebo úteku.</w:t>
      </w:r>
    </w:p>
    <w:p w14:paraId="2B734D7E" w14:textId="77777777" w:rsidR="00964B4C" w:rsidRPr="003F3D23" w:rsidRDefault="00964B4C">
      <w:pPr>
        <w:pStyle w:val="Default"/>
        <w:tabs>
          <w:tab w:val="left" w:pos="890"/>
        </w:tabs>
        <w:jc w:val="both"/>
        <w:rPr>
          <w:color w:val="auto"/>
        </w:rPr>
      </w:pPr>
    </w:p>
    <w:p w14:paraId="01709F56" w14:textId="221176C2" w:rsidR="00964B4C" w:rsidRPr="003F3D23" w:rsidRDefault="000C09DA">
      <w:pPr>
        <w:pStyle w:val="Default"/>
        <w:tabs>
          <w:tab w:val="left" w:pos="890"/>
        </w:tabs>
        <w:jc w:val="both"/>
        <w:rPr>
          <w:color w:val="auto"/>
        </w:rPr>
      </w:pPr>
      <w:r w:rsidRPr="003F3D23">
        <w:rPr>
          <w:color w:val="auto"/>
        </w:rPr>
        <w:tab/>
      </w:r>
      <w:r w:rsidR="00964B4C" w:rsidRPr="003F3D23">
        <w:rPr>
          <w:color w:val="auto"/>
        </w:rPr>
        <w:t xml:space="preserve">(3) Komisia môže na návrh pedagóga alebo žiadosť odsúdeného rozhodnúť o preradení odsúdeného do nižšieho stupňa stráženia, ak odsúdený plní program zaobchádzania.  </w:t>
      </w:r>
    </w:p>
    <w:p w14:paraId="589D616F" w14:textId="77777777" w:rsidR="00964B4C" w:rsidRPr="003F3D23" w:rsidRDefault="00964B4C">
      <w:pPr>
        <w:pStyle w:val="Default"/>
        <w:tabs>
          <w:tab w:val="left" w:pos="890"/>
        </w:tabs>
        <w:jc w:val="both"/>
        <w:rPr>
          <w:color w:val="auto"/>
        </w:rPr>
      </w:pPr>
    </w:p>
    <w:p w14:paraId="28AFCC33" w14:textId="4FD429B7" w:rsidR="00964B4C" w:rsidRPr="003F3D23" w:rsidRDefault="000C09DA">
      <w:pPr>
        <w:pStyle w:val="Default"/>
        <w:tabs>
          <w:tab w:val="left" w:pos="890"/>
        </w:tabs>
        <w:jc w:val="both"/>
        <w:rPr>
          <w:color w:val="auto"/>
        </w:rPr>
      </w:pPr>
      <w:r w:rsidRPr="003F3D23">
        <w:rPr>
          <w:color w:val="auto"/>
        </w:rPr>
        <w:tab/>
      </w:r>
      <w:r w:rsidR="00964B4C" w:rsidRPr="003F3D23">
        <w:rPr>
          <w:color w:val="auto"/>
        </w:rPr>
        <w:t xml:space="preserve">(4) Odsúdený môže podať žiadosť podľa odseku 3 najskôr po uplynutí </w:t>
      </w:r>
      <w:r w:rsidR="00650F89" w:rsidRPr="003F3D23">
        <w:rPr>
          <w:color w:val="auto"/>
        </w:rPr>
        <w:t xml:space="preserve">12 </w:t>
      </w:r>
      <w:r w:rsidR="00964B4C" w:rsidRPr="003F3D23">
        <w:rPr>
          <w:color w:val="auto"/>
        </w:rPr>
        <w:t xml:space="preserve">mesiacov od určenia stupňa stráženia alebo jeho zmeny. Ak je dĺžka výkonu trestu kratšia ako </w:t>
      </w:r>
      <w:r w:rsidR="00650F89" w:rsidRPr="003F3D23">
        <w:rPr>
          <w:color w:val="auto"/>
        </w:rPr>
        <w:t xml:space="preserve">12 </w:t>
      </w:r>
      <w:r w:rsidR="00964B4C" w:rsidRPr="003F3D23">
        <w:rPr>
          <w:color w:val="auto"/>
        </w:rPr>
        <w:t xml:space="preserve">mesiacov, odsúdený môže podať žiadosť po vykonaní polovice uloženého trestu; to neplatí, ak má odsúdený nariadených viac trestov, ktorých doba spolu presahuje </w:t>
      </w:r>
      <w:r w:rsidR="00650F89" w:rsidRPr="003F3D23">
        <w:rPr>
          <w:color w:val="auto"/>
        </w:rPr>
        <w:t xml:space="preserve">12 </w:t>
      </w:r>
      <w:r w:rsidR="00964B4C" w:rsidRPr="003F3D23">
        <w:rPr>
          <w:color w:val="auto"/>
        </w:rPr>
        <w:t xml:space="preserve">mesiacov. Opakovanú žiadosť o zmenu stupňa stráženia môže odsúdený podať až po uplynutí </w:t>
      </w:r>
      <w:r w:rsidR="00650F89" w:rsidRPr="003F3D23">
        <w:rPr>
          <w:color w:val="auto"/>
        </w:rPr>
        <w:t xml:space="preserve">12 </w:t>
      </w:r>
      <w:r w:rsidR="00964B4C" w:rsidRPr="003F3D23">
        <w:rPr>
          <w:color w:val="auto"/>
        </w:rPr>
        <w:t xml:space="preserve">mesiacov od právoplatnosti rozhodnutia, ktorým bola jeho predchádzajúca žiadosť zamietnutá. </w:t>
      </w:r>
    </w:p>
    <w:p w14:paraId="7B397C8B" w14:textId="77777777" w:rsidR="00964B4C" w:rsidRPr="003F3D23" w:rsidRDefault="00964B4C">
      <w:pPr>
        <w:pStyle w:val="Default"/>
        <w:tabs>
          <w:tab w:val="left" w:pos="890"/>
        </w:tabs>
        <w:jc w:val="both"/>
        <w:rPr>
          <w:color w:val="auto"/>
        </w:rPr>
      </w:pPr>
    </w:p>
    <w:p w14:paraId="676BCD4A" w14:textId="7544B6C0" w:rsidR="00964B4C" w:rsidRPr="003F3D23" w:rsidRDefault="000C09DA">
      <w:pPr>
        <w:pStyle w:val="Default"/>
        <w:tabs>
          <w:tab w:val="left" w:pos="890"/>
        </w:tabs>
        <w:jc w:val="both"/>
        <w:rPr>
          <w:color w:val="auto"/>
        </w:rPr>
      </w:pPr>
      <w:r w:rsidRPr="003F3D23">
        <w:rPr>
          <w:color w:val="auto"/>
        </w:rPr>
        <w:tab/>
      </w:r>
      <w:r w:rsidR="00964B4C" w:rsidRPr="003F3D23">
        <w:rPr>
          <w:color w:val="auto"/>
        </w:rPr>
        <w:t xml:space="preserve">(5) Pri rozhodovaní o zmene stupňa stráženia komisia posudzuje kritériá uvedené v § 9 ods. 2. </w:t>
      </w:r>
    </w:p>
    <w:p w14:paraId="2DAF8632" w14:textId="77777777" w:rsidR="00964B4C" w:rsidRPr="003F3D23" w:rsidRDefault="00964B4C">
      <w:pPr>
        <w:pStyle w:val="Default"/>
        <w:tabs>
          <w:tab w:val="left" w:pos="890"/>
        </w:tabs>
        <w:jc w:val="both"/>
        <w:rPr>
          <w:color w:val="auto"/>
        </w:rPr>
      </w:pPr>
    </w:p>
    <w:p w14:paraId="41BBFEBC" w14:textId="5450FCA8" w:rsidR="00964B4C" w:rsidRPr="003F3D23" w:rsidRDefault="000C09DA">
      <w:pPr>
        <w:pStyle w:val="Default"/>
        <w:tabs>
          <w:tab w:val="left" w:pos="890"/>
        </w:tabs>
        <w:jc w:val="both"/>
        <w:rPr>
          <w:color w:val="auto"/>
        </w:rPr>
      </w:pPr>
      <w:r w:rsidRPr="003F3D23">
        <w:rPr>
          <w:color w:val="auto"/>
        </w:rPr>
        <w:tab/>
      </w:r>
      <w:r w:rsidR="00964B4C" w:rsidRPr="003F3D23">
        <w:rPr>
          <w:color w:val="auto"/>
        </w:rPr>
        <w:t xml:space="preserve">(6) O zmene stupňa stráženia vydá komisia písomné rozhodnutie, ktoré musí obsahovať odôvodnenie a poučenie o opravnom prostriedku. Rozhodnutie sa doručí odsúdenému. Doručením rozhodnutia sa rozumie aj jeho oznámenie odsúdenému, ktorý odoprie rozhodnutie prevziať. </w:t>
      </w:r>
    </w:p>
    <w:p w14:paraId="64285294" w14:textId="77777777" w:rsidR="00964B4C" w:rsidRPr="003F3D23" w:rsidRDefault="00964B4C">
      <w:pPr>
        <w:pStyle w:val="Default"/>
        <w:tabs>
          <w:tab w:val="left" w:pos="890"/>
        </w:tabs>
        <w:jc w:val="both"/>
        <w:rPr>
          <w:color w:val="auto"/>
        </w:rPr>
      </w:pPr>
    </w:p>
    <w:p w14:paraId="79F4E143" w14:textId="49525813" w:rsidR="00964B4C" w:rsidRPr="003F3D23" w:rsidRDefault="000C09DA">
      <w:pPr>
        <w:pStyle w:val="Default"/>
        <w:tabs>
          <w:tab w:val="left" w:pos="890"/>
        </w:tabs>
        <w:jc w:val="both"/>
        <w:rPr>
          <w:color w:val="auto"/>
        </w:rPr>
      </w:pPr>
      <w:r w:rsidRPr="003F3D23">
        <w:rPr>
          <w:color w:val="auto"/>
        </w:rPr>
        <w:tab/>
      </w:r>
      <w:r w:rsidR="00964B4C" w:rsidRPr="003F3D23">
        <w:rPr>
          <w:color w:val="auto"/>
        </w:rPr>
        <w:t>(</w:t>
      </w:r>
      <w:r w:rsidR="00E560F6" w:rsidRPr="003F3D23">
        <w:rPr>
          <w:color w:val="auto"/>
        </w:rPr>
        <w:t>7</w:t>
      </w:r>
      <w:r w:rsidR="00964B4C" w:rsidRPr="003F3D23">
        <w:rPr>
          <w:color w:val="auto"/>
        </w:rPr>
        <w:t xml:space="preserve">) Proti rozhodnutiu komisie môže odsúdený podať sťažnosť do piatich pracovných dní od doručenia rozhodnutia. Podanie sťažnosti nemá odkladný účinok. Sťažnosť sa podáva riaditeľovi ústavu, ktorý ju bezodkladne postúpi komisii. </w:t>
      </w:r>
    </w:p>
    <w:p w14:paraId="4272BDF4" w14:textId="77777777" w:rsidR="00964B4C" w:rsidRPr="003F3D23" w:rsidRDefault="00964B4C">
      <w:pPr>
        <w:pStyle w:val="Default"/>
        <w:tabs>
          <w:tab w:val="left" w:pos="890"/>
        </w:tabs>
        <w:jc w:val="both"/>
        <w:rPr>
          <w:color w:val="auto"/>
        </w:rPr>
      </w:pPr>
    </w:p>
    <w:p w14:paraId="46EE01CC" w14:textId="032D5961" w:rsidR="00964B4C" w:rsidRPr="003F3D23" w:rsidRDefault="000C09DA">
      <w:pPr>
        <w:pStyle w:val="Default"/>
        <w:tabs>
          <w:tab w:val="left" w:pos="890"/>
        </w:tabs>
        <w:jc w:val="both"/>
        <w:rPr>
          <w:color w:val="auto"/>
        </w:rPr>
      </w:pPr>
      <w:r w:rsidRPr="003F3D23">
        <w:rPr>
          <w:color w:val="auto"/>
        </w:rPr>
        <w:tab/>
      </w:r>
      <w:r w:rsidR="00964B4C" w:rsidRPr="003F3D23">
        <w:rPr>
          <w:color w:val="auto"/>
        </w:rPr>
        <w:t>(</w:t>
      </w:r>
      <w:r w:rsidR="00E560F6" w:rsidRPr="003F3D23">
        <w:rPr>
          <w:color w:val="auto"/>
        </w:rPr>
        <w:t>8</w:t>
      </w:r>
      <w:r w:rsidR="00964B4C" w:rsidRPr="003F3D23">
        <w:rPr>
          <w:color w:val="auto"/>
        </w:rPr>
        <w:t xml:space="preserve">) Ak komisia sťažnosti odsúdeného nevyhovie, predloží ju so </w:t>
      </w:r>
      <w:r w:rsidR="00063C81" w:rsidRPr="003F3D23">
        <w:rPr>
          <w:color w:val="auto"/>
        </w:rPr>
        <w:t>svoj</w:t>
      </w:r>
      <w:r w:rsidR="00063C81">
        <w:rPr>
          <w:color w:val="auto"/>
        </w:rPr>
        <w:t>í</w:t>
      </w:r>
      <w:r w:rsidR="00063C81" w:rsidRPr="003F3D23">
        <w:rPr>
          <w:color w:val="auto"/>
        </w:rPr>
        <w:t xml:space="preserve">m </w:t>
      </w:r>
      <w:r w:rsidR="00964B4C" w:rsidRPr="003F3D23">
        <w:rPr>
          <w:color w:val="auto"/>
        </w:rPr>
        <w:t>stanoviskom do desiatich pracovných dní súdu, v obvode ktorého sa trest vykonáva</w:t>
      </w:r>
      <w:r w:rsidR="00063C81">
        <w:rPr>
          <w:color w:val="auto"/>
        </w:rPr>
        <w:t xml:space="preserve"> a</w:t>
      </w:r>
      <w:r w:rsidR="00063C81" w:rsidRPr="003F3D23">
        <w:rPr>
          <w:color w:val="auto"/>
        </w:rPr>
        <w:t xml:space="preserve"> </w:t>
      </w:r>
      <w:r w:rsidR="00964B4C" w:rsidRPr="003F3D23">
        <w:rPr>
          <w:color w:val="auto"/>
        </w:rPr>
        <w:t xml:space="preserve">pripojí zároveň celý </w:t>
      </w:r>
      <w:r w:rsidR="00964B4C" w:rsidRPr="003F3D23">
        <w:rPr>
          <w:color w:val="auto"/>
        </w:rPr>
        <w:lastRenderedPageBreak/>
        <w:t xml:space="preserve">spisový materiál. O sťažnosti odsúdeného proti rozhodnutiu komisie rozhodne predseda senátu podľa osobitného predpisu. </w:t>
      </w:r>
    </w:p>
    <w:p w14:paraId="33C7C5E1" w14:textId="77777777" w:rsidR="00964B4C" w:rsidRPr="003F3D23" w:rsidRDefault="00964B4C">
      <w:pPr>
        <w:pStyle w:val="Default"/>
        <w:tabs>
          <w:tab w:val="left" w:pos="890"/>
        </w:tabs>
        <w:jc w:val="both"/>
        <w:rPr>
          <w:color w:val="auto"/>
        </w:rPr>
      </w:pPr>
    </w:p>
    <w:p w14:paraId="11FF0941" w14:textId="41DD73C7" w:rsidR="00964B4C" w:rsidRPr="003F3D23" w:rsidRDefault="000C09DA">
      <w:pPr>
        <w:pStyle w:val="Default"/>
        <w:tabs>
          <w:tab w:val="left" w:pos="890"/>
        </w:tabs>
        <w:jc w:val="both"/>
        <w:rPr>
          <w:color w:val="auto"/>
        </w:rPr>
      </w:pPr>
      <w:r w:rsidRPr="003F3D23">
        <w:rPr>
          <w:color w:val="auto"/>
        </w:rPr>
        <w:tab/>
      </w:r>
      <w:r w:rsidR="00964B4C" w:rsidRPr="003F3D23">
        <w:rPr>
          <w:color w:val="auto"/>
        </w:rPr>
        <w:t>(</w:t>
      </w:r>
      <w:r w:rsidR="00E560F6" w:rsidRPr="003F3D23">
        <w:rPr>
          <w:color w:val="auto"/>
        </w:rPr>
        <w:t>9</w:t>
      </w:r>
      <w:r w:rsidR="00964B4C" w:rsidRPr="003F3D23">
        <w:rPr>
          <w:color w:val="auto"/>
        </w:rPr>
        <w:t>) Rozhodnutie komisie je právoplatné, ak</w:t>
      </w:r>
    </w:p>
    <w:p w14:paraId="0012C527" w14:textId="77777777" w:rsidR="00964B4C" w:rsidRPr="003F3D23" w:rsidRDefault="00964B4C">
      <w:pPr>
        <w:pStyle w:val="Default"/>
        <w:numPr>
          <w:ilvl w:val="0"/>
          <w:numId w:val="44"/>
        </w:numPr>
        <w:tabs>
          <w:tab w:val="left" w:pos="890"/>
        </w:tabs>
        <w:jc w:val="both"/>
        <w:rPr>
          <w:color w:val="auto"/>
        </w:rPr>
      </w:pPr>
      <w:r w:rsidRPr="003F3D23">
        <w:rPr>
          <w:color w:val="auto"/>
        </w:rPr>
        <w:t xml:space="preserve">sťažnosť nebola podaná, </w:t>
      </w:r>
    </w:p>
    <w:p w14:paraId="6B222808" w14:textId="77777777" w:rsidR="00964B4C" w:rsidRPr="003F3D23" w:rsidRDefault="00964B4C">
      <w:pPr>
        <w:pStyle w:val="Default"/>
        <w:numPr>
          <w:ilvl w:val="0"/>
          <w:numId w:val="44"/>
        </w:numPr>
        <w:tabs>
          <w:tab w:val="left" w:pos="890"/>
        </w:tabs>
        <w:jc w:val="both"/>
        <w:rPr>
          <w:color w:val="auto"/>
        </w:rPr>
      </w:pPr>
      <w:r w:rsidRPr="003F3D23">
        <w:rPr>
          <w:color w:val="auto"/>
        </w:rPr>
        <w:t xml:space="preserve">sťažnosť bola podaná po lehote, </w:t>
      </w:r>
    </w:p>
    <w:p w14:paraId="1866A3F6" w14:textId="77777777" w:rsidR="00964B4C" w:rsidRPr="003F3D23" w:rsidRDefault="00964B4C">
      <w:pPr>
        <w:pStyle w:val="Default"/>
        <w:numPr>
          <w:ilvl w:val="0"/>
          <w:numId w:val="44"/>
        </w:numPr>
        <w:tabs>
          <w:tab w:val="left" w:pos="890"/>
        </w:tabs>
        <w:jc w:val="both"/>
        <w:rPr>
          <w:color w:val="auto"/>
        </w:rPr>
      </w:pPr>
      <w:r w:rsidRPr="003F3D23">
        <w:rPr>
          <w:color w:val="auto"/>
        </w:rPr>
        <w:t>odsúdený zobral sťažnosť späť alebo</w:t>
      </w:r>
    </w:p>
    <w:p w14:paraId="5936BEED" w14:textId="539D89AF" w:rsidR="00BA0582" w:rsidRPr="003F3D23" w:rsidRDefault="00964B4C">
      <w:pPr>
        <w:pStyle w:val="Default"/>
        <w:numPr>
          <w:ilvl w:val="0"/>
          <w:numId w:val="44"/>
        </w:numPr>
        <w:tabs>
          <w:tab w:val="left" w:pos="890"/>
        </w:tabs>
        <w:jc w:val="both"/>
        <w:rPr>
          <w:color w:val="auto"/>
        </w:rPr>
      </w:pPr>
      <w:r w:rsidRPr="003F3D23">
        <w:rPr>
          <w:color w:val="auto"/>
        </w:rPr>
        <w:t>sťažnosť bola súdom zamietnutá.</w:t>
      </w:r>
      <w:bookmarkEnd w:id="1"/>
      <w:r w:rsidR="00BA0582" w:rsidRPr="003F3D23">
        <w:rPr>
          <w:color w:val="auto"/>
        </w:rPr>
        <w:t>“.</w:t>
      </w:r>
    </w:p>
    <w:p w14:paraId="2447619E" w14:textId="77777777" w:rsidR="00BA0582" w:rsidRPr="003F3D23" w:rsidRDefault="00BA0582">
      <w:pPr>
        <w:pStyle w:val="Default"/>
        <w:tabs>
          <w:tab w:val="left" w:pos="890"/>
        </w:tabs>
        <w:jc w:val="both"/>
        <w:rPr>
          <w:color w:val="auto"/>
        </w:rPr>
      </w:pPr>
    </w:p>
    <w:p w14:paraId="6178A3DE" w14:textId="0064F2B2" w:rsidR="007C669D" w:rsidRPr="003F3D23" w:rsidRDefault="00C033AE">
      <w:pPr>
        <w:pStyle w:val="Default"/>
        <w:tabs>
          <w:tab w:val="left" w:pos="890"/>
        </w:tabs>
        <w:jc w:val="both"/>
      </w:pPr>
      <w:r w:rsidRPr="003F3D23">
        <w:rPr>
          <w:b/>
          <w:color w:val="auto"/>
        </w:rPr>
        <w:t>1</w:t>
      </w:r>
      <w:r w:rsidR="008D4AE5">
        <w:rPr>
          <w:b/>
          <w:color w:val="auto"/>
        </w:rPr>
        <w:t>6</w:t>
      </w:r>
      <w:r w:rsidR="00966F0F" w:rsidRPr="003F3D23">
        <w:rPr>
          <w:b/>
          <w:color w:val="auto"/>
        </w:rPr>
        <w:t>.</w:t>
      </w:r>
      <w:r w:rsidR="00966F0F" w:rsidRPr="003F3D23">
        <w:rPr>
          <w:color w:val="auto"/>
        </w:rPr>
        <w:t xml:space="preserve"> </w:t>
      </w:r>
      <w:r w:rsidR="007C669D" w:rsidRPr="003F3D23">
        <w:rPr>
          <w:color w:val="auto"/>
        </w:rPr>
        <w:t>V § 10 ods. 2 písm. a) sa za slová „</w:t>
      </w:r>
      <w:r w:rsidR="007C669D" w:rsidRPr="003F3D23">
        <w:t>v odbornom kurze</w:t>
      </w:r>
      <w:r w:rsidR="00454008" w:rsidRPr="003F3D23">
        <w:t>,</w:t>
      </w:r>
      <w:r w:rsidR="007C669D" w:rsidRPr="003F3D23">
        <w:t>“ vkladajú slová „absolvovať resocializačný a výchovný vzdelávací program alebo“.</w:t>
      </w:r>
    </w:p>
    <w:p w14:paraId="6C3361B3" w14:textId="77777777" w:rsidR="007C669D" w:rsidRPr="003F3D23" w:rsidRDefault="007C669D">
      <w:pPr>
        <w:pStyle w:val="Default"/>
        <w:tabs>
          <w:tab w:val="left" w:pos="890"/>
        </w:tabs>
        <w:jc w:val="both"/>
      </w:pPr>
    </w:p>
    <w:p w14:paraId="0A37F901" w14:textId="3BBF43EC" w:rsidR="007C669D" w:rsidRPr="003F3D23" w:rsidRDefault="00C033AE">
      <w:pPr>
        <w:pStyle w:val="Default"/>
        <w:tabs>
          <w:tab w:val="left" w:pos="890"/>
        </w:tabs>
        <w:jc w:val="both"/>
      </w:pPr>
      <w:r w:rsidRPr="003F3D23">
        <w:rPr>
          <w:b/>
        </w:rPr>
        <w:t>1</w:t>
      </w:r>
      <w:r w:rsidR="008D4AE5">
        <w:rPr>
          <w:b/>
        </w:rPr>
        <w:t>7</w:t>
      </w:r>
      <w:r w:rsidR="007C669D" w:rsidRPr="003F3D23">
        <w:rPr>
          <w:b/>
        </w:rPr>
        <w:t>.</w:t>
      </w:r>
      <w:r w:rsidR="007C669D" w:rsidRPr="003F3D23">
        <w:t xml:space="preserve"> V § 10 ods. 2 písmeno c) znie: </w:t>
      </w:r>
    </w:p>
    <w:p w14:paraId="20586146" w14:textId="77777777" w:rsidR="007C669D" w:rsidRPr="003F3D23" w:rsidRDefault="007C669D">
      <w:pPr>
        <w:pStyle w:val="Default"/>
        <w:tabs>
          <w:tab w:val="left" w:pos="890"/>
        </w:tabs>
        <w:jc w:val="both"/>
      </w:pPr>
      <w:r w:rsidRPr="003F3D23">
        <w:t>„c) ak tak generálny riaditeľ alebo ním určený príslušník zboru rozhodol z iných dôvodov.“.</w:t>
      </w:r>
    </w:p>
    <w:p w14:paraId="79987FF6" w14:textId="77777777" w:rsidR="007C669D" w:rsidRPr="003F3D23" w:rsidRDefault="007C669D">
      <w:pPr>
        <w:pStyle w:val="Default"/>
        <w:tabs>
          <w:tab w:val="left" w:pos="890"/>
        </w:tabs>
        <w:jc w:val="both"/>
      </w:pPr>
    </w:p>
    <w:p w14:paraId="6A71EFC9" w14:textId="339D837D" w:rsidR="007C669D" w:rsidRPr="003F3D23" w:rsidRDefault="00C033AE">
      <w:pPr>
        <w:pStyle w:val="Default"/>
        <w:tabs>
          <w:tab w:val="left" w:pos="890"/>
        </w:tabs>
        <w:jc w:val="both"/>
      </w:pPr>
      <w:r w:rsidRPr="003F3D23">
        <w:rPr>
          <w:b/>
        </w:rPr>
        <w:t>1</w:t>
      </w:r>
      <w:r w:rsidR="008D4AE5">
        <w:rPr>
          <w:b/>
        </w:rPr>
        <w:t>8</w:t>
      </w:r>
      <w:r w:rsidR="007C669D" w:rsidRPr="003F3D23">
        <w:rPr>
          <w:b/>
        </w:rPr>
        <w:t>.</w:t>
      </w:r>
      <w:r w:rsidR="007C669D" w:rsidRPr="003F3D23">
        <w:t xml:space="preserve"> V § 10 odsek 3 znie: </w:t>
      </w:r>
    </w:p>
    <w:p w14:paraId="3008CFC2" w14:textId="77777777" w:rsidR="007C669D" w:rsidRPr="003F3D23" w:rsidRDefault="007C669D">
      <w:pPr>
        <w:pStyle w:val="Default"/>
        <w:tabs>
          <w:tab w:val="left" w:pos="890"/>
        </w:tabs>
        <w:jc w:val="both"/>
      </w:pPr>
      <w:bookmarkStart w:id="2" w:name="_Hlk107393090"/>
      <w:r w:rsidRPr="003F3D23">
        <w:t>„(3) Odsúdený sa premiestni na výkon trestu do iného ústavu tiež vtedy, ak</w:t>
      </w:r>
    </w:p>
    <w:p w14:paraId="5D1701DE" w14:textId="03764E43" w:rsidR="007C669D" w:rsidRPr="003F3D23" w:rsidRDefault="004639EC">
      <w:pPr>
        <w:pStyle w:val="Default"/>
        <w:tabs>
          <w:tab w:val="left" w:pos="890"/>
        </w:tabs>
        <w:jc w:val="both"/>
      </w:pPr>
      <w:r>
        <w:rPr>
          <w:color w:val="auto"/>
        </w:rPr>
        <w:t xml:space="preserve">a) </w:t>
      </w:r>
      <w:r w:rsidR="007861C2" w:rsidRPr="003F3D23">
        <w:rPr>
          <w:color w:val="auto"/>
        </w:rPr>
        <w:t>komisia rozhodla</w:t>
      </w:r>
      <w:r w:rsidR="007C669D" w:rsidRPr="003F3D23">
        <w:t xml:space="preserve">, že odsúdený sa preradí do iného stupňa stráženia a ústav nie je na uvedený stupeň stráženia určený, </w:t>
      </w:r>
    </w:p>
    <w:p w14:paraId="56AF8AEC" w14:textId="07CFC113" w:rsidR="007C669D" w:rsidRPr="003F3D23" w:rsidRDefault="004639EC">
      <w:pPr>
        <w:pStyle w:val="Default"/>
        <w:tabs>
          <w:tab w:val="left" w:pos="890"/>
        </w:tabs>
        <w:jc w:val="both"/>
      </w:pPr>
      <w:r>
        <w:t xml:space="preserve">b) </w:t>
      </w:r>
      <w:r w:rsidR="003F4E99" w:rsidRPr="003F3D23">
        <w:t xml:space="preserve">riaditeľ ústavu kladne </w:t>
      </w:r>
      <w:r w:rsidR="007C669D" w:rsidRPr="003F3D23">
        <w:t>rozhodol o žiadosti odsúdeného na premiestnenie odsúdeného s cieľom prehĺbiť plnenie účelu výkonu trestu,</w:t>
      </w:r>
    </w:p>
    <w:p w14:paraId="27716171" w14:textId="2050FD24" w:rsidR="007C669D" w:rsidRPr="003F3D23" w:rsidRDefault="004639EC">
      <w:pPr>
        <w:pStyle w:val="Default"/>
        <w:tabs>
          <w:tab w:val="left" w:pos="890"/>
        </w:tabs>
        <w:jc w:val="both"/>
      </w:pPr>
      <w:r>
        <w:t xml:space="preserve">c) </w:t>
      </w:r>
      <w:r w:rsidR="007C669D" w:rsidRPr="003F3D23">
        <w:t>generálny riaditeľ tak rozhodol z iných dôvodov.</w:t>
      </w:r>
      <w:bookmarkEnd w:id="2"/>
      <w:r w:rsidR="003F4E99" w:rsidRPr="003F3D23">
        <w:t>“.</w:t>
      </w:r>
    </w:p>
    <w:p w14:paraId="43B4007F" w14:textId="77777777" w:rsidR="003F4E99" w:rsidRPr="003F3D23" w:rsidRDefault="003F4E99">
      <w:pPr>
        <w:pStyle w:val="Default"/>
        <w:tabs>
          <w:tab w:val="left" w:pos="890"/>
        </w:tabs>
        <w:jc w:val="both"/>
      </w:pPr>
    </w:p>
    <w:p w14:paraId="6B83D6CF" w14:textId="2EEBB4A5" w:rsidR="003F4E99" w:rsidRDefault="008D4AE5">
      <w:pPr>
        <w:pStyle w:val="Default"/>
        <w:tabs>
          <w:tab w:val="left" w:pos="890"/>
        </w:tabs>
        <w:jc w:val="both"/>
      </w:pPr>
      <w:r>
        <w:rPr>
          <w:b/>
        </w:rPr>
        <w:t>19</w:t>
      </w:r>
      <w:r w:rsidR="003F4E99" w:rsidRPr="003F3D23">
        <w:t>. V § 10 ods. 4 sa slov</w:t>
      </w:r>
      <w:r w:rsidR="00454008" w:rsidRPr="003F3D23">
        <w:t>á</w:t>
      </w:r>
      <w:r w:rsidR="003F4E99" w:rsidRPr="003F3D23">
        <w:t xml:space="preserve"> „ods. 7“ nahrádza</w:t>
      </w:r>
      <w:r w:rsidR="006C57ED">
        <w:t>jú</w:t>
      </w:r>
      <w:r w:rsidR="003F4E99" w:rsidRPr="003F3D23">
        <w:t xml:space="preserve"> slov</w:t>
      </w:r>
      <w:r w:rsidR="00454008" w:rsidRPr="003F3D23">
        <w:t>ami</w:t>
      </w:r>
      <w:r w:rsidR="003F4E99" w:rsidRPr="003F3D23">
        <w:t xml:space="preserve"> „ods. </w:t>
      </w:r>
      <w:r w:rsidR="00A206E8">
        <w:t>8</w:t>
      </w:r>
      <w:r w:rsidR="003F4E99" w:rsidRPr="003F3D23">
        <w:t>“.</w:t>
      </w:r>
    </w:p>
    <w:p w14:paraId="6FA3EE36" w14:textId="60AA5FCF" w:rsidR="002014E6" w:rsidRDefault="002014E6">
      <w:pPr>
        <w:pStyle w:val="Default"/>
        <w:tabs>
          <w:tab w:val="left" w:pos="890"/>
        </w:tabs>
        <w:jc w:val="both"/>
      </w:pPr>
    </w:p>
    <w:p w14:paraId="032A7C0B" w14:textId="2C3B176E" w:rsidR="002014E6" w:rsidRDefault="008D4AE5">
      <w:pPr>
        <w:pStyle w:val="Default"/>
        <w:tabs>
          <w:tab w:val="left" w:pos="890"/>
        </w:tabs>
        <w:jc w:val="both"/>
      </w:pPr>
      <w:r>
        <w:rPr>
          <w:b/>
        </w:rPr>
        <w:t>20</w:t>
      </w:r>
      <w:r w:rsidR="002014E6">
        <w:t>. Za § 10 sa vkladá § 10a, ktorý vrátane nadpisu znie:</w:t>
      </w:r>
    </w:p>
    <w:p w14:paraId="36F85F99" w14:textId="21A6A0C8" w:rsidR="002014E6" w:rsidRDefault="002014E6">
      <w:pPr>
        <w:pStyle w:val="Default"/>
        <w:tabs>
          <w:tab w:val="left" w:pos="890"/>
        </w:tabs>
        <w:jc w:val="both"/>
      </w:pPr>
    </w:p>
    <w:p w14:paraId="76AB1376" w14:textId="0642D1B5" w:rsidR="00760666" w:rsidRDefault="00760666" w:rsidP="00760666">
      <w:pPr>
        <w:pStyle w:val="Default"/>
        <w:tabs>
          <w:tab w:val="left" w:pos="890"/>
        </w:tabs>
        <w:jc w:val="center"/>
      </w:pPr>
      <w:r>
        <w:t>„§ 10a</w:t>
      </w:r>
    </w:p>
    <w:p w14:paraId="1C1683CA" w14:textId="3417C6D4" w:rsidR="00760666" w:rsidRDefault="00760666" w:rsidP="00760666">
      <w:pPr>
        <w:pStyle w:val="Default"/>
        <w:tabs>
          <w:tab w:val="left" w:pos="890"/>
        </w:tabs>
        <w:jc w:val="center"/>
      </w:pPr>
      <w:r>
        <w:t>Predvedenie</w:t>
      </w:r>
    </w:p>
    <w:p w14:paraId="0F337D59" w14:textId="77777777" w:rsidR="00760666" w:rsidRDefault="00760666" w:rsidP="00760666">
      <w:pPr>
        <w:pStyle w:val="Default"/>
        <w:tabs>
          <w:tab w:val="left" w:pos="890"/>
        </w:tabs>
        <w:jc w:val="center"/>
      </w:pPr>
    </w:p>
    <w:p w14:paraId="26CAA1D8" w14:textId="40F51C2D" w:rsidR="00760666" w:rsidRDefault="00760666" w:rsidP="00760666">
      <w:pPr>
        <w:pStyle w:val="Default"/>
        <w:tabs>
          <w:tab w:val="left" w:pos="890"/>
        </w:tabs>
        <w:jc w:val="both"/>
      </w:pPr>
      <w:r>
        <w:tab/>
        <w:t xml:space="preserve">(1) Príslušník zboru predvedie odsúdeného v ústave pred orgán činný v trestnom konaní, súd, vyššieho súdneho úradníka, </w:t>
      </w:r>
      <w:proofErr w:type="spellStart"/>
      <w:r>
        <w:t>probačného</w:t>
      </w:r>
      <w:proofErr w:type="spellEnd"/>
      <w:r>
        <w:t xml:space="preserve"> a mediačného úradníka a obhajcu v pracovných dňoch v čase medzi 7.00 h a 18.00 h a v sobotu v čase medzi 7.00 h a 15.00 h na základe ich žiadosti. Pred advokáta, osoby a orgány uvedené v § 96 a 97 možno odsúdeného predviesť len po predchádzajúcom súhlase riaditeľa ústavu a v prípade odsúdeného s uloženými obmedzeniami podľa osobitného predpisu</w:t>
      </w:r>
      <w:r w:rsidRPr="00760666">
        <w:rPr>
          <w:vertAlign w:val="superscript"/>
        </w:rPr>
        <w:t>53</w:t>
      </w:r>
      <w:r>
        <w:t xml:space="preserve">) po súhlase príslušného orgánu činného v trestnom konaní alebo súdu, ak tento zákon neustanovuje inak. Žiadosť o predvedenie odsúdeného v deň pracovného pokoja a vo sviatok doručí oprávnený orgán riaditeľovi ústavu najneskôr do 12.00 h predchádzajúceho pracovného dňa. </w:t>
      </w:r>
    </w:p>
    <w:p w14:paraId="46AF9D8E" w14:textId="77777777" w:rsidR="00760666" w:rsidRDefault="00760666" w:rsidP="00760666">
      <w:pPr>
        <w:pStyle w:val="Default"/>
        <w:tabs>
          <w:tab w:val="left" w:pos="890"/>
        </w:tabs>
        <w:jc w:val="both"/>
      </w:pPr>
    </w:p>
    <w:p w14:paraId="5A3C325E" w14:textId="45907C89" w:rsidR="00760666" w:rsidRDefault="00760666" w:rsidP="00760666">
      <w:pPr>
        <w:pStyle w:val="Default"/>
        <w:tabs>
          <w:tab w:val="left" w:pos="890"/>
        </w:tabs>
        <w:jc w:val="both"/>
      </w:pPr>
      <w:r>
        <w:tab/>
        <w:t>(2) Riaditeľ ústavu zabezpečí, aby ním určený príslušník zboru mohol rozhovor medzi odsúdeným a osobou alebo orgánom, pred ktorý je predvedený, vidieť, nie však počuť. Uvedené neplatí v prípade inej osoby, ktorá odsúdeného zastupuje podľa § 38 ods. 2.</w:t>
      </w:r>
    </w:p>
    <w:p w14:paraId="52651B8F" w14:textId="77777777" w:rsidR="00760666" w:rsidRDefault="00760666" w:rsidP="00760666">
      <w:pPr>
        <w:pStyle w:val="Default"/>
        <w:tabs>
          <w:tab w:val="left" w:pos="890"/>
        </w:tabs>
        <w:jc w:val="both"/>
      </w:pPr>
      <w:r>
        <w:t xml:space="preserve"> </w:t>
      </w:r>
    </w:p>
    <w:p w14:paraId="0BDF2DDF" w14:textId="7B6BDBD7" w:rsidR="00760666" w:rsidRDefault="00760666" w:rsidP="00760666">
      <w:pPr>
        <w:pStyle w:val="Default"/>
        <w:tabs>
          <w:tab w:val="left" w:pos="890"/>
        </w:tabs>
        <w:jc w:val="both"/>
      </w:pPr>
      <w:r>
        <w:tab/>
        <w:t>(3) Odsúdeného možno po predchádzajúcom súhlase riaditeľa ústavu odovzdať oprávneným orgánom na vykonanie úkonov trestného konania alebo v inej veci na základe žiadosti orgánu činného v trestnom konaní alebo súdu. Za stráženie odsúdeného a plnenie účelu výkonu trestu zodpovedá ten orgán, ktorému bol odsúdený odovzdaný; v prípade odsúdeného s uloženými obmedzeniami podľa osobitného predpisu</w:t>
      </w:r>
      <w:r w:rsidRPr="00760666">
        <w:rPr>
          <w:vertAlign w:val="superscript"/>
        </w:rPr>
        <w:t>53</w:t>
      </w:r>
      <w:r>
        <w:t xml:space="preserve">) po súhlase príslušného orgánu činného v trestnom konaní alebo súdu. </w:t>
      </w:r>
    </w:p>
    <w:p w14:paraId="0BEF6D3A" w14:textId="77777777" w:rsidR="00760666" w:rsidRDefault="00760666" w:rsidP="00760666">
      <w:pPr>
        <w:pStyle w:val="Default"/>
        <w:tabs>
          <w:tab w:val="left" w:pos="890"/>
        </w:tabs>
        <w:jc w:val="both"/>
      </w:pPr>
    </w:p>
    <w:p w14:paraId="7B3DF9CC" w14:textId="58E43DB7" w:rsidR="00760666" w:rsidRDefault="00760666" w:rsidP="00760666">
      <w:pPr>
        <w:pStyle w:val="Default"/>
        <w:tabs>
          <w:tab w:val="left" w:pos="890"/>
        </w:tabs>
        <w:jc w:val="both"/>
      </w:pPr>
      <w:r>
        <w:tab/>
        <w:t xml:space="preserve">(4) Príslušným orgánom činným v trestnom konaní alebo súdom vydávajúcim súhlas na predvedenie odsúdeného podľa odseku 1 a odovzdanie odsúdeného mimo ústavu podľa odseku 3 sa rozumie v prípravnom konaní sudca pre prípravné konanie alebo prokurátor, ktorý vo veci koná a po podaní obžaloby predseda senátu alebo samosudca, ktorý vo veci koná. </w:t>
      </w:r>
    </w:p>
    <w:p w14:paraId="13A4FC00" w14:textId="77777777" w:rsidR="00760666" w:rsidRDefault="00760666" w:rsidP="00760666">
      <w:pPr>
        <w:pStyle w:val="Default"/>
        <w:tabs>
          <w:tab w:val="left" w:pos="890"/>
        </w:tabs>
        <w:jc w:val="both"/>
      </w:pPr>
    </w:p>
    <w:p w14:paraId="3B644D43" w14:textId="0FDC13C1" w:rsidR="00760666" w:rsidRDefault="00760666" w:rsidP="00760666">
      <w:pPr>
        <w:pStyle w:val="Default"/>
        <w:tabs>
          <w:tab w:val="left" w:pos="890"/>
        </w:tabs>
        <w:jc w:val="both"/>
      </w:pPr>
      <w:r>
        <w:tab/>
        <w:t xml:space="preserve">(5) Ak je odsúdený odovzdaný na dobu dlhšiu ako 24 hodín a procesný úkon je vykonávaný mimo územia okresu, kde sa ústav nachádza, môže byť </w:t>
      </w:r>
      <w:r w:rsidR="00EE5BAE">
        <w:t>odsúdený</w:t>
      </w:r>
      <w:bookmarkStart w:id="3" w:name="_GoBack"/>
      <w:bookmarkEnd w:id="3"/>
      <w:r>
        <w:t xml:space="preserve"> umiestnený do ukončenia úkonu v ústave, ktorý je najbližšie k miestu, kde je úkon vykonávaný. </w:t>
      </w:r>
    </w:p>
    <w:p w14:paraId="11F4E533" w14:textId="77777777" w:rsidR="00760666" w:rsidRDefault="00760666" w:rsidP="00760666">
      <w:pPr>
        <w:pStyle w:val="Default"/>
        <w:tabs>
          <w:tab w:val="left" w:pos="890"/>
        </w:tabs>
        <w:jc w:val="both"/>
      </w:pPr>
    </w:p>
    <w:p w14:paraId="7B09918B" w14:textId="5CC95109" w:rsidR="00760666" w:rsidRDefault="00760666" w:rsidP="00760666">
      <w:pPr>
        <w:pStyle w:val="Default"/>
        <w:tabs>
          <w:tab w:val="left" w:pos="890"/>
        </w:tabs>
        <w:ind w:left="709"/>
        <w:jc w:val="both"/>
      </w:pPr>
      <w:r>
        <w:tab/>
        <w:t xml:space="preserve">(6) Predvedenie odsúdeného v ústave sa môže uskutočniť len v čase a v rozsahu nenarúšajúcom ústavný poriadok a výkon práv odsúdeného podľa tohto zákona. </w:t>
      </w:r>
    </w:p>
    <w:p w14:paraId="39216E4B" w14:textId="77777777" w:rsidR="00760666" w:rsidRDefault="00760666" w:rsidP="00760666">
      <w:pPr>
        <w:pStyle w:val="Default"/>
        <w:tabs>
          <w:tab w:val="left" w:pos="890"/>
        </w:tabs>
        <w:jc w:val="both"/>
      </w:pPr>
    </w:p>
    <w:p w14:paraId="52910332" w14:textId="34E3C8C4" w:rsidR="00760666" w:rsidRDefault="00760666" w:rsidP="00760666">
      <w:pPr>
        <w:pStyle w:val="Default"/>
        <w:tabs>
          <w:tab w:val="left" w:pos="890"/>
        </w:tabs>
        <w:jc w:val="both"/>
      </w:pPr>
      <w:r>
        <w:tab/>
        <w:t xml:space="preserve">(7) Ak to technické podmienky v ústave umožňujú a odsúdený s tým súhlasí, môže sa predvedenie realizovať aj prostredníctvom </w:t>
      </w:r>
      <w:proofErr w:type="spellStart"/>
      <w:r>
        <w:t>videoprenosu</w:t>
      </w:r>
      <w:proofErr w:type="spellEnd"/>
      <w:r>
        <w:t>.“.</w:t>
      </w:r>
    </w:p>
    <w:p w14:paraId="3BD4B8C3" w14:textId="46FE7063" w:rsidR="003F4E99" w:rsidRPr="003F3D23" w:rsidRDefault="003F4E99">
      <w:pPr>
        <w:pStyle w:val="Default"/>
        <w:tabs>
          <w:tab w:val="left" w:pos="890"/>
        </w:tabs>
        <w:jc w:val="both"/>
      </w:pPr>
    </w:p>
    <w:p w14:paraId="6AC0EA87" w14:textId="0056907B" w:rsidR="003F4E99" w:rsidRPr="003F3D23" w:rsidRDefault="00C033AE">
      <w:pPr>
        <w:pStyle w:val="Default"/>
        <w:tabs>
          <w:tab w:val="left" w:pos="890"/>
        </w:tabs>
        <w:jc w:val="both"/>
      </w:pPr>
      <w:r w:rsidRPr="003F3D23">
        <w:rPr>
          <w:b/>
        </w:rPr>
        <w:t>21</w:t>
      </w:r>
      <w:r w:rsidR="003F4E99" w:rsidRPr="003F3D23">
        <w:rPr>
          <w:b/>
        </w:rPr>
        <w:t>.</w:t>
      </w:r>
      <w:r w:rsidR="003F4E99" w:rsidRPr="003F3D23">
        <w:t xml:space="preserve"> </w:t>
      </w:r>
      <w:r w:rsidR="003149EE" w:rsidRPr="003F3D23">
        <w:t>§ 12 znie:</w:t>
      </w:r>
    </w:p>
    <w:p w14:paraId="13F165B9" w14:textId="77777777" w:rsidR="000C09DA" w:rsidRPr="003F3D23" w:rsidRDefault="000C09DA">
      <w:pPr>
        <w:pStyle w:val="Default"/>
        <w:tabs>
          <w:tab w:val="left" w:pos="890"/>
        </w:tabs>
        <w:jc w:val="both"/>
      </w:pPr>
    </w:p>
    <w:p w14:paraId="05F22725" w14:textId="53D20C27" w:rsidR="003149EE" w:rsidRDefault="003149EE">
      <w:pPr>
        <w:pStyle w:val="Default"/>
        <w:tabs>
          <w:tab w:val="left" w:pos="890"/>
        </w:tabs>
        <w:jc w:val="center"/>
      </w:pPr>
      <w:r w:rsidRPr="003F3D23">
        <w:t>„§ 12</w:t>
      </w:r>
    </w:p>
    <w:p w14:paraId="3C290F5B" w14:textId="77777777" w:rsidR="004639EC" w:rsidRPr="003F3D23" w:rsidRDefault="004639EC">
      <w:pPr>
        <w:pStyle w:val="Default"/>
        <w:tabs>
          <w:tab w:val="left" w:pos="890"/>
        </w:tabs>
        <w:jc w:val="center"/>
      </w:pPr>
    </w:p>
    <w:p w14:paraId="35D471B6" w14:textId="77777777" w:rsidR="003149EE" w:rsidRPr="003F3D23" w:rsidRDefault="003149EE">
      <w:pPr>
        <w:pStyle w:val="Default"/>
        <w:tabs>
          <w:tab w:val="left" w:pos="890"/>
        </w:tabs>
      </w:pPr>
      <w:r w:rsidRPr="003F3D23">
        <w:tab/>
        <w:t>Vonkajšia diferenciácia je výkon trestu podľa stupňa stráženia a riadi sa zásadou, že čím je vyšší stupeň stráženia, tým je väčšia kontrola pohybu a činností odsúdených.“.</w:t>
      </w:r>
    </w:p>
    <w:p w14:paraId="321B2098" w14:textId="77777777" w:rsidR="003149EE" w:rsidRPr="003F3D23" w:rsidRDefault="003149EE">
      <w:pPr>
        <w:pStyle w:val="Default"/>
        <w:tabs>
          <w:tab w:val="left" w:pos="890"/>
        </w:tabs>
        <w:jc w:val="both"/>
      </w:pPr>
    </w:p>
    <w:p w14:paraId="55BE3A03" w14:textId="6C999395" w:rsidR="007C669D" w:rsidRPr="003F3D23" w:rsidRDefault="00C033AE">
      <w:pPr>
        <w:pStyle w:val="Default"/>
        <w:tabs>
          <w:tab w:val="left" w:pos="890"/>
        </w:tabs>
        <w:jc w:val="both"/>
      </w:pPr>
      <w:r w:rsidRPr="003F3D23">
        <w:rPr>
          <w:b/>
        </w:rPr>
        <w:t>22</w:t>
      </w:r>
      <w:r w:rsidR="003149EE" w:rsidRPr="003F3D23">
        <w:t xml:space="preserve">. V § 13 ods. 1 </w:t>
      </w:r>
      <w:r w:rsidR="00331F47" w:rsidRPr="003F3D23">
        <w:t xml:space="preserve">úvodná </w:t>
      </w:r>
      <w:r w:rsidR="003149EE" w:rsidRPr="003F3D23">
        <w:t>veta znie:</w:t>
      </w:r>
    </w:p>
    <w:p w14:paraId="7DC47A46" w14:textId="3ABF1338" w:rsidR="003149EE" w:rsidRPr="003F3D23" w:rsidRDefault="003149EE">
      <w:pPr>
        <w:pStyle w:val="Default"/>
        <w:tabs>
          <w:tab w:val="left" w:pos="890"/>
        </w:tabs>
        <w:jc w:val="both"/>
      </w:pPr>
      <w:r w:rsidRPr="003F3D23">
        <w:t>„V záujme zaistenia primeranej izolácie sa pri kontrole pohybu a činností odsúdených využívajú“.</w:t>
      </w:r>
    </w:p>
    <w:p w14:paraId="7593D2ED" w14:textId="77777777" w:rsidR="003149EE" w:rsidRPr="003F3D23" w:rsidRDefault="003149EE">
      <w:pPr>
        <w:pStyle w:val="Default"/>
        <w:tabs>
          <w:tab w:val="left" w:pos="890"/>
        </w:tabs>
        <w:jc w:val="both"/>
      </w:pPr>
    </w:p>
    <w:p w14:paraId="430FC5E8" w14:textId="359D542E" w:rsidR="003149EE" w:rsidRPr="003F3D23" w:rsidRDefault="00C033AE">
      <w:pPr>
        <w:pStyle w:val="Default"/>
        <w:tabs>
          <w:tab w:val="left" w:pos="890"/>
        </w:tabs>
        <w:jc w:val="both"/>
      </w:pPr>
      <w:r w:rsidRPr="003F3D23">
        <w:rPr>
          <w:b/>
        </w:rPr>
        <w:t>23</w:t>
      </w:r>
      <w:r w:rsidR="003149EE" w:rsidRPr="003F3D23">
        <w:t>. V § 13 ods. 2 písm. b) sa za slovo „povolený“ vkladá slovo „voľný“.</w:t>
      </w:r>
    </w:p>
    <w:p w14:paraId="4F284034" w14:textId="77777777" w:rsidR="003149EE" w:rsidRPr="003F3D23" w:rsidRDefault="003149EE">
      <w:pPr>
        <w:pStyle w:val="Default"/>
        <w:tabs>
          <w:tab w:val="left" w:pos="890"/>
        </w:tabs>
        <w:jc w:val="both"/>
      </w:pPr>
    </w:p>
    <w:p w14:paraId="5633EC72" w14:textId="5B260EDE" w:rsidR="003149EE" w:rsidRPr="003F3D23" w:rsidRDefault="00C033AE">
      <w:pPr>
        <w:pStyle w:val="Default"/>
        <w:tabs>
          <w:tab w:val="left" w:pos="890"/>
        </w:tabs>
        <w:jc w:val="both"/>
      </w:pPr>
      <w:r w:rsidRPr="003F3D23">
        <w:rPr>
          <w:b/>
        </w:rPr>
        <w:t>24</w:t>
      </w:r>
      <w:r w:rsidR="003149EE" w:rsidRPr="003F3D23">
        <w:t>. V § 13 ods. 2 písm. d) sa vypúšťajú slová „v súvislosti s plnením pracovných úloh pre potreby ústavu“.</w:t>
      </w:r>
    </w:p>
    <w:p w14:paraId="2102BE49" w14:textId="77777777" w:rsidR="003149EE" w:rsidRPr="003F3D23" w:rsidRDefault="003149EE">
      <w:pPr>
        <w:pStyle w:val="Default"/>
        <w:tabs>
          <w:tab w:val="left" w:pos="890"/>
        </w:tabs>
        <w:jc w:val="both"/>
      </w:pPr>
    </w:p>
    <w:p w14:paraId="014ACD71" w14:textId="313F71E5" w:rsidR="003149EE" w:rsidRPr="003F3D23" w:rsidRDefault="00C033AE">
      <w:pPr>
        <w:pStyle w:val="Default"/>
        <w:tabs>
          <w:tab w:val="left" w:pos="890"/>
        </w:tabs>
        <w:jc w:val="both"/>
      </w:pPr>
      <w:r w:rsidRPr="003F3D23">
        <w:rPr>
          <w:b/>
        </w:rPr>
        <w:t>25</w:t>
      </w:r>
      <w:r w:rsidR="003149EE" w:rsidRPr="003F3D23">
        <w:t>. V § 13 ods. 3 písmeno d) znie:</w:t>
      </w:r>
    </w:p>
    <w:p w14:paraId="2DB81024" w14:textId="77777777" w:rsidR="003149EE" w:rsidRPr="003F3D23" w:rsidRDefault="003149EE">
      <w:pPr>
        <w:pStyle w:val="Default"/>
        <w:tabs>
          <w:tab w:val="left" w:pos="890"/>
        </w:tabs>
        <w:jc w:val="both"/>
      </w:pPr>
      <w:r w:rsidRPr="003F3D23">
        <w:t>„d) odsúdeným v súvislosti s plnením pracovných úloh možno povoliť voľný pohyb aj mimo ústavu.“.</w:t>
      </w:r>
    </w:p>
    <w:p w14:paraId="094FEF61" w14:textId="77777777" w:rsidR="003149EE" w:rsidRPr="003F3D23" w:rsidRDefault="003149EE">
      <w:pPr>
        <w:pStyle w:val="Default"/>
        <w:tabs>
          <w:tab w:val="left" w:pos="890"/>
        </w:tabs>
        <w:jc w:val="both"/>
      </w:pPr>
    </w:p>
    <w:p w14:paraId="5A9F00FD" w14:textId="5871E12B" w:rsidR="003149EE" w:rsidRPr="003F3D23" w:rsidRDefault="00C033AE">
      <w:pPr>
        <w:pStyle w:val="Default"/>
        <w:tabs>
          <w:tab w:val="left" w:pos="890"/>
        </w:tabs>
        <w:jc w:val="both"/>
      </w:pPr>
      <w:r w:rsidRPr="003F3D23">
        <w:rPr>
          <w:b/>
        </w:rPr>
        <w:t>26</w:t>
      </w:r>
      <w:r w:rsidR="003149EE" w:rsidRPr="003F3D23">
        <w:t>. V § 13</w:t>
      </w:r>
      <w:r w:rsidR="00646A1F" w:rsidRPr="003F3D23">
        <w:t xml:space="preserve"> ods. 4 písmeno c) znie:</w:t>
      </w:r>
    </w:p>
    <w:p w14:paraId="462844D1" w14:textId="5203EBA7" w:rsidR="00646A1F" w:rsidRPr="003F3D23" w:rsidRDefault="00646A1F">
      <w:pPr>
        <w:pStyle w:val="Default"/>
        <w:tabs>
          <w:tab w:val="left" w:pos="890"/>
        </w:tabs>
        <w:jc w:val="both"/>
      </w:pPr>
      <w:r w:rsidRPr="003F3D23">
        <w:t>„c) odsúdení zaraďujú do práce na pracoviská vnútri ústavu alebo pracujú v celách alebo izbách alebo na strážených pracoviskách mimo ústavu.“</w:t>
      </w:r>
      <w:r w:rsidR="00555A1C" w:rsidRPr="003F3D23">
        <w:t>.</w:t>
      </w:r>
    </w:p>
    <w:p w14:paraId="15BA7B1B" w14:textId="4011934F" w:rsidR="00646A1F" w:rsidRPr="003F3D23" w:rsidRDefault="00646A1F">
      <w:pPr>
        <w:pStyle w:val="Default"/>
        <w:tabs>
          <w:tab w:val="left" w:pos="890"/>
        </w:tabs>
        <w:jc w:val="both"/>
      </w:pPr>
    </w:p>
    <w:p w14:paraId="7D4D10CB" w14:textId="5DCFAEC4" w:rsidR="00646A1F" w:rsidRPr="003F3D23" w:rsidRDefault="00C033AE">
      <w:pPr>
        <w:pStyle w:val="Default"/>
        <w:tabs>
          <w:tab w:val="left" w:pos="890"/>
        </w:tabs>
        <w:jc w:val="both"/>
      </w:pPr>
      <w:r w:rsidRPr="003F3D23">
        <w:rPr>
          <w:b/>
        </w:rPr>
        <w:t>27</w:t>
      </w:r>
      <w:r w:rsidR="00646A1F" w:rsidRPr="003F3D23">
        <w:t xml:space="preserve">. V § 13 ods. 4 sa </w:t>
      </w:r>
      <w:r w:rsidR="00331F47" w:rsidRPr="003F3D23">
        <w:t xml:space="preserve">vypúšťa </w:t>
      </w:r>
      <w:r w:rsidR="00646A1F" w:rsidRPr="003F3D23">
        <w:t>písmeno d).</w:t>
      </w:r>
    </w:p>
    <w:p w14:paraId="4B9FE3BB" w14:textId="74A5320E" w:rsidR="00646A1F" w:rsidRPr="003F3D23" w:rsidRDefault="00646A1F">
      <w:pPr>
        <w:pStyle w:val="Default"/>
        <w:tabs>
          <w:tab w:val="left" w:pos="890"/>
        </w:tabs>
        <w:jc w:val="both"/>
      </w:pPr>
    </w:p>
    <w:p w14:paraId="007E3595" w14:textId="365BBE64" w:rsidR="00646A1F" w:rsidRPr="003F3D23" w:rsidRDefault="00C033AE">
      <w:pPr>
        <w:pStyle w:val="Default"/>
        <w:tabs>
          <w:tab w:val="left" w:pos="890"/>
        </w:tabs>
        <w:jc w:val="both"/>
      </w:pPr>
      <w:r w:rsidRPr="003F3D23">
        <w:rPr>
          <w:b/>
        </w:rPr>
        <w:t>28</w:t>
      </w:r>
      <w:r w:rsidR="00646A1F" w:rsidRPr="003F3D23">
        <w:rPr>
          <w:b/>
        </w:rPr>
        <w:t>.</w:t>
      </w:r>
      <w:r w:rsidR="00646A1F" w:rsidRPr="003F3D23">
        <w:t xml:space="preserve"> V § 15 </w:t>
      </w:r>
      <w:r w:rsidR="00A76751" w:rsidRPr="003F3D23">
        <w:t xml:space="preserve">ods. 2 sa slovo „deväť“ nahrádza </w:t>
      </w:r>
      <w:r w:rsidR="00650F89" w:rsidRPr="003F3D23">
        <w:t xml:space="preserve">číslom </w:t>
      </w:r>
      <w:r w:rsidR="00A76751" w:rsidRPr="003F3D23">
        <w:t>„</w:t>
      </w:r>
      <w:r w:rsidR="00650F89" w:rsidRPr="003F3D23">
        <w:t>12</w:t>
      </w:r>
      <w:r w:rsidR="00A76751" w:rsidRPr="003F3D23">
        <w:t>“.</w:t>
      </w:r>
    </w:p>
    <w:p w14:paraId="0365CD17" w14:textId="5AAB069D" w:rsidR="00A76751" w:rsidRPr="003F3D23" w:rsidRDefault="00A76751">
      <w:pPr>
        <w:pStyle w:val="Default"/>
        <w:tabs>
          <w:tab w:val="left" w:pos="890"/>
        </w:tabs>
        <w:jc w:val="both"/>
      </w:pPr>
    </w:p>
    <w:p w14:paraId="6E2997F0" w14:textId="7D090406" w:rsidR="00A76751" w:rsidRPr="003F3D23" w:rsidRDefault="00C033AE">
      <w:pPr>
        <w:pStyle w:val="Default"/>
        <w:tabs>
          <w:tab w:val="left" w:pos="890"/>
        </w:tabs>
        <w:jc w:val="both"/>
      </w:pPr>
      <w:r w:rsidRPr="003F3D23">
        <w:rPr>
          <w:b/>
        </w:rPr>
        <w:t>29</w:t>
      </w:r>
      <w:r w:rsidR="00A76751" w:rsidRPr="003F3D23">
        <w:rPr>
          <w:b/>
        </w:rPr>
        <w:t>.</w:t>
      </w:r>
      <w:r w:rsidR="00A76751" w:rsidRPr="003F3D23">
        <w:t xml:space="preserve"> V § 15 odsek 3 znie:</w:t>
      </w:r>
    </w:p>
    <w:p w14:paraId="0311B22A" w14:textId="09A7EBA9" w:rsidR="00A76751" w:rsidRPr="003F3D23" w:rsidRDefault="00A76751">
      <w:pPr>
        <w:pStyle w:val="Default"/>
        <w:tabs>
          <w:tab w:val="left" w:pos="890"/>
        </w:tabs>
        <w:jc w:val="both"/>
      </w:pPr>
      <w:r w:rsidRPr="003F3D23">
        <w:t xml:space="preserve">„(3) Program zaobchádzania je súhrn cieľov a z nich vyplývajúcich konkrétnych, reálnych a </w:t>
      </w:r>
      <w:proofErr w:type="spellStart"/>
      <w:r w:rsidR="00D104E9" w:rsidRPr="003F3D23">
        <w:t>vyhodnotiteľných</w:t>
      </w:r>
      <w:proofErr w:type="spellEnd"/>
      <w:r w:rsidR="00D104E9" w:rsidRPr="003F3D23">
        <w:t xml:space="preserve"> </w:t>
      </w:r>
      <w:r w:rsidRPr="003F3D23">
        <w:t>úloh určených odsúdenému, ktoré sú zamerané na rozvoj jeho osobnosti, primerané správanie, hodnotovú orientáciu, prípravu na riadny život po prepustení a obnovu vzťahov narušených trestným činom.“.</w:t>
      </w:r>
    </w:p>
    <w:p w14:paraId="0A7CF40A" w14:textId="6AB1442F" w:rsidR="00A76751" w:rsidRPr="003F3D23" w:rsidRDefault="00A76751">
      <w:pPr>
        <w:pStyle w:val="Default"/>
        <w:tabs>
          <w:tab w:val="left" w:pos="890"/>
        </w:tabs>
        <w:jc w:val="both"/>
      </w:pPr>
    </w:p>
    <w:p w14:paraId="2D91A760" w14:textId="19A463FB" w:rsidR="00A76751" w:rsidRPr="003F3D23" w:rsidRDefault="00C033AE">
      <w:pPr>
        <w:pStyle w:val="Default"/>
        <w:tabs>
          <w:tab w:val="left" w:pos="890"/>
        </w:tabs>
        <w:jc w:val="both"/>
      </w:pPr>
      <w:r w:rsidRPr="003F3D23">
        <w:rPr>
          <w:b/>
        </w:rPr>
        <w:lastRenderedPageBreak/>
        <w:t>30</w:t>
      </w:r>
      <w:r w:rsidR="00A76751" w:rsidRPr="003F3D23">
        <w:t>. V § 18 ods. 1 druhá veta znie:</w:t>
      </w:r>
    </w:p>
    <w:p w14:paraId="0B04E2C0" w14:textId="6359F906" w:rsidR="00A76751" w:rsidRPr="003F3D23" w:rsidRDefault="00A76751">
      <w:pPr>
        <w:pStyle w:val="Default"/>
        <w:tabs>
          <w:tab w:val="left" w:pos="890"/>
        </w:tabs>
        <w:jc w:val="both"/>
      </w:pPr>
      <w:r w:rsidRPr="003F3D23">
        <w:t>„Ubytovacia plocha je pre odsúdeného najmenej 4 m</w:t>
      </w:r>
      <w:r w:rsidRPr="003F3D23">
        <w:rPr>
          <w:vertAlign w:val="superscript"/>
        </w:rPr>
        <w:t>2</w:t>
      </w:r>
      <w:r w:rsidRPr="003F3D23">
        <w:t xml:space="preserve"> v uzamykanej cele a 3,5 m</w:t>
      </w:r>
      <w:r w:rsidRPr="003F3D23">
        <w:rPr>
          <w:vertAlign w:val="superscript"/>
        </w:rPr>
        <w:t>2</w:t>
      </w:r>
      <w:r w:rsidRPr="003F3D23">
        <w:t xml:space="preserve"> v neuzamykanej cele alebo izbe; ak sa nadmerne zvýši počet obvinených alebo odsúdených v ústave, možno ubytovaciu plochu na nevyhnutne potrebný čas znížiť.“.</w:t>
      </w:r>
    </w:p>
    <w:p w14:paraId="0DB3438F" w14:textId="78611CE5" w:rsidR="00A76751" w:rsidRPr="003F3D23" w:rsidRDefault="00A76751">
      <w:pPr>
        <w:pStyle w:val="Default"/>
        <w:tabs>
          <w:tab w:val="left" w:pos="890"/>
        </w:tabs>
        <w:jc w:val="both"/>
      </w:pPr>
    </w:p>
    <w:p w14:paraId="409E7959" w14:textId="3D0ADF01" w:rsidR="00A76751" w:rsidRPr="003F3D23" w:rsidRDefault="00C033AE">
      <w:pPr>
        <w:pStyle w:val="Default"/>
        <w:tabs>
          <w:tab w:val="left" w:pos="890"/>
        </w:tabs>
        <w:jc w:val="both"/>
      </w:pPr>
      <w:r w:rsidRPr="003F3D23">
        <w:rPr>
          <w:b/>
        </w:rPr>
        <w:t>31</w:t>
      </w:r>
      <w:r w:rsidR="00A76751" w:rsidRPr="003F3D23">
        <w:t xml:space="preserve">. V § 18 ods. 3 sa slová „osobných vecí, odevu a bielizne“ nahrádzajú slovami „vecí </w:t>
      </w:r>
      <w:r w:rsidR="00A76751" w:rsidRPr="003F3D23">
        <w:rPr>
          <w:color w:val="auto"/>
        </w:rPr>
        <w:t>osobnej potreby, odevu a spodnej bielizne“</w:t>
      </w:r>
      <w:r w:rsidR="00A76751" w:rsidRPr="003F3D23">
        <w:t>.</w:t>
      </w:r>
    </w:p>
    <w:p w14:paraId="65BA342C" w14:textId="7D1AD4AF" w:rsidR="00A76751" w:rsidRPr="003F3D23" w:rsidRDefault="00A76751">
      <w:pPr>
        <w:pStyle w:val="Default"/>
        <w:tabs>
          <w:tab w:val="left" w:pos="890"/>
        </w:tabs>
        <w:jc w:val="both"/>
      </w:pPr>
    </w:p>
    <w:p w14:paraId="5D3E2288" w14:textId="5EA4AEC6" w:rsidR="00A76751" w:rsidRPr="003F3D23" w:rsidRDefault="00C033AE">
      <w:pPr>
        <w:pStyle w:val="Default"/>
        <w:tabs>
          <w:tab w:val="left" w:pos="890"/>
        </w:tabs>
        <w:jc w:val="both"/>
      </w:pPr>
      <w:r w:rsidRPr="003F3D23">
        <w:rPr>
          <w:b/>
        </w:rPr>
        <w:t>32</w:t>
      </w:r>
      <w:r w:rsidR="00A76751" w:rsidRPr="003F3D23">
        <w:t>. V § 18 ods. 5 sa vypúšťajú slová „zaradených do ústavu s maximálnym stupňom stráženia a pre odsúdených“ a na konci sa pripája</w:t>
      </w:r>
      <w:r w:rsidR="006C57ED">
        <w:t>jú</w:t>
      </w:r>
      <w:r w:rsidR="00A76751" w:rsidRPr="003F3D23">
        <w:t xml:space="preserve"> </w:t>
      </w:r>
      <w:r w:rsidR="006C57ED" w:rsidRPr="003F3D23">
        <w:t>t</w:t>
      </w:r>
      <w:r w:rsidR="006C57ED">
        <w:t>ieto</w:t>
      </w:r>
      <w:r w:rsidR="006C57ED" w:rsidRPr="003F3D23">
        <w:t xml:space="preserve"> vet</w:t>
      </w:r>
      <w:r w:rsidR="006C57ED">
        <w:t>y</w:t>
      </w:r>
      <w:r w:rsidR="00A76751" w:rsidRPr="003F3D23">
        <w:t>:</w:t>
      </w:r>
      <w:r w:rsidR="00C367A9">
        <w:t xml:space="preserve"> </w:t>
      </w:r>
      <w:r w:rsidR="00A76751" w:rsidRPr="003F3D23">
        <w:t>„Bezpečnostná cela musí obsahovať aj ďalšie bezpečnostné prvky, najmä mrežový systém za dverami cely a z vnútornej strany okna; vybavenie a zariadenie cely je pripevnené k podlahe alebo na stenu. Bezpečnostné cely sú spravidla jednomiestne alebo dvojmiestne.“.</w:t>
      </w:r>
    </w:p>
    <w:p w14:paraId="20F5DA91" w14:textId="38571D60" w:rsidR="007C669D" w:rsidRPr="003F3D23" w:rsidRDefault="007C669D">
      <w:pPr>
        <w:pStyle w:val="Default"/>
        <w:tabs>
          <w:tab w:val="left" w:pos="890"/>
        </w:tabs>
        <w:jc w:val="both"/>
        <w:rPr>
          <w:color w:val="auto"/>
        </w:rPr>
      </w:pPr>
    </w:p>
    <w:p w14:paraId="010EC20C" w14:textId="0340120C" w:rsidR="00A76751" w:rsidRPr="003F3D23" w:rsidRDefault="00C033AE">
      <w:pPr>
        <w:pStyle w:val="Default"/>
        <w:tabs>
          <w:tab w:val="left" w:pos="890"/>
        </w:tabs>
        <w:jc w:val="both"/>
      </w:pPr>
      <w:r w:rsidRPr="003F3D23">
        <w:rPr>
          <w:b/>
          <w:color w:val="auto"/>
        </w:rPr>
        <w:t>33</w:t>
      </w:r>
      <w:r w:rsidR="00A76751" w:rsidRPr="003F3D23">
        <w:rPr>
          <w:color w:val="auto"/>
        </w:rPr>
        <w:t xml:space="preserve">. </w:t>
      </w:r>
      <w:r w:rsidR="00A76751" w:rsidRPr="003F3D23">
        <w:t xml:space="preserve">V § 18 ods. 6 </w:t>
      </w:r>
      <w:r w:rsidR="002055D9" w:rsidRPr="003F3D23">
        <w:t xml:space="preserve">druhej vete sa na konci bodka nahrádza čiarkou a pripájajú sa tieto slová: </w:t>
      </w:r>
      <w:r w:rsidR="00A76751" w:rsidRPr="003F3D23">
        <w:t>„najdlhšie na 24 hodín“.</w:t>
      </w:r>
    </w:p>
    <w:p w14:paraId="718B2DE2" w14:textId="5D6CC378" w:rsidR="002055D9" w:rsidRPr="003F3D23" w:rsidRDefault="002055D9">
      <w:pPr>
        <w:pStyle w:val="Default"/>
        <w:tabs>
          <w:tab w:val="left" w:pos="890"/>
        </w:tabs>
        <w:jc w:val="both"/>
      </w:pPr>
    </w:p>
    <w:p w14:paraId="3093A876" w14:textId="151F7BC8" w:rsidR="002055D9" w:rsidRPr="003F3D23" w:rsidRDefault="00C033AE">
      <w:pPr>
        <w:pStyle w:val="Default"/>
        <w:tabs>
          <w:tab w:val="left" w:pos="890"/>
        </w:tabs>
        <w:jc w:val="both"/>
        <w:rPr>
          <w:color w:val="auto"/>
        </w:rPr>
      </w:pPr>
      <w:r w:rsidRPr="003F3D23">
        <w:rPr>
          <w:b/>
        </w:rPr>
        <w:t>34</w:t>
      </w:r>
      <w:r w:rsidR="002055D9" w:rsidRPr="003F3D23">
        <w:t>. V § 20 ods. 1 sa slová „odev</w:t>
      </w:r>
      <w:r w:rsidR="002055D9" w:rsidRPr="003F3D23">
        <w:rPr>
          <w:color w:val="auto"/>
        </w:rPr>
        <w:t xml:space="preserve"> a </w:t>
      </w:r>
      <w:r w:rsidR="002055D9" w:rsidRPr="003F3D23">
        <w:t>obuv“ nahrádzajú slovami „</w:t>
      </w:r>
      <w:r w:rsidR="002055D9" w:rsidRPr="003F3D23">
        <w:rPr>
          <w:color w:val="auto"/>
        </w:rPr>
        <w:t>ústavný odev, spodná bielizeň a obuv“.</w:t>
      </w:r>
    </w:p>
    <w:p w14:paraId="3E19CA4F" w14:textId="77777777" w:rsidR="00D104E9" w:rsidRPr="003F3D23" w:rsidRDefault="00D104E9">
      <w:pPr>
        <w:pStyle w:val="Default"/>
        <w:tabs>
          <w:tab w:val="left" w:pos="890"/>
        </w:tabs>
        <w:jc w:val="both"/>
        <w:rPr>
          <w:color w:val="auto"/>
        </w:rPr>
      </w:pPr>
    </w:p>
    <w:p w14:paraId="33976931" w14:textId="13780B84" w:rsidR="002055D9" w:rsidRPr="003F3D23" w:rsidRDefault="00C033AE">
      <w:pPr>
        <w:pStyle w:val="Default"/>
        <w:tabs>
          <w:tab w:val="left" w:pos="890"/>
        </w:tabs>
        <w:jc w:val="both"/>
        <w:rPr>
          <w:color w:val="auto"/>
        </w:rPr>
      </w:pPr>
      <w:r w:rsidRPr="003F3D23">
        <w:rPr>
          <w:b/>
          <w:color w:val="auto"/>
        </w:rPr>
        <w:t>35</w:t>
      </w:r>
      <w:r w:rsidR="002055D9" w:rsidRPr="003F3D23">
        <w:rPr>
          <w:color w:val="auto"/>
        </w:rPr>
        <w:t>. V § 20 odsek 2 znie:</w:t>
      </w:r>
    </w:p>
    <w:p w14:paraId="4FAC7C62" w14:textId="7830D492" w:rsidR="002055D9" w:rsidRPr="003F3D23" w:rsidRDefault="002055D9">
      <w:pPr>
        <w:pStyle w:val="Default"/>
        <w:tabs>
          <w:tab w:val="left" w:pos="890"/>
        </w:tabs>
        <w:jc w:val="both"/>
        <w:rPr>
          <w:color w:val="auto"/>
        </w:rPr>
      </w:pPr>
      <w:r w:rsidRPr="003F3D23">
        <w:rPr>
          <w:color w:val="auto"/>
        </w:rPr>
        <w:t>„(2) Odsúdený má právo používať vlastnú spodnú bielizeň a ponožky v určenom množstve. Zároveň riaditeľ ústavu alebo ním určený príslušník</w:t>
      </w:r>
      <w:r w:rsidR="00A206E8">
        <w:rPr>
          <w:color w:val="auto"/>
        </w:rPr>
        <w:t xml:space="preserve"> zboru</w:t>
      </w:r>
      <w:r w:rsidRPr="003F3D23">
        <w:rPr>
          <w:color w:val="auto"/>
        </w:rPr>
        <w:t xml:space="preserve"> môže odsúdenému povoliť používať aj iný vlastný odev a obuv.“.</w:t>
      </w:r>
    </w:p>
    <w:p w14:paraId="4F58A5FC" w14:textId="77777777" w:rsidR="00932072" w:rsidRPr="003F3D23" w:rsidRDefault="00932072">
      <w:pPr>
        <w:pStyle w:val="Default"/>
        <w:tabs>
          <w:tab w:val="left" w:pos="890"/>
        </w:tabs>
        <w:jc w:val="both"/>
        <w:rPr>
          <w:b/>
          <w:color w:val="auto"/>
        </w:rPr>
      </w:pPr>
    </w:p>
    <w:p w14:paraId="28DCFF7F" w14:textId="60DE6A27" w:rsidR="00932072" w:rsidRPr="003F3D23" w:rsidRDefault="00C033AE">
      <w:pPr>
        <w:pStyle w:val="Default"/>
        <w:tabs>
          <w:tab w:val="left" w:pos="890"/>
        </w:tabs>
        <w:jc w:val="both"/>
        <w:rPr>
          <w:color w:val="auto"/>
        </w:rPr>
      </w:pPr>
      <w:r w:rsidRPr="003F3D23">
        <w:rPr>
          <w:b/>
          <w:color w:val="auto"/>
        </w:rPr>
        <w:t>36</w:t>
      </w:r>
      <w:r w:rsidR="00932072" w:rsidRPr="003F3D23">
        <w:rPr>
          <w:b/>
          <w:color w:val="auto"/>
        </w:rPr>
        <w:t xml:space="preserve">. </w:t>
      </w:r>
      <w:r w:rsidR="00932072" w:rsidRPr="003F3D23">
        <w:rPr>
          <w:color w:val="auto"/>
        </w:rPr>
        <w:t>V § 20 ods. 3</w:t>
      </w:r>
      <w:r w:rsidR="006C57ED">
        <w:rPr>
          <w:color w:val="auto"/>
        </w:rPr>
        <w:t xml:space="preserve"> prvej vete</w:t>
      </w:r>
      <w:r w:rsidR="00932072" w:rsidRPr="003F3D23">
        <w:rPr>
          <w:color w:val="auto"/>
        </w:rPr>
        <w:t xml:space="preserve"> sa slová „pravidelnú obmenu na vlastné náklady“ nahrádzajú slovom „údržbu“ a vypúšťa sa druhá veta.</w:t>
      </w:r>
    </w:p>
    <w:p w14:paraId="57DE922B" w14:textId="692C9A90" w:rsidR="002055D9" w:rsidRPr="003F3D23" w:rsidRDefault="002055D9">
      <w:pPr>
        <w:pStyle w:val="Default"/>
        <w:tabs>
          <w:tab w:val="left" w:pos="890"/>
        </w:tabs>
        <w:jc w:val="both"/>
        <w:rPr>
          <w:color w:val="auto"/>
        </w:rPr>
      </w:pPr>
    </w:p>
    <w:p w14:paraId="6F32683E" w14:textId="3528DF3B" w:rsidR="002055D9" w:rsidRPr="003F3D23" w:rsidRDefault="00C033AE">
      <w:pPr>
        <w:pStyle w:val="Default"/>
        <w:tabs>
          <w:tab w:val="left" w:pos="890"/>
        </w:tabs>
        <w:jc w:val="both"/>
        <w:rPr>
          <w:color w:val="auto"/>
        </w:rPr>
      </w:pPr>
      <w:r w:rsidRPr="003F3D23">
        <w:rPr>
          <w:b/>
          <w:color w:val="auto"/>
        </w:rPr>
        <w:t>37</w:t>
      </w:r>
      <w:r w:rsidR="002055D9" w:rsidRPr="003F3D23">
        <w:rPr>
          <w:color w:val="auto"/>
        </w:rPr>
        <w:t>. V § 20 ods. 4</w:t>
      </w:r>
      <w:r w:rsidR="00C0305B" w:rsidRPr="003F3D23">
        <w:rPr>
          <w:color w:val="auto"/>
        </w:rPr>
        <w:t xml:space="preserve"> prvej vete</w:t>
      </w:r>
      <w:r w:rsidR="002055D9" w:rsidRPr="003F3D23">
        <w:rPr>
          <w:color w:val="auto"/>
        </w:rPr>
        <w:t xml:space="preserve"> sa na konci pripájajú</w:t>
      </w:r>
      <w:r w:rsidR="00C0305B" w:rsidRPr="003F3D23">
        <w:rPr>
          <w:color w:val="auto"/>
        </w:rPr>
        <w:t xml:space="preserve"> tieto</w:t>
      </w:r>
      <w:r w:rsidR="002055D9" w:rsidRPr="003F3D23">
        <w:rPr>
          <w:color w:val="auto"/>
        </w:rPr>
        <w:t xml:space="preserve"> slová</w:t>
      </w:r>
      <w:r w:rsidR="00C0305B" w:rsidRPr="003F3D23">
        <w:rPr>
          <w:color w:val="auto"/>
        </w:rPr>
        <w:t>:</w:t>
      </w:r>
      <w:r w:rsidR="002055D9" w:rsidRPr="003F3D23">
        <w:rPr>
          <w:color w:val="auto"/>
        </w:rPr>
        <w:t xml:space="preserve"> „alebo ním určený príslušník zboru“.</w:t>
      </w:r>
    </w:p>
    <w:p w14:paraId="3492171D" w14:textId="4FFF446C" w:rsidR="002055D9" w:rsidRPr="003F3D23" w:rsidRDefault="002055D9">
      <w:pPr>
        <w:pStyle w:val="Default"/>
        <w:tabs>
          <w:tab w:val="left" w:pos="890"/>
        </w:tabs>
        <w:jc w:val="both"/>
        <w:rPr>
          <w:color w:val="auto"/>
        </w:rPr>
      </w:pPr>
    </w:p>
    <w:p w14:paraId="0EF0B1D6" w14:textId="679ED934" w:rsidR="002055D9" w:rsidRPr="003F3D23" w:rsidRDefault="00C033AE">
      <w:pPr>
        <w:pStyle w:val="Default"/>
        <w:tabs>
          <w:tab w:val="left" w:pos="890"/>
        </w:tabs>
        <w:jc w:val="both"/>
        <w:rPr>
          <w:color w:val="auto"/>
        </w:rPr>
      </w:pPr>
      <w:r w:rsidRPr="003F3D23">
        <w:rPr>
          <w:b/>
          <w:color w:val="auto"/>
        </w:rPr>
        <w:t>38</w:t>
      </w:r>
      <w:r w:rsidR="002055D9" w:rsidRPr="003F3D23">
        <w:rPr>
          <w:color w:val="auto"/>
        </w:rPr>
        <w:t>. V § 23 odsek 1 znie:</w:t>
      </w:r>
    </w:p>
    <w:p w14:paraId="795F5EFE" w14:textId="7F9FA3E6" w:rsidR="002055D9" w:rsidRPr="003F3D23" w:rsidRDefault="002055D9">
      <w:pPr>
        <w:pStyle w:val="Default"/>
        <w:tabs>
          <w:tab w:val="left" w:pos="890"/>
        </w:tabs>
        <w:jc w:val="both"/>
        <w:rPr>
          <w:color w:val="auto"/>
        </w:rPr>
      </w:pPr>
      <w:r w:rsidRPr="003F3D23">
        <w:rPr>
          <w:color w:val="auto"/>
        </w:rPr>
        <w:t xml:space="preserve">„(1) </w:t>
      </w:r>
      <w:r w:rsidRPr="003F3D23">
        <w:t xml:space="preserve">Odsúdený môže mať pri sebe v cele alebo izbe fotografie, vlastné knihy, časopisy, študijné materiály, </w:t>
      </w:r>
      <w:r w:rsidRPr="003F3D23">
        <w:rPr>
          <w:color w:val="auto"/>
        </w:rPr>
        <w:t>dokumenty a iné nosiče informáci</w:t>
      </w:r>
      <w:r w:rsidR="00237F9A">
        <w:rPr>
          <w:color w:val="auto"/>
        </w:rPr>
        <w:t>í</w:t>
      </w:r>
      <w:r w:rsidRPr="003F3D23">
        <w:rPr>
          <w:color w:val="auto"/>
        </w:rPr>
        <w:t xml:space="preserve">, ktoré bezprostredne súvisia s konaním vo veci, v ktorej odsúdený vykonáva trest, ako aj písomnosti týkajúce sa iných právnych vecí odsúdeného, osobnú korešpondenciu, potreby na korešpondenciu, hygienické potreby, veci zakúpené podľa § 30, v množstve, ktoré zodpovedá možnostiam ich uloženia v skrinke, hodinky, elektrický holiaci strojček, strojček na strihanie vlasov, ponorný varič alebo </w:t>
      </w:r>
      <w:proofErr w:type="spellStart"/>
      <w:r w:rsidRPr="003F3D23">
        <w:rPr>
          <w:color w:val="auto"/>
        </w:rPr>
        <w:t>rýchlovarnú</w:t>
      </w:r>
      <w:proofErr w:type="spellEnd"/>
      <w:r w:rsidRPr="003F3D23">
        <w:rPr>
          <w:color w:val="auto"/>
        </w:rPr>
        <w:t xml:space="preserve"> kanvicu, ak je v cele alebo izbe elektrická zásuvka a spĺňa podmienky podľa odseku 3, zdravotnícku pomôcku a ďalšie veci povolené riaditeľom ústavu alebo ním určeným príslušníkom zboru; hodinky sa odsúdenému vydajú až na základe vykonanej kontroly, ak nie sú nepovolenou vecou podľa osobitného predpisu.</w:t>
      </w:r>
      <w:r w:rsidR="00100F44" w:rsidRPr="003F3D23">
        <w:rPr>
          <w:color w:val="auto"/>
          <w:vertAlign w:val="superscript"/>
        </w:rPr>
        <w:t>11aa</w:t>
      </w:r>
      <w:r w:rsidRPr="003F3D23">
        <w:rPr>
          <w:color w:val="auto"/>
        </w:rPr>
        <w:t>)“.</w:t>
      </w:r>
    </w:p>
    <w:p w14:paraId="07C7B616" w14:textId="7159F4CD" w:rsidR="002055D9" w:rsidRPr="003F3D23" w:rsidRDefault="002055D9">
      <w:pPr>
        <w:pStyle w:val="Default"/>
        <w:tabs>
          <w:tab w:val="left" w:pos="890"/>
        </w:tabs>
        <w:jc w:val="both"/>
        <w:rPr>
          <w:color w:val="auto"/>
        </w:rPr>
      </w:pPr>
    </w:p>
    <w:p w14:paraId="23115915" w14:textId="1B41E0FE" w:rsidR="002055D9" w:rsidRPr="003F3D23" w:rsidRDefault="002055D9">
      <w:pPr>
        <w:pStyle w:val="Default"/>
        <w:tabs>
          <w:tab w:val="left" w:pos="890"/>
        </w:tabs>
        <w:jc w:val="both"/>
        <w:rPr>
          <w:color w:val="auto"/>
        </w:rPr>
      </w:pPr>
      <w:r w:rsidRPr="003F3D23">
        <w:rPr>
          <w:color w:val="auto"/>
        </w:rPr>
        <w:t xml:space="preserve">Poznámka pod čiarou k odkazu </w:t>
      </w:r>
      <w:r w:rsidR="00100F44" w:rsidRPr="003F3D23">
        <w:rPr>
          <w:color w:val="auto"/>
        </w:rPr>
        <w:t>11aa</w:t>
      </w:r>
      <w:r w:rsidRPr="003F3D23">
        <w:rPr>
          <w:color w:val="auto"/>
        </w:rPr>
        <w:t xml:space="preserve"> znie:</w:t>
      </w:r>
    </w:p>
    <w:p w14:paraId="227D4A6F" w14:textId="63227579" w:rsidR="00100F44" w:rsidRDefault="002055D9">
      <w:pPr>
        <w:pStyle w:val="Default"/>
        <w:tabs>
          <w:tab w:val="left" w:pos="890"/>
        </w:tabs>
        <w:jc w:val="both"/>
        <w:rPr>
          <w:bCs/>
          <w:color w:val="auto"/>
        </w:rPr>
      </w:pPr>
      <w:r w:rsidRPr="003F3D23">
        <w:rPr>
          <w:color w:val="auto"/>
        </w:rPr>
        <w:t>„</w:t>
      </w:r>
      <w:r w:rsidR="00100F44" w:rsidRPr="003F3D23">
        <w:rPr>
          <w:color w:val="auto"/>
          <w:vertAlign w:val="superscript"/>
        </w:rPr>
        <w:t>11aa</w:t>
      </w:r>
      <w:r w:rsidRPr="003F3D23">
        <w:rPr>
          <w:color w:val="auto"/>
        </w:rPr>
        <w:t xml:space="preserve">) § 15 ods. 6 </w:t>
      </w:r>
      <w:r w:rsidR="00D104E9" w:rsidRPr="003F3D23">
        <w:rPr>
          <w:color w:val="auto"/>
        </w:rPr>
        <w:t xml:space="preserve">a § 55 ods. 4 písm. a) </w:t>
      </w:r>
      <w:r w:rsidRPr="003F3D23">
        <w:rPr>
          <w:color w:val="auto"/>
        </w:rPr>
        <w:t>zákona č. 4/2001 Z. z.</w:t>
      </w:r>
      <w:r w:rsidR="00A206E8">
        <w:rPr>
          <w:color w:val="auto"/>
        </w:rPr>
        <w:t xml:space="preserve"> v</w:t>
      </w:r>
      <w:r w:rsidR="00717F0A">
        <w:rPr>
          <w:color w:val="auto"/>
        </w:rPr>
        <w:t> </w:t>
      </w:r>
      <w:r w:rsidR="00A206E8">
        <w:rPr>
          <w:color w:val="auto"/>
        </w:rPr>
        <w:t>znení</w:t>
      </w:r>
      <w:r w:rsidR="00717F0A">
        <w:rPr>
          <w:color w:val="auto"/>
        </w:rPr>
        <w:t xml:space="preserve"> zákona č. 372/2013 Z. z.</w:t>
      </w:r>
      <w:r w:rsidR="00A206E8">
        <w:rPr>
          <w:color w:val="auto"/>
        </w:rPr>
        <w:t xml:space="preserve"> </w:t>
      </w:r>
      <w:r w:rsidRPr="003F3D23">
        <w:rPr>
          <w:bCs/>
          <w:color w:val="auto"/>
        </w:rPr>
        <w:t>“</w:t>
      </w:r>
      <w:r w:rsidR="006F0EC0" w:rsidRPr="003F3D23">
        <w:rPr>
          <w:bCs/>
          <w:color w:val="auto"/>
        </w:rPr>
        <w:t>.</w:t>
      </w:r>
    </w:p>
    <w:p w14:paraId="3C01930D" w14:textId="77777777" w:rsidR="00C367A9" w:rsidRPr="003F3D23" w:rsidRDefault="00C367A9">
      <w:pPr>
        <w:pStyle w:val="Default"/>
        <w:tabs>
          <w:tab w:val="left" w:pos="890"/>
        </w:tabs>
        <w:jc w:val="both"/>
        <w:rPr>
          <w:bCs/>
          <w:color w:val="auto"/>
        </w:rPr>
      </w:pPr>
    </w:p>
    <w:p w14:paraId="47880DBC" w14:textId="791C4371" w:rsidR="00100F44" w:rsidRPr="003F3D23" w:rsidRDefault="00C033AE">
      <w:pPr>
        <w:pStyle w:val="Default"/>
        <w:tabs>
          <w:tab w:val="left" w:pos="890"/>
        </w:tabs>
        <w:jc w:val="both"/>
        <w:rPr>
          <w:bCs/>
          <w:color w:val="auto"/>
        </w:rPr>
      </w:pPr>
      <w:r w:rsidRPr="003F3D23">
        <w:rPr>
          <w:b/>
          <w:bCs/>
          <w:color w:val="auto"/>
        </w:rPr>
        <w:t>39</w:t>
      </w:r>
      <w:r w:rsidR="00100F44" w:rsidRPr="003F3D23">
        <w:rPr>
          <w:bCs/>
          <w:color w:val="auto"/>
        </w:rPr>
        <w:t xml:space="preserve">. V § 23 ods. </w:t>
      </w:r>
      <w:r w:rsidR="00C0305B" w:rsidRPr="003F3D23">
        <w:rPr>
          <w:bCs/>
          <w:color w:val="auto"/>
        </w:rPr>
        <w:t>3</w:t>
      </w:r>
      <w:r w:rsidR="00100F44" w:rsidRPr="003F3D23">
        <w:rPr>
          <w:bCs/>
          <w:color w:val="auto"/>
        </w:rPr>
        <w:t xml:space="preserve"> sa slová „nesmie mať inštalované zariadenie umožňujúce nedovolený prenos informácií“ nahrádzajú slovami „nie je nepovolenou vecou podľa osobitného predpisu </w:t>
      </w:r>
      <w:r w:rsidR="00100F44" w:rsidRPr="003F3D23">
        <w:rPr>
          <w:bCs/>
          <w:color w:val="auto"/>
          <w:vertAlign w:val="superscript"/>
        </w:rPr>
        <w:t>11aa</w:t>
      </w:r>
      <w:r w:rsidR="00100F44" w:rsidRPr="003F3D23">
        <w:rPr>
          <w:bCs/>
          <w:color w:val="auto"/>
        </w:rPr>
        <w:t>)“</w:t>
      </w:r>
      <w:r w:rsidR="007430F5" w:rsidRPr="003F3D23">
        <w:rPr>
          <w:bCs/>
          <w:color w:val="auto"/>
        </w:rPr>
        <w:t xml:space="preserve"> a vypúšťajú sa slová „a používaním vlastného elektrického spotrebiča“.</w:t>
      </w:r>
    </w:p>
    <w:p w14:paraId="7D9A1386" w14:textId="5CD0191D" w:rsidR="007430F5" w:rsidRPr="003F3D23" w:rsidRDefault="007430F5">
      <w:pPr>
        <w:pStyle w:val="Default"/>
        <w:tabs>
          <w:tab w:val="left" w:pos="890"/>
        </w:tabs>
        <w:jc w:val="both"/>
        <w:rPr>
          <w:bCs/>
          <w:color w:val="auto"/>
        </w:rPr>
      </w:pPr>
    </w:p>
    <w:p w14:paraId="36604D72" w14:textId="03C1209B" w:rsidR="007430F5" w:rsidRPr="003F3D23" w:rsidRDefault="00C033AE">
      <w:pPr>
        <w:pStyle w:val="Default"/>
        <w:tabs>
          <w:tab w:val="left" w:pos="890"/>
        </w:tabs>
        <w:jc w:val="both"/>
        <w:rPr>
          <w:color w:val="auto"/>
        </w:rPr>
      </w:pPr>
      <w:r w:rsidRPr="003F3D23">
        <w:rPr>
          <w:b/>
          <w:bCs/>
          <w:color w:val="auto"/>
        </w:rPr>
        <w:t>40</w:t>
      </w:r>
      <w:r w:rsidR="007430F5" w:rsidRPr="003F3D23">
        <w:rPr>
          <w:bCs/>
          <w:color w:val="auto"/>
        </w:rPr>
        <w:t xml:space="preserve">. V § 23 ods. 4 sa slová „ </w:t>
      </w:r>
      <w:r w:rsidR="007430F5" w:rsidRPr="003F3D23">
        <w:rPr>
          <w:color w:val="auto"/>
        </w:rPr>
        <w:t xml:space="preserve">osobné </w:t>
      </w:r>
      <w:r w:rsidR="007430F5" w:rsidRPr="003F3D23">
        <w:t xml:space="preserve">veci“ nahrádzajú slovami </w:t>
      </w:r>
      <w:r w:rsidR="007430F5" w:rsidRPr="003F3D23">
        <w:rPr>
          <w:color w:val="auto"/>
        </w:rPr>
        <w:t>„veci osobnej potreby“ a vypúšťa sa slovo „balíkom“.</w:t>
      </w:r>
    </w:p>
    <w:p w14:paraId="0AA681A2" w14:textId="667584E7" w:rsidR="007430F5" w:rsidRPr="003F3D23" w:rsidRDefault="007430F5">
      <w:pPr>
        <w:pStyle w:val="Default"/>
        <w:tabs>
          <w:tab w:val="left" w:pos="890"/>
        </w:tabs>
        <w:jc w:val="both"/>
        <w:rPr>
          <w:color w:val="auto"/>
        </w:rPr>
      </w:pPr>
    </w:p>
    <w:p w14:paraId="457882FC" w14:textId="65914F7F" w:rsidR="007430F5" w:rsidRPr="003F3D23" w:rsidRDefault="00C033AE">
      <w:pPr>
        <w:pStyle w:val="Default"/>
        <w:tabs>
          <w:tab w:val="left" w:pos="890"/>
        </w:tabs>
        <w:jc w:val="both"/>
        <w:rPr>
          <w:color w:val="auto"/>
        </w:rPr>
      </w:pPr>
      <w:r w:rsidRPr="003F3D23">
        <w:rPr>
          <w:b/>
          <w:color w:val="auto"/>
        </w:rPr>
        <w:t>41</w:t>
      </w:r>
      <w:r w:rsidR="007430F5" w:rsidRPr="003F3D23">
        <w:rPr>
          <w:color w:val="auto"/>
        </w:rPr>
        <w:t>. § 24</w:t>
      </w:r>
      <w:r w:rsidR="00F376C0" w:rsidRPr="003F3D23">
        <w:rPr>
          <w:color w:val="auto"/>
        </w:rPr>
        <w:t xml:space="preserve"> vrátane nadpisu</w:t>
      </w:r>
      <w:r w:rsidR="007430F5" w:rsidRPr="003F3D23">
        <w:rPr>
          <w:color w:val="auto"/>
        </w:rPr>
        <w:t xml:space="preserve"> znie:</w:t>
      </w:r>
    </w:p>
    <w:p w14:paraId="12A3A264" w14:textId="77777777" w:rsidR="000C09DA" w:rsidRPr="003F3D23" w:rsidRDefault="000C09DA">
      <w:pPr>
        <w:pStyle w:val="Default"/>
        <w:tabs>
          <w:tab w:val="left" w:pos="890"/>
        </w:tabs>
        <w:jc w:val="both"/>
        <w:rPr>
          <w:color w:val="auto"/>
        </w:rPr>
      </w:pPr>
    </w:p>
    <w:p w14:paraId="13AD61C5" w14:textId="77777777" w:rsidR="007430F5" w:rsidRPr="003F3D23" w:rsidRDefault="007430F5">
      <w:pPr>
        <w:pStyle w:val="Default"/>
        <w:tabs>
          <w:tab w:val="left" w:pos="890"/>
        </w:tabs>
        <w:jc w:val="center"/>
        <w:rPr>
          <w:color w:val="auto"/>
        </w:rPr>
      </w:pPr>
      <w:r w:rsidRPr="003F3D23">
        <w:rPr>
          <w:color w:val="auto"/>
        </w:rPr>
        <w:t>„§ 24</w:t>
      </w:r>
    </w:p>
    <w:p w14:paraId="7D8C6D6D" w14:textId="77777777" w:rsidR="007430F5" w:rsidRPr="003F3D23" w:rsidRDefault="007430F5">
      <w:pPr>
        <w:pStyle w:val="Default"/>
        <w:tabs>
          <w:tab w:val="left" w:pos="890"/>
        </w:tabs>
        <w:jc w:val="center"/>
        <w:rPr>
          <w:color w:val="auto"/>
        </w:rPr>
      </w:pPr>
      <w:r w:rsidRPr="003F3D23">
        <w:rPr>
          <w:color w:val="auto"/>
        </w:rPr>
        <w:t>Návštevy</w:t>
      </w:r>
    </w:p>
    <w:p w14:paraId="77BE743A" w14:textId="77777777" w:rsidR="007430F5" w:rsidRPr="003F3D23" w:rsidRDefault="007430F5">
      <w:pPr>
        <w:pStyle w:val="Default"/>
        <w:tabs>
          <w:tab w:val="left" w:pos="890"/>
        </w:tabs>
        <w:jc w:val="both"/>
        <w:rPr>
          <w:color w:val="auto"/>
        </w:rPr>
      </w:pPr>
    </w:p>
    <w:p w14:paraId="607DC7DC" w14:textId="0E0D1460" w:rsidR="007430F5" w:rsidRPr="003F3D23" w:rsidRDefault="000C09DA">
      <w:pPr>
        <w:pStyle w:val="Default"/>
        <w:tabs>
          <w:tab w:val="left" w:pos="890"/>
        </w:tabs>
        <w:jc w:val="both"/>
        <w:rPr>
          <w:color w:val="auto"/>
        </w:rPr>
      </w:pPr>
      <w:r w:rsidRPr="003F3D23">
        <w:rPr>
          <w:color w:val="auto"/>
        </w:rPr>
        <w:tab/>
      </w:r>
      <w:r w:rsidR="007430F5" w:rsidRPr="003F3D23">
        <w:rPr>
          <w:color w:val="auto"/>
        </w:rPr>
        <w:t xml:space="preserve">(1) Odsúdený má právo prijať návštevu najmenej raz za kalendárny mesiac v trvaní dvoch hodín v čase určenom riaditeľom ústavu alebo ním určeným príslušníkom zboru. Návšteva sa môže </w:t>
      </w:r>
      <w:r w:rsidR="009A4299">
        <w:rPr>
          <w:color w:val="auto"/>
        </w:rPr>
        <w:t>vykonať</w:t>
      </w:r>
      <w:r w:rsidR="009A4299" w:rsidRPr="003F3D23">
        <w:rPr>
          <w:color w:val="auto"/>
        </w:rPr>
        <w:t xml:space="preserve"> </w:t>
      </w:r>
      <w:r w:rsidR="007430F5" w:rsidRPr="003F3D23">
        <w:rPr>
          <w:color w:val="auto"/>
        </w:rPr>
        <w:t xml:space="preserve">formou fyzickej návštevy alebo </w:t>
      </w:r>
      <w:proofErr w:type="spellStart"/>
      <w:r w:rsidR="007430F5" w:rsidRPr="003F3D23">
        <w:rPr>
          <w:color w:val="auto"/>
        </w:rPr>
        <w:t>videonávštevy</w:t>
      </w:r>
      <w:proofErr w:type="spellEnd"/>
      <w:r w:rsidR="007430F5" w:rsidRPr="003F3D23">
        <w:rPr>
          <w:color w:val="auto"/>
        </w:rPr>
        <w:t>. Neuplatnené právo na návštevu v čase určenom riaditeľom ústavu alebo ním určeným príslušníkom zboru zaniká. V odôvodnených prípadoch môže riaditeľ ústavu povoliť náhradný termín vykonania návštevy alebo prijatie návštevy častejšie.</w:t>
      </w:r>
    </w:p>
    <w:p w14:paraId="54692740" w14:textId="77777777" w:rsidR="007430F5" w:rsidRPr="003F3D23" w:rsidRDefault="007430F5">
      <w:pPr>
        <w:pStyle w:val="Default"/>
        <w:tabs>
          <w:tab w:val="left" w:pos="890"/>
        </w:tabs>
        <w:jc w:val="both"/>
        <w:rPr>
          <w:color w:val="auto"/>
        </w:rPr>
      </w:pPr>
    </w:p>
    <w:p w14:paraId="6113A468" w14:textId="0CFFF7DC" w:rsidR="007430F5" w:rsidRPr="003F3D23" w:rsidRDefault="000C09DA">
      <w:pPr>
        <w:pStyle w:val="Default"/>
        <w:tabs>
          <w:tab w:val="left" w:pos="890"/>
        </w:tabs>
        <w:jc w:val="both"/>
        <w:rPr>
          <w:color w:val="auto"/>
        </w:rPr>
      </w:pPr>
      <w:r w:rsidRPr="003F3D23">
        <w:rPr>
          <w:color w:val="auto"/>
        </w:rPr>
        <w:tab/>
      </w:r>
      <w:r w:rsidR="007430F5" w:rsidRPr="003F3D23">
        <w:rPr>
          <w:color w:val="auto"/>
        </w:rPr>
        <w:t>(2) Odsúdeného môže súčasne fyzicky navštíviť najviac päť osôb vrátane neplnoletých detí, ktorých meno, priezvisko a adresu uvedie</w:t>
      </w:r>
      <w:r w:rsidR="00A206E8">
        <w:rPr>
          <w:color w:val="auto"/>
        </w:rPr>
        <w:t xml:space="preserve"> odsúdený</w:t>
      </w:r>
      <w:r w:rsidR="007430F5" w:rsidRPr="003F3D23">
        <w:rPr>
          <w:color w:val="auto"/>
        </w:rPr>
        <w:t xml:space="preserve"> vo svojej písomnej žiadosti. Riaditeľ ústavu môže z bezpečnostných dôvodov nepovoliť návštevu niektorých osôb; uvedené sa nevzťahuje na blízke osoby.</w:t>
      </w:r>
    </w:p>
    <w:p w14:paraId="499701AC" w14:textId="77777777" w:rsidR="007430F5" w:rsidRPr="003F3D23" w:rsidRDefault="007430F5">
      <w:pPr>
        <w:pStyle w:val="Default"/>
        <w:tabs>
          <w:tab w:val="left" w:pos="890"/>
        </w:tabs>
        <w:jc w:val="both"/>
        <w:rPr>
          <w:color w:val="auto"/>
        </w:rPr>
      </w:pPr>
    </w:p>
    <w:p w14:paraId="4127FFCC" w14:textId="26D34FB6" w:rsidR="007430F5" w:rsidRPr="003F3D23" w:rsidRDefault="000C09DA">
      <w:pPr>
        <w:pStyle w:val="Default"/>
        <w:tabs>
          <w:tab w:val="left" w:pos="890"/>
        </w:tabs>
        <w:jc w:val="both"/>
        <w:rPr>
          <w:color w:val="auto"/>
        </w:rPr>
      </w:pPr>
      <w:r w:rsidRPr="003F3D23">
        <w:rPr>
          <w:color w:val="auto"/>
        </w:rPr>
        <w:tab/>
      </w:r>
      <w:r w:rsidR="007430F5" w:rsidRPr="003F3D23">
        <w:rPr>
          <w:color w:val="auto"/>
        </w:rPr>
        <w:t xml:space="preserve">(3) </w:t>
      </w:r>
      <w:r w:rsidR="006C57ED">
        <w:rPr>
          <w:color w:val="auto"/>
        </w:rPr>
        <w:t>A</w:t>
      </w:r>
      <w:r w:rsidR="007430F5" w:rsidRPr="003F3D23">
        <w:rPr>
          <w:color w:val="auto"/>
        </w:rPr>
        <w:t xml:space="preserve">k má odsúdený </w:t>
      </w:r>
      <w:r w:rsidR="00C0305B" w:rsidRPr="003F3D23">
        <w:rPr>
          <w:color w:val="auto"/>
        </w:rPr>
        <w:t xml:space="preserve">neplnoleté </w:t>
      </w:r>
      <w:r w:rsidR="007430F5" w:rsidRPr="003F3D23">
        <w:rPr>
          <w:color w:val="auto"/>
        </w:rPr>
        <w:t xml:space="preserve">deti, má právo nad rámec odseku 1 na ďalšiu </w:t>
      </w:r>
      <w:proofErr w:type="spellStart"/>
      <w:r w:rsidR="007430F5" w:rsidRPr="003F3D23">
        <w:rPr>
          <w:color w:val="auto"/>
        </w:rPr>
        <w:t>videonávštevu</w:t>
      </w:r>
      <w:proofErr w:type="spellEnd"/>
      <w:r w:rsidR="007430F5" w:rsidRPr="003F3D23">
        <w:rPr>
          <w:color w:val="auto"/>
        </w:rPr>
        <w:t xml:space="preserve"> s nimi </w:t>
      </w:r>
      <w:r w:rsidR="00063C81">
        <w:rPr>
          <w:color w:val="auto"/>
        </w:rPr>
        <w:t xml:space="preserve">raz za mesiac </w:t>
      </w:r>
      <w:r w:rsidR="007430F5" w:rsidRPr="003F3D23">
        <w:rPr>
          <w:color w:val="auto"/>
        </w:rPr>
        <w:t>v trvaní najmenej jednej hodiny.</w:t>
      </w:r>
    </w:p>
    <w:p w14:paraId="368D068F" w14:textId="77777777" w:rsidR="007430F5" w:rsidRPr="003F3D23" w:rsidRDefault="007430F5">
      <w:pPr>
        <w:pStyle w:val="Default"/>
        <w:tabs>
          <w:tab w:val="left" w:pos="890"/>
        </w:tabs>
        <w:jc w:val="both"/>
        <w:rPr>
          <w:color w:val="auto"/>
        </w:rPr>
      </w:pPr>
    </w:p>
    <w:p w14:paraId="5B41606F" w14:textId="38141266" w:rsidR="007430F5" w:rsidRPr="003F3D23" w:rsidRDefault="000C09DA">
      <w:pPr>
        <w:pStyle w:val="Default"/>
        <w:tabs>
          <w:tab w:val="left" w:pos="890"/>
        </w:tabs>
        <w:jc w:val="both"/>
        <w:rPr>
          <w:color w:val="auto"/>
        </w:rPr>
      </w:pPr>
      <w:r w:rsidRPr="003F3D23">
        <w:rPr>
          <w:color w:val="auto"/>
        </w:rPr>
        <w:tab/>
      </w:r>
      <w:r w:rsidR="007430F5" w:rsidRPr="003F3D23">
        <w:rPr>
          <w:color w:val="auto"/>
        </w:rPr>
        <w:t xml:space="preserve">(4) Dobu návštevy určenú v odseku 1 si môže odsúdený rozdeliť na dve hodinové návštevy, pričom jedna hodina návštevy môže byť vykonaná iba formou </w:t>
      </w:r>
      <w:proofErr w:type="spellStart"/>
      <w:r w:rsidR="007430F5" w:rsidRPr="003F3D23">
        <w:rPr>
          <w:color w:val="auto"/>
        </w:rPr>
        <w:t>videonávštevy</w:t>
      </w:r>
      <w:proofErr w:type="spellEnd"/>
      <w:r w:rsidR="007430F5" w:rsidRPr="003F3D23">
        <w:rPr>
          <w:color w:val="auto"/>
        </w:rPr>
        <w:t>.</w:t>
      </w:r>
    </w:p>
    <w:p w14:paraId="761D5CE9" w14:textId="77777777" w:rsidR="007430F5" w:rsidRPr="003F3D23" w:rsidRDefault="007430F5">
      <w:pPr>
        <w:pStyle w:val="Default"/>
        <w:tabs>
          <w:tab w:val="left" w:pos="890"/>
        </w:tabs>
        <w:jc w:val="both"/>
        <w:rPr>
          <w:color w:val="auto"/>
        </w:rPr>
      </w:pPr>
    </w:p>
    <w:p w14:paraId="5F8247A3" w14:textId="47937EAD" w:rsidR="007430F5" w:rsidRPr="003F3D23" w:rsidRDefault="000C09DA">
      <w:pPr>
        <w:pStyle w:val="Default"/>
        <w:tabs>
          <w:tab w:val="left" w:pos="890"/>
        </w:tabs>
        <w:jc w:val="both"/>
        <w:rPr>
          <w:color w:val="auto"/>
        </w:rPr>
      </w:pPr>
      <w:r w:rsidRPr="003F3D23">
        <w:rPr>
          <w:color w:val="auto"/>
        </w:rPr>
        <w:tab/>
      </w:r>
      <w:r w:rsidR="007430F5" w:rsidRPr="003F3D23">
        <w:rPr>
          <w:color w:val="auto"/>
        </w:rPr>
        <w:t>(5) Riaditelia ústavov po vzájomnej dohode umožnia návštevu medzi odsúdenými navzájom a medzi obvinenými a odsúdenými, ak ide preukázateľne o blízke osoby a odsúdený má peňažné prostriedky na úhradu nákladov spojených s jej vykonaním</w:t>
      </w:r>
      <w:r w:rsidR="00CB3376" w:rsidRPr="003F3D23">
        <w:rPr>
          <w:color w:val="auto"/>
        </w:rPr>
        <w:t>.</w:t>
      </w:r>
      <w:r w:rsidR="007430F5" w:rsidRPr="003F3D23">
        <w:rPr>
          <w:color w:val="auto"/>
        </w:rPr>
        <w:t xml:space="preserve"> </w:t>
      </w:r>
      <w:r w:rsidR="00CB3376" w:rsidRPr="003F3D23">
        <w:rPr>
          <w:color w:val="auto"/>
        </w:rPr>
        <w:t>S</w:t>
      </w:r>
      <w:r w:rsidR="007430F5" w:rsidRPr="003F3D23">
        <w:rPr>
          <w:color w:val="auto"/>
        </w:rPr>
        <w:t xml:space="preserve">účasne sa dohodnú o tom, či sa návšteva vykoná formou fyzickej návštevy alebo </w:t>
      </w:r>
      <w:proofErr w:type="spellStart"/>
      <w:r w:rsidR="007430F5" w:rsidRPr="003F3D23">
        <w:rPr>
          <w:color w:val="auto"/>
        </w:rPr>
        <w:t>videonávštevy</w:t>
      </w:r>
      <w:proofErr w:type="spellEnd"/>
      <w:r w:rsidR="007430F5" w:rsidRPr="003F3D23">
        <w:rPr>
          <w:color w:val="auto"/>
        </w:rPr>
        <w:t xml:space="preserve">. </w:t>
      </w:r>
    </w:p>
    <w:p w14:paraId="24030EC2" w14:textId="77777777" w:rsidR="007430F5" w:rsidRPr="003F3D23" w:rsidRDefault="007430F5">
      <w:pPr>
        <w:pStyle w:val="Default"/>
        <w:tabs>
          <w:tab w:val="left" w:pos="890"/>
        </w:tabs>
        <w:jc w:val="both"/>
        <w:rPr>
          <w:color w:val="auto"/>
        </w:rPr>
      </w:pPr>
    </w:p>
    <w:p w14:paraId="2459FA73" w14:textId="10B9DA07" w:rsidR="007430F5" w:rsidRPr="003F3D23" w:rsidRDefault="000C09DA">
      <w:pPr>
        <w:pStyle w:val="Default"/>
        <w:tabs>
          <w:tab w:val="left" w:pos="890"/>
        </w:tabs>
        <w:jc w:val="both"/>
        <w:rPr>
          <w:color w:val="auto"/>
        </w:rPr>
      </w:pPr>
      <w:r w:rsidRPr="003F3D23">
        <w:rPr>
          <w:color w:val="auto"/>
        </w:rPr>
        <w:tab/>
      </w:r>
      <w:r w:rsidR="007430F5" w:rsidRPr="003F3D23">
        <w:rPr>
          <w:color w:val="auto"/>
        </w:rPr>
        <w:t>(6) Návštevy prebiehajú spravidla v priestoroch na to určených. Počas fyzickej návštevy je zakázané odovzdávať alebo prijímať akékoľvek veci s výnimkou vecí povolených riaditeľom ústavu. V odôvodnených prípadoch môže riaditeľ ústavu rozhodnúť, že z bezpečnostných dôvodov sa fyzická návšteva vykoná bez priameho kontaktu.</w:t>
      </w:r>
    </w:p>
    <w:p w14:paraId="2AE9DCAE" w14:textId="77777777" w:rsidR="007430F5" w:rsidRPr="003F3D23" w:rsidRDefault="007430F5">
      <w:pPr>
        <w:pStyle w:val="Default"/>
        <w:tabs>
          <w:tab w:val="left" w:pos="890"/>
        </w:tabs>
        <w:jc w:val="both"/>
        <w:rPr>
          <w:color w:val="auto"/>
        </w:rPr>
      </w:pPr>
    </w:p>
    <w:p w14:paraId="68C3BCF3" w14:textId="566B9DB6" w:rsidR="007430F5" w:rsidRPr="003F3D23" w:rsidRDefault="000C09DA">
      <w:pPr>
        <w:pStyle w:val="Default"/>
        <w:tabs>
          <w:tab w:val="left" w:pos="890"/>
        </w:tabs>
        <w:jc w:val="both"/>
        <w:rPr>
          <w:color w:val="auto"/>
        </w:rPr>
      </w:pPr>
      <w:r w:rsidRPr="003F3D23">
        <w:rPr>
          <w:color w:val="auto"/>
        </w:rPr>
        <w:tab/>
      </w:r>
      <w:r w:rsidR="007430F5" w:rsidRPr="003F3D23">
        <w:rPr>
          <w:color w:val="auto"/>
        </w:rPr>
        <w:t xml:space="preserve">(7) Príslušník zboru preruší alebo predčasne </w:t>
      </w:r>
      <w:r w:rsidR="00CB3376" w:rsidRPr="003F3D23">
        <w:rPr>
          <w:color w:val="auto"/>
        </w:rPr>
        <w:t xml:space="preserve">ukončí </w:t>
      </w:r>
      <w:r w:rsidR="007430F5" w:rsidRPr="003F3D23">
        <w:rPr>
          <w:color w:val="auto"/>
        </w:rPr>
        <w:t>návštevu, ak odsúdený alebo návštevník napriek upozorneniu porušuje zásady správania pri návšteve, ústavný poriadok alebo ohrozuje bezpečnosť ústavu.</w:t>
      </w:r>
    </w:p>
    <w:p w14:paraId="3834A9E4" w14:textId="77777777" w:rsidR="007430F5" w:rsidRPr="003F3D23" w:rsidRDefault="007430F5">
      <w:pPr>
        <w:pStyle w:val="Default"/>
        <w:tabs>
          <w:tab w:val="left" w:pos="890"/>
        </w:tabs>
        <w:jc w:val="both"/>
        <w:rPr>
          <w:color w:val="auto"/>
        </w:rPr>
      </w:pPr>
    </w:p>
    <w:p w14:paraId="11D5595F" w14:textId="312A61F7" w:rsidR="007430F5" w:rsidRPr="003F3D23" w:rsidRDefault="000C09DA">
      <w:pPr>
        <w:pStyle w:val="Default"/>
        <w:tabs>
          <w:tab w:val="left" w:pos="890"/>
        </w:tabs>
        <w:jc w:val="both"/>
        <w:rPr>
          <w:color w:val="auto"/>
        </w:rPr>
      </w:pPr>
      <w:r w:rsidRPr="003F3D23">
        <w:rPr>
          <w:color w:val="auto"/>
        </w:rPr>
        <w:tab/>
      </w:r>
      <w:r w:rsidR="007430F5" w:rsidRPr="003F3D23">
        <w:rPr>
          <w:color w:val="auto"/>
        </w:rPr>
        <w:t xml:space="preserve">(8) </w:t>
      </w:r>
      <w:r w:rsidR="00CB3376" w:rsidRPr="003F3D23">
        <w:rPr>
          <w:color w:val="auto"/>
        </w:rPr>
        <w:t>Ú</w:t>
      </w:r>
      <w:r w:rsidR="007430F5" w:rsidRPr="003F3D23">
        <w:rPr>
          <w:color w:val="auto"/>
        </w:rPr>
        <w:t>stav</w:t>
      </w:r>
      <w:r w:rsidR="00CB3376" w:rsidRPr="003F3D23">
        <w:rPr>
          <w:color w:val="auto"/>
        </w:rPr>
        <w:t xml:space="preserve"> na požiadanie podáva zákonnému zástupcovi</w:t>
      </w:r>
      <w:r w:rsidR="007430F5" w:rsidRPr="003F3D23">
        <w:rPr>
          <w:color w:val="auto"/>
        </w:rPr>
        <w:t xml:space="preserve"> oznámenie o správaní mladistvého odsúdeného alebo odsúdeného, ktorý je pozbavený spôsobilosti na právne úkony alebo ktorého spôsobilosť na právne úkony je obmedzená.“.</w:t>
      </w:r>
    </w:p>
    <w:p w14:paraId="6C963CFA" w14:textId="62C22FBF" w:rsidR="007430F5" w:rsidRPr="003F3D23" w:rsidRDefault="007430F5">
      <w:pPr>
        <w:pStyle w:val="Default"/>
        <w:tabs>
          <w:tab w:val="left" w:pos="890"/>
        </w:tabs>
        <w:jc w:val="both"/>
        <w:rPr>
          <w:color w:val="auto"/>
        </w:rPr>
      </w:pPr>
    </w:p>
    <w:p w14:paraId="260BBC2C" w14:textId="250B68E1" w:rsidR="007430F5" w:rsidRPr="003F3D23" w:rsidRDefault="00C033AE">
      <w:pPr>
        <w:pStyle w:val="Default"/>
        <w:tabs>
          <w:tab w:val="left" w:pos="890"/>
        </w:tabs>
        <w:jc w:val="both"/>
        <w:rPr>
          <w:color w:val="auto"/>
        </w:rPr>
      </w:pPr>
      <w:r w:rsidRPr="003F3D23">
        <w:rPr>
          <w:b/>
          <w:color w:val="auto"/>
        </w:rPr>
        <w:t>4</w:t>
      </w:r>
      <w:r w:rsidR="008D4AE5">
        <w:rPr>
          <w:b/>
          <w:color w:val="auto"/>
        </w:rPr>
        <w:t>2</w:t>
      </w:r>
      <w:r w:rsidR="007430F5" w:rsidRPr="003F3D23">
        <w:rPr>
          <w:b/>
          <w:color w:val="auto"/>
        </w:rPr>
        <w:t>.</w:t>
      </w:r>
      <w:r w:rsidR="007430F5" w:rsidRPr="003F3D23">
        <w:rPr>
          <w:color w:val="auto"/>
        </w:rPr>
        <w:t xml:space="preserve"> V § 25 odsek</w:t>
      </w:r>
      <w:r w:rsidR="00CB3376" w:rsidRPr="003F3D23">
        <w:rPr>
          <w:color w:val="auto"/>
        </w:rPr>
        <w:t>y</w:t>
      </w:r>
      <w:r w:rsidR="007430F5" w:rsidRPr="003F3D23">
        <w:rPr>
          <w:color w:val="auto"/>
        </w:rPr>
        <w:t xml:space="preserve"> 3 až </w:t>
      </w:r>
      <w:r w:rsidR="00621E0D" w:rsidRPr="003F3D23">
        <w:rPr>
          <w:color w:val="auto"/>
        </w:rPr>
        <w:t>5</w:t>
      </w:r>
      <w:r w:rsidR="007430F5" w:rsidRPr="003F3D23">
        <w:rPr>
          <w:color w:val="auto"/>
        </w:rPr>
        <w:t xml:space="preserve"> znejú:</w:t>
      </w:r>
    </w:p>
    <w:p w14:paraId="4F13EBFB" w14:textId="7F913993" w:rsidR="00A87DB1" w:rsidRDefault="007430F5">
      <w:pPr>
        <w:pStyle w:val="Default"/>
        <w:tabs>
          <w:tab w:val="left" w:pos="890"/>
        </w:tabs>
        <w:jc w:val="both"/>
        <w:rPr>
          <w:color w:val="auto"/>
        </w:rPr>
      </w:pPr>
      <w:r w:rsidRPr="003F3D23">
        <w:rPr>
          <w:color w:val="auto"/>
        </w:rPr>
        <w:t>„(3) Nahliadať do korešpondencie</w:t>
      </w:r>
      <w:r w:rsidR="00A206E8">
        <w:rPr>
          <w:color w:val="auto"/>
        </w:rPr>
        <w:t xml:space="preserve"> odsúdeného</w:t>
      </w:r>
      <w:r w:rsidRPr="003F3D23">
        <w:rPr>
          <w:color w:val="auto"/>
        </w:rPr>
        <w:t xml:space="preserve"> je neprípustné, ak je zrejmé, že ide o</w:t>
      </w:r>
      <w:r w:rsidR="00A87DB1">
        <w:rPr>
          <w:color w:val="auto"/>
        </w:rPr>
        <w:t> </w:t>
      </w:r>
      <w:r w:rsidRPr="003F3D23">
        <w:rPr>
          <w:color w:val="auto"/>
        </w:rPr>
        <w:t>korešpondenciu</w:t>
      </w:r>
    </w:p>
    <w:p w14:paraId="0D9AB5B5" w14:textId="168513EA" w:rsidR="00A87DB1" w:rsidRDefault="00A87DB1">
      <w:pPr>
        <w:pStyle w:val="Default"/>
        <w:tabs>
          <w:tab w:val="left" w:pos="890"/>
        </w:tabs>
        <w:jc w:val="both"/>
        <w:rPr>
          <w:color w:val="auto"/>
        </w:rPr>
      </w:pPr>
      <w:r>
        <w:rPr>
          <w:color w:val="auto"/>
        </w:rPr>
        <w:t xml:space="preserve">a) </w:t>
      </w:r>
      <w:r w:rsidR="007430F5" w:rsidRPr="003F3D23">
        <w:rPr>
          <w:color w:val="auto"/>
        </w:rPr>
        <w:t>medzi odsúdeným a jeho obhajcom alebo advokátom, ktorý ho zastupuje v inej právnej veci,</w:t>
      </w:r>
    </w:p>
    <w:p w14:paraId="48293BC0" w14:textId="77777777" w:rsidR="00A87DB1" w:rsidRDefault="00A87DB1">
      <w:pPr>
        <w:pStyle w:val="Default"/>
        <w:tabs>
          <w:tab w:val="left" w:pos="890"/>
        </w:tabs>
        <w:jc w:val="both"/>
        <w:rPr>
          <w:color w:val="auto"/>
        </w:rPr>
      </w:pPr>
      <w:r>
        <w:rPr>
          <w:color w:val="auto"/>
        </w:rPr>
        <w:t xml:space="preserve">b) </w:t>
      </w:r>
      <w:r w:rsidR="007430F5" w:rsidRPr="003F3D23">
        <w:rPr>
          <w:color w:val="auto"/>
        </w:rPr>
        <w:t xml:space="preserve">medzi odsúdeným a súdom, orgánom činným v trestnom konaní v inej trestnej veci, </w:t>
      </w:r>
    </w:p>
    <w:p w14:paraId="68F16F52" w14:textId="07647F5E" w:rsidR="00A87DB1" w:rsidRDefault="00A87DB1">
      <w:pPr>
        <w:pStyle w:val="Default"/>
        <w:tabs>
          <w:tab w:val="left" w:pos="890"/>
        </w:tabs>
        <w:jc w:val="both"/>
        <w:rPr>
          <w:color w:val="auto"/>
        </w:rPr>
      </w:pPr>
      <w:r>
        <w:rPr>
          <w:color w:val="auto"/>
        </w:rPr>
        <w:lastRenderedPageBreak/>
        <w:t xml:space="preserve">c) </w:t>
      </w:r>
      <w:r w:rsidR="007430F5" w:rsidRPr="003F3D23">
        <w:rPr>
          <w:color w:val="auto"/>
        </w:rPr>
        <w:t>medzi</w:t>
      </w:r>
      <w:r w:rsidR="00A206E8">
        <w:rPr>
          <w:color w:val="auto"/>
        </w:rPr>
        <w:t xml:space="preserve"> odsúdeným a</w:t>
      </w:r>
      <w:r w:rsidR="007430F5" w:rsidRPr="003F3D23">
        <w:rPr>
          <w:color w:val="auto"/>
        </w:rPr>
        <w:t xml:space="preserve"> Kanceláriou prezidenta Slovenskej republiky, Národnou radou Slovenskej republiky, Úradom vlády Slovenskej republiky, Ministerstvom spravodlivosti Slovenskej republiky (ďalej len „ministerstvo“), Generálnym riaditeľstvom zboru (ďalej len „generálne riaditeľstvo“), ústavom, ústavom na výkon väzby a nemocnicou, Generálnou prokuratúrou Slovenskej republiky, verejným ochrancom práv</w:t>
      </w:r>
      <w:r w:rsidR="00063C81">
        <w:rPr>
          <w:color w:val="auto"/>
        </w:rPr>
        <w:t>, komisárom pre osoby so zdravotným postihnutím, komisárom pre deti</w:t>
      </w:r>
      <w:r w:rsidR="007430F5" w:rsidRPr="003F3D23">
        <w:rPr>
          <w:color w:val="auto"/>
        </w:rPr>
        <w:t xml:space="preserve"> alebo inými štátnymi orgánmi Slovenskej republiky,</w:t>
      </w:r>
    </w:p>
    <w:p w14:paraId="316E0C5A" w14:textId="437E5A26" w:rsidR="00A87DB1" w:rsidRDefault="00A87DB1" w:rsidP="009A4299">
      <w:pPr>
        <w:pStyle w:val="Default"/>
        <w:tabs>
          <w:tab w:val="left" w:pos="890"/>
        </w:tabs>
        <w:jc w:val="both"/>
        <w:rPr>
          <w:color w:val="auto"/>
        </w:rPr>
      </w:pPr>
      <w:r>
        <w:rPr>
          <w:color w:val="auto"/>
        </w:rPr>
        <w:t xml:space="preserve">d) </w:t>
      </w:r>
      <w:r w:rsidR="007430F5" w:rsidRPr="003F3D23">
        <w:rPr>
          <w:color w:val="auto"/>
        </w:rPr>
        <w:t xml:space="preserve">medzi odsúdeným a </w:t>
      </w:r>
      <w:r w:rsidR="009A4299" w:rsidRPr="003F3D23">
        <w:rPr>
          <w:color w:val="auto"/>
        </w:rPr>
        <w:t>medzinárodn</w:t>
      </w:r>
      <w:r w:rsidR="009A4299">
        <w:rPr>
          <w:color w:val="auto"/>
        </w:rPr>
        <w:t>ou</w:t>
      </w:r>
      <w:r w:rsidR="009A4299" w:rsidRPr="003F3D23">
        <w:rPr>
          <w:color w:val="auto"/>
        </w:rPr>
        <w:t xml:space="preserve"> organizáci</w:t>
      </w:r>
      <w:r w:rsidR="009A4299">
        <w:rPr>
          <w:color w:val="auto"/>
        </w:rPr>
        <w:t>ou</w:t>
      </w:r>
      <w:r w:rsidR="007430F5" w:rsidRPr="003F3D23">
        <w:rPr>
          <w:color w:val="auto"/>
        </w:rPr>
        <w:t xml:space="preserve">, </w:t>
      </w:r>
      <w:r w:rsidR="009A4299" w:rsidRPr="003F3D23">
        <w:rPr>
          <w:color w:val="auto"/>
        </w:rPr>
        <w:t>ktor</w:t>
      </w:r>
      <w:r w:rsidR="009A4299">
        <w:rPr>
          <w:color w:val="auto"/>
        </w:rPr>
        <w:t>á</w:t>
      </w:r>
      <w:r w:rsidR="009A4299" w:rsidRPr="003F3D23">
        <w:rPr>
          <w:color w:val="auto"/>
        </w:rPr>
        <w:t xml:space="preserve"> </w:t>
      </w:r>
      <w:r w:rsidR="009A4299">
        <w:rPr>
          <w:color w:val="auto"/>
        </w:rPr>
        <w:t xml:space="preserve">je </w:t>
      </w:r>
      <w:r w:rsidR="007430F5" w:rsidRPr="003F3D23">
        <w:rPr>
          <w:color w:val="auto"/>
        </w:rPr>
        <w:t xml:space="preserve">podľa medzinárodnej zmluvy, ktorou je Slovenská republika viazaná, </w:t>
      </w:r>
      <w:r w:rsidR="009A4299" w:rsidRPr="003F3D23">
        <w:rPr>
          <w:color w:val="auto"/>
        </w:rPr>
        <w:t>príslušn</w:t>
      </w:r>
      <w:r w:rsidR="009A4299">
        <w:rPr>
          <w:color w:val="auto"/>
        </w:rPr>
        <w:t>á</w:t>
      </w:r>
      <w:r w:rsidR="009A4299" w:rsidRPr="003F3D23">
        <w:rPr>
          <w:color w:val="auto"/>
        </w:rPr>
        <w:t xml:space="preserve"> </w:t>
      </w:r>
      <w:r w:rsidR="007430F5" w:rsidRPr="003F3D23">
        <w:rPr>
          <w:color w:val="auto"/>
        </w:rPr>
        <w:t xml:space="preserve">na </w:t>
      </w:r>
      <w:proofErr w:type="spellStart"/>
      <w:r w:rsidR="007430F5" w:rsidRPr="003F3D23">
        <w:rPr>
          <w:color w:val="auto"/>
        </w:rPr>
        <w:t>prejednanie</w:t>
      </w:r>
      <w:proofErr w:type="spellEnd"/>
      <w:r w:rsidR="007430F5" w:rsidRPr="003F3D23">
        <w:rPr>
          <w:color w:val="auto"/>
        </w:rPr>
        <w:t xml:space="preserve"> podnetov alebo sťažností týkajúcich sa ochrany ľudských práv,</w:t>
      </w:r>
    </w:p>
    <w:p w14:paraId="4FA04585" w14:textId="610DF1CC" w:rsidR="007430F5" w:rsidRPr="003F3D23" w:rsidRDefault="00A87DB1" w:rsidP="003A2E77">
      <w:pPr>
        <w:pStyle w:val="Default"/>
        <w:tabs>
          <w:tab w:val="left" w:pos="890"/>
        </w:tabs>
        <w:jc w:val="both"/>
        <w:rPr>
          <w:color w:val="auto"/>
        </w:rPr>
      </w:pPr>
      <w:r>
        <w:rPr>
          <w:color w:val="auto"/>
        </w:rPr>
        <w:t xml:space="preserve">e) </w:t>
      </w:r>
      <w:r w:rsidR="007430F5" w:rsidRPr="003F3D23">
        <w:rPr>
          <w:color w:val="auto"/>
        </w:rPr>
        <w:t>medzi odsúdeným a diplomatickou misiou alebo konzulárnym úradom cudzieho štátu.</w:t>
      </w:r>
    </w:p>
    <w:p w14:paraId="21328738" w14:textId="566245E0" w:rsidR="007430F5" w:rsidRPr="003F3D23" w:rsidRDefault="007430F5" w:rsidP="003A2E77">
      <w:pPr>
        <w:pStyle w:val="Default"/>
        <w:tabs>
          <w:tab w:val="left" w:pos="890"/>
        </w:tabs>
        <w:jc w:val="both"/>
        <w:rPr>
          <w:color w:val="auto"/>
        </w:rPr>
      </w:pPr>
    </w:p>
    <w:p w14:paraId="131F83DC" w14:textId="1B3D5900" w:rsidR="007430F5" w:rsidRPr="003F3D23" w:rsidRDefault="007430F5" w:rsidP="003A2E77">
      <w:pPr>
        <w:pStyle w:val="Default"/>
        <w:tabs>
          <w:tab w:val="left" w:pos="890"/>
        </w:tabs>
        <w:jc w:val="both"/>
        <w:rPr>
          <w:color w:val="auto"/>
        </w:rPr>
      </w:pPr>
      <w:r w:rsidRPr="003F3D23">
        <w:rPr>
          <w:color w:val="auto"/>
        </w:rPr>
        <w:t>(4) Odosielaná korešpondencia sa odsúdenému zadrží a založí do osobného spisu alebo postúpi príslušnému orgánu, ak má hanlivý obsah, jej obsah zakladá podozrenie z páchania trestnej činnosti, priestupku, disciplinárneho previnenia alebo jej doručením by mohol byť zmarený účel výkonu trestu. Na túto skutočnosť sa odsúdený upozorní. O zadržaní korešpondencie rozhodne riaditeľ ústavu alebo ním určený príslušník zboru do troch pracovných dní od získania dispozície nad korešpondenciou, o čom spracuje úradný záznam. Ak sa nerozhodne o zadržaní korešpondencie alebo o jej odovzdaní oprávnenému orgánu, je ústav povinný korešpondenciu odoslať.</w:t>
      </w:r>
    </w:p>
    <w:p w14:paraId="65264E2E" w14:textId="7FBC9209" w:rsidR="007430F5" w:rsidRPr="003F3D23" w:rsidRDefault="007430F5" w:rsidP="006941D5">
      <w:pPr>
        <w:pStyle w:val="Default"/>
        <w:tabs>
          <w:tab w:val="left" w:pos="890"/>
        </w:tabs>
        <w:jc w:val="both"/>
        <w:rPr>
          <w:color w:val="auto"/>
        </w:rPr>
      </w:pPr>
    </w:p>
    <w:p w14:paraId="003B51CB" w14:textId="18E2C3F6" w:rsidR="007430F5" w:rsidRPr="003F3D23" w:rsidRDefault="007430F5">
      <w:pPr>
        <w:pStyle w:val="Default"/>
        <w:tabs>
          <w:tab w:val="left" w:pos="890"/>
        </w:tabs>
        <w:jc w:val="both"/>
        <w:rPr>
          <w:color w:val="auto"/>
        </w:rPr>
      </w:pPr>
      <w:r w:rsidRPr="003F3D23">
        <w:rPr>
          <w:color w:val="auto"/>
        </w:rPr>
        <w:t xml:space="preserve">(5) </w:t>
      </w:r>
      <w:r w:rsidRPr="003F3D23">
        <w:t>Došlá korešpondencia sa odsúdenému nevydá</w:t>
      </w:r>
      <w:r w:rsidRPr="003F3D23">
        <w:rPr>
          <w:color w:val="auto"/>
        </w:rPr>
        <w:t>, zadrží a postúpi sa príslušnému orgánu, ak jej obsah zakladá podozrenie z páchania trestnej činnosti, priestupku, disciplinárneho previnenia osoby vo výkone väzby a výkone trestu alebo jej doručením by mohol byť zmarený účel výkonu trestu. Na túto skutočnosť sa odsúdený upozorní. O nevydaní  korešpondencie rozhodne riaditeľ ústavu alebo ním určený príslušník zboru do troch pracovných dní od získania dispozície nad korešpondenciou. Ak sa nerozhodne o zadržaní korešpondencie a o jej odovzdaní oprávnenému orgánu je ústav povinný korešpondenciu vydať odsúdenému.</w:t>
      </w:r>
      <w:r w:rsidR="00621E0D" w:rsidRPr="003F3D23">
        <w:rPr>
          <w:color w:val="auto"/>
        </w:rPr>
        <w:t>“.</w:t>
      </w:r>
    </w:p>
    <w:p w14:paraId="27F1302D" w14:textId="71F0FBCF" w:rsidR="00621E0D" w:rsidRPr="003F3D23" w:rsidRDefault="00621E0D">
      <w:pPr>
        <w:pStyle w:val="Default"/>
        <w:tabs>
          <w:tab w:val="left" w:pos="890"/>
        </w:tabs>
        <w:jc w:val="both"/>
        <w:rPr>
          <w:color w:val="auto"/>
        </w:rPr>
      </w:pPr>
    </w:p>
    <w:p w14:paraId="44F93287" w14:textId="61554F40" w:rsidR="00621E0D" w:rsidRPr="003F3D23" w:rsidRDefault="00C033AE">
      <w:pPr>
        <w:pStyle w:val="Default"/>
        <w:tabs>
          <w:tab w:val="left" w:pos="890"/>
        </w:tabs>
        <w:jc w:val="both"/>
        <w:rPr>
          <w:color w:val="auto"/>
        </w:rPr>
      </w:pPr>
      <w:r w:rsidRPr="003F3D23">
        <w:rPr>
          <w:b/>
          <w:color w:val="auto"/>
        </w:rPr>
        <w:t>4</w:t>
      </w:r>
      <w:r w:rsidR="008D4AE5">
        <w:rPr>
          <w:b/>
          <w:color w:val="auto"/>
        </w:rPr>
        <w:t>3</w:t>
      </w:r>
      <w:r w:rsidR="00621E0D" w:rsidRPr="003F3D23">
        <w:rPr>
          <w:b/>
          <w:color w:val="auto"/>
        </w:rPr>
        <w:t xml:space="preserve">. </w:t>
      </w:r>
      <w:r w:rsidR="00CB3376" w:rsidRPr="003F3D23">
        <w:rPr>
          <w:color w:val="auto"/>
        </w:rPr>
        <w:t>V</w:t>
      </w:r>
      <w:r w:rsidR="00CB3376" w:rsidRPr="003F3D23">
        <w:rPr>
          <w:b/>
          <w:color w:val="auto"/>
        </w:rPr>
        <w:t xml:space="preserve"> </w:t>
      </w:r>
      <w:r w:rsidR="00621E0D" w:rsidRPr="003F3D23">
        <w:rPr>
          <w:color w:val="auto"/>
        </w:rPr>
        <w:t>§ 25 sa</w:t>
      </w:r>
      <w:r w:rsidR="00CB3376" w:rsidRPr="003F3D23">
        <w:rPr>
          <w:color w:val="auto"/>
        </w:rPr>
        <w:t xml:space="preserve"> za odsek 5 vkladá nový odsek</w:t>
      </w:r>
      <w:r w:rsidR="00621E0D" w:rsidRPr="003F3D23">
        <w:rPr>
          <w:color w:val="auto"/>
        </w:rPr>
        <w:t xml:space="preserve"> 6, ktorý znie:</w:t>
      </w:r>
    </w:p>
    <w:p w14:paraId="28449E15" w14:textId="571F6CB5" w:rsidR="00621E0D" w:rsidRPr="003F3D23" w:rsidRDefault="00621E0D">
      <w:pPr>
        <w:pStyle w:val="Default"/>
        <w:tabs>
          <w:tab w:val="left" w:pos="890"/>
        </w:tabs>
        <w:jc w:val="both"/>
        <w:rPr>
          <w:color w:val="auto"/>
        </w:rPr>
      </w:pPr>
      <w:r w:rsidRPr="003F3D23">
        <w:rPr>
          <w:color w:val="auto"/>
        </w:rPr>
        <w:t xml:space="preserve">„(6) V prípade, ak je podozrenie, že korešpondencia uvedená v odseku 3 obsahuje nepovolenú vec, môže riaditeľ ústavu alebo ním určený príslušník zboru do nej za prítomnosti odsúdeného nahliadnuť, o čom spíše úradný záznam, ktorý odsúdený potvrdí svojím podpisom. Oboznámenie sa s obsahom takejto korešpondencie je neprípustné. Ústav zadrží korešpondenciu uvedenú v odseku 3, ak obsahuje nepovolenú vec. Ak je podozrenie, že nepovolená vec súvisí s trestným činom, správnym deliktom alebo priestupkom, ústav túto vec najneskôr nasledujúci pracovný deň odovzdá </w:t>
      </w:r>
      <w:r w:rsidR="00E05294" w:rsidRPr="003F3D23">
        <w:rPr>
          <w:color w:val="auto"/>
        </w:rPr>
        <w:t xml:space="preserve">príslušnému </w:t>
      </w:r>
      <w:r w:rsidR="00555A1C" w:rsidRPr="003F3D23">
        <w:rPr>
          <w:color w:val="auto"/>
        </w:rPr>
        <w:t>štátnemu orgánu</w:t>
      </w:r>
      <w:r w:rsidRPr="003F3D23">
        <w:rPr>
          <w:color w:val="auto"/>
        </w:rPr>
        <w:t>. O zadržaní došlej korešpondencie sa informuje písomne odosielateľ a príslušný nadriadený orgán odosielateľa.“.</w:t>
      </w:r>
    </w:p>
    <w:p w14:paraId="2626ACD9" w14:textId="7C830BCE" w:rsidR="00621E0D" w:rsidRPr="003F3D23" w:rsidRDefault="00621E0D">
      <w:pPr>
        <w:pStyle w:val="Default"/>
        <w:tabs>
          <w:tab w:val="left" w:pos="890"/>
        </w:tabs>
        <w:jc w:val="both"/>
        <w:rPr>
          <w:color w:val="auto"/>
        </w:rPr>
      </w:pPr>
    </w:p>
    <w:p w14:paraId="4A68DD71" w14:textId="4085AE76" w:rsidR="00621E0D" w:rsidRPr="003F3D23" w:rsidRDefault="00621E0D">
      <w:pPr>
        <w:pStyle w:val="Default"/>
        <w:tabs>
          <w:tab w:val="left" w:pos="890"/>
        </w:tabs>
        <w:jc w:val="both"/>
        <w:rPr>
          <w:color w:val="auto"/>
        </w:rPr>
      </w:pPr>
      <w:r w:rsidRPr="003F3D23">
        <w:rPr>
          <w:color w:val="auto"/>
        </w:rPr>
        <w:t>Doterajšie odseky 6 až 10 sa označujú ako odseky 7 až 11.</w:t>
      </w:r>
    </w:p>
    <w:p w14:paraId="6382C0BA" w14:textId="0DCB55C1" w:rsidR="00621E0D" w:rsidRPr="003F3D23" w:rsidRDefault="00621E0D">
      <w:pPr>
        <w:pStyle w:val="Default"/>
        <w:tabs>
          <w:tab w:val="left" w:pos="890"/>
        </w:tabs>
        <w:jc w:val="both"/>
        <w:rPr>
          <w:color w:val="auto"/>
        </w:rPr>
      </w:pPr>
    </w:p>
    <w:p w14:paraId="4CA58981" w14:textId="20CE3639" w:rsidR="00621E0D" w:rsidRPr="003F3D23" w:rsidRDefault="00C033AE">
      <w:pPr>
        <w:pStyle w:val="Default"/>
        <w:tabs>
          <w:tab w:val="left" w:pos="890"/>
        </w:tabs>
        <w:jc w:val="both"/>
        <w:rPr>
          <w:color w:val="auto"/>
        </w:rPr>
      </w:pPr>
      <w:r w:rsidRPr="003F3D23">
        <w:rPr>
          <w:b/>
          <w:color w:val="auto"/>
        </w:rPr>
        <w:t>4</w:t>
      </w:r>
      <w:r w:rsidR="008D4AE5">
        <w:rPr>
          <w:b/>
          <w:color w:val="auto"/>
        </w:rPr>
        <w:t>4</w:t>
      </w:r>
      <w:r w:rsidR="00621E0D" w:rsidRPr="003F3D23">
        <w:rPr>
          <w:color w:val="auto"/>
        </w:rPr>
        <w:t>. V § 25 ods. 7 sa na konci pripája táto veta: „Obmedzenie počtu kusov korešpondencie odoslanej na náklady ústavu sa nevzťahuje na korešpondenciu odosielanú odsúdeným v trestnom konaní alebo inom konaní, v ktorom je odsúdený účastníkom konania a hrozí zmeškanie lehoty.“.</w:t>
      </w:r>
    </w:p>
    <w:p w14:paraId="3C610B97" w14:textId="6A970304" w:rsidR="00621E0D" w:rsidRPr="003F3D23" w:rsidRDefault="00621E0D">
      <w:pPr>
        <w:pStyle w:val="Default"/>
        <w:tabs>
          <w:tab w:val="left" w:pos="890"/>
        </w:tabs>
        <w:jc w:val="both"/>
        <w:rPr>
          <w:color w:val="auto"/>
        </w:rPr>
      </w:pPr>
    </w:p>
    <w:p w14:paraId="3E5BA0B2" w14:textId="2202F8BC" w:rsidR="00621E0D" w:rsidRPr="003F3D23" w:rsidRDefault="00C033AE">
      <w:pPr>
        <w:pStyle w:val="Default"/>
        <w:tabs>
          <w:tab w:val="left" w:pos="890"/>
        </w:tabs>
        <w:jc w:val="both"/>
        <w:rPr>
          <w:color w:val="auto"/>
        </w:rPr>
      </w:pPr>
      <w:r w:rsidRPr="003F3D23">
        <w:rPr>
          <w:b/>
          <w:color w:val="auto"/>
        </w:rPr>
        <w:t>4</w:t>
      </w:r>
      <w:r w:rsidR="008D4AE5">
        <w:rPr>
          <w:b/>
          <w:color w:val="auto"/>
        </w:rPr>
        <w:t>5</w:t>
      </w:r>
      <w:r w:rsidR="00621E0D" w:rsidRPr="003F3D23">
        <w:rPr>
          <w:color w:val="auto"/>
        </w:rPr>
        <w:t>. V § 25 odsek 11 znie:</w:t>
      </w:r>
    </w:p>
    <w:p w14:paraId="4D4FBB3D" w14:textId="657C53F2" w:rsidR="00621E0D" w:rsidRPr="003F3D23" w:rsidRDefault="00621E0D">
      <w:pPr>
        <w:pStyle w:val="Default"/>
        <w:tabs>
          <w:tab w:val="left" w:pos="890"/>
        </w:tabs>
        <w:jc w:val="both"/>
        <w:rPr>
          <w:color w:val="auto"/>
        </w:rPr>
      </w:pPr>
      <w:r w:rsidRPr="003F3D23">
        <w:rPr>
          <w:color w:val="auto"/>
        </w:rPr>
        <w:t>„(11) Podmienky zasielania poštových známok ustanovuje osobitný predpis.</w:t>
      </w:r>
      <w:r w:rsidR="00364ABC" w:rsidRPr="003F3D23">
        <w:rPr>
          <w:color w:val="auto"/>
          <w:vertAlign w:val="superscript"/>
        </w:rPr>
        <w:t>13a</w:t>
      </w:r>
      <w:r w:rsidRPr="008D4AE5">
        <w:rPr>
          <w:color w:val="auto"/>
        </w:rPr>
        <w:t>)</w:t>
      </w:r>
      <w:r w:rsidRPr="003F3D23">
        <w:rPr>
          <w:color w:val="auto"/>
        </w:rPr>
        <w:t>“.</w:t>
      </w:r>
    </w:p>
    <w:p w14:paraId="5C7F505C" w14:textId="77777777" w:rsidR="00621E0D" w:rsidRPr="003F3D23" w:rsidRDefault="00621E0D">
      <w:pPr>
        <w:pStyle w:val="Default"/>
        <w:tabs>
          <w:tab w:val="left" w:pos="890"/>
        </w:tabs>
        <w:jc w:val="both"/>
        <w:rPr>
          <w:color w:val="auto"/>
        </w:rPr>
      </w:pPr>
    </w:p>
    <w:p w14:paraId="010CBF74" w14:textId="77777777" w:rsidR="009A4299" w:rsidRDefault="009A4299">
      <w:pPr>
        <w:pStyle w:val="Default"/>
        <w:tabs>
          <w:tab w:val="left" w:pos="890"/>
        </w:tabs>
        <w:jc w:val="both"/>
        <w:rPr>
          <w:color w:val="auto"/>
        </w:rPr>
      </w:pPr>
      <w:r>
        <w:rPr>
          <w:color w:val="auto"/>
        </w:rPr>
        <w:t>Poznámka pod čiarou k odkazu 13a znie:</w:t>
      </w:r>
    </w:p>
    <w:p w14:paraId="00A49EC0" w14:textId="53909DC5" w:rsidR="00621E0D" w:rsidRPr="003F3D23" w:rsidRDefault="009A4299">
      <w:pPr>
        <w:pStyle w:val="Default"/>
        <w:tabs>
          <w:tab w:val="left" w:pos="890"/>
        </w:tabs>
        <w:jc w:val="both"/>
        <w:rPr>
          <w:color w:val="auto"/>
        </w:rPr>
      </w:pPr>
      <w:r>
        <w:rPr>
          <w:color w:val="auto"/>
        </w:rPr>
        <w:lastRenderedPageBreak/>
        <w:t>„</w:t>
      </w:r>
      <w:r w:rsidRPr="009A4299">
        <w:rPr>
          <w:color w:val="auto"/>
          <w:vertAlign w:val="superscript"/>
        </w:rPr>
        <w:t>13a</w:t>
      </w:r>
      <w:r>
        <w:rPr>
          <w:color w:val="auto"/>
        </w:rPr>
        <w:t xml:space="preserve">) </w:t>
      </w:r>
      <w:r w:rsidR="00364ABC" w:rsidRPr="003F3D23">
        <w:rPr>
          <w:color w:val="auto"/>
        </w:rPr>
        <w:t>§</w:t>
      </w:r>
      <w:r w:rsidR="00F60BF8" w:rsidRPr="003F3D23">
        <w:rPr>
          <w:color w:val="auto"/>
        </w:rPr>
        <w:t xml:space="preserve"> </w:t>
      </w:r>
      <w:r w:rsidR="00364ABC" w:rsidRPr="003F3D23">
        <w:rPr>
          <w:color w:val="auto"/>
        </w:rPr>
        <w:t>27 zákona č. 324/2011 Z. z.“.</w:t>
      </w:r>
      <w:r w:rsidR="00364ABC" w:rsidRPr="003F3D23" w:rsidDel="00364ABC">
        <w:rPr>
          <w:color w:val="auto"/>
        </w:rPr>
        <w:t xml:space="preserve"> </w:t>
      </w:r>
    </w:p>
    <w:p w14:paraId="18146F29" w14:textId="1E4968BC" w:rsidR="00621E0D" w:rsidRPr="003F3D23" w:rsidRDefault="00621E0D">
      <w:pPr>
        <w:pStyle w:val="Default"/>
        <w:tabs>
          <w:tab w:val="left" w:pos="890"/>
        </w:tabs>
        <w:jc w:val="both"/>
        <w:rPr>
          <w:color w:val="auto"/>
        </w:rPr>
      </w:pPr>
    </w:p>
    <w:p w14:paraId="0143B03E" w14:textId="6E0181BB" w:rsidR="00621E0D" w:rsidRPr="003F3D23" w:rsidRDefault="00C033AE">
      <w:pPr>
        <w:pStyle w:val="Default"/>
        <w:tabs>
          <w:tab w:val="left" w:pos="890"/>
        </w:tabs>
        <w:jc w:val="both"/>
        <w:rPr>
          <w:color w:val="auto"/>
        </w:rPr>
      </w:pPr>
      <w:r w:rsidRPr="003F3D23">
        <w:rPr>
          <w:b/>
          <w:color w:val="auto"/>
        </w:rPr>
        <w:t>4</w:t>
      </w:r>
      <w:r w:rsidR="008D4AE5">
        <w:rPr>
          <w:b/>
          <w:color w:val="auto"/>
        </w:rPr>
        <w:t>6</w:t>
      </w:r>
      <w:r w:rsidR="00621E0D" w:rsidRPr="003F3D23">
        <w:rPr>
          <w:b/>
          <w:color w:val="auto"/>
        </w:rPr>
        <w:t>.</w:t>
      </w:r>
      <w:r w:rsidR="00621E0D" w:rsidRPr="003F3D23">
        <w:rPr>
          <w:color w:val="auto"/>
        </w:rPr>
        <w:t xml:space="preserve"> § 25 sa dopĺňa odsekom 12, ktorý znie:</w:t>
      </w:r>
    </w:p>
    <w:p w14:paraId="034B2D22" w14:textId="4ADAC3BE" w:rsidR="00621E0D" w:rsidRPr="003F3D23" w:rsidRDefault="00621E0D">
      <w:pPr>
        <w:pStyle w:val="Default"/>
        <w:tabs>
          <w:tab w:val="left" w:pos="890"/>
        </w:tabs>
        <w:jc w:val="both"/>
        <w:rPr>
          <w:color w:val="auto"/>
        </w:rPr>
      </w:pPr>
      <w:r w:rsidRPr="003F3D23">
        <w:rPr>
          <w:color w:val="auto"/>
        </w:rPr>
        <w:t>„(12) Ak je odsúdenému od osôb uvedených v odseku 3 doručený iný nosič informácií, tento sa po zaevidovaní vydá odsúdenému.“.</w:t>
      </w:r>
    </w:p>
    <w:p w14:paraId="748BD8D1" w14:textId="687AE4C5" w:rsidR="00F376C0" w:rsidRPr="003F3D23" w:rsidRDefault="00F376C0">
      <w:pPr>
        <w:pStyle w:val="Default"/>
        <w:tabs>
          <w:tab w:val="left" w:pos="890"/>
        </w:tabs>
        <w:jc w:val="both"/>
        <w:rPr>
          <w:color w:val="auto"/>
        </w:rPr>
      </w:pPr>
    </w:p>
    <w:p w14:paraId="4DA73F65" w14:textId="45941D93" w:rsidR="00F376C0" w:rsidRPr="003F3D23" w:rsidRDefault="00C033AE">
      <w:pPr>
        <w:pStyle w:val="Default"/>
        <w:tabs>
          <w:tab w:val="left" w:pos="890"/>
        </w:tabs>
        <w:jc w:val="both"/>
        <w:rPr>
          <w:color w:val="auto"/>
        </w:rPr>
      </w:pPr>
      <w:r w:rsidRPr="003F3D23">
        <w:rPr>
          <w:b/>
          <w:color w:val="auto"/>
        </w:rPr>
        <w:t>4</w:t>
      </w:r>
      <w:r w:rsidR="008D4AE5">
        <w:rPr>
          <w:b/>
          <w:color w:val="auto"/>
        </w:rPr>
        <w:t>7</w:t>
      </w:r>
      <w:r w:rsidR="00F376C0" w:rsidRPr="003F3D23">
        <w:rPr>
          <w:color w:val="auto"/>
        </w:rPr>
        <w:t>. § 27 vrátane nadpisu znie:</w:t>
      </w:r>
    </w:p>
    <w:p w14:paraId="76A9ADAF" w14:textId="77777777" w:rsidR="000C09DA" w:rsidRPr="003F3D23" w:rsidRDefault="000C09DA">
      <w:pPr>
        <w:pStyle w:val="Default"/>
        <w:tabs>
          <w:tab w:val="left" w:pos="890"/>
        </w:tabs>
        <w:jc w:val="both"/>
        <w:rPr>
          <w:color w:val="auto"/>
        </w:rPr>
      </w:pPr>
    </w:p>
    <w:p w14:paraId="393A9886" w14:textId="77777777" w:rsidR="00F376C0" w:rsidRPr="003F3D23" w:rsidRDefault="00F376C0">
      <w:pPr>
        <w:pStyle w:val="Default"/>
        <w:tabs>
          <w:tab w:val="left" w:pos="890"/>
        </w:tabs>
        <w:jc w:val="center"/>
        <w:rPr>
          <w:color w:val="auto"/>
        </w:rPr>
      </w:pPr>
      <w:r w:rsidRPr="003F3D23">
        <w:rPr>
          <w:color w:val="auto"/>
        </w:rPr>
        <w:t>„§ 27</w:t>
      </w:r>
    </w:p>
    <w:p w14:paraId="17FA1A88" w14:textId="77777777" w:rsidR="00F376C0" w:rsidRPr="003F3D23" w:rsidRDefault="00F376C0">
      <w:pPr>
        <w:pStyle w:val="Default"/>
        <w:tabs>
          <w:tab w:val="left" w:pos="890"/>
        </w:tabs>
        <w:jc w:val="center"/>
        <w:rPr>
          <w:color w:val="auto"/>
        </w:rPr>
      </w:pPr>
      <w:r w:rsidRPr="003F3D23">
        <w:rPr>
          <w:color w:val="auto"/>
        </w:rPr>
        <w:t>Telefonovanie</w:t>
      </w:r>
    </w:p>
    <w:p w14:paraId="70D8A2AD" w14:textId="77777777" w:rsidR="00F376C0" w:rsidRPr="003F3D23" w:rsidRDefault="00F376C0">
      <w:pPr>
        <w:pStyle w:val="Default"/>
        <w:tabs>
          <w:tab w:val="left" w:pos="890"/>
        </w:tabs>
        <w:jc w:val="both"/>
        <w:rPr>
          <w:color w:val="auto"/>
        </w:rPr>
      </w:pPr>
    </w:p>
    <w:p w14:paraId="0163C547" w14:textId="41D8BE53" w:rsidR="00F376C0" w:rsidRPr="003F3D23" w:rsidRDefault="000C09DA">
      <w:pPr>
        <w:pStyle w:val="Default"/>
        <w:tabs>
          <w:tab w:val="left" w:pos="890"/>
        </w:tabs>
        <w:jc w:val="both"/>
        <w:rPr>
          <w:color w:val="auto"/>
        </w:rPr>
      </w:pPr>
      <w:r w:rsidRPr="003F3D23">
        <w:rPr>
          <w:color w:val="auto"/>
        </w:rPr>
        <w:tab/>
      </w:r>
      <w:r w:rsidR="00F376C0" w:rsidRPr="003F3D23">
        <w:rPr>
          <w:color w:val="auto"/>
        </w:rPr>
        <w:t xml:space="preserve">(1) Odsúdený má právo telefonovať minimálne štyri dni v kalendárnom mesiaci v trvaní najmenej 30 minút za deň </w:t>
      </w:r>
      <w:r w:rsidR="009A4299">
        <w:rPr>
          <w:color w:val="auto"/>
        </w:rPr>
        <w:t xml:space="preserve">v čase určenom riaditeľom ústavu </w:t>
      </w:r>
      <w:r w:rsidR="00F376C0" w:rsidRPr="003F3D23">
        <w:rPr>
          <w:color w:val="auto"/>
        </w:rPr>
        <w:t xml:space="preserve">prostredníctvom telefónneho zariadenia umiestneného v ústave </w:t>
      </w:r>
      <w:r w:rsidR="009A4299">
        <w:rPr>
          <w:color w:val="auto"/>
        </w:rPr>
        <w:t>alebo ak to technické podmienky v ústave umožňujú</w:t>
      </w:r>
      <w:r w:rsidR="00C94E81">
        <w:rPr>
          <w:color w:val="auto"/>
        </w:rPr>
        <w:t xml:space="preserve">, prostredníctvom </w:t>
      </w:r>
      <w:proofErr w:type="spellStart"/>
      <w:r w:rsidR="00C94E81">
        <w:rPr>
          <w:color w:val="auto"/>
        </w:rPr>
        <w:t>videotelefónneho</w:t>
      </w:r>
      <w:proofErr w:type="spellEnd"/>
      <w:r w:rsidR="00C94E81">
        <w:rPr>
          <w:color w:val="auto"/>
        </w:rPr>
        <w:t xml:space="preserve"> zariadenia umiestneného v ústave, </w:t>
      </w:r>
      <w:r w:rsidR="00F376C0" w:rsidRPr="003F3D23">
        <w:rPr>
          <w:color w:val="auto"/>
        </w:rPr>
        <w:t xml:space="preserve">osobám, ktorých meno, priezvisko, adresu a telefónne číslo uvedie vo svojej žiadosti . Neuplatnené právo na telefonovanie </w:t>
      </w:r>
      <w:r w:rsidR="00C94E81">
        <w:rPr>
          <w:color w:val="auto"/>
        </w:rPr>
        <w:t xml:space="preserve">odsúdenému v danom mesiaci </w:t>
      </w:r>
      <w:r w:rsidR="00F376C0" w:rsidRPr="003F3D23">
        <w:rPr>
          <w:color w:val="auto"/>
        </w:rPr>
        <w:t>zaniká.</w:t>
      </w:r>
    </w:p>
    <w:p w14:paraId="6B93F23B" w14:textId="77777777" w:rsidR="00F376C0" w:rsidRPr="003F3D23" w:rsidRDefault="00F376C0">
      <w:pPr>
        <w:pStyle w:val="Default"/>
        <w:tabs>
          <w:tab w:val="left" w:pos="890"/>
        </w:tabs>
        <w:jc w:val="both"/>
        <w:rPr>
          <w:color w:val="auto"/>
        </w:rPr>
      </w:pPr>
    </w:p>
    <w:p w14:paraId="25C0BF8A" w14:textId="51365804" w:rsidR="00F376C0" w:rsidRPr="003F3D23" w:rsidRDefault="000C09DA">
      <w:pPr>
        <w:pStyle w:val="Default"/>
        <w:tabs>
          <w:tab w:val="left" w:pos="890"/>
        </w:tabs>
        <w:jc w:val="both"/>
        <w:rPr>
          <w:color w:val="auto"/>
        </w:rPr>
      </w:pPr>
      <w:r w:rsidRPr="003F3D23">
        <w:rPr>
          <w:color w:val="auto"/>
        </w:rPr>
        <w:tab/>
      </w:r>
      <w:r w:rsidR="00F376C0" w:rsidRPr="003F3D23">
        <w:rPr>
          <w:color w:val="auto"/>
        </w:rPr>
        <w:t>(2) Riaditeľ ústavu môže odsúdenému zakázať telefonovať na vybrané telefónne čísla z bezpečnostných dôvodov s výnimkou telefónneho čísla patriaceho blízkej osobe odsúdeného alebo na základe písomnej žiadosti majiteľa telefónneho čísla.</w:t>
      </w:r>
    </w:p>
    <w:p w14:paraId="6E80EB1F" w14:textId="77777777" w:rsidR="00F376C0" w:rsidRPr="003F3D23" w:rsidRDefault="00F376C0">
      <w:pPr>
        <w:pStyle w:val="Default"/>
        <w:tabs>
          <w:tab w:val="left" w:pos="890"/>
        </w:tabs>
        <w:jc w:val="both"/>
        <w:rPr>
          <w:color w:val="auto"/>
        </w:rPr>
      </w:pPr>
    </w:p>
    <w:p w14:paraId="62C8E3DE" w14:textId="330A53AA" w:rsidR="00F376C0" w:rsidRPr="003F3D23" w:rsidRDefault="000C09DA">
      <w:pPr>
        <w:pStyle w:val="Default"/>
        <w:tabs>
          <w:tab w:val="left" w:pos="890"/>
        </w:tabs>
        <w:jc w:val="both"/>
        <w:rPr>
          <w:color w:val="auto"/>
        </w:rPr>
      </w:pPr>
      <w:r w:rsidRPr="003F3D23">
        <w:rPr>
          <w:color w:val="auto"/>
        </w:rPr>
        <w:tab/>
      </w:r>
      <w:r w:rsidR="00F376C0" w:rsidRPr="003F3D23">
        <w:rPr>
          <w:color w:val="auto"/>
        </w:rPr>
        <w:t>(3) Odsúdený môže</w:t>
      </w:r>
      <w:r w:rsidR="00C94E81">
        <w:rPr>
          <w:color w:val="auto"/>
        </w:rPr>
        <w:t xml:space="preserve"> nad rámec odseku 1 telefonovať</w:t>
      </w:r>
      <w:r w:rsidR="00F376C0" w:rsidRPr="003F3D23">
        <w:rPr>
          <w:color w:val="auto"/>
        </w:rPr>
        <w:t xml:space="preserve"> s obhajcom alebo advokátom, ktorý ho zastupuje v inej právnej veci, najmenej 30 minút</w:t>
      </w:r>
      <w:r w:rsidR="00C94E81">
        <w:rPr>
          <w:color w:val="auto"/>
        </w:rPr>
        <w:t xml:space="preserve"> za deň</w:t>
      </w:r>
      <w:r w:rsidR="00F376C0" w:rsidRPr="003F3D23">
        <w:rPr>
          <w:color w:val="auto"/>
        </w:rPr>
        <w:t>.</w:t>
      </w:r>
    </w:p>
    <w:p w14:paraId="4FDAB329" w14:textId="77777777" w:rsidR="00F376C0" w:rsidRPr="003F3D23" w:rsidRDefault="00F376C0">
      <w:pPr>
        <w:pStyle w:val="Default"/>
        <w:tabs>
          <w:tab w:val="left" w:pos="890"/>
        </w:tabs>
        <w:jc w:val="both"/>
        <w:rPr>
          <w:color w:val="auto"/>
        </w:rPr>
      </w:pPr>
    </w:p>
    <w:p w14:paraId="70091F6F" w14:textId="43783879" w:rsidR="00F376C0" w:rsidRPr="003F3D23" w:rsidRDefault="000C09DA">
      <w:pPr>
        <w:pStyle w:val="Default"/>
        <w:tabs>
          <w:tab w:val="left" w:pos="890"/>
        </w:tabs>
        <w:jc w:val="both"/>
        <w:rPr>
          <w:color w:val="auto"/>
        </w:rPr>
      </w:pPr>
      <w:r w:rsidRPr="003F3D23">
        <w:rPr>
          <w:color w:val="auto"/>
        </w:rPr>
        <w:tab/>
      </w:r>
      <w:r w:rsidR="00F376C0" w:rsidRPr="003F3D23">
        <w:rPr>
          <w:color w:val="auto"/>
        </w:rPr>
        <w:t>(4) Ústav alebo generálne riaditeľstvo sú oprávnené monitorovať a zaznamenávať obsah hovoru odsúdeného za účelom plnenia úloh na úseku boja proti terorizmu a organizovanému zločinu, zabránenia mareniu účelu výkonu trestu, odhaľovania a objasňovania trestných činov a zabezpečenia ochrany verejného poriadku a bezpečnosti v objektoch, ktorých ochranu zabezpečuje zbor; uvedené sa nevzťahuje na hovor odsúdeného s jeho obhajcom alebo advokátom, ktorý ho zastupuje v inej právnej veci</w:t>
      </w:r>
      <w:r w:rsidR="0013550E">
        <w:rPr>
          <w:color w:val="auto"/>
        </w:rPr>
        <w:t>,</w:t>
      </w:r>
      <w:r w:rsidR="00F376C0" w:rsidRPr="003F3D23">
        <w:rPr>
          <w:color w:val="auto"/>
        </w:rPr>
        <w:t xml:space="preserve"> a</w:t>
      </w:r>
      <w:r w:rsidR="0013550E">
        <w:rPr>
          <w:color w:val="auto"/>
        </w:rPr>
        <w:t>k</w:t>
      </w:r>
      <w:r w:rsidR="00F376C0" w:rsidRPr="003F3D23">
        <w:rPr>
          <w:color w:val="auto"/>
        </w:rPr>
        <w:t xml:space="preserve"> obhajca alebo advokát preukáže, že mu telefónne číslo patrí. Monitorovanie hovorov odsúdeného schvaľuje riaditeľ ústavu, v ktorom je odsúdený umiestnený alebo generálny riaditeľ. </w:t>
      </w:r>
      <w:r w:rsidR="006C57ED">
        <w:rPr>
          <w:color w:val="auto"/>
        </w:rPr>
        <w:t>A</w:t>
      </w:r>
      <w:r w:rsidR="00F376C0" w:rsidRPr="003F3D23">
        <w:rPr>
          <w:color w:val="auto"/>
        </w:rPr>
        <w:t>k vec neznesie odklad, hrozí marenie účelu výkonu trestu, súhlas riaditeľa ústavu alebo generálneho riaditeľa nie je možné získať vopred, môže byť hovor monitorovaný aj bez predchádzajúceho súhlasu. V monitorovaní nie je možné pokračovať a získané údaje nesmú byť použité, ak riaditeľ ústavu alebo generálny riaditeľ neudelí dodatočný súhlas najneskôr do 24 hodín od začiatku monitorovania hovorov odsúdeného</w:t>
      </w:r>
      <w:r w:rsidR="00A86BA5">
        <w:rPr>
          <w:color w:val="auto"/>
        </w:rPr>
        <w:t xml:space="preserve">; </w:t>
      </w:r>
      <w:r w:rsidR="00A86BA5" w:rsidRPr="00A86BA5">
        <w:rPr>
          <w:color w:val="auto"/>
        </w:rPr>
        <w:t xml:space="preserve">v prípade vyhotovenia záznamu a neudelenia dodatočného súhlasu sa </w:t>
      </w:r>
      <w:r w:rsidR="00A86BA5">
        <w:rPr>
          <w:color w:val="auto"/>
        </w:rPr>
        <w:t>tento záznam  bezodkladne zničí.</w:t>
      </w:r>
      <w:r w:rsidR="00F376C0" w:rsidRPr="003F3D23">
        <w:rPr>
          <w:color w:val="auto"/>
        </w:rPr>
        <w:t xml:space="preserve"> Opodstatnenosť monitorovania hovorov odsúdeného preskúmava riaditeľ ústavu alebo generálny riaditeľ najmenej raz za tri mesiace.  Ústav a generálne riaditeľstvo vedú prehľad o počtoch vydaných súhlasov a odmietnutých žiadostiach, pričom zodpovedajú za ich úplnosť. Ak sa pri monitorovaní telefónnych hovorov vyhotovil záznam a do troch mesiacov od jeho vyhotovenia sa nezistili skutočnosti významné na dosiahnutie zákonom ustanoveného účelu, záznam sa zničí. Ústav a generálne riaditeľstvo uchovávajú záznamy podľa prvej vety počas 12 mesiacov. Uchovávanie a výmaz záznamov hovorov odsúdených je realizované automaticky systémom, ktorým je zabezpečené telefonovanie odsúdených. </w:t>
      </w:r>
    </w:p>
    <w:p w14:paraId="2907CE13" w14:textId="77777777" w:rsidR="00F376C0" w:rsidRPr="003F3D23" w:rsidRDefault="00F376C0">
      <w:pPr>
        <w:pStyle w:val="Default"/>
        <w:tabs>
          <w:tab w:val="left" w:pos="890"/>
        </w:tabs>
        <w:jc w:val="both"/>
        <w:rPr>
          <w:color w:val="auto"/>
        </w:rPr>
      </w:pPr>
    </w:p>
    <w:p w14:paraId="2B798658" w14:textId="6E696E4F" w:rsidR="00F376C0" w:rsidRPr="003F3D23" w:rsidRDefault="000C09DA">
      <w:pPr>
        <w:pStyle w:val="Default"/>
        <w:tabs>
          <w:tab w:val="left" w:pos="890"/>
        </w:tabs>
        <w:jc w:val="both"/>
        <w:rPr>
          <w:color w:val="auto"/>
        </w:rPr>
      </w:pPr>
      <w:r w:rsidRPr="003F3D23">
        <w:rPr>
          <w:color w:val="auto"/>
        </w:rPr>
        <w:lastRenderedPageBreak/>
        <w:tab/>
      </w:r>
      <w:r w:rsidR="00F376C0" w:rsidRPr="003F3D23">
        <w:rPr>
          <w:color w:val="auto"/>
        </w:rPr>
        <w:t>(5) Generálne riaditeľstvo a ústav sú oprávnené zaznamenávať elektronicky aj údaje o priebehu hovoru. Záznam o priebehu hovoru obsahuje údaje o volaných telefónnych číslach, čase a dĺžke hovoru a pretelefonovanej peňažnej sume.</w:t>
      </w:r>
    </w:p>
    <w:p w14:paraId="7023B6D5" w14:textId="77777777" w:rsidR="00F376C0" w:rsidRPr="003F3D23" w:rsidRDefault="00F376C0">
      <w:pPr>
        <w:pStyle w:val="Default"/>
        <w:tabs>
          <w:tab w:val="left" w:pos="890"/>
        </w:tabs>
        <w:jc w:val="both"/>
        <w:rPr>
          <w:color w:val="auto"/>
        </w:rPr>
      </w:pPr>
    </w:p>
    <w:p w14:paraId="2529F38E" w14:textId="2CD871CC" w:rsidR="00F376C0" w:rsidRPr="003F3D23" w:rsidRDefault="000C09DA" w:rsidP="005A4DCE">
      <w:pPr>
        <w:pStyle w:val="Default"/>
        <w:tabs>
          <w:tab w:val="left" w:pos="890"/>
        </w:tabs>
        <w:jc w:val="both"/>
        <w:rPr>
          <w:color w:val="auto"/>
        </w:rPr>
      </w:pPr>
      <w:r w:rsidRPr="003F3D23">
        <w:rPr>
          <w:color w:val="auto"/>
        </w:rPr>
        <w:tab/>
      </w:r>
      <w:r w:rsidR="00F376C0" w:rsidRPr="003F3D23">
        <w:rPr>
          <w:color w:val="auto"/>
        </w:rPr>
        <w:t xml:space="preserve">(6) Záznamy podľa </w:t>
      </w:r>
      <w:r w:rsidR="003969E9" w:rsidRPr="003F3D23">
        <w:rPr>
          <w:color w:val="auto"/>
        </w:rPr>
        <w:t xml:space="preserve">odsekov </w:t>
      </w:r>
      <w:r w:rsidR="00F376C0" w:rsidRPr="003F3D23">
        <w:rPr>
          <w:color w:val="auto"/>
        </w:rPr>
        <w:t>4 a</w:t>
      </w:r>
      <w:r w:rsidR="003969E9" w:rsidRPr="003F3D23">
        <w:rPr>
          <w:color w:val="auto"/>
        </w:rPr>
        <w:t> </w:t>
      </w:r>
      <w:r w:rsidR="00F376C0" w:rsidRPr="003F3D23">
        <w:rPr>
          <w:color w:val="auto"/>
        </w:rPr>
        <w:t>5</w:t>
      </w:r>
      <w:r w:rsidR="003969E9" w:rsidRPr="003F3D23">
        <w:rPr>
          <w:color w:val="auto"/>
        </w:rPr>
        <w:t xml:space="preserve"> poskytuje</w:t>
      </w:r>
      <w:r w:rsidR="00CD4B92" w:rsidRPr="003F3D23">
        <w:rPr>
          <w:color w:val="auto"/>
        </w:rPr>
        <w:t xml:space="preserve"> </w:t>
      </w:r>
      <w:r w:rsidR="00F376C0" w:rsidRPr="003F3D23">
        <w:rPr>
          <w:color w:val="auto"/>
        </w:rPr>
        <w:t>generálne riaditeľstvo alebo ústav na základe písomnej žiadosti subjektom uvedeným v osobitnom predpise</w:t>
      </w:r>
      <w:r w:rsidR="00F376C0" w:rsidRPr="005A4DCE">
        <w:rPr>
          <w:color w:val="auto"/>
          <w:vertAlign w:val="superscript"/>
        </w:rPr>
        <w:t>13aa</w:t>
      </w:r>
      <w:r w:rsidR="00F376C0" w:rsidRPr="003F3D23">
        <w:rPr>
          <w:color w:val="auto"/>
        </w:rPr>
        <w:t>) alebo oprávnenému orgánu zboru.</w:t>
      </w:r>
    </w:p>
    <w:p w14:paraId="557150E6" w14:textId="77777777" w:rsidR="00F376C0" w:rsidRPr="003F3D23" w:rsidRDefault="00F376C0" w:rsidP="005A4DCE">
      <w:pPr>
        <w:pStyle w:val="Default"/>
        <w:tabs>
          <w:tab w:val="left" w:pos="890"/>
        </w:tabs>
        <w:jc w:val="both"/>
        <w:rPr>
          <w:color w:val="auto"/>
        </w:rPr>
      </w:pPr>
    </w:p>
    <w:p w14:paraId="773957E0" w14:textId="5C8E1AAB" w:rsidR="00F376C0" w:rsidRPr="003F3D23" w:rsidRDefault="000C09DA" w:rsidP="00993181">
      <w:pPr>
        <w:pStyle w:val="Default"/>
        <w:tabs>
          <w:tab w:val="left" w:pos="890"/>
        </w:tabs>
        <w:jc w:val="both"/>
        <w:rPr>
          <w:color w:val="auto"/>
        </w:rPr>
      </w:pPr>
      <w:r w:rsidRPr="003F3D23">
        <w:rPr>
          <w:color w:val="auto"/>
        </w:rPr>
        <w:tab/>
      </w:r>
      <w:r w:rsidR="00F376C0" w:rsidRPr="003F3D23">
        <w:rPr>
          <w:color w:val="auto"/>
        </w:rPr>
        <w:t xml:space="preserve">(7) Náklady spojené s telefonovaním znáša odsúdený prednostne z osobného konta.  </w:t>
      </w:r>
    </w:p>
    <w:p w14:paraId="6DED21C9" w14:textId="77777777" w:rsidR="00F376C0" w:rsidRPr="003F3D23" w:rsidRDefault="00F376C0" w:rsidP="00863632">
      <w:pPr>
        <w:pStyle w:val="Default"/>
        <w:tabs>
          <w:tab w:val="left" w:pos="890"/>
        </w:tabs>
        <w:jc w:val="both"/>
        <w:rPr>
          <w:color w:val="auto"/>
        </w:rPr>
      </w:pPr>
    </w:p>
    <w:p w14:paraId="6D55D7B3" w14:textId="789D5DEF" w:rsidR="00F376C0" w:rsidRPr="003F3D23" w:rsidRDefault="000C09DA" w:rsidP="00044729">
      <w:pPr>
        <w:pStyle w:val="Default"/>
        <w:tabs>
          <w:tab w:val="left" w:pos="890"/>
        </w:tabs>
        <w:jc w:val="both"/>
        <w:rPr>
          <w:color w:val="auto"/>
        </w:rPr>
      </w:pPr>
      <w:r w:rsidRPr="003F3D23">
        <w:rPr>
          <w:color w:val="auto"/>
        </w:rPr>
        <w:tab/>
      </w:r>
      <w:r w:rsidR="00F376C0" w:rsidRPr="003F3D23">
        <w:rPr>
          <w:color w:val="auto"/>
        </w:rPr>
        <w:t>(8)</w:t>
      </w:r>
      <w:r w:rsidR="0001643E" w:rsidRPr="003F3D23">
        <w:rPr>
          <w:color w:val="auto"/>
        </w:rPr>
        <w:t xml:space="preserve"> </w:t>
      </w:r>
      <w:r w:rsidR="00F376C0" w:rsidRPr="003F3D23">
        <w:rPr>
          <w:color w:val="auto"/>
        </w:rPr>
        <w:t xml:space="preserve">Telefonovanie bude zrušené, ak odsúdený nedodržiava zásady slušného správania a vystupovania voči osobám, s ktorými telefonuje, alebo poškodzuje telefónne zariadenie alebo </w:t>
      </w:r>
      <w:proofErr w:type="spellStart"/>
      <w:r w:rsidR="00F376C0" w:rsidRPr="003F3D23">
        <w:rPr>
          <w:color w:val="auto"/>
        </w:rPr>
        <w:t>videotelefónne</w:t>
      </w:r>
      <w:proofErr w:type="spellEnd"/>
      <w:r w:rsidR="00F376C0" w:rsidRPr="003F3D23">
        <w:rPr>
          <w:color w:val="auto"/>
        </w:rPr>
        <w:t xml:space="preserve"> zariadenie.“.</w:t>
      </w:r>
    </w:p>
    <w:p w14:paraId="1F1B22FF" w14:textId="0176488B" w:rsidR="00F376C0" w:rsidRPr="003F3D23" w:rsidRDefault="00F376C0" w:rsidP="0069263C">
      <w:pPr>
        <w:pStyle w:val="Default"/>
        <w:tabs>
          <w:tab w:val="left" w:pos="890"/>
        </w:tabs>
        <w:jc w:val="both"/>
        <w:rPr>
          <w:color w:val="auto"/>
        </w:rPr>
      </w:pPr>
    </w:p>
    <w:p w14:paraId="31C9ABC7" w14:textId="761B5F42" w:rsidR="00F376C0" w:rsidRPr="003F3D23" w:rsidRDefault="00C033AE" w:rsidP="0069263C">
      <w:pPr>
        <w:pStyle w:val="Default"/>
        <w:tabs>
          <w:tab w:val="left" w:pos="890"/>
        </w:tabs>
        <w:jc w:val="both"/>
        <w:rPr>
          <w:color w:val="auto"/>
        </w:rPr>
      </w:pPr>
      <w:r w:rsidRPr="003F3D23">
        <w:rPr>
          <w:b/>
          <w:color w:val="auto"/>
        </w:rPr>
        <w:t>4</w:t>
      </w:r>
      <w:r w:rsidR="008D4AE5">
        <w:rPr>
          <w:b/>
          <w:color w:val="auto"/>
        </w:rPr>
        <w:t>8</w:t>
      </w:r>
      <w:r w:rsidR="00F376C0" w:rsidRPr="003F3D23">
        <w:rPr>
          <w:color w:val="auto"/>
        </w:rPr>
        <w:t>. V § 28 odsek 2 znie:</w:t>
      </w:r>
    </w:p>
    <w:p w14:paraId="22B93415" w14:textId="400697D8" w:rsidR="00F376C0" w:rsidRPr="003F3D23" w:rsidRDefault="00F376C0" w:rsidP="00063C81">
      <w:pPr>
        <w:pStyle w:val="Default"/>
        <w:tabs>
          <w:tab w:val="left" w:pos="890"/>
        </w:tabs>
        <w:jc w:val="both"/>
        <w:rPr>
          <w:color w:val="auto"/>
        </w:rPr>
      </w:pPr>
      <w:r w:rsidRPr="003F3D23">
        <w:rPr>
          <w:color w:val="auto"/>
        </w:rPr>
        <w:t xml:space="preserve">„(2) Peňažné prostriedky možno odsúdenému zasielať poukazom poštového platobného styku alebo bezhotovostným prevodom na účet osobitných prostriedkov ústavu; peňažné prostriedky zaslané alebo poukázané odsúdenému sa zaevidujú na jeho osobné konto. O doručení peňažných prostriedkov pre odsúdeného na účet osobitných prostriedkov ústavu je odsúdený informovaný. Ak odsúdený odmietne prijať peňažné prostriedky, tie sa vrátia odosielateľovi alebo príkazcovi na písomnú žiadosť odsúdeného. Náklady spojené s vrátením peňažných prostriedkov sa uhradia z odmietnutej sumy peňažných prostriedkov. Odsúdený nemôže odmietnuť prijať </w:t>
      </w:r>
      <w:r w:rsidR="00993181">
        <w:rPr>
          <w:color w:val="auto"/>
        </w:rPr>
        <w:t>dôchodkovú dávku (ďalej len „</w:t>
      </w:r>
      <w:r w:rsidRPr="003F3D23">
        <w:rPr>
          <w:color w:val="auto"/>
        </w:rPr>
        <w:t>dôchodok</w:t>
      </w:r>
      <w:r w:rsidR="00993181">
        <w:rPr>
          <w:color w:val="auto"/>
        </w:rPr>
        <w:t>“)</w:t>
      </w:r>
      <w:r w:rsidRPr="003F3D23">
        <w:rPr>
          <w:color w:val="auto"/>
        </w:rPr>
        <w:t xml:space="preserve">, poukázaný platiteľom dôchodku na účet osobitných prostriedkov ústavu.“. </w:t>
      </w:r>
    </w:p>
    <w:p w14:paraId="1F69555C" w14:textId="5093E62D" w:rsidR="000A4A01" w:rsidRPr="003F3D23" w:rsidRDefault="000A4A01" w:rsidP="003A2E77">
      <w:pPr>
        <w:pStyle w:val="Default"/>
        <w:tabs>
          <w:tab w:val="left" w:pos="890"/>
        </w:tabs>
        <w:jc w:val="both"/>
        <w:rPr>
          <w:color w:val="auto"/>
        </w:rPr>
      </w:pPr>
    </w:p>
    <w:p w14:paraId="7C8235D2" w14:textId="2474AEF2" w:rsidR="000A4A01" w:rsidRPr="003F3D23" w:rsidRDefault="008D4AE5" w:rsidP="003A2E77">
      <w:pPr>
        <w:pStyle w:val="Default"/>
        <w:tabs>
          <w:tab w:val="left" w:pos="890"/>
        </w:tabs>
        <w:jc w:val="both"/>
        <w:rPr>
          <w:color w:val="auto"/>
        </w:rPr>
      </w:pPr>
      <w:r>
        <w:rPr>
          <w:b/>
          <w:color w:val="auto"/>
        </w:rPr>
        <w:t>49</w:t>
      </w:r>
      <w:r w:rsidR="00532025" w:rsidRPr="003F3D23">
        <w:rPr>
          <w:b/>
          <w:color w:val="auto"/>
        </w:rPr>
        <w:t>.</w:t>
      </w:r>
      <w:r w:rsidR="000A4A01" w:rsidRPr="003F3D23">
        <w:rPr>
          <w:color w:val="auto"/>
        </w:rPr>
        <w:t xml:space="preserve"> Poznámky pod čiarou k odkazom 13b až 13e znejú :</w:t>
      </w:r>
    </w:p>
    <w:p w14:paraId="280D5C58" w14:textId="2898620B" w:rsidR="00957F8C" w:rsidRPr="003F3D23" w:rsidRDefault="00957F8C" w:rsidP="003A2E77">
      <w:pPr>
        <w:pStyle w:val="Default"/>
        <w:tabs>
          <w:tab w:val="left" w:pos="890"/>
        </w:tabs>
        <w:jc w:val="both"/>
        <w:rPr>
          <w:color w:val="auto"/>
        </w:rPr>
      </w:pPr>
    </w:p>
    <w:p w14:paraId="785B307E" w14:textId="5990653F" w:rsidR="005A4DCE" w:rsidRDefault="000A4A01" w:rsidP="003A2E77">
      <w:pPr>
        <w:pStyle w:val="l17"/>
        <w:tabs>
          <w:tab w:val="left" w:pos="890"/>
        </w:tabs>
      </w:pPr>
      <w:r w:rsidRPr="003F3D23">
        <w:t>„</w:t>
      </w:r>
      <w:r w:rsidRPr="003F3D23">
        <w:rPr>
          <w:vertAlign w:val="superscript"/>
        </w:rPr>
        <w:t>13b</w:t>
      </w:r>
      <w:r w:rsidRPr="003F3D23">
        <w:t xml:space="preserve">) § 5 písm. a) a b) zákona č. 328/2002 Z. z. o sociálnom zabezpečení policajtov a vojakov a o zmene a doplnení niektorých zákonov v znení </w:t>
      </w:r>
      <w:r w:rsidR="00E44FEB">
        <w:t>zákona č. 519/2007 Z. z.</w:t>
      </w:r>
      <w:r w:rsidR="00993181">
        <w:t>,</w:t>
      </w:r>
    </w:p>
    <w:p w14:paraId="696C9FCF" w14:textId="1388F9DB" w:rsidR="000A4A01" w:rsidRPr="003F3D23" w:rsidRDefault="000A4A01" w:rsidP="006941D5">
      <w:pPr>
        <w:pStyle w:val="l17"/>
        <w:tabs>
          <w:tab w:val="left" w:pos="890"/>
        </w:tabs>
      </w:pPr>
      <w:r w:rsidRPr="003F3D23">
        <w:t>§ 13 ods. 1 písm. a) zákona č. 461/2003 Z. z. o sociálnom poistení.</w:t>
      </w:r>
    </w:p>
    <w:p w14:paraId="5A325F2F" w14:textId="08E6037B" w:rsidR="000A4A01" w:rsidRPr="003F3D23" w:rsidRDefault="000A4A01">
      <w:pPr>
        <w:pStyle w:val="Textkomentra"/>
        <w:tabs>
          <w:tab w:val="left" w:pos="890"/>
        </w:tabs>
        <w:jc w:val="both"/>
        <w:rPr>
          <w:sz w:val="24"/>
          <w:szCs w:val="24"/>
        </w:rPr>
      </w:pPr>
      <w:r w:rsidRPr="003F3D23">
        <w:rPr>
          <w:sz w:val="24"/>
          <w:szCs w:val="24"/>
          <w:vertAlign w:val="superscript"/>
        </w:rPr>
        <w:t>13c</w:t>
      </w:r>
      <w:r w:rsidRPr="003F3D23">
        <w:rPr>
          <w:sz w:val="24"/>
          <w:szCs w:val="24"/>
        </w:rPr>
        <w:t>) § 20 ods. 1 písm. a) a b) zákona č. 328/2002 Z. z.</w:t>
      </w:r>
      <w:r w:rsidR="00E44FEB">
        <w:rPr>
          <w:sz w:val="24"/>
          <w:szCs w:val="24"/>
        </w:rPr>
        <w:t xml:space="preserve"> v znení neskorších predpisov</w:t>
      </w:r>
      <w:r w:rsidR="00993181">
        <w:rPr>
          <w:sz w:val="24"/>
          <w:szCs w:val="24"/>
        </w:rPr>
        <w:t>,</w:t>
      </w:r>
      <w:r w:rsidRPr="003F3D23">
        <w:rPr>
          <w:sz w:val="24"/>
          <w:szCs w:val="24"/>
        </w:rPr>
        <w:t xml:space="preserve"> § 13 ods. 3 písm. a) a h) zákona č. 461/2003 Z. z..</w:t>
      </w:r>
    </w:p>
    <w:p w14:paraId="78E58566" w14:textId="12C95254" w:rsidR="000A4A01" w:rsidRPr="003F3D23" w:rsidRDefault="000A4A01">
      <w:pPr>
        <w:pStyle w:val="l17"/>
        <w:tabs>
          <w:tab w:val="left" w:pos="890"/>
        </w:tabs>
      </w:pPr>
      <w:r w:rsidRPr="003F3D23">
        <w:rPr>
          <w:vertAlign w:val="superscript"/>
        </w:rPr>
        <w:t>13d</w:t>
      </w:r>
      <w:r w:rsidRPr="003F3D23">
        <w:t>) Napríklad § 30 zákona č. 328/2002 Z. z</w:t>
      </w:r>
      <w:r w:rsidR="001E5D99" w:rsidRPr="003F3D23">
        <w:t>.</w:t>
      </w:r>
      <w:r w:rsidRPr="003F3D23">
        <w:t xml:space="preserve">, § 13 ods. 2 zákona č. 461/2003 Z. z. v znení neskorších predpisov, § 29 zákona č. 43/2004 Z. z. o starobnom dôchodkovom sporení a o zmene a doplnení niektorých zákonov </w:t>
      </w:r>
      <w:r w:rsidRPr="003F3D23">
        <w:rPr>
          <w:rFonts w:eastAsiaTheme="minorEastAsia"/>
        </w:rPr>
        <w:t>v znení zákona č. 183/2014 Z. z.</w:t>
      </w:r>
      <w:r w:rsidR="00C367A9">
        <w:t>.</w:t>
      </w:r>
    </w:p>
    <w:p w14:paraId="183B8BCC" w14:textId="6682879C" w:rsidR="000A4A01" w:rsidRDefault="00C367A9">
      <w:pPr>
        <w:tabs>
          <w:tab w:val="left" w:pos="890"/>
        </w:tabs>
        <w:spacing w:after="0" w:line="240" w:lineRule="auto"/>
        <w:rPr>
          <w:rFonts w:ascii="Times New Roman" w:eastAsiaTheme="minorEastAsia" w:hAnsi="Times New Roman" w:cs="Times New Roman"/>
          <w:sz w:val="24"/>
          <w:szCs w:val="24"/>
          <w:lang w:eastAsia="sk-SK"/>
        </w:rPr>
      </w:pPr>
      <w:r>
        <w:rPr>
          <w:rFonts w:ascii="Times New Roman" w:hAnsi="Times New Roman" w:cs="Times New Roman"/>
          <w:sz w:val="24"/>
          <w:szCs w:val="24"/>
          <w:vertAlign w:val="superscript"/>
        </w:rPr>
        <w:t>13</w:t>
      </w:r>
      <w:r w:rsidR="000A4A01" w:rsidRPr="003F3D23">
        <w:rPr>
          <w:rFonts w:ascii="Times New Roman" w:hAnsi="Times New Roman" w:cs="Times New Roman"/>
          <w:sz w:val="24"/>
          <w:szCs w:val="24"/>
          <w:vertAlign w:val="superscript"/>
        </w:rPr>
        <w:t>e</w:t>
      </w:r>
      <w:r w:rsidR="000A4A01" w:rsidRPr="003F3D23">
        <w:rPr>
          <w:rFonts w:ascii="Times New Roman" w:hAnsi="Times New Roman" w:cs="Times New Roman"/>
          <w:sz w:val="24"/>
          <w:szCs w:val="24"/>
        </w:rPr>
        <w:t xml:space="preserve">) § 20 ods. 1  písm. c) a d) zákona č. 328/2002 Z. z. v znení </w:t>
      </w:r>
      <w:r w:rsidR="00E44FEB">
        <w:rPr>
          <w:rFonts w:ascii="Times New Roman" w:hAnsi="Times New Roman" w:cs="Times New Roman"/>
          <w:sz w:val="24"/>
          <w:szCs w:val="24"/>
        </w:rPr>
        <w:t>zákona č. 519/2007 Z. z</w:t>
      </w:r>
      <w:r w:rsidR="000A4A01" w:rsidRPr="003F3D23">
        <w:rPr>
          <w:rFonts w:ascii="Times New Roman" w:hAnsi="Times New Roman" w:cs="Times New Roman"/>
          <w:sz w:val="24"/>
          <w:szCs w:val="24"/>
        </w:rPr>
        <w:t>.</w:t>
      </w:r>
      <w:r>
        <w:rPr>
          <w:rFonts w:ascii="Times New Roman" w:hAnsi="Times New Roman" w:cs="Times New Roman"/>
          <w:sz w:val="24"/>
          <w:szCs w:val="24"/>
        </w:rPr>
        <w:t>,</w:t>
      </w:r>
      <w:r w:rsidR="000A4A01" w:rsidRPr="003F3D23">
        <w:rPr>
          <w:rFonts w:ascii="Times New Roman" w:hAnsi="Times New Roman" w:cs="Times New Roman"/>
          <w:sz w:val="24"/>
          <w:szCs w:val="24"/>
        </w:rPr>
        <w:t xml:space="preserve"> </w:t>
      </w:r>
      <w:r w:rsidR="000A4A01" w:rsidRPr="003F3D23">
        <w:rPr>
          <w:rFonts w:ascii="Times New Roman" w:eastAsiaTheme="minorEastAsia" w:hAnsi="Times New Roman" w:cs="Times New Roman"/>
          <w:sz w:val="24"/>
          <w:szCs w:val="24"/>
          <w:lang w:eastAsia="sk-SK"/>
        </w:rPr>
        <w:t>§ 13 ods. 3 písm. b) až g), i) a  j) zákona č. 461/2003 Z. z.</w:t>
      </w:r>
      <w:r w:rsidR="000A4A01" w:rsidRPr="003F3D23">
        <w:rPr>
          <w:rFonts w:ascii="Times New Roman" w:hAnsi="Times New Roman" w:cs="Times New Roman"/>
          <w:sz w:val="24"/>
          <w:szCs w:val="24"/>
        </w:rPr>
        <w:t>“.</w:t>
      </w:r>
      <w:r w:rsidR="000A4A01" w:rsidRPr="003F3D23">
        <w:rPr>
          <w:rFonts w:ascii="Times New Roman" w:eastAsiaTheme="minorEastAsia" w:hAnsi="Times New Roman" w:cs="Times New Roman"/>
          <w:sz w:val="24"/>
          <w:szCs w:val="24"/>
          <w:lang w:eastAsia="sk-SK"/>
        </w:rPr>
        <w:t xml:space="preserve"> </w:t>
      </w:r>
    </w:p>
    <w:p w14:paraId="3290EAB4" w14:textId="5F984469" w:rsidR="00237F9A" w:rsidRDefault="00237F9A">
      <w:pPr>
        <w:tabs>
          <w:tab w:val="left" w:pos="890"/>
        </w:tabs>
        <w:spacing w:after="0" w:line="240" w:lineRule="auto"/>
        <w:rPr>
          <w:rFonts w:ascii="Times New Roman" w:eastAsiaTheme="minorEastAsia" w:hAnsi="Times New Roman" w:cs="Times New Roman"/>
          <w:sz w:val="24"/>
          <w:szCs w:val="24"/>
          <w:lang w:eastAsia="sk-SK"/>
        </w:rPr>
      </w:pPr>
    </w:p>
    <w:p w14:paraId="2E660E38" w14:textId="4C7BEF69" w:rsidR="00237F9A" w:rsidRDefault="00237F9A" w:rsidP="00237F9A">
      <w:pPr>
        <w:pStyle w:val="Default"/>
        <w:tabs>
          <w:tab w:val="left" w:pos="890"/>
        </w:tabs>
        <w:jc w:val="both"/>
        <w:rPr>
          <w:color w:val="auto"/>
        </w:rPr>
      </w:pPr>
      <w:r w:rsidRPr="00993181">
        <w:rPr>
          <w:b/>
          <w:color w:val="auto"/>
        </w:rPr>
        <w:t>5</w:t>
      </w:r>
      <w:r w:rsidR="008D4AE5">
        <w:rPr>
          <w:b/>
          <w:color w:val="auto"/>
        </w:rPr>
        <w:t>0</w:t>
      </w:r>
      <w:r w:rsidRPr="00993181">
        <w:rPr>
          <w:b/>
          <w:color w:val="auto"/>
        </w:rPr>
        <w:t>.</w:t>
      </w:r>
      <w:r w:rsidRPr="00993181">
        <w:rPr>
          <w:color w:val="auto"/>
        </w:rPr>
        <w:t xml:space="preserve"> V § 28 ods. 3 písm. c) sa slová „dôchodkovej dávky podľa osobitných predpisov</w:t>
      </w:r>
      <w:r w:rsidRPr="00993181">
        <w:rPr>
          <w:color w:val="auto"/>
          <w:vertAlign w:val="superscript"/>
        </w:rPr>
        <w:t>13d</w:t>
      </w:r>
      <w:r w:rsidRPr="00993181">
        <w:rPr>
          <w:color w:val="auto"/>
        </w:rPr>
        <w:t>) (ďalej len „dôchodok“)“ nahrádzajú slovom „dôchodku podľa osobitných predpisov</w:t>
      </w:r>
      <w:r w:rsidRPr="00993181">
        <w:rPr>
          <w:color w:val="auto"/>
          <w:vertAlign w:val="superscript"/>
        </w:rPr>
        <w:t>13d</w:t>
      </w:r>
      <w:r w:rsidRPr="00993181">
        <w:rPr>
          <w:color w:val="auto"/>
        </w:rPr>
        <w:t>)“.</w:t>
      </w:r>
    </w:p>
    <w:p w14:paraId="5BD86F27" w14:textId="77777777" w:rsidR="00E44FEB" w:rsidRPr="003F3D23" w:rsidRDefault="00E44FEB" w:rsidP="00237F9A">
      <w:pPr>
        <w:tabs>
          <w:tab w:val="left" w:pos="890"/>
        </w:tabs>
        <w:spacing w:after="0" w:line="240" w:lineRule="auto"/>
        <w:rPr>
          <w:rFonts w:ascii="Times New Roman" w:eastAsiaTheme="minorEastAsia" w:hAnsi="Times New Roman" w:cs="Times New Roman"/>
          <w:sz w:val="24"/>
          <w:szCs w:val="24"/>
          <w:lang w:eastAsia="sk-SK"/>
        </w:rPr>
      </w:pPr>
    </w:p>
    <w:p w14:paraId="10977F5C" w14:textId="499C6370" w:rsidR="00957F8C" w:rsidRPr="003F3D23" w:rsidRDefault="00C033AE" w:rsidP="003A2E77">
      <w:pPr>
        <w:pStyle w:val="Default"/>
        <w:tabs>
          <w:tab w:val="left" w:pos="890"/>
        </w:tabs>
        <w:jc w:val="both"/>
        <w:rPr>
          <w:color w:val="auto"/>
        </w:rPr>
      </w:pPr>
      <w:r w:rsidRPr="003F3D23">
        <w:rPr>
          <w:b/>
          <w:color w:val="auto"/>
        </w:rPr>
        <w:t>5</w:t>
      </w:r>
      <w:r w:rsidR="008D4AE5">
        <w:rPr>
          <w:b/>
          <w:color w:val="auto"/>
        </w:rPr>
        <w:t>1</w:t>
      </w:r>
      <w:r w:rsidR="00957F8C" w:rsidRPr="003F3D23">
        <w:rPr>
          <w:b/>
          <w:color w:val="auto"/>
        </w:rPr>
        <w:t xml:space="preserve">. </w:t>
      </w:r>
      <w:r w:rsidR="00957F8C" w:rsidRPr="003F3D23">
        <w:rPr>
          <w:color w:val="auto"/>
        </w:rPr>
        <w:t>V § 28 ods. 9 sa slová „písomnú žiadosť“ nahrádzajú slovami „základe preukázateľnej žiadosti“.</w:t>
      </w:r>
    </w:p>
    <w:p w14:paraId="25C9090A" w14:textId="1771C85C" w:rsidR="00957F8C" w:rsidRPr="003F3D23" w:rsidRDefault="00957F8C" w:rsidP="003A2E77">
      <w:pPr>
        <w:pStyle w:val="Default"/>
        <w:tabs>
          <w:tab w:val="left" w:pos="890"/>
        </w:tabs>
        <w:jc w:val="both"/>
        <w:rPr>
          <w:color w:val="auto"/>
        </w:rPr>
      </w:pPr>
    </w:p>
    <w:p w14:paraId="03202F8B" w14:textId="0F9FA6CB" w:rsidR="00957F8C" w:rsidRPr="003F3D23" w:rsidRDefault="00C033AE" w:rsidP="003A2E77">
      <w:pPr>
        <w:pStyle w:val="Default"/>
        <w:tabs>
          <w:tab w:val="left" w:pos="890"/>
        </w:tabs>
        <w:jc w:val="both"/>
        <w:rPr>
          <w:color w:val="auto"/>
        </w:rPr>
      </w:pPr>
      <w:r w:rsidRPr="003F3D23">
        <w:rPr>
          <w:b/>
          <w:color w:val="auto"/>
        </w:rPr>
        <w:t>5</w:t>
      </w:r>
      <w:r w:rsidR="008D4AE5">
        <w:rPr>
          <w:b/>
          <w:color w:val="auto"/>
        </w:rPr>
        <w:t>2</w:t>
      </w:r>
      <w:r w:rsidR="00957F8C" w:rsidRPr="003F3D23">
        <w:rPr>
          <w:color w:val="auto"/>
        </w:rPr>
        <w:t xml:space="preserve">. V § 28 ods. 10 </w:t>
      </w:r>
      <w:r w:rsidR="00E44FEB">
        <w:rPr>
          <w:color w:val="auto"/>
        </w:rPr>
        <w:t xml:space="preserve">úvodnej vete </w:t>
      </w:r>
      <w:r w:rsidR="00957F8C" w:rsidRPr="003F3D23">
        <w:rPr>
          <w:color w:val="auto"/>
        </w:rPr>
        <w:t>sa slovo „písomne“ nahrádza slovom „preukázateľne“.</w:t>
      </w:r>
    </w:p>
    <w:p w14:paraId="58FE9FA9" w14:textId="44D5A2C8" w:rsidR="00957F8C" w:rsidRPr="003F3D23" w:rsidRDefault="00957F8C" w:rsidP="006941D5">
      <w:pPr>
        <w:pStyle w:val="Default"/>
        <w:tabs>
          <w:tab w:val="left" w:pos="890"/>
        </w:tabs>
        <w:jc w:val="both"/>
        <w:rPr>
          <w:color w:val="auto"/>
        </w:rPr>
      </w:pPr>
    </w:p>
    <w:p w14:paraId="52D2A035" w14:textId="7ACE6AD2" w:rsidR="00957F8C" w:rsidRPr="003F3D23" w:rsidRDefault="00C033AE">
      <w:pPr>
        <w:pStyle w:val="Default"/>
        <w:tabs>
          <w:tab w:val="left" w:pos="890"/>
        </w:tabs>
        <w:jc w:val="both"/>
        <w:rPr>
          <w:color w:val="auto"/>
        </w:rPr>
      </w:pPr>
      <w:r w:rsidRPr="003F3D23">
        <w:rPr>
          <w:b/>
          <w:color w:val="auto"/>
        </w:rPr>
        <w:t>5</w:t>
      </w:r>
      <w:r w:rsidR="008D4AE5">
        <w:rPr>
          <w:b/>
          <w:color w:val="auto"/>
        </w:rPr>
        <w:t>3</w:t>
      </w:r>
      <w:r w:rsidR="00957F8C" w:rsidRPr="003F3D23">
        <w:rPr>
          <w:b/>
          <w:color w:val="auto"/>
        </w:rPr>
        <w:t xml:space="preserve">. </w:t>
      </w:r>
      <w:r w:rsidR="00957F8C" w:rsidRPr="003F3D23">
        <w:rPr>
          <w:color w:val="auto"/>
        </w:rPr>
        <w:t>V § 28 ods. 10 písmeno d) znie:</w:t>
      </w:r>
    </w:p>
    <w:p w14:paraId="75052DB2" w14:textId="2E14225D" w:rsidR="00957F8C" w:rsidRPr="003F3D23" w:rsidRDefault="00957F8C">
      <w:pPr>
        <w:pStyle w:val="Default"/>
        <w:tabs>
          <w:tab w:val="left" w:pos="890"/>
        </w:tabs>
        <w:jc w:val="both"/>
        <w:rPr>
          <w:color w:val="auto"/>
        </w:rPr>
      </w:pPr>
      <w:r w:rsidRPr="003F3D23">
        <w:rPr>
          <w:color w:val="auto"/>
        </w:rPr>
        <w:t>„d) úhradu súdnych poplatkov, správnych poplatkov a odmenu notára,“.</w:t>
      </w:r>
    </w:p>
    <w:p w14:paraId="05E2652C" w14:textId="5DCCC7EA" w:rsidR="00957F8C" w:rsidRPr="003F3D23" w:rsidRDefault="00957F8C">
      <w:pPr>
        <w:pStyle w:val="Default"/>
        <w:tabs>
          <w:tab w:val="left" w:pos="890"/>
        </w:tabs>
        <w:jc w:val="both"/>
        <w:rPr>
          <w:color w:val="auto"/>
        </w:rPr>
      </w:pPr>
    </w:p>
    <w:p w14:paraId="3D3C3E3B" w14:textId="5BE4F984" w:rsidR="006E21D7" w:rsidRPr="003F3D23" w:rsidRDefault="00C033AE">
      <w:pPr>
        <w:pStyle w:val="Default"/>
        <w:tabs>
          <w:tab w:val="left" w:pos="890"/>
        </w:tabs>
        <w:jc w:val="both"/>
        <w:rPr>
          <w:color w:val="auto"/>
        </w:rPr>
      </w:pPr>
      <w:r w:rsidRPr="003F3D23">
        <w:rPr>
          <w:b/>
          <w:color w:val="auto"/>
        </w:rPr>
        <w:t>5</w:t>
      </w:r>
      <w:r w:rsidR="008D4AE5">
        <w:rPr>
          <w:b/>
          <w:color w:val="auto"/>
        </w:rPr>
        <w:t>4</w:t>
      </w:r>
      <w:r w:rsidR="00957F8C" w:rsidRPr="003F3D23">
        <w:rPr>
          <w:color w:val="auto"/>
        </w:rPr>
        <w:t>. V § 28 ods. 10</w:t>
      </w:r>
      <w:r w:rsidR="006E21D7" w:rsidRPr="003F3D23">
        <w:rPr>
          <w:color w:val="auto"/>
        </w:rPr>
        <w:t xml:space="preserve"> písm.</w:t>
      </w:r>
      <w:r w:rsidR="00957F8C" w:rsidRPr="003F3D23">
        <w:rPr>
          <w:color w:val="auto"/>
        </w:rPr>
        <w:t xml:space="preserve"> e)</w:t>
      </w:r>
      <w:r w:rsidR="006E21D7" w:rsidRPr="003F3D23">
        <w:rPr>
          <w:color w:val="auto"/>
        </w:rPr>
        <w:t xml:space="preserve"> sa na konci bodka nahrádza čiarkou.</w:t>
      </w:r>
    </w:p>
    <w:p w14:paraId="4B10EACA" w14:textId="77777777" w:rsidR="006E21D7" w:rsidRPr="003F3D23" w:rsidRDefault="006E21D7">
      <w:pPr>
        <w:pStyle w:val="Default"/>
        <w:tabs>
          <w:tab w:val="left" w:pos="890"/>
        </w:tabs>
        <w:jc w:val="both"/>
        <w:rPr>
          <w:color w:val="auto"/>
        </w:rPr>
      </w:pPr>
    </w:p>
    <w:p w14:paraId="141E522C" w14:textId="4A009EF7" w:rsidR="00957F8C" w:rsidRPr="003F3D23" w:rsidRDefault="00C033AE">
      <w:pPr>
        <w:pStyle w:val="Default"/>
        <w:tabs>
          <w:tab w:val="left" w:pos="890"/>
        </w:tabs>
        <w:jc w:val="both"/>
        <w:rPr>
          <w:color w:val="auto"/>
        </w:rPr>
      </w:pPr>
      <w:r w:rsidRPr="003F3D23">
        <w:rPr>
          <w:b/>
          <w:color w:val="auto"/>
        </w:rPr>
        <w:t>5</w:t>
      </w:r>
      <w:r w:rsidR="008D4AE5">
        <w:rPr>
          <w:b/>
          <w:color w:val="auto"/>
        </w:rPr>
        <w:t>5</w:t>
      </w:r>
      <w:r w:rsidR="006E21D7" w:rsidRPr="003F3D23">
        <w:rPr>
          <w:color w:val="auto"/>
        </w:rPr>
        <w:t xml:space="preserve">. </w:t>
      </w:r>
      <w:r w:rsidR="00A206E8">
        <w:rPr>
          <w:color w:val="auto"/>
        </w:rPr>
        <w:t xml:space="preserve">V </w:t>
      </w:r>
      <w:r w:rsidR="006E21D7" w:rsidRPr="003F3D23">
        <w:rPr>
          <w:color w:val="auto"/>
        </w:rPr>
        <w:t xml:space="preserve">§ 28 </w:t>
      </w:r>
      <w:r w:rsidR="00A206E8">
        <w:rPr>
          <w:color w:val="auto"/>
        </w:rPr>
        <w:t xml:space="preserve">sa </w:t>
      </w:r>
      <w:r w:rsidR="006E21D7" w:rsidRPr="003F3D23">
        <w:rPr>
          <w:color w:val="auto"/>
        </w:rPr>
        <w:t>ods</w:t>
      </w:r>
      <w:r w:rsidR="00532025" w:rsidRPr="003F3D23">
        <w:rPr>
          <w:color w:val="auto"/>
        </w:rPr>
        <w:t>ek</w:t>
      </w:r>
      <w:r w:rsidR="006E21D7" w:rsidRPr="003F3D23">
        <w:rPr>
          <w:color w:val="auto"/>
        </w:rPr>
        <w:t xml:space="preserve"> 10 </w:t>
      </w:r>
      <w:r w:rsidR="00532025" w:rsidRPr="003F3D23">
        <w:rPr>
          <w:color w:val="auto"/>
        </w:rPr>
        <w:t xml:space="preserve">dopĺňa písmenom </w:t>
      </w:r>
      <w:r w:rsidR="00957F8C" w:rsidRPr="003F3D23">
        <w:rPr>
          <w:color w:val="auto"/>
        </w:rPr>
        <w:t>f), ktoré znie:</w:t>
      </w:r>
    </w:p>
    <w:p w14:paraId="474C147A" w14:textId="40D90CEB" w:rsidR="00957F8C" w:rsidRPr="003F3D23" w:rsidRDefault="00957F8C">
      <w:pPr>
        <w:pStyle w:val="Default"/>
        <w:tabs>
          <w:tab w:val="left" w:pos="890"/>
        </w:tabs>
        <w:jc w:val="both"/>
        <w:rPr>
          <w:color w:val="auto"/>
        </w:rPr>
      </w:pPr>
      <w:r w:rsidRPr="003F3D23">
        <w:rPr>
          <w:color w:val="auto"/>
        </w:rPr>
        <w:t>„</w:t>
      </w:r>
      <w:r w:rsidR="006E21D7" w:rsidRPr="003F3D23">
        <w:rPr>
          <w:color w:val="auto"/>
        </w:rPr>
        <w:t>f) nákup kreditu na telefonovanie.“.</w:t>
      </w:r>
    </w:p>
    <w:p w14:paraId="61D16903" w14:textId="7F6B0F6D" w:rsidR="000A4A01" w:rsidRPr="003F3D23" w:rsidRDefault="000A4A01">
      <w:pPr>
        <w:pStyle w:val="Default"/>
        <w:tabs>
          <w:tab w:val="left" w:pos="890"/>
        </w:tabs>
        <w:jc w:val="both"/>
        <w:rPr>
          <w:color w:val="auto"/>
        </w:rPr>
      </w:pPr>
    </w:p>
    <w:p w14:paraId="493BB611" w14:textId="5CC22B6D" w:rsidR="000A4A01" w:rsidRDefault="00C033AE">
      <w:pPr>
        <w:pStyle w:val="Default"/>
        <w:tabs>
          <w:tab w:val="left" w:pos="890"/>
        </w:tabs>
        <w:jc w:val="both"/>
        <w:rPr>
          <w:color w:val="auto"/>
        </w:rPr>
      </w:pPr>
      <w:r w:rsidRPr="003F3D23">
        <w:rPr>
          <w:b/>
          <w:color w:val="auto"/>
        </w:rPr>
        <w:t>5</w:t>
      </w:r>
      <w:r w:rsidR="008D4AE5">
        <w:rPr>
          <w:b/>
          <w:color w:val="auto"/>
        </w:rPr>
        <w:t>6</w:t>
      </w:r>
      <w:r w:rsidR="000A4A01" w:rsidRPr="003F3D23">
        <w:rPr>
          <w:color w:val="auto"/>
        </w:rPr>
        <w:t>. V § 28 ods. 12 sa za</w:t>
      </w:r>
      <w:r w:rsidR="0053469C" w:rsidRPr="003F3D23">
        <w:rPr>
          <w:color w:val="auto"/>
        </w:rPr>
        <w:t xml:space="preserve"> slovo „uhradiť“ vkladá slovo „prednostne“ a za</w:t>
      </w:r>
      <w:r w:rsidR="000A4A01" w:rsidRPr="003F3D23">
        <w:rPr>
          <w:color w:val="auto"/>
        </w:rPr>
        <w:t xml:space="preserve"> slová „na jeho“ </w:t>
      </w:r>
      <w:r w:rsidR="00935C7D">
        <w:rPr>
          <w:color w:val="auto"/>
        </w:rPr>
        <w:t xml:space="preserve">sa </w:t>
      </w:r>
      <w:r w:rsidR="000A4A01" w:rsidRPr="003F3D23">
        <w:rPr>
          <w:color w:val="auto"/>
        </w:rPr>
        <w:t>vkladá slovo „osobnom“.</w:t>
      </w:r>
    </w:p>
    <w:p w14:paraId="2008CDD7" w14:textId="77777777" w:rsidR="00C367A9" w:rsidRDefault="00C367A9">
      <w:pPr>
        <w:pStyle w:val="Default"/>
        <w:tabs>
          <w:tab w:val="left" w:pos="890"/>
        </w:tabs>
        <w:jc w:val="both"/>
        <w:rPr>
          <w:color w:val="auto"/>
        </w:rPr>
      </w:pPr>
    </w:p>
    <w:p w14:paraId="396C0E47" w14:textId="5640F1EA" w:rsidR="000A4A01" w:rsidRPr="003F3D23" w:rsidRDefault="00C033AE">
      <w:pPr>
        <w:pStyle w:val="Default"/>
        <w:tabs>
          <w:tab w:val="left" w:pos="890"/>
        </w:tabs>
        <w:jc w:val="both"/>
        <w:rPr>
          <w:color w:val="auto"/>
        </w:rPr>
      </w:pPr>
      <w:r w:rsidRPr="003F3D23">
        <w:rPr>
          <w:b/>
          <w:color w:val="auto"/>
        </w:rPr>
        <w:t>5</w:t>
      </w:r>
      <w:r w:rsidR="008D4AE5">
        <w:rPr>
          <w:b/>
          <w:color w:val="auto"/>
        </w:rPr>
        <w:t>7</w:t>
      </w:r>
      <w:r w:rsidR="000A4A01" w:rsidRPr="003F3D23">
        <w:rPr>
          <w:color w:val="auto"/>
        </w:rPr>
        <w:t xml:space="preserve">. </w:t>
      </w:r>
      <w:r w:rsidR="00BC4F17" w:rsidRPr="003F3D23">
        <w:rPr>
          <w:color w:val="auto"/>
        </w:rPr>
        <w:t>V § 29 ods. 2 prvá veta znie:</w:t>
      </w:r>
    </w:p>
    <w:p w14:paraId="040F8959" w14:textId="148D8064" w:rsidR="00BC4F17" w:rsidRPr="003F3D23" w:rsidRDefault="00BC4F17">
      <w:pPr>
        <w:pStyle w:val="Default"/>
        <w:tabs>
          <w:tab w:val="left" w:pos="890"/>
        </w:tabs>
        <w:jc w:val="both"/>
        <w:rPr>
          <w:color w:val="auto"/>
        </w:rPr>
      </w:pPr>
      <w:r w:rsidRPr="003F3D23">
        <w:rPr>
          <w:color w:val="auto"/>
        </w:rPr>
        <w:t>„</w:t>
      </w:r>
      <w:r w:rsidRPr="003F3D23">
        <w:t xml:space="preserve">Ak odsúdený vo výkone trestu poberá dôchodok, je povinný nahradiť z dôchodku trovy výkonu trestu vo výške </w:t>
      </w:r>
      <w:r w:rsidRPr="003F3D23">
        <w:rPr>
          <w:color w:val="auto"/>
        </w:rPr>
        <w:t>40 % dôchodku, najviac však za kalendárny mesiac v sume rovnajúcej sa životnému minimu.</w:t>
      </w:r>
      <w:r w:rsidRPr="003F3D23">
        <w:rPr>
          <w:color w:val="auto"/>
          <w:vertAlign w:val="superscript"/>
        </w:rPr>
        <w:t>14a</w:t>
      </w:r>
      <w:r w:rsidRPr="003F3D23">
        <w:rPr>
          <w:color w:val="auto"/>
        </w:rPr>
        <w:t>)“.</w:t>
      </w:r>
    </w:p>
    <w:p w14:paraId="2173FAAD" w14:textId="3DC22DEB" w:rsidR="00532025" w:rsidRPr="003F3D23" w:rsidRDefault="00532025">
      <w:pPr>
        <w:pStyle w:val="Default"/>
        <w:tabs>
          <w:tab w:val="left" w:pos="890"/>
        </w:tabs>
        <w:jc w:val="both"/>
        <w:rPr>
          <w:color w:val="auto"/>
        </w:rPr>
      </w:pPr>
    </w:p>
    <w:p w14:paraId="5D686A35" w14:textId="62F81946" w:rsidR="00532025" w:rsidRPr="003F3D23" w:rsidRDefault="00532025" w:rsidP="00863632">
      <w:pPr>
        <w:pStyle w:val="Default"/>
        <w:tabs>
          <w:tab w:val="left" w:pos="890"/>
        </w:tabs>
        <w:jc w:val="both"/>
        <w:rPr>
          <w:color w:val="auto"/>
        </w:rPr>
      </w:pPr>
      <w:r w:rsidRPr="003F3D23">
        <w:rPr>
          <w:color w:val="auto"/>
        </w:rPr>
        <w:t>Poznámka pod čiarou k odkazu 17 sa vypúšťa.</w:t>
      </w:r>
    </w:p>
    <w:p w14:paraId="34D0E620" w14:textId="195688E7" w:rsidR="00BC4F17" w:rsidRPr="003F3D23" w:rsidRDefault="00BC4F17" w:rsidP="00863632">
      <w:pPr>
        <w:pStyle w:val="Default"/>
        <w:tabs>
          <w:tab w:val="left" w:pos="890"/>
        </w:tabs>
        <w:jc w:val="both"/>
        <w:rPr>
          <w:color w:val="auto"/>
        </w:rPr>
      </w:pPr>
    </w:p>
    <w:p w14:paraId="27CECC21" w14:textId="138342C4" w:rsidR="00BC4F17" w:rsidRPr="003F3D23" w:rsidRDefault="00C033AE" w:rsidP="00044729">
      <w:pPr>
        <w:pStyle w:val="Default"/>
        <w:tabs>
          <w:tab w:val="left" w:pos="890"/>
        </w:tabs>
        <w:jc w:val="both"/>
        <w:rPr>
          <w:color w:val="auto"/>
        </w:rPr>
      </w:pPr>
      <w:r w:rsidRPr="003F3D23">
        <w:rPr>
          <w:b/>
          <w:color w:val="auto"/>
        </w:rPr>
        <w:t>5</w:t>
      </w:r>
      <w:r w:rsidR="008D4AE5">
        <w:rPr>
          <w:b/>
          <w:color w:val="auto"/>
        </w:rPr>
        <w:t>8</w:t>
      </w:r>
      <w:r w:rsidR="00BC4F17" w:rsidRPr="003F3D23">
        <w:rPr>
          <w:color w:val="auto"/>
        </w:rPr>
        <w:t>. V § 29 ods. 8 sa číslo „12“ nahrádza číslom „22“.</w:t>
      </w:r>
    </w:p>
    <w:p w14:paraId="7C4C7540" w14:textId="0F136F6A" w:rsidR="00BC4F17" w:rsidRPr="003F3D23" w:rsidRDefault="00BC4F17" w:rsidP="0069263C">
      <w:pPr>
        <w:pStyle w:val="Default"/>
        <w:tabs>
          <w:tab w:val="left" w:pos="890"/>
        </w:tabs>
        <w:jc w:val="both"/>
        <w:rPr>
          <w:color w:val="auto"/>
        </w:rPr>
      </w:pPr>
    </w:p>
    <w:p w14:paraId="77A5FC76" w14:textId="2DA502CA" w:rsidR="00BC4F17" w:rsidRPr="003F3D23" w:rsidRDefault="008D4AE5" w:rsidP="0069263C">
      <w:pPr>
        <w:pStyle w:val="Default"/>
        <w:tabs>
          <w:tab w:val="left" w:pos="890"/>
        </w:tabs>
        <w:jc w:val="both"/>
        <w:rPr>
          <w:color w:val="auto"/>
        </w:rPr>
      </w:pPr>
      <w:r>
        <w:rPr>
          <w:b/>
          <w:color w:val="auto"/>
        </w:rPr>
        <w:t>59</w:t>
      </w:r>
      <w:r w:rsidR="00BC4F17" w:rsidRPr="003F3D23">
        <w:rPr>
          <w:color w:val="auto"/>
        </w:rPr>
        <w:t>. V § 29 ods. 11 sa vypúšťa slovo „náhrady“.</w:t>
      </w:r>
    </w:p>
    <w:p w14:paraId="3AE9D8A2" w14:textId="77777777" w:rsidR="002543CC" w:rsidRPr="003F3D23" w:rsidRDefault="002543CC" w:rsidP="0069263C">
      <w:pPr>
        <w:pStyle w:val="Default"/>
        <w:tabs>
          <w:tab w:val="left" w:pos="890"/>
        </w:tabs>
        <w:jc w:val="both"/>
        <w:rPr>
          <w:color w:val="auto"/>
        </w:rPr>
      </w:pPr>
    </w:p>
    <w:p w14:paraId="3E94C266" w14:textId="2E68D1F5" w:rsidR="00BC4F17" w:rsidRPr="003F3D23" w:rsidRDefault="00C033AE" w:rsidP="00063C81">
      <w:pPr>
        <w:pStyle w:val="Default"/>
        <w:tabs>
          <w:tab w:val="left" w:pos="890"/>
        </w:tabs>
        <w:jc w:val="both"/>
        <w:rPr>
          <w:color w:val="auto"/>
        </w:rPr>
      </w:pPr>
      <w:r w:rsidRPr="003F3D23">
        <w:rPr>
          <w:b/>
          <w:color w:val="auto"/>
        </w:rPr>
        <w:t>6</w:t>
      </w:r>
      <w:r w:rsidR="008D4AE5">
        <w:rPr>
          <w:b/>
          <w:color w:val="auto"/>
        </w:rPr>
        <w:t>0</w:t>
      </w:r>
      <w:r w:rsidR="00BC4F17" w:rsidRPr="003F3D23">
        <w:rPr>
          <w:color w:val="auto"/>
        </w:rPr>
        <w:t>. V § 30 ods. 2 sa na konci pripája táto veta: „Sortiment tovaru určuje riaditeľ ústavu.“.</w:t>
      </w:r>
    </w:p>
    <w:p w14:paraId="3DFA520C" w14:textId="73A796D1" w:rsidR="00BC4F17" w:rsidRPr="003F3D23" w:rsidRDefault="00BC4F17" w:rsidP="00063C81">
      <w:pPr>
        <w:pStyle w:val="Default"/>
        <w:tabs>
          <w:tab w:val="left" w:pos="890"/>
        </w:tabs>
        <w:jc w:val="both"/>
        <w:rPr>
          <w:color w:val="auto"/>
        </w:rPr>
      </w:pPr>
    </w:p>
    <w:p w14:paraId="7F51D046" w14:textId="064B5DED" w:rsidR="00BC4F17" w:rsidRPr="003F3D23" w:rsidRDefault="00C033AE" w:rsidP="001661BD">
      <w:pPr>
        <w:pStyle w:val="Default"/>
        <w:tabs>
          <w:tab w:val="left" w:pos="890"/>
        </w:tabs>
        <w:jc w:val="both"/>
        <w:rPr>
          <w:color w:val="auto"/>
        </w:rPr>
      </w:pPr>
      <w:r w:rsidRPr="003F3D23">
        <w:rPr>
          <w:b/>
          <w:color w:val="auto"/>
        </w:rPr>
        <w:t>6</w:t>
      </w:r>
      <w:r w:rsidR="008D4AE5">
        <w:rPr>
          <w:b/>
          <w:color w:val="auto"/>
        </w:rPr>
        <w:t>1</w:t>
      </w:r>
      <w:r w:rsidR="00BC4F17" w:rsidRPr="003F3D23">
        <w:rPr>
          <w:color w:val="auto"/>
        </w:rPr>
        <w:t>. § 30 sa dopĺňa odsekom 4, ktorý znie:</w:t>
      </w:r>
    </w:p>
    <w:p w14:paraId="7D51061B" w14:textId="05F70CA9" w:rsidR="00BC4F17" w:rsidRPr="003F3D23" w:rsidRDefault="00BC4F17" w:rsidP="003A2E77">
      <w:pPr>
        <w:pStyle w:val="Default"/>
        <w:tabs>
          <w:tab w:val="left" w:pos="890"/>
        </w:tabs>
        <w:jc w:val="both"/>
        <w:rPr>
          <w:color w:val="auto"/>
        </w:rPr>
      </w:pPr>
      <w:r w:rsidRPr="003F3D23">
        <w:rPr>
          <w:color w:val="auto"/>
        </w:rPr>
        <w:t>„(4) Na nákup potravín a vecí osobnej potreby podľa tohto zákona sa nevzťahujú ustanovenia o obmedzení spôsobilosti na právne úkony alebo pozbavení spôsobilosti na právne úkony.“.</w:t>
      </w:r>
    </w:p>
    <w:p w14:paraId="71AD5CF3" w14:textId="2D97FB07" w:rsidR="00BC4F17" w:rsidRPr="003F3D23" w:rsidRDefault="00BC4F17" w:rsidP="003A2E77">
      <w:pPr>
        <w:pStyle w:val="Default"/>
        <w:tabs>
          <w:tab w:val="left" w:pos="890"/>
        </w:tabs>
        <w:jc w:val="both"/>
        <w:rPr>
          <w:color w:val="auto"/>
        </w:rPr>
      </w:pPr>
    </w:p>
    <w:p w14:paraId="6A3F816D" w14:textId="4C01FA71" w:rsidR="00BC4F17" w:rsidRPr="003F3D23" w:rsidRDefault="00C033AE" w:rsidP="003A2E77">
      <w:pPr>
        <w:pStyle w:val="Default"/>
        <w:tabs>
          <w:tab w:val="left" w:pos="890"/>
        </w:tabs>
        <w:jc w:val="both"/>
        <w:rPr>
          <w:color w:val="auto"/>
        </w:rPr>
      </w:pPr>
      <w:r w:rsidRPr="003F3D23">
        <w:rPr>
          <w:b/>
          <w:color w:val="auto"/>
        </w:rPr>
        <w:t>6</w:t>
      </w:r>
      <w:r w:rsidR="008D4AE5">
        <w:rPr>
          <w:b/>
          <w:color w:val="auto"/>
        </w:rPr>
        <w:t>2</w:t>
      </w:r>
      <w:r w:rsidR="00BC4F17" w:rsidRPr="003F3D23">
        <w:rPr>
          <w:b/>
          <w:color w:val="auto"/>
        </w:rPr>
        <w:t>.</w:t>
      </w:r>
      <w:r w:rsidR="00BC4F17" w:rsidRPr="003F3D23">
        <w:rPr>
          <w:color w:val="auto"/>
        </w:rPr>
        <w:t xml:space="preserve"> V § 31a sa</w:t>
      </w:r>
      <w:r w:rsidR="002543CC" w:rsidRPr="003F3D23">
        <w:rPr>
          <w:color w:val="auto"/>
        </w:rPr>
        <w:t xml:space="preserve"> za</w:t>
      </w:r>
      <w:r w:rsidR="00BC4F17" w:rsidRPr="003F3D23">
        <w:rPr>
          <w:color w:val="auto"/>
        </w:rPr>
        <w:t xml:space="preserve"> slová „v odôvodnených prípadoch“ vkladá</w:t>
      </w:r>
      <w:r w:rsidR="00237F9A">
        <w:rPr>
          <w:color w:val="auto"/>
        </w:rPr>
        <w:t xml:space="preserve"> čiarka a</w:t>
      </w:r>
      <w:r w:rsidR="00BC4F17" w:rsidRPr="003F3D23">
        <w:rPr>
          <w:color w:val="auto"/>
        </w:rPr>
        <w:t xml:space="preserve"> slovo „predĺžiť“ a na konci sa pripája</w:t>
      </w:r>
      <w:r w:rsidR="00935C7D">
        <w:rPr>
          <w:color w:val="auto"/>
        </w:rPr>
        <w:t>jú</w:t>
      </w:r>
      <w:r w:rsidR="00BC4F17" w:rsidRPr="003F3D23">
        <w:rPr>
          <w:color w:val="auto"/>
        </w:rPr>
        <w:t xml:space="preserve"> t</w:t>
      </w:r>
      <w:r w:rsidR="00935C7D">
        <w:rPr>
          <w:color w:val="auto"/>
        </w:rPr>
        <w:t>ie</w:t>
      </w:r>
      <w:r w:rsidR="00BC4F17" w:rsidRPr="003F3D23">
        <w:rPr>
          <w:color w:val="auto"/>
        </w:rPr>
        <w:t xml:space="preserve">to </w:t>
      </w:r>
      <w:r w:rsidR="00935C7D" w:rsidRPr="003F3D23">
        <w:rPr>
          <w:color w:val="auto"/>
        </w:rPr>
        <w:t>vet</w:t>
      </w:r>
      <w:r w:rsidR="00935C7D">
        <w:rPr>
          <w:color w:val="auto"/>
        </w:rPr>
        <w:t>y</w:t>
      </w:r>
      <w:r w:rsidR="00BC4F17" w:rsidRPr="003F3D23">
        <w:rPr>
          <w:color w:val="auto"/>
        </w:rPr>
        <w:t>: „O predčasnom ukončení sa vyhotoví úradný záznam.</w:t>
      </w:r>
      <w:r w:rsidR="00932072" w:rsidRPr="003F3D23">
        <w:rPr>
          <w:color w:val="auto"/>
        </w:rPr>
        <w:t xml:space="preserve"> </w:t>
      </w:r>
      <w:r w:rsidR="00932072" w:rsidRPr="003F3D23">
        <w:rPr>
          <w:bCs/>
          <w:color w:val="auto"/>
        </w:rPr>
        <w:t>Do doby trvania vychádzky sa započítava len čas strávený v priestoroch určených na vychádzku.</w:t>
      </w:r>
      <w:r w:rsidR="00BC4F17" w:rsidRPr="003F3D23">
        <w:rPr>
          <w:color w:val="auto"/>
        </w:rPr>
        <w:t>“.</w:t>
      </w:r>
    </w:p>
    <w:p w14:paraId="73CF4DC7" w14:textId="60F38684" w:rsidR="00BC4F17" w:rsidRPr="003F3D23" w:rsidRDefault="00BC4F17" w:rsidP="006941D5">
      <w:pPr>
        <w:pStyle w:val="Default"/>
        <w:tabs>
          <w:tab w:val="left" w:pos="890"/>
        </w:tabs>
        <w:jc w:val="both"/>
        <w:rPr>
          <w:color w:val="auto"/>
        </w:rPr>
      </w:pPr>
    </w:p>
    <w:p w14:paraId="797C564F" w14:textId="02F190DA" w:rsidR="00BC4F17" w:rsidRPr="003F3D23" w:rsidRDefault="00C033AE">
      <w:pPr>
        <w:pStyle w:val="Default"/>
        <w:tabs>
          <w:tab w:val="left" w:pos="890"/>
        </w:tabs>
        <w:jc w:val="both"/>
        <w:rPr>
          <w:color w:val="auto"/>
        </w:rPr>
      </w:pPr>
      <w:r w:rsidRPr="003F3D23">
        <w:rPr>
          <w:b/>
          <w:color w:val="auto"/>
        </w:rPr>
        <w:t>6</w:t>
      </w:r>
      <w:r w:rsidR="008D4AE5">
        <w:rPr>
          <w:b/>
          <w:color w:val="auto"/>
        </w:rPr>
        <w:t>3</w:t>
      </w:r>
      <w:r w:rsidR="00E436F3" w:rsidRPr="003F3D23">
        <w:rPr>
          <w:color w:val="auto"/>
        </w:rPr>
        <w:t xml:space="preserve">. V § 34 </w:t>
      </w:r>
      <w:r w:rsidR="002543CC" w:rsidRPr="003F3D23">
        <w:rPr>
          <w:color w:val="auto"/>
        </w:rPr>
        <w:t xml:space="preserve">ods. 1 </w:t>
      </w:r>
      <w:r w:rsidR="00E436F3" w:rsidRPr="003F3D23">
        <w:rPr>
          <w:color w:val="auto"/>
        </w:rPr>
        <w:t>sa vypúšťajú slová „na vlastné náklady“ a slová „na náklady odsúdeného“.</w:t>
      </w:r>
    </w:p>
    <w:p w14:paraId="56E5B168" w14:textId="4DF628D3" w:rsidR="00E436F3" w:rsidRPr="003F3D23" w:rsidRDefault="00E436F3">
      <w:pPr>
        <w:pStyle w:val="Default"/>
        <w:tabs>
          <w:tab w:val="left" w:pos="890"/>
        </w:tabs>
        <w:jc w:val="both"/>
        <w:rPr>
          <w:color w:val="auto"/>
        </w:rPr>
      </w:pPr>
    </w:p>
    <w:p w14:paraId="77890895" w14:textId="084EBFD5" w:rsidR="00E436F3" w:rsidRPr="003F3D23" w:rsidRDefault="00C033AE">
      <w:pPr>
        <w:pStyle w:val="Default"/>
        <w:tabs>
          <w:tab w:val="left" w:pos="890"/>
        </w:tabs>
        <w:jc w:val="both"/>
        <w:rPr>
          <w:color w:val="auto"/>
        </w:rPr>
      </w:pPr>
      <w:r w:rsidRPr="003F3D23">
        <w:rPr>
          <w:b/>
          <w:color w:val="auto"/>
        </w:rPr>
        <w:t>6</w:t>
      </w:r>
      <w:r w:rsidR="008D4AE5">
        <w:rPr>
          <w:b/>
          <w:color w:val="auto"/>
        </w:rPr>
        <w:t>4</w:t>
      </w:r>
      <w:r w:rsidR="00E436F3" w:rsidRPr="003F3D23">
        <w:rPr>
          <w:color w:val="auto"/>
        </w:rPr>
        <w:t>. § 35 sa dopĺňa odsekom 3, ktorý znie:</w:t>
      </w:r>
    </w:p>
    <w:p w14:paraId="59026CF3" w14:textId="6B0C09F6" w:rsidR="00E436F3" w:rsidRPr="003F3D23" w:rsidRDefault="00E436F3">
      <w:pPr>
        <w:pStyle w:val="Default"/>
        <w:tabs>
          <w:tab w:val="left" w:pos="890"/>
        </w:tabs>
        <w:jc w:val="both"/>
        <w:rPr>
          <w:color w:val="auto"/>
        </w:rPr>
      </w:pPr>
      <w:r w:rsidRPr="003F3D23">
        <w:rPr>
          <w:color w:val="auto"/>
        </w:rPr>
        <w:t>„(3) Ak to technické podmienky ústavu umožňujú, môže riaditeľ ústavu povoliť vo vymedzenom čase odsúdenému využívať zariadenie ústavu s pripojením na internet. Odsúdenému sa sprístupňujú internetové stránky obsahujúce informácie o všeobecne záväzných právnych predpisoch, internetové stránky, ktoré patria orgánom a organizáciám uvedeným v § 25 ods. 3 písm. c) a d) a ďalšie internetové stránky určené riaditeľom ústavu.“.</w:t>
      </w:r>
    </w:p>
    <w:p w14:paraId="47E725B7" w14:textId="28F73054" w:rsidR="00E436F3" w:rsidRPr="003F3D23" w:rsidRDefault="00E436F3">
      <w:pPr>
        <w:pStyle w:val="Default"/>
        <w:tabs>
          <w:tab w:val="left" w:pos="890"/>
        </w:tabs>
        <w:jc w:val="both"/>
        <w:rPr>
          <w:color w:val="auto"/>
        </w:rPr>
      </w:pPr>
    </w:p>
    <w:p w14:paraId="2E05D411" w14:textId="5022108B" w:rsidR="00E436F3" w:rsidRPr="003F3D23" w:rsidRDefault="00C033AE">
      <w:pPr>
        <w:pStyle w:val="Default"/>
        <w:tabs>
          <w:tab w:val="left" w:pos="890"/>
        </w:tabs>
        <w:jc w:val="both"/>
        <w:rPr>
          <w:color w:val="auto"/>
        </w:rPr>
      </w:pPr>
      <w:r w:rsidRPr="003F3D23">
        <w:rPr>
          <w:b/>
          <w:color w:val="auto"/>
        </w:rPr>
        <w:t>6</w:t>
      </w:r>
      <w:r w:rsidR="008D4AE5">
        <w:rPr>
          <w:b/>
          <w:color w:val="auto"/>
        </w:rPr>
        <w:t>5</w:t>
      </w:r>
      <w:r w:rsidR="00E436F3" w:rsidRPr="003F3D23">
        <w:rPr>
          <w:color w:val="auto"/>
        </w:rPr>
        <w:t>. V § 38 odseky 1 a 2 znejú:</w:t>
      </w:r>
    </w:p>
    <w:p w14:paraId="0C7E8E58" w14:textId="77777777" w:rsidR="00A87DB1" w:rsidRDefault="00E436F3">
      <w:pPr>
        <w:pStyle w:val="Default"/>
        <w:tabs>
          <w:tab w:val="left" w:pos="890"/>
        </w:tabs>
        <w:jc w:val="both"/>
        <w:rPr>
          <w:color w:val="auto"/>
        </w:rPr>
      </w:pPr>
      <w:r w:rsidRPr="003F3D23">
        <w:rPr>
          <w:color w:val="auto"/>
        </w:rPr>
        <w:t>„(1) Odsúdený má právo stýkať sa tiež s</w:t>
      </w:r>
      <w:r w:rsidR="002561DE" w:rsidRPr="003F3D23">
        <w:rPr>
          <w:color w:val="auto"/>
        </w:rPr>
        <w:t xml:space="preserve"> obhajcom, </w:t>
      </w:r>
      <w:r w:rsidRPr="003F3D23">
        <w:rPr>
          <w:color w:val="auto"/>
        </w:rPr>
        <w:t xml:space="preserve">advokátom alebo inou osobou, ktorá ho zastupuje v konaní pred súdom alebo iným orgánom verejnej moci ak </w:t>
      </w:r>
    </w:p>
    <w:p w14:paraId="227EA5DC" w14:textId="77777777" w:rsidR="00A87DB1" w:rsidRDefault="00A87DB1">
      <w:pPr>
        <w:pStyle w:val="Default"/>
        <w:tabs>
          <w:tab w:val="left" w:pos="890"/>
        </w:tabs>
        <w:jc w:val="both"/>
        <w:rPr>
          <w:color w:val="auto"/>
        </w:rPr>
      </w:pPr>
      <w:r>
        <w:rPr>
          <w:color w:val="auto"/>
        </w:rPr>
        <w:t xml:space="preserve">a) </w:t>
      </w:r>
      <w:r w:rsidR="002561DE" w:rsidRPr="003F3D23">
        <w:rPr>
          <w:color w:val="auto"/>
        </w:rPr>
        <w:t>odsúdený je obvinený, obžalovaný alebo odsúdený v inej trestnej veci,</w:t>
      </w:r>
    </w:p>
    <w:p w14:paraId="53BF6C56" w14:textId="77777777" w:rsidR="00A87DB1" w:rsidRDefault="00A87DB1">
      <w:pPr>
        <w:pStyle w:val="Default"/>
        <w:tabs>
          <w:tab w:val="left" w:pos="890"/>
        </w:tabs>
        <w:jc w:val="both"/>
        <w:rPr>
          <w:color w:val="auto"/>
        </w:rPr>
      </w:pPr>
      <w:r>
        <w:rPr>
          <w:color w:val="auto"/>
        </w:rPr>
        <w:t xml:space="preserve">b) </w:t>
      </w:r>
      <w:r w:rsidR="00E436F3" w:rsidRPr="003F3D23">
        <w:rPr>
          <w:color w:val="auto"/>
        </w:rPr>
        <w:t>sa má konať o právach, právom chránených záujmoch alebo povinnostiach odsúdeného,</w:t>
      </w:r>
    </w:p>
    <w:p w14:paraId="5D94F6EB" w14:textId="17A29875" w:rsidR="00E436F3" w:rsidRPr="003F3D23" w:rsidRDefault="00A87DB1">
      <w:pPr>
        <w:pStyle w:val="Default"/>
        <w:tabs>
          <w:tab w:val="left" w:pos="890"/>
        </w:tabs>
        <w:jc w:val="both"/>
        <w:rPr>
          <w:color w:val="auto"/>
        </w:rPr>
      </w:pPr>
      <w:r>
        <w:rPr>
          <w:color w:val="auto"/>
        </w:rPr>
        <w:t>c)</w:t>
      </w:r>
      <w:r w:rsidR="00E436F3" w:rsidRPr="003F3D23">
        <w:rPr>
          <w:color w:val="auto"/>
        </w:rPr>
        <w:t>odsúdený vystupuje ako strana sporu alebo účastník konania a v konaní je možné zastupovanie inou osobou ako advokátom.</w:t>
      </w:r>
    </w:p>
    <w:p w14:paraId="7556C43E" w14:textId="77777777" w:rsidR="00E436F3" w:rsidRPr="003F3D23" w:rsidRDefault="00E436F3">
      <w:pPr>
        <w:pStyle w:val="Default"/>
        <w:tabs>
          <w:tab w:val="left" w:pos="890"/>
        </w:tabs>
        <w:jc w:val="both"/>
        <w:rPr>
          <w:color w:val="auto"/>
        </w:rPr>
      </w:pPr>
    </w:p>
    <w:p w14:paraId="5146CC01" w14:textId="6EC5F770" w:rsidR="00E436F3" w:rsidRPr="003F3D23" w:rsidRDefault="00E436F3">
      <w:pPr>
        <w:pStyle w:val="Default"/>
        <w:tabs>
          <w:tab w:val="left" w:pos="890"/>
        </w:tabs>
        <w:jc w:val="both"/>
        <w:rPr>
          <w:color w:val="auto"/>
        </w:rPr>
      </w:pPr>
      <w:r w:rsidRPr="003F3D23">
        <w:rPr>
          <w:color w:val="auto"/>
        </w:rPr>
        <w:t>(2) Rozhovor medzi odsúdeným</w:t>
      </w:r>
      <w:r w:rsidR="00650F89" w:rsidRPr="003F3D23">
        <w:rPr>
          <w:color w:val="auto"/>
        </w:rPr>
        <w:t xml:space="preserve"> a</w:t>
      </w:r>
      <w:r w:rsidR="002561DE" w:rsidRPr="003F3D23">
        <w:rPr>
          <w:color w:val="auto"/>
        </w:rPr>
        <w:t xml:space="preserve"> obhajcom</w:t>
      </w:r>
      <w:r w:rsidR="00650F89" w:rsidRPr="003F3D23">
        <w:rPr>
          <w:color w:val="auto"/>
        </w:rPr>
        <w:t>,</w:t>
      </w:r>
      <w:r w:rsidRPr="003F3D23">
        <w:rPr>
          <w:color w:val="auto"/>
        </w:rPr>
        <w:t xml:space="preserve"> advokátom alebo inou osobou podľa odseku 1 sa môže realizovať formou fyzického rozhovoru alebo ak to technické podmienky v ústave umožňujú a odsúdený s tým súhlasí formou </w:t>
      </w:r>
      <w:proofErr w:type="spellStart"/>
      <w:r w:rsidRPr="003F3D23">
        <w:rPr>
          <w:color w:val="auto"/>
        </w:rPr>
        <w:t>videoporady</w:t>
      </w:r>
      <w:proofErr w:type="spellEnd"/>
      <w:r w:rsidRPr="003F3D23">
        <w:rPr>
          <w:color w:val="auto"/>
        </w:rPr>
        <w:t xml:space="preserve"> v čase, v rozsahu a spôsobom určeným riaditeľom ústavu. Riaditeľ ústavu zabezpečí, aby ním určený príslušník zboru rozhovor medzi odsúdeným</w:t>
      </w:r>
      <w:r w:rsidR="002561DE" w:rsidRPr="003F3D23">
        <w:rPr>
          <w:color w:val="auto"/>
        </w:rPr>
        <w:t>, obhajcom</w:t>
      </w:r>
      <w:r w:rsidRPr="003F3D23">
        <w:rPr>
          <w:color w:val="auto"/>
        </w:rPr>
        <w:t xml:space="preserve"> a advokátom videl, nie však počul. Pri rozhovore medzi odsúdeným a </w:t>
      </w:r>
      <w:r w:rsidRPr="003F3D23">
        <w:rPr>
          <w:color w:val="auto"/>
        </w:rPr>
        <w:lastRenderedPageBreak/>
        <w:t>inou osobou podľa odseku 1 riaditeľ ústavu zabezpečí, aby bol určený príslušník zboru pri rozhovore prítomný a tento videl a počul jeho obsah.“.</w:t>
      </w:r>
    </w:p>
    <w:p w14:paraId="684577AF" w14:textId="7059B43F" w:rsidR="00E436F3" w:rsidRPr="003F3D23" w:rsidRDefault="00E436F3">
      <w:pPr>
        <w:pStyle w:val="Default"/>
        <w:tabs>
          <w:tab w:val="left" w:pos="890"/>
        </w:tabs>
        <w:jc w:val="both"/>
        <w:rPr>
          <w:color w:val="auto"/>
        </w:rPr>
      </w:pPr>
    </w:p>
    <w:p w14:paraId="3C64B984" w14:textId="45E17DE0" w:rsidR="00E436F3" w:rsidRPr="003F3D23" w:rsidRDefault="00C033AE">
      <w:pPr>
        <w:pStyle w:val="Default"/>
        <w:tabs>
          <w:tab w:val="left" w:pos="890"/>
        </w:tabs>
        <w:jc w:val="both"/>
        <w:rPr>
          <w:color w:val="auto"/>
        </w:rPr>
      </w:pPr>
      <w:r w:rsidRPr="003F3D23">
        <w:rPr>
          <w:b/>
          <w:color w:val="auto"/>
        </w:rPr>
        <w:t>6</w:t>
      </w:r>
      <w:r w:rsidR="008D4AE5">
        <w:rPr>
          <w:b/>
          <w:color w:val="auto"/>
        </w:rPr>
        <w:t>6</w:t>
      </w:r>
      <w:r w:rsidR="00E436F3" w:rsidRPr="003F3D23">
        <w:rPr>
          <w:color w:val="auto"/>
        </w:rPr>
        <w:t>. Za § 38 sa vkladá § 38a, ktorý vrátane nadpisu znie:</w:t>
      </w:r>
    </w:p>
    <w:p w14:paraId="7010A8D7" w14:textId="77777777" w:rsidR="00205B8E" w:rsidRPr="003F3D23" w:rsidRDefault="00205B8E">
      <w:pPr>
        <w:pStyle w:val="Default"/>
        <w:tabs>
          <w:tab w:val="left" w:pos="890"/>
        </w:tabs>
        <w:jc w:val="both"/>
        <w:rPr>
          <w:color w:val="auto"/>
        </w:rPr>
      </w:pPr>
    </w:p>
    <w:p w14:paraId="4809FB02" w14:textId="2A44C7D6" w:rsidR="00E436F3" w:rsidRPr="003F3D23" w:rsidRDefault="00E436F3">
      <w:pPr>
        <w:pStyle w:val="Default"/>
        <w:tabs>
          <w:tab w:val="left" w:pos="890"/>
        </w:tabs>
        <w:jc w:val="center"/>
      </w:pPr>
      <w:r w:rsidRPr="003F3D23">
        <w:t>„§ 38a</w:t>
      </w:r>
    </w:p>
    <w:p w14:paraId="4D26F26E" w14:textId="1AB18FB2" w:rsidR="00E436F3" w:rsidRPr="003F3D23" w:rsidRDefault="00E436F3">
      <w:pPr>
        <w:pStyle w:val="Default"/>
        <w:tabs>
          <w:tab w:val="left" w:pos="890"/>
        </w:tabs>
        <w:jc w:val="center"/>
      </w:pPr>
      <w:r w:rsidRPr="003F3D23">
        <w:t xml:space="preserve">Poskytovanie psychologických </w:t>
      </w:r>
      <w:r w:rsidR="00982D72" w:rsidRPr="003F3D23">
        <w:t xml:space="preserve">služieb </w:t>
      </w:r>
      <w:r w:rsidRPr="003F3D23">
        <w:t>a sociálnych služieb</w:t>
      </w:r>
    </w:p>
    <w:p w14:paraId="4D871A67" w14:textId="77777777" w:rsidR="00E436F3" w:rsidRPr="003F3D23" w:rsidRDefault="00E436F3">
      <w:pPr>
        <w:pStyle w:val="Default"/>
        <w:tabs>
          <w:tab w:val="left" w:pos="890"/>
        </w:tabs>
        <w:jc w:val="center"/>
      </w:pPr>
    </w:p>
    <w:p w14:paraId="6B4D17D8" w14:textId="718DF847" w:rsidR="00E436F3" w:rsidRPr="003F3D23" w:rsidRDefault="000C09DA">
      <w:pPr>
        <w:pStyle w:val="Default"/>
        <w:tabs>
          <w:tab w:val="left" w:pos="890"/>
        </w:tabs>
        <w:jc w:val="both"/>
      </w:pPr>
      <w:r w:rsidRPr="003F3D23">
        <w:tab/>
      </w:r>
      <w:r w:rsidR="00E436F3" w:rsidRPr="003F3D23">
        <w:t xml:space="preserve">(1) Ústav poskytne odsúdenému psychologické služby, ak si jeho psychický stav vyžaduje odbornú pomoc psychológa. </w:t>
      </w:r>
    </w:p>
    <w:p w14:paraId="0798B10F" w14:textId="77777777" w:rsidR="00E436F3" w:rsidRPr="003F3D23" w:rsidRDefault="00E436F3">
      <w:pPr>
        <w:pStyle w:val="Default"/>
        <w:tabs>
          <w:tab w:val="left" w:pos="890"/>
        </w:tabs>
        <w:jc w:val="both"/>
      </w:pPr>
    </w:p>
    <w:p w14:paraId="7D5B2864" w14:textId="1D46ADD9" w:rsidR="00E436F3" w:rsidRPr="003F3D23" w:rsidRDefault="000C09DA">
      <w:pPr>
        <w:pStyle w:val="Default"/>
        <w:tabs>
          <w:tab w:val="left" w:pos="890"/>
        </w:tabs>
        <w:jc w:val="both"/>
        <w:rPr>
          <w:color w:val="auto"/>
        </w:rPr>
      </w:pPr>
      <w:r w:rsidRPr="003F3D23">
        <w:rPr>
          <w:color w:val="auto"/>
        </w:rPr>
        <w:tab/>
      </w:r>
      <w:r w:rsidR="00E436F3" w:rsidRPr="003F3D23">
        <w:rPr>
          <w:color w:val="auto"/>
        </w:rPr>
        <w:t>(2) Ak odsúdený požiada o pomoc pri riešení nepriaznivej životnej situácie, ústav poskytne odsúdenému sociálne poradenstvo zamerané na obmedzenie negatívnych vplyvov väzenského prostredia a pomoc pri riešení nepriaznivej životnej situácie odsúdeného a jeho rodiny.“</w:t>
      </w:r>
      <w:r w:rsidR="002543CC" w:rsidRPr="003F3D23">
        <w:rPr>
          <w:color w:val="auto"/>
        </w:rPr>
        <w:t>.</w:t>
      </w:r>
    </w:p>
    <w:p w14:paraId="2538F5D0" w14:textId="7BDF7C76" w:rsidR="00E436F3" w:rsidRPr="003F3D23" w:rsidRDefault="00E436F3">
      <w:pPr>
        <w:pStyle w:val="Default"/>
        <w:tabs>
          <w:tab w:val="left" w:pos="890"/>
        </w:tabs>
        <w:jc w:val="both"/>
        <w:rPr>
          <w:color w:val="auto"/>
        </w:rPr>
      </w:pPr>
    </w:p>
    <w:p w14:paraId="47B6B4C6" w14:textId="76A6DFAD" w:rsidR="00E436F3" w:rsidRPr="003F3D23" w:rsidRDefault="00C033AE">
      <w:pPr>
        <w:pStyle w:val="Default"/>
        <w:tabs>
          <w:tab w:val="left" w:pos="890"/>
        </w:tabs>
        <w:jc w:val="both"/>
        <w:rPr>
          <w:color w:val="auto"/>
        </w:rPr>
      </w:pPr>
      <w:r w:rsidRPr="003F3D23">
        <w:rPr>
          <w:b/>
          <w:color w:val="auto"/>
        </w:rPr>
        <w:t>6</w:t>
      </w:r>
      <w:r w:rsidR="008D4AE5">
        <w:rPr>
          <w:b/>
          <w:color w:val="auto"/>
        </w:rPr>
        <w:t>7</w:t>
      </w:r>
      <w:r w:rsidR="00E436F3" w:rsidRPr="003F3D23">
        <w:rPr>
          <w:color w:val="auto"/>
        </w:rPr>
        <w:t xml:space="preserve">. </w:t>
      </w:r>
      <w:r w:rsidR="005D4E62" w:rsidRPr="003F3D23">
        <w:rPr>
          <w:color w:val="auto"/>
        </w:rPr>
        <w:t xml:space="preserve">V § 39 písm. d) sa </w:t>
      </w:r>
      <w:r w:rsidR="00F96AEA" w:rsidRPr="003F3D23">
        <w:rPr>
          <w:color w:val="auto"/>
        </w:rPr>
        <w:t xml:space="preserve">vypúšťa </w:t>
      </w:r>
      <w:r w:rsidR="005D4E62" w:rsidRPr="003F3D23">
        <w:rPr>
          <w:color w:val="auto"/>
        </w:rPr>
        <w:t>slovo „cenu</w:t>
      </w:r>
      <w:r w:rsidR="00F96AEA" w:rsidRPr="003F3D23">
        <w:rPr>
          <w:color w:val="auto"/>
        </w:rPr>
        <w:t>,</w:t>
      </w:r>
      <w:r w:rsidR="005D4E62" w:rsidRPr="003F3D23">
        <w:rPr>
          <w:color w:val="auto"/>
        </w:rPr>
        <w:t>“</w:t>
      </w:r>
      <w:r w:rsidR="00F96AEA" w:rsidRPr="003F3D23">
        <w:rPr>
          <w:color w:val="auto"/>
        </w:rPr>
        <w:t>.</w:t>
      </w:r>
    </w:p>
    <w:p w14:paraId="1B4A7FA5" w14:textId="1D1F0971" w:rsidR="005D4E62" w:rsidRPr="003F3D23" w:rsidRDefault="005D4E62">
      <w:pPr>
        <w:pStyle w:val="Default"/>
        <w:tabs>
          <w:tab w:val="left" w:pos="890"/>
        </w:tabs>
        <w:jc w:val="both"/>
        <w:rPr>
          <w:color w:val="auto"/>
        </w:rPr>
      </w:pPr>
    </w:p>
    <w:p w14:paraId="4ABA0559" w14:textId="7ADFDFDD" w:rsidR="005D4E62" w:rsidRPr="003F3D23" w:rsidRDefault="00C033AE">
      <w:pPr>
        <w:pStyle w:val="Default"/>
        <w:tabs>
          <w:tab w:val="left" w:pos="890"/>
        </w:tabs>
        <w:jc w:val="both"/>
        <w:rPr>
          <w:color w:val="auto"/>
        </w:rPr>
      </w:pPr>
      <w:r w:rsidRPr="003F3D23">
        <w:rPr>
          <w:b/>
          <w:color w:val="auto"/>
        </w:rPr>
        <w:t>6</w:t>
      </w:r>
      <w:r w:rsidR="008D4AE5">
        <w:rPr>
          <w:b/>
          <w:color w:val="auto"/>
        </w:rPr>
        <w:t>8</w:t>
      </w:r>
      <w:r w:rsidR="005D4E62" w:rsidRPr="003F3D23">
        <w:rPr>
          <w:color w:val="auto"/>
        </w:rPr>
        <w:t>. V § 39 písm. e) sa za slová „dennej formy štúdia</w:t>
      </w:r>
      <w:r w:rsidR="00A10E88" w:rsidRPr="003F3D23">
        <w:rPr>
          <w:color w:val="auto"/>
        </w:rPr>
        <w:t>,</w:t>
      </w:r>
      <w:r w:rsidR="005D4E62" w:rsidRPr="003F3D23">
        <w:rPr>
          <w:color w:val="auto"/>
        </w:rPr>
        <w:t>“</w:t>
      </w:r>
      <w:r w:rsidR="00F96AEA" w:rsidRPr="003F3D23">
        <w:rPr>
          <w:color w:val="auto"/>
        </w:rPr>
        <w:t xml:space="preserve"> vkladajú</w:t>
      </w:r>
      <w:r w:rsidR="005D4E62" w:rsidRPr="003F3D23">
        <w:rPr>
          <w:color w:val="auto"/>
        </w:rPr>
        <w:t xml:space="preserve"> slová „resocializačného a výchovného vzdelávacieho programu</w:t>
      </w:r>
      <w:r w:rsidR="00F96AEA" w:rsidRPr="003F3D23">
        <w:rPr>
          <w:color w:val="auto"/>
        </w:rPr>
        <w:t>,</w:t>
      </w:r>
      <w:r w:rsidR="005D4E62" w:rsidRPr="003F3D23">
        <w:rPr>
          <w:color w:val="auto"/>
        </w:rPr>
        <w:t>“.</w:t>
      </w:r>
    </w:p>
    <w:p w14:paraId="40C7E654" w14:textId="77777777" w:rsidR="00F96AEA" w:rsidRPr="003F3D23" w:rsidRDefault="00F96AEA">
      <w:pPr>
        <w:pStyle w:val="Default"/>
        <w:tabs>
          <w:tab w:val="left" w:pos="890"/>
        </w:tabs>
        <w:jc w:val="both"/>
        <w:rPr>
          <w:color w:val="auto"/>
        </w:rPr>
      </w:pPr>
    </w:p>
    <w:p w14:paraId="5874463D" w14:textId="799C1067" w:rsidR="005D4E62" w:rsidRPr="003F3D23" w:rsidRDefault="008D4AE5">
      <w:pPr>
        <w:pStyle w:val="Default"/>
        <w:tabs>
          <w:tab w:val="left" w:pos="890"/>
        </w:tabs>
        <w:jc w:val="both"/>
        <w:rPr>
          <w:color w:val="auto"/>
        </w:rPr>
      </w:pPr>
      <w:r>
        <w:rPr>
          <w:b/>
          <w:color w:val="auto"/>
        </w:rPr>
        <w:t>69</w:t>
      </w:r>
      <w:r w:rsidR="005D4E62" w:rsidRPr="003F3D23">
        <w:rPr>
          <w:color w:val="auto"/>
        </w:rPr>
        <w:t xml:space="preserve">. V § 40 písm. f) sa </w:t>
      </w:r>
      <w:r w:rsidR="00F96AEA" w:rsidRPr="003F3D23">
        <w:rPr>
          <w:color w:val="auto"/>
        </w:rPr>
        <w:t>za slovo „užívať“ vkladajú slová „a prechovávať“.</w:t>
      </w:r>
      <w:r w:rsidR="005D4E62" w:rsidRPr="003F3D23">
        <w:rPr>
          <w:color w:val="auto"/>
        </w:rPr>
        <w:t xml:space="preserve"> </w:t>
      </w:r>
    </w:p>
    <w:p w14:paraId="667659B0" w14:textId="4C5EFB71" w:rsidR="005D4E62" w:rsidRPr="003F3D23" w:rsidRDefault="005D4E62">
      <w:pPr>
        <w:pStyle w:val="Default"/>
        <w:tabs>
          <w:tab w:val="left" w:pos="890"/>
        </w:tabs>
        <w:jc w:val="both"/>
        <w:rPr>
          <w:color w:val="auto"/>
        </w:rPr>
      </w:pPr>
    </w:p>
    <w:p w14:paraId="72E10779" w14:textId="732E27A4" w:rsidR="005D4E62" w:rsidRPr="003F3D23" w:rsidRDefault="00C033AE">
      <w:pPr>
        <w:pStyle w:val="Default"/>
        <w:tabs>
          <w:tab w:val="left" w:pos="890"/>
        </w:tabs>
        <w:jc w:val="both"/>
        <w:rPr>
          <w:color w:val="auto"/>
        </w:rPr>
      </w:pPr>
      <w:r w:rsidRPr="003F3D23">
        <w:rPr>
          <w:b/>
          <w:color w:val="auto"/>
        </w:rPr>
        <w:t>7</w:t>
      </w:r>
      <w:r w:rsidR="008D4AE5">
        <w:rPr>
          <w:b/>
          <w:color w:val="auto"/>
        </w:rPr>
        <w:t>0</w:t>
      </w:r>
      <w:r w:rsidR="005D4E62" w:rsidRPr="003F3D23">
        <w:rPr>
          <w:color w:val="auto"/>
        </w:rPr>
        <w:t xml:space="preserve">. V § 40 písm. g) sa za slová „zúčastňovať sa“ vkladajú slová „v ústave“. </w:t>
      </w:r>
    </w:p>
    <w:p w14:paraId="69D2A73A" w14:textId="2AD3ED7A" w:rsidR="005D4E62" w:rsidRPr="003F3D23" w:rsidRDefault="005D4E62">
      <w:pPr>
        <w:pStyle w:val="Default"/>
        <w:tabs>
          <w:tab w:val="left" w:pos="890"/>
        </w:tabs>
        <w:jc w:val="both"/>
        <w:rPr>
          <w:color w:val="auto"/>
        </w:rPr>
      </w:pPr>
    </w:p>
    <w:p w14:paraId="4E22D99D" w14:textId="4CB3B1E4" w:rsidR="005D4E62" w:rsidRPr="003F3D23" w:rsidRDefault="00C033AE">
      <w:pPr>
        <w:pStyle w:val="Default"/>
        <w:tabs>
          <w:tab w:val="left" w:pos="890"/>
        </w:tabs>
        <w:jc w:val="both"/>
        <w:rPr>
          <w:color w:val="auto"/>
        </w:rPr>
      </w:pPr>
      <w:r w:rsidRPr="003F3D23">
        <w:rPr>
          <w:b/>
          <w:color w:val="auto"/>
        </w:rPr>
        <w:t>7</w:t>
      </w:r>
      <w:r w:rsidR="008D4AE5">
        <w:rPr>
          <w:b/>
          <w:color w:val="auto"/>
        </w:rPr>
        <w:t>1</w:t>
      </w:r>
      <w:r w:rsidR="005D4E62" w:rsidRPr="003F3D23">
        <w:rPr>
          <w:color w:val="auto"/>
        </w:rPr>
        <w:t>. V § 40 písm. k) sa na konci bodka nahrádza čiarkou.</w:t>
      </w:r>
    </w:p>
    <w:p w14:paraId="2B8D8236" w14:textId="77777777" w:rsidR="005D4E62" w:rsidRPr="003F3D23" w:rsidRDefault="005D4E62">
      <w:pPr>
        <w:pStyle w:val="Default"/>
        <w:tabs>
          <w:tab w:val="left" w:pos="890"/>
        </w:tabs>
        <w:jc w:val="both"/>
        <w:rPr>
          <w:color w:val="auto"/>
        </w:rPr>
      </w:pPr>
    </w:p>
    <w:p w14:paraId="1F4A1DB7" w14:textId="24BC66A6" w:rsidR="005D4E62" w:rsidRPr="003F3D23" w:rsidRDefault="00C033AE">
      <w:pPr>
        <w:pStyle w:val="Default"/>
        <w:tabs>
          <w:tab w:val="left" w:pos="890"/>
        </w:tabs>
        <w:jc w:val="both"/>
        <w:rPr>
          <w:color w:val="auto"/>
        </w:rPr>
      </w:pPr>
      <w:r w:rsidRPr="003F3D23">
        <w:rPr>
          <w:b/>
          <w:color w:val="auto"/>
        </w:rPr>
        <w:t>7</w:t>
      </w:r>
      <w:r w:rsidR="008D4AE5">
        <w:rPr>
          <w:b/>
          <w:color w:val="auto"/>
        </w:rPr>
        <w:t>2</w:t>
      </w:r>
      <w:r w:rsidR="005D4E62" w:rsidRPr="003F3D23">
        <w:rPr>
          <w:color w:val="auto"/>
        </w:rPr>
        <w:t>. § 40 sa dopĺňa písmenom l), ktoré znie:</w:t>
      </w:r>
    </w:p>
    <w:p w14:paraId="684AAE2F" w14:textId="24A846A7" w:rsidR="005D4E62" w:rsidRPr="003F3D23" w:rsidRDefault="005D4E62">
      <w:pPr>
        <w:pStyle w:val="Default"/>
        <w:tabs>
          <w:tab w:val="left" w:pos="890"/>
        </w:tabs>
        <w:jc w:val="both"/>
        <w:rPr>
          <w:color w:val="auto"/>
        </w:rPr>
      </w:pPr>
      <w:r w:rsidRPr="003F3D23">
        <w:rPr>
          <w:color w:val="auto"/>
        </w:rPr>
        <w:t>„l) veci osobnej potreby predať, darovať, vymeniť alebo požičať inému obvinenému alebo odsúdenému a od iného obvineného alebo odsúdeného vec osobnej potreby prijať do užívania s výnimkou vecí určených riaditeľom ústavu.“.</w:t>
      </w:r>
    </w:p>
    <w:p w14:paraId="66AB2B83" w14:textId="1C1F180A" w:rsidR="005D4E62" w:rsidRPr="003F3D23" w:rsidRDefault="005D4E62">
      <w:pPr>
        <w:pStyle w:val="Default"/>
        <w:tabs>
          <w:tab w:val="left" w:pos="890"/>
        </w:tabs>
        <w:jc w:val="both"/>
        <w:rPr>
          <w:color w:val="auto"/>
        </w:rPr>
      </w:pPr>
    </w:p>
    <w:p w14:paraId="6A690919" w14:textId="6ABABA94" w:rsidR="005D4E62" w:rsidRPr="003F3D23" w:rsidRDefault="00C033AE">
      <w:pPr>
        <w:pStyle w:val="Default"/>
        <w:tabs>
          <w:tab w:val="left" w:pos="890"/>
        </w:tabs>
        <w:jc w:val="both"/>
        <w:rPr>
          <w:color w:val="auto"/>
        </w:rPr>
      </w:pPr>
      <w:r w:rsidRPr="003F3D23">
        <w:rPr>
          <w:b/>
          <w:color w:val="auto"/>
        </w:rPr>
        <w:t>7</w:t>
      </w:r>
      <w:r w:rsidR="008D4AE5">
        <w:rPr>
          <w:b/>
          <w:color w:val="auto"/>
        </w:rPr>
        <w:t>3</w:t>
      </w:r>
      <w:r w:rsidR="005D4E62" w:rsidRPr="003F3D23">
        <w:rPr>
          <w:b/>
          <w:color w:val="auto"/>
        </w:rPr>
        <w:t>.</w:t>
      </w:r>
      <w:r w:rsidR="005D4E62" w:rsidRPr="003F3D23">
        <w:rPr>
          <w:color w:val="auto"/>
        </w:rPr>
        <w:t xml:space="preserve"> V § 45 ods. 1 druhá veta znie:</w:t>
      </w:r>
    </w:p>
    <w:p w14:paraId="553AE89C" w14:textId="0C7874B7" w:rsidR="005D4E62" w:rsidRPr="003F3D23" w:rsidRDefault="005D4E62">
      <w:pPr>
        <w:pStyle w:val="Default"/>
        <w:tabs>
          <w:tab w:val="left" w:pos="890"/>
        </w:tabs>
        <w:jc w:val="both"/>
        <w:rPr>
          <w:color w:val="auto"/>
        </w:rPr>
      </w:pPr>
      <w:r w:rsidRPr="003F3D23">
        <w:rPr>
          <w:color w:val="auto"/>
        </w:rPr>
        <w:t>„</w:t>
      </w:r>
      <w:r w:rsidR="0053469C" w:rsidRPr="003F3D23">
        <w:rPr>
          <w:color w:val="auto"/>
        </w:rPr>
        <w:t>Základná v</w:t>
      </w:r>
      <w:r w:rsidRPr="003F3D23">
        <w:rPr>
          <w:color w:val="auto"/>
        </w:rPr>
        <w:t>ýška pracovnej odmeny zodpovedá 40% sumy minimálnej mz</w:t>
      </w:r>
      <w:r w:rsidR="00C367A9">
        <w:rPr>
          <w:color w:val="auto"/>
        </w:rPr>
        <w:t>dy určenej osobitným predpisom.</w:t>
      </w:r>
      <w:r w:rsidR="008767CC" w:rsidRPr="003F3D23">
        <w:rPr>
          <w:color w:val="auto"/>
          <w:vertAlign w:val="superscript"/>
        </w:rPr>
        <w:t>30</w:t>
      </w:r>
      <w:r w:rsidRPr="003F3D23">
        <w:rPr>
          <w:color w:val="auto"/>
        </w:rPr>
        <w:t>)“.</w:t>
      </w:r>
    </w:p>
    <w:p w14:paraId="27AA35DC" w14:textId="03359560" w:rsidR="005D4E62" w:rsidRPr="003F3D23" w:rsidRDefault="005D4E62">
      <w:pPr>
        <w:pStyle w:val="Default"/>
        <w:tabs>
          <w:tab w:val="left" w:pos="890"/>
        </w:tabs>
        <w:jc w:val="both"/>
        <w:rPr>
          <w:color w:val="auto"/>
        </w:rPr>
      </w:pPr>
    </w:p>
    <w:p w14:paraId="20749938" w14:textId="1894BC86" w:rsidR="001262D5" w:rsidRPr="003F3D23" w:rsidRDefault="00C033AE">
      <w:pPr>
        <w:pStyle w:val="Default"/>
        <w:tabs>
          <w:tab w:val="left" w:pos="890"/>
        </w:tabs>
        <w:jc w:val="both"/>
        <w:rPr>
          <w:color w:val="auto"/>
        </w:rPr>
      </w:pPr>
      <w:r w:rsidRPr="003F3D23">
        <w:rPr>
          <w:b/>
          <w:color w:val="auto"/>
        </w:rPr>
        <w:t>7</w:t>
      </w:r>
      <w:r w:rsidR="008D4AE5">
        <w:rPr>
          <w:b/>
          <w:color w:val="auto"/>
        </w:rPr>
        <w:t>4</w:t>
      </w:r>
      <w:r w:rsidR="001262D5" w:rsidRPr="003F3D23">
        <w:rPr>
          <w:b/>
          <w:color w:val="auto"/>
        </w:rPr>
        <w:t>.</w:t>
      </w:r>
      <w:r w:rsidR="001262D5" w:rsidRPr="003F3D23">
        <w:rPr>
          <w:color w:val="auto"/>
        </w:rPr>
        <w:t xml:space="preserve"> V § 45 ods. 2 písm. a) sa za slová „povinnosť vrátane“ vkladajú slová „dlhu na výživnom,“ a číslo „30“ sa nahrádza číslom „33“.</w:t>
      </w:r>
    </w:p>
    <w:p w14:paraId="68FF4B64" w14:textId="7A3CFC8C" w:rsidR="001262D5" w:rsidRPr="003F3D23" w:rsidRDefault="001262D5">
      <w:pPr>
        <w:pStyle w:val="Default"/>
        <w:tabs>
          <w:tab w:val="left" w:pos="890"/>
        </w:tabs>
        <w:jc w:val="both"/>
        <w:rPr>
          <w:color w:val="auto"/>
        </w:rPr>
      </w:pPr>
    </w:p>
    <w:p w14:paraId="10B17335" w14:textId="35BA579F" w:rsidR="001262D5" w:rsidRPr="003F3D23" w:rsidRDefault="00C033AE">
      <w:pPr>
        <w:pStyle w:val="Default"/>
        <w:tabs>
          <w:tab w:val="left" w:pos="890"/>
        </w:tabs>
        <w:jc w:val="both"/>
        <w:rPr>
          <w:color w:val="auto"/>
        </w:rPr>
      </w:pPr>
      <w:r w:rsidRPr="003F3D23">
        <w:rPr>
          <w:b/>
          <w:color w:val="auto"/>
        </w:rPr>
        <w:t>7</w:t>
      </w:r>
      <w:r w:rsidR="008D4AE5">
        <w:rPr>
          <w:b/>
          <w:color w:val="auto"/>
        </w:rPr>
        <w:t>5</w:t>
      </w:r>
      <w:r w:rsidR="001262D5" w:rsidRPr="003F3D23">
        <w:rPr>
          <w:b/>
          <w:color w:val="auto"/>
        </w:rPr>
        <w:t>.</w:t>
      </w:r>
      <w:r w:rsidR="001262D5" w:rsidRPr="003F3D23">
        <w:rPr>
          <w:color w:val="auto"/>
        </w:rPr>
        <w:t xml:space="preserve"> V § 45 ods. 2 písm. b) </w:t>
      </w:r>
      <w:r w:rsidR="00E12CA6">
        <w:rPr>
          <w:color w:val="auto"/>
        </w:rPr>
        <w:t>prvom bode</w:t>
      </w:r>
      <w:r w:rsidR="001262D5" w:rsidRPr="003F3D23">
        <w:rPr>
          <w:color w:val="auto"/>
        </w:rPr>
        <w:t xml:space="preserve"> sa číslo „55“ nahrádza číslom „45“.</w:t>
      </w:r>
    </w:p>
    <w:p w14:paraId="0F69725E" w14:textId="70621BD3" w:rsidR="001262D5" w:rsidRPr="003F3D23" w:rsidRDefault="001262D5">
      <w:pPr>
        <w:pStyle w:val="Default"/>
        <w:tabs>
          <w:tab w:val="left" w:pos="890"/>
        </w:tabs>
        <w:jc w:val="both"/>
        <w:rPr>
          <w:color w:val="auto"/>
        </w:rPr>
      </w:pPr>
    </w:p>
    <w:p w14:paraId="00F21CB8" w14:textId="151B1D32" w:rsidR="001262D5" w:rsidRPr="003F3D23" w:rsidRDefault="00C033AE">
      <w:pPr>
        <w:pStyle w:val="Default"/>
        <w:tabs>
          <w:tab w:val="left" w:pos="890"/>
        </w:tabs>
        <w:jc w:val="both"/>
        <w:rPr>
          <w:color w:val="auto"/>
        </w:rPr>
      </w:pPr>
      <w:r w:rsidRPr="003F3D23">
        <w:rPr>
          <w:b/>
          <w:color w:val="auto"/>
        </w:rPr>
        <w:t>7</w:t>
      </w:r>
      <w:r w:rsidR="008D4AE5">
        <w:rPr>
          <w:b/>
          <w:color w:val="auto"/>
        </w:rPr>
        <w:t>6</w:t>
      </w:r>
      <w:r w:rsidR="001262D5" w:rsidRPr="003F3D23">
        <w:rPr>
          <w:b/>
          <w:color w:val="auto"/>
        </w:rPr>
        <w:t xml:space="preserve">. </w:t>
      </w:r>
      <w:r w:rsidR="001262D5" w:rsidRPr="003F3D23">
        <w:rPr>
          <w:color w:val="auto"/>
        </w:rPr>
        <w:t xml:space="preserve">V § 45 ods. 2 písm. b) </w:t>
      </w:r>
      <w:r w:rsidR="00E12CA6">
        <w:rPr>
          <w:color w:val="auto"/>
        </w:rPr>
        <w:t>druhom bode</w:t>
      </w:r>
      <w:r w:rsidR="001262D5" w:rsidRPr="003F3D23">
        <w:rPr>
          <w:color w:val="auto"/>
        </w:rPr>
        <w:t xml:space="preserve"> sa číslo „45“ nahrádza číslom „35“.</w:t>
      </w:r>
    </w:p>
    <w:p w14:paraId="0A6BC082" w14:textId="79C4B216" w:rsidR="001262D5" w:rsidRPr="003F3D23" w:rsidRDefault="001262D5">
      <w:pPr>
        <w:pStyle w:val="Default"/>
        <w:tabs>
          <w:tab w:val="left" w:pos="890"/>
        </w:tabs>
        <w:jc w:val="both"/>
        <w:rPr>
          <w:color w:val="auto"/>
        </w:rPr>
      </w:pPr>
    </w:p>
    <w:p w14:paraId="15AE2094" w14:textId="4C3BC7E7" w:rsidR="008767CC" w:rsidRPr="003F3D23" w:rsidRDefault="00C033AE">
      <w:pPr>
        <w:pStyle w:val="Default"/>
        <w:tabs>
          <w:tab w:val="left" w:pos="890"/>
        </w:tabs>
        <w:jc w:val="both"/>
        <w:rPr>
          <w:color w:val="auto"/>
        </w:rPr>
      </w:pPr>
      <w:r w:rsidRPr="003F3D23">
        <w:rPr>
          <w:b/>
          <w:color w:val="auto"/>
        </w:rPr>
        <w:t>7</w:t>
      </w:r>
      <w:r w:rsidR="008D4AE5">
        <w:rPr>
          <w:b/>
          <w:color w:val="auto"/>
        </w:rPr>
        <w:t>7</w:t>
      </w:r>
      <w:r w:rsidR="001262D5" w:rsidRPr="003F3D23">
        <w:rPr>
          <w:b/>
          <w:color w:val="auto"/>
        </w:rPr>
        <w:t xml:space="preserve">. </w:t>
      </w:r>
      <w:r w:rsidR="00E27255" w:rsidRPr="003F3D23">
        <w:rPr>
          <w:color w:val="auto"/>
        </w:rPr>
        <w:t xml:space="preserve">V § 45 ods. 3 </w:t>
      </w:r>
      <w:r w:rsidR="008767CC" w:rsidRPr="003F3D23">
        <w:rPr>
          <w:color w:val="auto"/>
        </w:rPr>
        <w:t xml:space="preserve">písmeno </w:t>
      </w:r>
      <w:r w:rsidR="00E27255" w:rsidRPr="003F3D23">
        <w:rPr>
          <w:color w:val="auto"/>
        </w:rPr>
        <w:t xml:space="preserve">b) </w:t>
      </w:r>
      <w:r w:rsidR="008767CC" w:rsidRPr="003F3D23">
        <w:rPr>
          <w:color w:val="auto"/>
        </w:rPr>
        <w:t>znie:</w:t>
      </w:r>
    </w:p>
    <w:p w14:paraId="1681D3BF" w14:textId="4D3513A3" w:rsidR="008767CC" w:rsidRPr="003F3D23" w:rsidRDefault="008767CC">
      <w:pPr>
        <w:pStyle w:val="Default"/>
        <w:tabs>
          <w:tab w:val="left" w:pos="890"/>
        </w:tabs>
        <w:jc w:val="both"/>
        <w:rPr>
          <w:color w:val="auto"/>
        </w:rPr>
      </w:pPr>
      <w:r w:rsidRPr="003F3D23">
        <w:rPr>
          <w:color w:val="auto"/>
        </w:rPr>
        <w:t xml:space="preserve">„b) vreckové konto, ktoré slúži na uspokojovanie osobných potrieb odsúdeného počas výkonu trestu, v rozsahu </w:t>
      </w:r>
    </w:p>
    <w:p w14:paraId="012CB605" w14:textId="39CEB6F1" w:rsidR="00E27255" w:rsidRPr="003F3D23" w:rsidRDefault="00E27255">
      <w:pPr>
        <w:pStyle w:val="Default"/>
        <w:tabs>
          <w:tab w:val="left" w:pos="890"/>
        </w:tabs>
        <w:jc w:val="both"/>
        <w:rPr>
          <w:color w:val="auto"/>
        </w:rPr>
      </w:pPr>
      <w:r w:rsidRPr="003F3D23">
        <w:rPr>
          <w:color w:val="auto"/>
        </w:rPr>
        <w:t xml:space="preserve">1. </w:t>
      </w:r>
      <w:r w:rsidR="00A8089B" w:rsidRPr="003F3D23">
        <w:rPr>
          <w:color w:val="auto"/>
        </w:rPr>
        <w:t>22%</w:t>
      </w:r>
      <w:r w:rsidR="0013550E">
        <w:rPr>
          <w:color w:val="auto"/>
        </w:rPr>
        <w:t xml:space="preserve"> u odsúdeného</w:t>
      </w:r>
      <w:r w:rsidR="00A8089B" w:rsidRPr="003F3D23">
        <w:rPr>
          <w:color w:val="auto"/>
        </w:rPr>
        <w:t xml:space="preserve"> </w:t>
      </w:r>
      <w:r w:rsidRPr="003F3D23">
        <w:rPr>
          <w:color w:val="auto"/>
        </w:rPr>
        <w:t>bez vyživovacej povinnosti,</w:t>
      </w:r>
    </w:p>
    <w:p w14:paraId="0A070598" w14:textId="61F9BE3F" w:rsidR="00E27255" w:rsidRPr="003F3D23" w:rsidRDefault="00E27255">
      <w:pPr>
        <w:pStyle w:val="Default"/>
        <w:tabs>
          <w:tab w:val="left" w:pos="890"/>
        </w:tabs>
        <w:jc w:val="both"/>
        <w:rPr>
          <w:color w:val="auto"/>
        </w:rPr>
      </w:pPr>
      <w:r w:rsidRPr="003F3D23">
        <w:rPr>
          <w:color w:val="auto"/>
        </w:rPr>
        <w:t xml:space="preserve">2. </w:t>
      </w:r>
      <w:r w:rsidR="00A8089B" w:rsidRPr="003F3D23">
        <w:rPr>
          <w:color w:val="auto"/>
        </w:rPr>
        <w:t xml:space="preserve">19% </w:t>
      </w:r>
      <w:r w:rsidR="0013550E">
        <w:rPr>
          <w:color w:val="auto"/>
        </w:rPr>
        <w:t xml:space="preserve">u odsúdeného </w:t>
      </w:r>
      <w:r w:rsidRPr="003F3D23">
        <w:rPr>
          <w:color w:val="auto"/>
        </w:rPr>
        <w:t>s vyživovacou povinnosťou.“.</w:t>
      </w:r>
    </w:p>
    <w:p w14:paraId="03E71EE5" w14:textId="67CF2963" w:rsidR="00E27255" w:rsidRPr="003F3D23" w:rsidRDefault="00E27255">
      <w:pPr>
        <w:pStyle w:val="Default"/>
        <w:tabs>
          <w:tab w:val="left" w:pos="890"/>
        </w:tabs>
        <w:jc w:val="both"/>
        <w:rPr>
          <w:color w:val="auto"/>
        </w:rPr>
      </w:pPr>
    </w:p>
    <w:p w14:paraId="117396D5" w14:textId="2C70C05C" w:rsidR="00E27255" w:rsidRPr="003F3D23" w:rsidRDefault="00C033AE">
      <w:pPr>
        <w:pStyle w:val="Default"/>
        <w:tabs>
          <w:tab w:val="left" w:pos="890"/>
        </w:tabs>
        <w:jc w:val="both"/>
        <w:rPr>
          <w:color w:val="auto"/>
        </w:rPr>
      </w:pPr>
      <w:r w:rsidRPr="003F3D23">
        <w:rPr>
          <w:b/>
          <w:color w:val="auto"/>
        </w:rPr>
        <w:t>7</w:t>
      </w:r>
      <w:r w:rsidR="008D4AE5">
        <w:rPr>
          <w:b/>
          <w:color w:val="auto"/>
        </w:rPr>
        <w:t>8</w:t>
      </w:r>
      <w:r w:rsidR="00E27255" w:rsidRPr="003F3D23">
        <w:rPr>
          <w:color w:val="auto"/>
        </w:rPr>
        <w:t>. § 45 sa dopĺňa odsekom 12, ktorý znie:</w:t>
      </w:r>
    </w:p>
    <w:p w14:paraId="698DB166" w14:textId="4E6BCA5F" w:rsidR="00E27255" w:rsidRPr="003F3D23" w:rsidRDefault="00E27255">
      <w:pPr>
        <w:pStyle w:val="Default"/>
        <w:tabs>
          <w:tab w:val="left" w:pos="890"/>
        </w:tabs>
        <w:jc w:val="both"/>
        <w:rPr>
          <w:color w:val="auto"/>
        </w:rPr>
      </w:pPr>
      <w:r w:rsidRPr="003F3D23">
        <w:rPr>
          <w:color w:val="auto"/>
        </w:rPr>
        <w:lastRenderedPageBreak/>
        <w:t xml:space="preserve">„(12) </w:t>
      </w:r>
      <w:r w:rsidR="007A1238">
        <w:rPr>
          <w:color w:val="auto"/>
        </w:rPr>
        <w:t>Ú</w:t>
      </w:r>
      <w:r w:rsidR="007A1238" w:rsidRPr="003F3D23">
        <w:rPr>
          <w:color w:val="auto"/>
        </w:rPr>
        <w:t xml:space="preserve">rad </w:t>
      </w:r>
      <w:r w:rsidRPr="003F3D23">
        <w:rPr>
          <w:color w:val="auto"/>
        </w:rPr>
        <w:t xml:space="preserve">pre dohľad nad zdravotnou starostlivosťou, platiteľ </w:t>
      </w:r>
      <w:r w:rsidR="00063C81">
        <w:rPr>
          <w:color w:val="auto"/>
        </w:rPr>
        <w:t>dôchodku</w:t>
      </w:r>
      <w:r w:rsidR="00C367A9">
        <w:rPr>
          <w:color w:val="auto"/>
        </w:rPr>
        <w:t xml:space="preserve"> a</w:t>
      </w:r>
      <w:r w:rsidRPr="003F3D23">
        <w:rPr>
          <w:color w:val="auto"/>
        </w:rPr>
        <w:t xml:space="preserve"> úrad práce, sociálny</w:t>
      </w:r>
      <w:r w:rsidR="001C634F">
        <w:rPr>
          <w:color w:val="auto"/>
        </w:rPr>
        <w:t>ch</w:t>
      </w:r>
      <w:r w:rsidRPr="003F3D23">
        <w:rPr>
          <w:color w:val="auto"/>
        </w:rPr>
        <w:t xml:space="preserve"> vec</w:t>
      </w:r>
      <w:r w:rsidR="00982D72" w:rsidRPr="003F3D23">
        <w:rPr>
          <w:color w:val="auto"/>
        </w:rPr>
        <w:t>í</w:t>
      </w:r>
      <w:r w:rsidRPr="003F3D23">
        <w:rPr>
          <w:color w:val="auto"/>
        </w:rPr>
        <w:t xml:space="preserve"> a rodiny je povinný poskytnúť ústavu alebo generálnemu riaditeľstvu údaje o odsúdenom potrebné pre správne vykonávanie odvodov a zrážok z pracovnej odmeny odsúdeného</w:t>
      </w:r>
      <w:r w:rsidR="000B3AA9">
        <w:rPr>
          <w:color w:val="auto"/>
        </w:rPr>
        <w:t xml:space="preserve"> podľa § 45 ods. 2</w:t>
      </w:r>
      <w:r w:rsidRPr="003F3D23">
        <w:rPr>
          <w:color w:val="auto"/>
        </w:rPr>
        <w:t>.“.</w:t>
      </w:r>
    </w:p>
    <w:p w14:paraId="647E9DF3" w14:textId="02509807" w:rsidR="00E27255" w:rsidRPr="003F3D23" w:rsidRDefault="00E27255">
      <w:pPr>
        <w:pStyle w:val="Default"/>
        <w:tabs>
          <w:tab w:val="left" w:pos="890"/>
        </w:tabs>
        <w:jc w:val="both"/>
        <w:rPr>
          <w:color w:val="auto"/>
        </w:rPr>
      </w:pPr>
    </w:p>
    <w:p w14:paraId="4C8FB5ED" w14:textId="5420C77E" w:rsidR="00E27255" w:rsidRDefault="008D4AE5">
      <w:pPr>
        <w:pStyle w:val="Default"/>
        <w:tabs>
          <w:tab w:val="left" w:pos="890"/>
        </w:tabs>
        <w:jc w:val="both"/>
        <w:rPr>
          <w:color w:val="auto"/>
        </w:rPr>
      </w:pPr>
      <w:r>
        <w:rPr>
          <w:b/>
          <w:color w:val="auto"/>
        </w:rPr>
        <w:t>79</w:t>
      </w:r>
      <w:r w:rsidR="00A2587E" w:rsidRPr="003F3D23">
        <w:rPr>
          <w:b/>
          <w:color w:val="auto"/>
        </w:rPr>
        <w:t xml:space="preserve">. </w:t>
      </w:r>
      <w:r w:rsidR="00A2587E" w:rsidRPr="003F3D23">
        <w:rPr>
          <w:color w:val="auto"/>
        </w:rPr>
        <w:t xml:space="preserve">V § 51 </w:t>
      </w:r>
      <w:r w:rsidR="00A8089B" w:rsidRPr="003F3D23">
        <w:rPr>
          <w:color w:val="auto"/>
        </w:rPr>
        <w:t xml:space="preserve">ods. 1 sa </w:t>
      </w:r>
      <w:r w:rsidR="00A2587E" w:rsidRPr="003F3D23">
        <w:rPr>
          <w:color w:val="auto"/>
        </w:rPr>
        <w:t>vypúšťajú slová „alebo inej ako blízkej osoby“.</w:t>
      </w:r>
    </w:p>
    <w:p w14:paraId="46A05515" w14:textId="10798C28" w:rsidR="00935C7D" w:rsidRDefault="00935C7D">
      <w:pPr>
        <w:pStyle w:val="Default"/>
        <w:tabs>
          <w:tab w:val="left" w:pos="890"/>
        </w:tabs>
        <w:jc w:val="both"/>
        <w:rPr>
          <w:color w:val="auto"/>
        </w:rPr>
      </w:pPr>
    </w:p>
    <w:p w14:paraId="22028F35" w14:textId="089203EB" w:rsidR="00935C7D" w:rsidRPr="003F3D23" w:rsidRDefault="00935C7D">
      <w:pPr>
        <w:pStyle w:val="Default"/>
        <w:tabs>
          <w:tab w:val="left" w:pos="890"/>
        </w:tabs>
        <w:jc w:val="both"/>
        <w:rPr>
          <w:color w:val="auto"/>
        </w:rPr>
      </w:pPr>
      <w:r w:rsidRPr="00935C7D">
        <w:rPr>
          <w:b/>
          <w:color w:val="auto"/>
        </w:rPr>
        <w:t>8</w:t>
      </w:r>
      <w:r w:rsidR="008D4AE5">
        <w:rPr>
          <w:b/>
          <w:color w:val="auto"/>
        </w:rPr>
        <w:t>0</w:t>
      </w:r>
      <w:r w:rsidRPr="00935C7D">
        <w:rPr>
          <w:b/>
          <w:color w:val="auto"/>
        </w:rPr>
        <w:t>.</w:t>
      </w:r>
      <w:r>
        <w:rPr>
          <w:color w:val="auto"/>
        </w:rPr>
        <w:t xml:space="preserve"> V § 51 ods. 2 sa vypúšťajú slová „alebo inej blízkej osobe“.</w:t>
      </w:r>
    </w:p>
    <w:p w14:paraId="5560F8E9" w14:textId="3D248ABA" w:rsidR="00A2587E" w:rsidRPr="003F3D23" w:rsidRDefault="00A2587E">
      <w:pPr>
        <w:pStyle w:val="Default"/>
        <w:tabs>
          <w:tab w:val="left" w:pos="890"/>
        </w:tabs>
        <w:jc w:val="both"/>
        <w:rPr>
          <w:color w:val="auto"/>
        </w:rPr>
      </w:pPr>
    </w:p>
    <w:p w14:paraId="4F04F732" w14:textId="6834D1D8" w:rsidR="00A8089B" w:rsidRPr="003F3D23" w:rsidRDefault="00C033AE">
      <w:pPr>
        <w:pStyle w:val="Default"/>
        <w:tabs>
          <w:tab w:val="left" w:pos="890"/>
        </w:tabs>
        <w:jc w:val="both"/>
        <w:rPr>
          <w:color w:val="auto"/>
        </w:rPr>
      </w:pPr>
      <w:r w:rsidRPr="003F3D23">
        <w:rPr>
          <w:b/>
          <w:color w:val="auto"/>
        </w:rPr>
        <w:t>81</w:t>
      </w:r>
      <w:r w:rsidR="00A2587E" w:rsidRPr="003F3D23">
        <w:rPr>
          <w:b/>
          <w:color w:val="auto"/>
        </w:rPr>
        <w:t>.</w:t>
      </w:r>
      <w:r w:rsidR="00A2587E" w:rsidRPr="003F3D23">
        <w:rPr>
          <w:color w:val="auto"/>
        </w:rPr>
        <w:t xml:space="preserve"> </w:t>
      </w:r>
      <w:r w:rsidR="00A8089B" w:rsidRPr="003F3D23">
        <w:rPr>
          <w:color w:val="auto"/>
        </w:rPr>
        <w:t>V § 51 sa vypúšťa odsek 5.</w:t>
      </w:r>
    </w:p>
    <w:p w14:paraId="0C8C243D" w14:textId="77777777" w:rsidR="00A8089B" w:rsidRPr="003F3D23" w:rsidRDefault="00A8089B">
      <w:pPr>
        <w:pStyle w:val="Default"/>
        <w:tabs>
          <w:tab w:val="left" w:pos="890"/>
        </w:tabs>
        <w:jc w:val="both"/>
        <w:rPr>
          <w:color w:val="auto"/>
        </w:rPr>
      </w:pPr>
    </w:p>
    <w:p w14:paraId="63A5EB54" w14:textId="35BB56E9" w:rsidR="00A2587E" w:rsidRPr="003F3D23" w:rsidRDefault="00A8089B">
      <w:pPr>
        <w:pStyle w:val="Default"/>
        <w:tabs>
          <w:tab w:val="left" w:pos="890"/>
        </w:tabs>
        <w:jc w:val="both"/>
      </w:pPr>
      <w:r w:rsidRPr="003F3D23">
        <w:rPr>
          <w:color w:val="auto"/>
        </w:rPr>
        <w:t>Doterajší odsek 6 sa označuje ako odsek 5.</w:t>
      </w:r>
    </w:p>
    <w:p w14:paraId="3CA13F43" w14:textId="675E6C68" w:rsidR="00A8089B" w:rsidRPr="003F3D23" w:rsidRDefault="00A8089B">
      <w:pPr>
        <w:pStyle w:val="Default"/>
        <w:tabs>
          <w:tab w:val="left" w:pos="890"/>
        </w:tabs>
        <w:jc w:val="both"/>
      </w:pPr>
    </w:p>
    <w:p w14:paraId="2C71BE0E" w14:textId="52AFD2AF" w:rsidR="00A8089B" w:rsidRPr="003F3D23" w:rsidRDefault="00C033AE">
      <w:pPr>
        <w:pStyle w:val="Default"/>
        <w:tabs>
          <w:tab w:val="left" w:pos="890"/>
        </w:tabs>
        <w:jc w:val="both"/>
      </w:pPr>
      <w:r w:rsidRPr="003F3D23">
        <w:rPr>
          <w:b/>
        </w:rPr>
        <w:t>82</w:t>
      </w:r>
      <w:r w:rsidR="00A8089B" w:rsidRPr="003F3D23">
        <w:rPr>
          <w:b/>
        </w:rPr>
        <w:t>.</w:t>
      </w:r>
      <w:r w:rsidR="00A8089B" w:rsidRPr="003F3D23">
        <w:t xml:space="preserve"> V § 51 ods. 5 sa slovo „možno“ nahrádza slovom „nemožno“ a vypúšťajú sa slová „až po uplynutí 12 mesiacov“.</w:t>
      </w:r>
    </w:p>
    <w:p w14:paraId="2EDE4925" w14:textId="4064C44E" w:rsidR="00A8089B" w:rsidRPr="003F3D23" w:rsidRDefault="00A8089B">
      <w:pPr>
        <w:pStyle w:val="Default"/>
        <w:tabs>
          <w:tab w:val="left" w:pos="890"/>
        </w:tabs>
        <w:jc w:val="both"/>
      </w:pPr>
    </w:p>
    <w:p w14:paraId="1699AC1B" w14:textId="775AAE50" w:rsidR="00A8089B" w:rsidRPr="003F3D23" w:rsidRDefault="00C033AE">
      <w:pPr>
        <w:pStyle w:val="Default"/>
        <w:tabs>
          <w:tab w:val="left" w:pos="890"/>
        </w:tabs>
        <w:jc w:val="both"/>
      </w:pPr>
      <w:r w:rsidRPr="003F3D23">
        <w:rPr>
          <w:b/>
        </w:rPr>
        <w:t>83</w:t>
      </w:r>
      <w:r w:rsidR="00A8089B" w:rsidRPr="003F3D23">
        <w:rPr>
          <w:b/>
        </w:rPr>
        <w:t>.</w:t>
      </w:r>
      <w:r w:rsidR="00A8089B" w:rsidRPr="003F3D23">
        <w:t xml:space="preserve"> § 51 sa dopĺňa odsekom 6, ktorý znie:</w:t>
      </w:r>
    </w:p>
    <w:p w14:paraId="206C3EF5" w14:textId="77777777" w:rsidR="00A8089B" w:rsidRPr="003F3D23" w:rsidRDefault="00A8089B">
      <w:pPr>
        <w:pStyle w:val="Default"/>
        <w:tabs>
          <w:tab w:val="left" w:pos="890"/>
        </w:tabs>
        <w:jc w:val="both"/>
      </w:pPr>
      <w:r w:rsidRPr="003F3D23">
        <w:t>„(6) V čase mimoriadneho voľna na opustenie ústavu  je odsúdený povinný</w:t>
      </w:r>
    </w:p>
    <w:p w14:paraId="73B80ADA" w14:textId="77777777" w:rsidR="00A8089B" w:rsidRPr="003F3D23" w:rsidRDefault="00A8089B">
      <w:pPr>
        <w:pStyle w:val="Default"/>
        <w:tabs>
          <w:tab w:val="left" w:pos="890"/>
        </w:tabs>
        <w:jc w:val="both"/>
      </w:pPr>
      <w:r w:rsidRPr="003F3D23">
        <w:t>a) zdržať sa požívania alkoholických nápojov a iných návykových látok,</w:t>
      </w:r>
    </w:p>
    <w:p w14:paraId="768542D4" w14:textId="64AD0B5C" w:rsidR="00A8089B" w:rsidRPr="003F3D23" w:rsidRDefault="005A4DCE">
      <w:pPr>
        <w:pStyle w:val="Default"/>
        <w:tabs>
          <w:tab w:val="left" w:pos="890"/>
        </w:tabs>
        <w:jc w:val="both"/>
      </w:pPr>
      <w:r>
        <w:t>b</w:t>
      </w:r>
      <w:r w:rsidR="00A8089B" w:rsidRPr="003F3D23">
        <w:t>) zdržiavať sa v určenom čase na určenej adrese,</w:t>
      </w:r>
    </w:p>
    <w:p w14:paraId="74CBBBB3" w14:textId="5D99C314" w:rsidR="00A8089B" w:rsidRPr="003F3D23" w:rsidRDefault="005A4DCE">
      <w:pPr>
        <w:pStyle w:val="Default"/>
        <w:tabs>
          <w:tab w:val="left" w:pos="890"/>
        </w:tabs>
        <w:jc w:val="both"/>
      </w:pPr>
      <w:r>
        <w:t>c</w:t>
      </w:r>
      <w:r w:rsidR="00A8089B" w:rsidRPr="003F3D23">
        <w:t>) podrobiť sa kontrole technickými prostriedkami, ak je takáto kontrola nariadená.“.</w:t>
      </w:r>
    </w:p>
    <w:p w14:paraId="50B891C0" w14:textId="29DD0AAF" w:rsidR="00A2587E" w:rsidRPr="003F3D23" w:rsidRDefault="00A2587E">
      <w:pPr>
        <w:pStyle w:val="l17"/>
        <w:tabs>
          <w:tab w:val="left" w:pos="890"/>
        </w:tabs>
      </w:pPr>
    </w:p>
    <w:p w14:paraId="1FEFB471" w14:textId="21AC609C" w:rsidR="00A2587E" w:rsidRPr="003F3D23" w:rsidRDefault="00C033AE">
      <w:pPr>
        <w:pStyle w:val="l17"/>
        <w:tabs>
          <w:tab w:val="left" w:pos="890"/>
        </w:tabs>
      </w:pPr>
      <w:r w:rsidRPr="003F3D23">
        <w:rPr>
          <w:b/>
        </w:rPr>
        <w:t>84</w:t>
      </w:r>
      <w:r w:rsidR="00A2587E" w:rsidRPr="003F3D23">
        <w:rPr>
          <w:b/>
        </w:rPr>
        <w:t xml:space="preserve">. </w:t>
      </w:r>
      <w:r w:rsidR="00A2587E" w:rsidRPr="003F3D23">
        <w:t>V § 52 ods. 3 sa</w:t>
      </w:r>
      <w:r w:rsidR="00A8089B" w:rsidRPr="003F3D23">
        <w:t xml:space="preserve"> vypúšťa</w:t>
      </w:r>
      <w:r w:rsidR="00A2587E" w:rsidRPr="003F3D23">
        <w:t xml:space="preserve"> písmeno b).</w:t>
      </w:r>
    </w:p>
    <w:p w14:paraId="48DD196F" w14:textId="0B2CF2DF" w:rsidR="00A2587E" w:rsidRPr="003F3D23" w:rsidRDefault="00A2587E">
      <w:pPr>
        <w:pStyle w:val="l17"/>
        <w:tabs>
          <w:tab w:val="left" w:pos="890"/>
        </w:tabs>
      </w:pPr>
    </w:p>
    <w:p w14:paraId="566DFEBF" w14:textId="42997BF1" w:rsidR="00A2587E" w:rsidRPr="003F3D23" w:rsidRDefault="00A2587E">
      <w:pPr>
        <w:pStyle w:val="l17"/>
        <w:tabs>
          <w:tab w:val="left" w:pos="890"/>
        </w:tabs>
      </w:pPr>
      <w:r w:rsidRPr="003F3D23">
        <w:t>Doterajšie písmená c) až h) sa označujú ako písmená b) až g).</w:t>
      </w:r>
    </w:p>
    <w:p w14:paraId="1534AD36" w14:textId="3A54B3AD" w:rsidR="00A2587E" w:rsidRPr="003F3D23" w:rsidRDefault="00A2587E">
      <w:pPr>
        <w:pStyle w:val="l17"/>
        <w:tabs>
          <w:tab w:val="left" w:pos="890"/>
        </w:tabs>
      </w:pPr>
    </w:p>
    <w:p w14:paraId="5E7DC837" w14:textId="51E3DDD0" w:rsidR="00A2587E" w:rsidRPr="003F3D23" w:rsidRDefault="00C033AE">
      <w:pPr>
        <w:pStyle w:val="l17"/>
        <w:tabs>
          <w:tab w:val="left" w:pos="890"/>
        </w:tabs>
      </w:pPr>
      <w:r w:rsidRPr="003F3D23">
        <w:rPr>
          <w:b/>
        </w:rPr>
        <w:t>85</w:t>
      </w:r>
      <w:r w:rsidR="00A2587E" w:rsidRPr="003F3D23">
        <w:t>. V § 52a ods. 3 sa na konci pripája táto veta: „Pri rozhodovaní o uložení disciplinárneho trestu za porušenie zákazu podľa § 40 písm. f) sa prihliada na psychický stav odsúdeného v čase spáchania disciplinárneho previnenia, pričom sa k disciplinárnemu konaniu a uloženiu disciplinárneho trestu vyjadruje  psychológ alebo lekár.“</w:t>
      </w:r>
      <w:r w:rsidR="007F215C" w:rsidRPr="003F3D23">
        <w:t>.</w:t>
      </w:r>
    </w:p>
    <w:p w14:paraId="4A18C8A5" w14:textId="4F574BED" w:rsidR="00A2587E" w:rsidRPr="003F3D23" w:rsidRDefault="00A2587E">
      <w:pPr>
        <w:pStyle w:val="l17"/>
        <w:tabs>
          <w:tab w:val="left" w:pos="890"/>
        </w:tabs>
      </w:pPr>
    </w:p>
    <w:p w14:paraId="6308A6AD" w14:textId="342C8674" w:rsidR="00A2587E" w:rsidRPr="003F3D23" w:rsidRDefault="00C033AE">
      <w:pPr>
        <w:pStyle w:val="l17"/>
        <w:tabs>
          <w:tab w:val="left" w:pos="890"/>
        </w:tabs>
      </w:pPr>
      <w:r w:rsidRPr="003F3D23">
        <w:rPr>
          <w:b/>
        </w:rPr>
        <w:t>86</w:t>
      </w:r>
      <w:r w:rsidR="00A2587E" w:rsidRPr="003F3D23">
        <w:rPr>
          <w:b/>
        </w:rPr>
        <w:t>.</w:t>
      </w:r>
      <w:r w:rsidR="00A2587E" w:rsidRPr="003F3D23">
        <w:t xml:space="preserve"> </w:t>
      </w:r>
      <w:r w:rsidR="00B86D35" w:rsidRPr="003F3D23">
        <w:t>V § 52a sa za odsek 3 vkladá nový odsek 4, ktorý znie:</w:t>
      </w:r>
    </w:p>
    <w:p w14:paraId="4C47BC83" w14:textId="50CF8766" w:rsidR="00B86D35" w:rsidRPr="003F3D23" w:rsidRDefault="00B86D35">
      <w:pPr>
        <w:pStyle w:val="l17"/>
        <w:tabs>
          <w:tab w:val="left" w:pos="890"/>
        </w:tabs>
      </w:pPr>
      <w:r w:rsidRPr="003F3D23">
        <w:t xml:space="preserve">„(4) Za viac disciplinárnych previnení </w:t>
      </w:r>
      <w:proofErr w:type="spellStart"/>
      <w:r w:rsidRPr="003F3D23">
        <w:t>prejednávaných</w:t>
      </w:r>
      <w:proofErr w:type="spellEnd"/>
      <w:r w:rsidRPr="003F3D23">
        <w:t xml:space="preserve"> v jednom konaní sa odsúdenému uloží jeden disciplinárny trest. V jednom konaní sa </w:t>
      </w:r>
      <w:proofErr w:type="spellStart"/>
      <w:r w:rsidRPr="003F3D23">
        <w:t>prejednajú</w:t>
      </w:r>
      <w:proofErr w:type="spellEnd"/>
      <w:r w:rsidRPr="003F3D23">
        <w:t xml:space="preserve"> dve alebo viaceré disciplinárne previnenia, ktorých sa dopustil ten istý odsúdený a ktoré je príslušný </w:t>
      </w:r>
      <w:proofErr w:type="spellStart"/>
      <w:r w:rsidRPr="003F3D23">
        <w:t>prejednať</w:t>
      </w:r>
      <w:proofErr w:type="spellEnd"/>
      <w:r w:rsidRPr="003F3D23">
        <w:t xml:space="preserve"> ten istý oprávnený orgán</w:t>
      </w:r>
      <w:r w:rsidR="0013550E">
        <w:t xml:space="preserve">, </w:t>
      </w:r>
      <w:r w:rsidR="0013550E" w:rsidRPr="0013550E">
        <w:t xml:space="preserve">ak následné previnenia sú spáchané skôr, ako dôjde k </w:t>
      </w:r>
      <w:proofErr w:type="spellStart"/>
      <w:r w:rsidR="0013550E" w:rsidRPr="0013550E">
        <w:t>prejednaniu</w:t>
      </w:r>
      <w:proofErr w:type="spellEnd"/>
      <w:r w:rsidR="0013550E" w:rsidRPr="0013550E">
        <w:t xml:space="preserve"> predchádzajúcich previnení</w:t>
      </w:r>
      <w:r w:rsidRPr="003F3D23">
        <w:t>.“.</w:t>
      </w:r>
    </w:p>
    <w:p w14:paraId="79DDAB58" w14:textId="0B6FE925" w:rsidR="00B86D35" w:rsidRPr="003F3D23" w:rsidRDefault="00B86D35">
      <w:pPr>
        <w:pStyle w:val="l17"/>
        <w:tabs>
          <w:tab w:val="left" w:pos="890"/>
        </w:tabs>
      </w:pPr>
    </w:p>
    <w:p w14:paraId="5F4FE3B1" w14:textId="25E46507" w:rsidR="00B86D35" w:rsidRPr="003F3D23" w:rsidRDefault="00B86D35">
      <w:pPr>
        <w:pStyle w:val="l17"/>
        <w:tabs>
          <w:tab w:val="left" w:pos="890"/>
        </w:tabs>
      </w:pPr>
      <w:r w:rsidRPr="003F3D23">
        <w:t>Doterajšie odseky 4 až 7 sa označujú ako odseky 5 až 8.</w:t>
      </w:r>
    </w:p>
    <w:p w14:paraId="4604883F" w14:textId="15CAB7FD" w:rsidR="00B86D35" w:rsidRPr="003F3D23" w:rsidRDefault="00B86D35">
      <w:pPr>
        <w:pStyle w:val="l17"/>
        <w:tabs>
          <w:tab w:val="left" w:pos="890"/>
        </w:tabs>
      </w:pPr>
    </w:p>
    <w:p w14:paraId="1D011ED5" w14:textId="53081975" w:rsidR="00B86D35" w:rsidRPr="003F3D23" w:rsidRDefault="00C033AE">
      <w:pPr>
        <w:pStyle w:val="l17"/>
        <w:tabs>
          <w:tab w:val="left" w:pos="890"/>
        </w:tabs>
      </w:pPr>
      <w:r w:rsidRPr="003F3D23">
        <w:rPr>
          <w:b/>
        </w:rPr>
        <w:t>87</w:t>
      </w:r>
      <w:r w:rsidR="00B86D35" w:rsidRPr="003F3D23">
        <w:rPr>
          <w:b/>
        </w:rPr>
        <w:t xml:space="preserve">. </w:t>
      </w:r>
      <w:r w:rsidR="00B86D35" w:rsidRPr="003F3D23">
        <w:t>V § 52a ods. 6  sa za slová „práceneschopnosti odsúdeného“ vkladajú slová „alebo doby liečby určenej lekárom“ a na konci sa pripája táto veta: „S výkonom disciplinárneho trestu možno začať alebo v ňom pokračovať aj vo výkone trestu odňatia slobody, ak bol po uložení disciplinárneho trestu obvinený právoplatným odsudzujúcim rozsudkom uznaný za vinného a bol mu uložený nepodmienečný trest odňatia slobody.“.</w:t>
      </w:r>
    </w:p>
    <w:p w14:paraId="240CB8DC" w14:textId="1902D48C" w:rsidR="00B86D35" w:rsidRPr="003F3D23" w:rsidRDefault="00B86D35">
      <w:pPr>
        <w:pStyle w:val="l17"/>
        <w:tabs>
          <w:tab w:val="left" w:pos="890"/>
        </w:tabs>
      </w:pPr>
    </w:p>
    <w:p w14:paraId="1CA0BCC1" w14:textId="6B8C2BEC" w:rsidR="00B86D35" w:rsidRPr="003F3D23" w:rsidRDefault="00C033AE">
      <w:pPr>
        <w:pStyle w:val="l17"/>
        <w:tabs>
          <w:tab w:val="left" w:pos="890"/>
        </w:tabs>
      </w:pPr>
      <w:r w:rsidRPr="003F3D23">
        <w:rPr>
          <w:b/>
        </w:rPr>
        <w:t>88</w:t>
      </w:r>
      <w:r w:rsidR="00B86D35" w:rsidRPr="003F3D23">
        <w:rPr>
          <w:b/>
        </w:rPr>
        <w:t xml:space="preserve">. </w:t>
      </w:r>
      <w:r w:rsidR="00B86D35" w:rsidRPr="003F3D23">
        <w:t xml:space="preserve">V § 53 ods. 1 sa </w:t>
      </w:r>
      <w:r w:rsidR="007F215C" w:rsidRPr="003F3D23">
        <w:t xml:space="preserve">vypúšťa </w:t>
      </w:r>
      <w:r w:rsidR="00B86D35" w:rsidRPr="003F3D23">
        <w:t>druhá veta.</w:t>
      </w:r>
    </w:p>
    <w:p w14:paraId="79F87CAD" w14:textId="406BCB0F" w:rsidR="00B86D35" w:rsidRPr="003F3D23" w:rsidRDefault="00B86D35">
      <w:pPr>
        <w:pStyle w:val="l17"/>
        <w:tabs>
          <w:tab w:val="left" w:pos="890"/>
        </w:tabs>
      </w:pPr>
    </w:p>
    <w:p w14:paraId="0259CAA8" w14:textId="36024456" w:rsidR="00B86D35" w:rsidRPr="003F3D23" w:rsidRDefault="00C033AE">
      <w:pPr>
        <w:pStyle w:val="l17"/>
        <w:tabs>
          <w:tab w:val="left" w:pos="890"/>
        </w:tabs>
      </w:pPr>
      <w:r w:rsidRPr="003F3D23">
        <w:rPr>
          <w:b/>
        </w:rPr>
        <w:t>89</w:t>
      </w:r>
      <w:r w:rsidR="00B86D35" w:rsidRPr="003F3D23">
        <w:t xml:space="preserve">. V § 53 sa </w:t>
      </w:r>
      <w:r w:rsidR="007F215C" w:rsidRPr="003F3D23">
        <w:t xml:space="preserve">vypúšťa </w:t>
      </w:r>
      <w:r w:rsidR="00B86D35" w:rsidRPr="003F3D23">
        <w:t>odsek 2.</w:t>
      </w:r>
    </w:p>
    <w:p w14:paraId="2EBC2A8C" w14:textId="52100F62" w:rsidR="00B86D35" w:rsidRPr="003F3D23" w:rsidRDefault="00B86D35">
      <w:pPr>
        <w:pStyle w:val="l17"/>
        <w:tabs>
          <w:tab w:val="left" w:pos="890"/>
        </w:tabs>
      </w:pPr>
    </w:p>
    <w:p w14:paraId="4D2B0B93" w14:textId="156EDCFD" w:rsidR="00B86D35" w:rsidRPr="003F3D23" w:rsidRDefault="00B86D35">
      <w:pPr>
        <w:pStyle w:val="l17"/>
        <w:tabs>
          <w:tab w:val="left" w:pos="890"/>
        </w:tabs>
      </w:pPr>
      <w:r w:rsidRPr="003F3D23">
        <w:lastRenderedPageBreak/>
        <w:t>Doterajšie odseky 3 až 6 sa označujú ako odseky 2 až 5.</w:t>
      </w:r>
    </w:p>
    <w:p w14:paraId="592084E4" w14:textId="7ED2668C" w:rsidR="00B86D35" w:rsidRPr="003F3D23" w:rsidRDefault="00B86D35">
      <w:pPr>
        <w:pStyle w:val="l17"/>
        <w:tabs>
          <w:tab w:val="left" w:pos="890"/>
        </w:tabs>
      </w:pPr>
    </w:p>
    <w:p w14:paraId="68B51366" w14:textId="01724576" w:rsidR="00B86D35" w:rsidRPr="003F3D23" w:rsidRDefault="00C033AE">
      <w:pPr>
        <w:pStyle w:val="l17"/>
        <w:tabs>
          <w:tab w:val="left" w:pos="890"/>
        </w:tabs>
      </w:pPr>
      <w:r w:rsidRPr="003F3D23">
        <w:rPr>
          <w:b/>
        </w:rPr>
        <w:t>90</w:t>
      </w:r>
      <w:r w:rsidR="00B86D35" w:rsidRPr="003F3D23">
        <w:rPr>
          <w:b/>
        </w:rPr>
        <w:t xml:space="preserve">. </w:t>
      </w:r>
      <w:r w:rsidR="00B86D35" w:rsidRPr="003F3D23">
        <w:t>V § 54 ods. 1 sa slová „písm. e) až g)“ nahrádzajú slovami „písm. d) až f)“ a</w:t>
      </w:r>
      <w:r w:rsidR="007F215C" w:rsidRPr="003F3D23">
        <w:t xml:space="preserve"> vypúšťa sa </w:t>
      </w:r>
      <w:r w:rsidR="00B86D35" w:rsidRPr="003F3D23">
        <w:t>slovo „telefonovať</w:t>
      </w:r>
      <w:r w:rsidR="007F215C" w:rsidRPr="003F3D23">
        <w:t>,</w:t>
      </w:r>
      <w:r w:rsidR="00B86D35" w:rsidRPr="003F3D23">
        <w:t>“.</w:t>
      </w:r>
    </w:p>
    <w:p w14:paraId="3383544A" w14:textId="6E37B226" w:rsidR="00B86D35" w:rsidRPr="003F3D23" w:rsidRDefault="00B86D35">
      <w:pPr>
        <w:pStyle w:val="l17"/>
        <w:tabs>
          <w:tab w:val="left" w:pos="890"/>
        </w:tabs>
      </w:pPr>
    </w:p>
    <w:p w14:paraId="69BA45C0" w14:textId="0EBB5663" w:rsidR="00B86D35" w:rsidRPr="003F3D23" w:rsidRDefault="00C033AE">
      <w:pPr>
        <w:pStyle w:val="l17"/>
        <w:tabs>
          <w:tab w:val="left" w:pos="890"/>
        </w:tabs>
      </w:pPr>
      <w:r w:rsidRPr="003F3D23">
        <w:rPr>
          <w:b/>
        </w:rPr>
        <w:t>91</w:t>
      </w:r>
      <w:r w:rsidR="00B86D35" w:rsidRPr="003F3D23">
        <w:t>. V § 54 ods. 2 sa slová „písm. e)“ nahrádzajú slovami „písm. d)“.</w:t>
      </w:r>
    </w:p>
    <w:p w14:paraId="0DCD1691" w14:textId="35FCF6E9" w:rsidR="00B86D35" w:rsidRPr="003F3D23" w:rsidRDefault="00B86D35">
      <w:pPr>
        <w:pStyle w:val="l17"/>
        <w:tabs>
          <w:tab w:val="left" w:pos="890"/>
        </w:tabs>
      </w:pPr>
    </w:p>
    <w:p w14:paraId="4F229CED" w14:textId="4E598009" w:rsidR="00B86D35" w:rsidRPr="003F3D23" w:rsidRDefault="00C033AE">
      <w:pPr>
        <w:pStyle w:val="l17"/>
        <w:tabs>
          <w:tab w:val="left" w:pos="890"/>
        </w:tabs>
      </w:pPr>
      <w:r w:rsidRPr="003F3D23">
        <w:rPr>
          <w:b/>
        </w:rPr>
        <w:t>92</w:t>
      </w:r>
      <w:r w:rsidR="00B86D35" w:rsidRPr="003F3D23">
        <w:rPr>
          <w:b/>
        </w:rPr>
        <w:t>.</w:t>
      </w:r>
      <w:r w:rsidR="00B86D35" w:rsidRPr="003F3D23">
        <w:t xml:space="preserve"> V § 54 ods. 3 sa</w:t>
      </w:r>
      <w:r w:rsidR="007F215C" w:rsidRPr="003F3D23">
        <w:t xml:space="preserve"> vypúšťa</w:t>
      </w:r>
      <w:r w:rsidR="00B86D35" w:rsidRPr="003F3D23">
        <w:t xml:space="preserve"> prvá veta.</w:t>
      </w:r>
    </w:p>
    <w:p w14:paraId="59324319" w14:textId="77777777" w:rsidR="00B86D35" w:rsidRPr="003F3D23" w:rsidRDefault="00B86D35">
      <w:pPr>
        <w:pStyle w:val="l17"/>
        <w:tabs>
          <w:tab w:val="left" w:pos="890"/>
        </w:tabs>
      </w:pPr>
    </w:p>
    <w:p w14:paraId="282BEF21" w14:textId="5CB76ED2" w:rsidR="00B86D35" w:rsidRPr="003F3D23" w:rsidRDefault="00C033AE">
      <w:pPr>
        <w:pStyle w:val="l17"/>
        <w:tabs>
          <w:tab w:val="left" w:pos="890"/>
        </w:tabs>
      </w:pPr>
      <w:r w:rsidRPr="003F3D23">
        <w:rPr>
          <w:b/>
        </w:rPr>
        <w:t>93</w:t>
      </w:r>
      <w:r w:rsidR="00B86D35" w:rsidRPr="003F3D23">
        <w:rPr>
          <w:b/>
        </w:rPr>
        <w:t xml:space="preserve">. </w:t>
      </w:r>
      <w:r w:rsidR="00B86D35" w:rsidRPr="003F3D23">
        <w:t>V § 54 odsek 4 znie:</w:t>
      </w:r>
    </w:p>
    <w:p w14:paraId="5233A798" w14:textId="5D434A94" w:rsidR="00B86D35" w:rsidRPr="003F3D23" w:rsidRDefault="00B86D35">
      <w:pPr>
        <w:pStyle w:val="l17"/>
        <w:tabs>
          <w:tab w:val="left" w:pos="890"/>
        </w:tabs>
      </w:pPr>
      <w:r w:rsidRPr="003F3D23">
        <w:t>„(4) Pred výkonom disciplinárneho trestu celodenného umiestnenia do uzavretého oddielu alebo disciplinárneho trestu umiestnenia do samoväzby sa odsúdenému vykoná zdravotná prehliadka a zrealizuje sa pohovor so psychológom. Zdravotnícky pracovník</w:t>
      </w:r>
      <w:r w:rsidR="00CA7F04" w:rsidRPr="003F3D23">
        <w:t xml:space="preserve"> alebo </w:t>
      </w:r>
      <w:r w:rsidRPr="003F3D23">
        <w:t>psychológ kontrolujú stav odsúdeného každý deň. Výkon disciplinárneho trestu sa nezačne alebo sa preruší v prípade vážneho ohrozenia zdravia odsúdeného.“.</w:t>
      </w:r>
    </w:p>
    <w:p w14:paraId="6DB64AD4" w14:textId="77777777" w:rsidR="00B86D35" w:rsidRPr="003F3D23" w:rsidRDefault="00B86D35">
      <w:pPr>
        <w:pStyle w:val="l17"/>
        <w:tabs>
          <w:tab w:val="left" w:pos="890"/>
        </w:tabs>
      </w:pPr>
    </w:p>
    <w:p w14:paraId="69C42A6F" w14:textId="3576362A" w:rsidR="00B86D35" w:rsidRPr="003F3D23" w:rsidRDefault="00C033AE">
      <w:pPr>
        <w:pStyle w:val="l17"/>
        <w:tabs>
          <w:tab w:val="left" w:pos="890"/>
        </w:tabs>
      </w:pPr>
      <w:r w:rsidRPr="003F3D23">
        <w:rPr>
          <w:b/>
        </w:rPr>
        <w:t>94</w:t>
      </w:r>
      <w:r w:rsidR="00B86D35" w:rsidRPr="003F3D23">
        <w:rPr>
          <w:b/>
        </w:rPr>
        <w:t xml:space="preserve">. </w:t>
      </w:r>
      <w:r w:rsidR="00B86D35" w:rsidRPr="003F3D23">
        <w:t>V § 54 ods. 5 sa číslo „21“ nahrádza číslom „14“.</w:t>
      </w:r>
    </w:p>
    <w:p w14:paraId="5EF6C8BA" w14:textId="77777777" w:rsidR="00B86D35" w:rsidRPr="003F3D23" w:rsidRDefault="00B86D35">
      <w:pPr>
        <w:pStyle w:val="l17"/>
        <w:tabs>
          <w:tab w:val="left" w:pos="890"/>
        </w:tabs>
      </w:pPr>
    </w:p>
    <w:p w14:paraId="4499111A" w14:textId="09BA0928" w:rsidR="00B86D35" w:rsidRPr="003F3D23" w:rsidRDefault="00C033AE">
      <w:pPr>
        <w:pStyle w:val="l17"/>
        <w:tabs>
          <w:tab w:val="left" w:pos="890"/>
        </w:tabs>
      </w:pPr>
      <w:r w:rsidRPr="003F3D23">
        <w:rPr>
          <w:b/>
        </w:rPr>
        <w:t>95</w:t>
      </w:r>
      <w:r w:rsidR="00B86D35" w:rsidRPr="003F3D23">
        <w:rPr>
          <w:b/>
        </w:rPr>
        <w:t xml:space="preserve">. </w:t>
      </w:r>
      <w:r w:rsidR="00B86D35" w:rsidRPr="003F3D23">
        <w:t>V § 55 ods. 5 sa slová „písm. e) až g)“ nahrádzajú slovami „písm. d) až f)“ a za slová „práceneschopnosti odsúdeného“ sa vkladajú slová</w:t>
      </w:r>
      <w:r w:rsidR="00621FB6" w:rsidRPr="003F3D23">
        <w:t xml:space="preserve"> „a doby liečby určenej lekárom“.</w:t>
      </w:r>
    </w:p>
    <w:p w14:paraId="39B59D0F" w14:textId="77777777" w:rsidR="007F215C" w:rsidRPr="003F3D23" w:rsidRDefault="007F215C">
      <w:pPr>
        <w:pStyle w:val="l17"/>
        <w:tabs>
          <w:tab w:val="left" w:pos="890"/>
        </w:tabs>
      </w:pPr>
    </w:p>
    <w:p w14:paraId="16CD0800" w14:textId="6EDDBD5D" w:rsidR="00621FB6" w:rsidRPr="003F3D23" w:rsidRDefault="00C033AE">
      <w:pPr>
        <w:pStyle w:val="l17"/>
        <w:tabs>
          <w:tab w:val="left" w:pos="890"/>
        </w:tabs>
      </w:pPr>
      <w:r w:rsidRPr="003F3D23">
        <w:rPr>
          <w:b/>
        </w:rPr>
        <w:t>96</w:t>
      </w:r>
      <w:r w:rsidR="00621FB6" w:rsidRPr="003F3D23">
        <w:rPr>
          <w:b/>
        </w:rPr>
        <w:t xml:space="preserve">. </w:t>
      </w:r>
      <w:r w:rsidR="00621FB6" w:rsidRPr="003F3D23">
        <w:t>V § 60 ods. 4 sa slová „alebo príslušník zboru s rovnakou alebo vyššou disciplinárnou právomocou“ nahrádzajú slovami „príslušník zboru s rovnakou právomocou, vedúci oddelenia výkonu trestu alebo riaditeľ ústavu“.</w:t>
      </w:r>
    </w:p>
    <w:p w14:paraId="0B15D49D" w14:textId="02030B7D" w:rsidR="00621FB6" w:rsidRPr="003F3D23" w:rsidRDefault="00621FB6">
      <w:pPr>
        <w:pStyle w:val="l17"/>
        <w:tabs>
          <w:tab w:val="left" w:pos="890"/>
        </w:tabs>
      </w:pPr>
    </w:p>
    <w:p w14:paraId="49DC6019" w14:textId="7AB3C18E" w:rsidR="00621FB6" w:rsidRPr="003F3D23" w:rsidRDefault="00C033AE">
      <w:pPr>
        <w:pStyle w:val="l17"/>
        <w:tabs>
          <w:tab w:val="left" w:pos="890"/>
        </w:tabs>
      </w:pPr>
      <w:r w:rsidRPr="003F3D23">
        <w:rPr>
          <w:b/>
        </w:rPr>
        <w:t>97</w:t>
      </w:r>
      <w:r w:rsidR="00621FB6" w:rsidRPr="003F3D23">
        <w:rPr>
          <w:b/>
        </w:rPr>
        <w:t xml:space="preserve">. </w:t>
      </w:r>
      <w:r w:rsidR="00621FB6" w:rsidRPr="003F3D23">
        <w:t>V § 61 odsek 1 znie:</w:t>
      </w:r>
    </w:p>
    <w:p w14:paraId="756306CF" w14:textId="4F6AA91D" w:rsidR="00621FB6" w:rsidRPr="003F3D23" w:rsidRDefault="00621FB6">
      <w:pPr>
        <w:pStyle w:val="l17"/>
        <w:tabs>
          <w:tab w:val="left" w:pos="890"/>
        </w:tabs>
      </w:pPr>
      <w:r w:rsidRPr="003F3D23">
        <w:t>„(1) Ak odsúdenému nebol právoplatne uložený ďalší disciplinárny trest, disciplinárny trest sa zahladí po uplynutí</w:t>
      </w:r>
    </w:p>
    <w:p w14:paraId="730938A5" w14:textId="77777777" w:rsidR="00621FB6" w:rsidRPr="003F3D23" w:rsidRDefault="00621FB6">
      <w:pPr>
        <w:pStyle w:val="l17"/>
        <w:tabs>
          <w:tab w:val="left" w:pos="890"/>
        </w:tabs>
      </w:pPr>
      <w:r w:rsidRPr="003F3D23">
        <w:t xml:space="preserve">a) troch mesiacov od právoplatne uloženého disciplinárneho trestu uvedeného v § 52 ods. 3 písm. a) až c), </w:t>
      </w:r>
    </w:p>
    <w:p w14:paraId="43CEFF1D" w14:textId="70FBEF24" w:rsidR="00621FB6" w:rsidRPr="003F3D23" w:rsidRDefault="00621FB6">
      <w:pPr>
        <w:pStyle w:val="l17"/>
        <w:tabs>
          <w:tab w:val="left" w:pos="890"/>
        </w:tabs>
      </w:pPr>
      <w:r w:rsidRPr="003F3D23">
        <w:t>b) šiestich mesiacov od právoplatne uloženého disciplinárneho trestu uvedeného v § 52 ods. 3 písm. d) až h).“.</w:t>
      </w:r>
    </w:p>
    <w:p w14:paraId="0C12270D" w14:textId="6A17994E" w:rsidR="00621FB6" w:rsidRPr="003F3D23" w:rsidRDefault="00621FB6">
      <w:pPr>
        <w:pStyle w:val="l17"/>
        <w:tabs>
          <w:tab w:val="left" w:pos="890"/>
        </w:tabs>
      </w:pPr>
    </w:p>
    <w:p w14:paraId="266132E2" w14:textId="523929B2" w:rsidR="00621FB6" w:rsidRPr="003F3D23" w:rsidRDefault="00C033AE">
      <w:pPr>
        <w:pStyle w:val="l17"/>
        <w:tabs>
          <w:tab w:val="left" w:pos="890"/>
        </w:tabs>
        <w:rPr>
          <w:b/>
        </w:rPr>
      </w:pPr>
      <w:r w:rsidRPr="003F3D23">
        <w:rPr>
          <w:b/>
        </w:rPr>
        <w:t>98</w:t>
      </w:r>
      <w:r w:rsidR="00621FB6" w:rsidRPr="003F3D23">
        <w:rPr>
          <w:b/>
        </w:rPr>
        <w:t xml:space="preserve">. </w:t>
      </w:r>
      <w:r w:rsidR="00621FB6" w:rsidRPr="003F3D23">
        <w:t>V § 61 odsek 3 znie:</w:t>
      </w:r>
    </w:p>
    <w:p w14:paraId="52D49228" w14:textId="4BB69697" w:rsidR="00621FB6" w:rsidRPr="003F3D23" w:rsidRDefault="00621FB6">
      <w:pPr>
        <w:pStyle w:val="l17"/>
        <w:tabs>
          <w:tab w:val="left" w:pos="890"/>
        </w:tabs>
      </w:pPr>
      <w:r w:rsidRPr="003F3D23">
        <w:t>„(3) Ďalší disciplinárny trest sa odsúdenému zahladzuje, ak</w:t>
      </w:r>
      <w:r w:rsidR="001F42BC" w:rsidRPr="003F3D23">
        <w:t xml:space="preserve"> odsúdenému</w:t>
      </w:r>
      <w:r w:rsidRPr="003F3D23">
        <w:t xml:space="preserve"> v lehotách uvedených v odseku 1 od zahladenia</w:t>
      </w:r>
      <w:r w:rsidR="0013550E">
        <w:t xml:space="preserve"> predchádzajúceho</w:t>
      </w:r>
      <w:r w:rsidRPr="003F3D23">
        <w:t xml:space="preserve"> disciplinárneho trestu nebol právoplatne uložený </w:t>
      </w:r>
      <w:r w:rsidR="0013550E">
        <w:t>nový</w:t>
      </w:r>
      <w:r w:rsidR="0013550E" w:rsidRPr="003F3D23">
        <w:t xml:space="preserve"> </w:t>
      </w:r>
      <w:r w:rsidRPr="003F3D23">
        <w:t>disciplinárny trest.“.</w:t>
      </w:r>
    </w:p>
    <w:p w14:paraId="0448EAF4" w14:textId="31FCE0B2" w:rsidR="00621FB6" w:rsidRPr="003F3D23" w:rsidRDefault="00621FB6">
      <w:pPr>
        <w:pStyle w:val="l17"/>
        <w:tabs>
          <w:tab w:val="left" w:pos="890"/>
        </w:tabs>
      </w:pPr>
    </w:p>
    <w:p w14:paraId="4D44CAA1" w14:textId="714930B4" w:rsidR="00621FB6" w:rsidRPr="003F3D23" w:rsidRDefault="00C033AE">
      <w:pPr>
        <w:pStyle w:val="l17"/>
        <w:tabs>
          <w:tab w:val="left" w:pos="890"/>
        </w:tabs>
      </w:pPr>
      <w:r w:rsidRPr="003F3D23">
        <w:rPr>
          <w:b/>
        </w:rPr>
        <w:t>99</w:t>
      </w:r>
      <w:r w:rsidR="00621FB6" w:rsidRPr="003F3D23">
        <w:rPr>
          <w:b/>
        </w:rPr>
        <w:t xml:space="preserve">. </w:t>
      </w:r>
      <w:r w:rsidR="00621FB6" w:rsidRPr="003F3D23">
        <w:t xml:space="preserve">V § </w:t>
      </w:r>
      <w:r w:rsidR="00A66BCF" w:rsidRPr="003F3D23">
        <w:t>61 odsek 5 znie</w:t>
      </w:r>
      <w:r w:rsidR="001F42BC" w:rsidRPr="003F3D23">
        <w:t>:</w:t>
      </w:r>
    </w:p>
    <w:p w14:paraId="695910AD" w14:textId="03B15D23" w:rsidR="00A66BCF" w:rsidRPr="003F3D23" w:rsidRDefault="00A66BCF">
      <w:pPr>
        <w:pStyle w:val="l17"/>
        <w:tabs>
          <w:tab w:val="left" w:pos="890"/>
        </w:tabs>
      </w:pPr>
      <w:r w:rsidRPr="003F3D23">
        <w:t>„(5) Ak odsúdený spĺňa podmienky na udelenie disciplinárnej odmeny, môže mu príslušník zboru, ktorý disciplinárny trest uložil, alebo príslušník zboru s rovnakou alebo vyššou disciplinárnou právomocou namiesto udelenia disciplinárnej odmeny zahladiť disciplinárny trest.“.</w:t>
      </w:r>
    </w:p>
    <w:p w14:paraId="464EB439" w14:textId="09769C61" w:rsidR="00A66BCF" w:rsidRPr="003F3D23" w:rsidRDefault="00A66BCF">
      <w:pPr>
        <w:pStyle w:val="l17"/>
        <w:tabs>
          <w:tab w:val="left" w:pos="890"/>
        </w:tabs>
      </w:pPr>
    </w:p>
    <w:p w14:paraId="2659F05C" w14:textId="1E3FC874" w:rsidR="00A66BCF" w:rsidRPr="003F3D23" w:rsidRDefault="00C033AE">
      <w:pPr>
        <w:pStyle w:val="l17"/>
        <w:tabs>
          <w:tab w:val="left" w:pos="890"/>
        </w:tabs>
      </w:pPr>
      <w:r w:rsidRPr="003F3D23">
        <w:rPr>
          <w:b/>
        </w:rPr>
        <w:t>100</w:t>
      </w:r>
      <w:r w:rsidR="00A66BCF" w:rsidRPr="003F3D23">
        <w:rPr>
          <w:b/>
        </w:rPr>
        <w:t xml:space="preserve">. </w:t>
      </w:r>
      <w:r w:rsidR="00A66BCF" w:rsidRPr="003F3D23">
        <w:t>§ 62 vrátane nadpisu znie:</w:t>
      </w:r>
    </w:p>
    <w:p w14:paraId="0FF9D9B8" w14:textId="77777777" w:rsidR="000C09DA" w:rsidRPr="003F3D23" w:rsidRDefault="000C09DA">
      <w:pPr>
        <w:pStyle w:val="l17"/>
        <w:tabs>
          <w:tab w:val="left" w:pos="890"/>
        </w:tabs>
      </w:pPr>
    </w:p>
    <w:p w14:paraId="65930CBB" w14:textId="7F832BD7" w:rsidR="00A66BCF" w:rsidRPr="003F3D23" w:rsidRDefault="00600C4F">
      <w:pPr>
        <w:pStyle w:val="l17"/>
        <w:tabs>
          <w:tab w:val="left" w:pos="890"/>
        </w:tabs>
        <w:jc w:val="center"/>
      </w:pPr>
      <w:r w:rsidRPr="003F3D23">
        <w:t>„</w:t>
      </w:r>
      <w:r w:rsidR="00A66BCF" w:rsidRPr="003F3D23">
        <w:t>§ 62</w:t>
      </w:r>
    </w:p>
    <w:p w14:paraId="555C5ADE" w14:textId="77777777" w:rsidR="00A66BCF" w:rsidRPr="003F3D23" w:rsidRDefault="00A66BCF">
      <w:pPr>
        <w:pStyle w:val="l17"/>
        <w:tabs>
          <w:tab w:val="left" w:pos="890"/>
        </w:tabs>
        <w:jc w:val="center"/>
      </w:pPr>
      <w:r w:rsidRPr="003F3D23">
        <w:t>Hodnotenie</w:t>
      </w:r>
    </w:p>
    <w:p w14:paraId="5316D6EE" w14:textId="77777777" w:rsidR="00A66BCF" w:rsidRPr="003F3D23" w:rsidRDefault="00A66BCF">
      <w:pPr>
        <w:pStyle w:val="l17"/>
        <w:tabs>
          <w:tab w:val="left" w:pos="890"/>
        </w:tabs>
      </w:pPr>
    </w:p>
    <w:p w14:paraId="2E4051F6" w14:textId="3836F4F9" w:rsidR="00A66BCF" w:rsidRPr="003F3D23" w:rsidRDefault="000C09DA">
      <w:pPr>
        <w:pStyle w:val="l17"/>
        <w:tabs>
          <w:tab w:val="left" w:pos="890"/>
        </w:tabs>
      </w:pPr>
      <w:r w:rsidRPr="003F3D23">
        <w:tab/>
      </w:r>
      <w:r w:rsidR="00A66BCF" w:rsidRPr="003F3D23">
        <w:t xml:space="preserve">Ústav spracováva hodnotenie odsúdeného ku konaniu o </w:t>
      </w:r>
    </w:p>
    <w:p w14:paraId="74951A9D" w14:textId="23C9498B" w:rsidR="00A66BCF" w:rsidRPr="003F3D23" w:rsidRDefault="00A87DB1">
      <w:pPr>
        <w:pStyle w:val="l17"/>
        <w:tabs>
          <w:tab w:val="left" w:pos="890"/>
        </w:tabs>
        <w:ind w:left="851" w:hanging="284"/>
      </w:pPr>
      <w:r>
        <w:lastRenderedPageBreak/>
        <w:t xml:space="preserve">a) </w:t>
      </w:r>
      <w:r w:rsidR="00A66BCF" w:rsidRPr="003F3D23">
        <w:t xml:space="preserve">podmienečnom prepustení, </w:t>
      </w:r>
    </w:p>
    <w:p w14:paraId="172AE77B" w14:textId="075F27A7" w:rsidR="00A66BCF" w:rsidRPr="003F3D23" w:rsidRDefault="00A66BCF">
      <w:pPr>
        <w:pStyle w:val="l17"/>
        <w:tabs>
          <w:tab w:val="left" w:pos="890"/>
        </w:tabs>
        <w:ind w:left="851" w:hanging="284"/>
      </w:pPr>
      <w:r w:rsidRPr="003F3D23">
        <w:t>b)</w:t>
      </w:r>
      <w:r w:rsidR="00A87DB1">
        <w:t xml:space="preserve"> </w:t>
      </w:r>
      <w:r w:rsidRPr="003F3D23">
        <w:t xml:space="preserve">premene zvyšku trestu odňatia slobody na trest domáceho väzenia, </w:t>
      </w:r>
    </w:p>
    <w:p w14:paraId="63FF29A1" w14:textId="641E17E3" w:rsidR="00A66BCF" w:rsidRPr="003F3D23" w:rsidRDefault="00A66BCF">
      <w:pPr>
        <w:pStyle w:val="l17"/>
        <w:tabs>
          <w:tab w:val="left" w:pos="890"/>
        </w:tabs>
        <w:ind w:left="851" w:hanging="284"/>
      </w:pPr>
      <w:r w:rsidRPr="003F3D23">
        <w:t>c)</w:t>
      </w:r>
      <w:r w:rsidR="00A87DB1">
        <w:t xml:space="preserve"> </w:t>
      </w:r>
      <w:r w:rsidR="0013550E">
        <w:t> udelení milosti</w:t>
      </w:r>
      <w:r w:rsidRPr="003F3D23">
        <w:t xml:space="preserve">, </w:t>
      </w:r>
    </w:p>
    <w:p w14:paraId="4EECFE6C" w14:textId="69C74B61" w:rsidR="00A66BCF" w:rsidRPr="003F3D23" w:rsidRDefault="00A66BCF">
      <w:pPr>
        <w:pStyle w:val="l17"/>
        <w:tabs>
          <w:tab w:val="left" w:pos="890"/>
        </w:tabs>
        <w:ind w:left="851" w:hanging="284"/>
      </w:pPr>
      <w:r w:rsidRPr="003F3D23">
        <w:t>d)</w:t>
      </w:r>
      <w:r w:rsidR="00A87DB1">
        <w:t xml:space="preserve"> </w:t>
      </w:r>
      <w:r w:rsidRPr="003F3D23">
        <w:t xml:space="preserve">upustení od výkonu zvyšku trestu, </w:t>
      </w:r>
    </w:p>
    <w:p w14:paraId="74E95584" w14:textId="11B747B7" w:rsidR="00A66BCF" w:rsidRPr="003F3D23" w:rsidRDefault="00A66BCF">
      <w:pPr>
        <w:pStyle w:val="l17"/>
        <w:tabs>
          <w:tab w:val="left" w:pos="890"/>
        </w:tabs>
        <w:ind w:left="851" w:hanging="284"/>
      </w:pPr>
      <w:r w:rsidRPr="003F3D23">
        <w:t>e)</w:t>
      </w:r>
      <w:r w:rsidR="00A87DB1">
        <w:t xml:space="preserve"> </w:t>
      </w:r>
      <w:r w:rsidRPr="003F3D23">
        <w:t>uložení ochranného dohľadu,</w:t>
      </w:r>
    </w:p>
    <w:p w14:paraId="7CFB9D80" w14:textId="11C32A02" w:rsidR="00A66BCF" w:rsidRPr="003F3D23" w:rsidRDefault="00A66BCF">
      <w:pPr>
        <w:pStyle w:val="l17"/>
        <w:tabs>
          <w:tab w:val="left" w:pos="890"/>
        </w:tabs>
        <w:ind w:left="851" w:hanging="284"/>
        <w:rPr>
          <w:b/>
        </w:rPr>
      </w:pPr>
      <w:r w:rsidRPr="003F3D23">
        <w:t>f)</w:t>
      </w:r>
      <w:r w:rsidR="00A87DB1">
        <w:t xml:space="preserve"> </w:t>
      </w:r>
      <w:r w:rsidRPr="003F3D23">
        <w:t xml:space="preserve">umiestnení odsúdeného do </w:t>
      </w:r>
      <w:proofErr w:type="spellStart"/>
      <w:r w:rsidRPr="003F3D23">
        <w:t>detenčného</w:t>
      </w:r>
      <w:proofErr w:type="spellEnd"/>
      <w:r w:rsidRPr="003F3D23">
        <w:t xml:space="preserve"> ústavu.“.</w:t>
      </w:r>
    </w:p>
    <w:p w14:paraId="309891CA" w14:textId="009629D4" w:rsidR="00A2587E" w:rsidRPr="003F3D23" w:rsidRDefault="00A2587E">
      <w:pPr>
        <w:pStyle w:val="Default"/>
        <w:tabs>
          <w:tab w:val="left" w:pos="890"/>
        </w:tabs>
        <w:jc w:val="both"/>
        <w:rPr>
          <w:color w:val="auto"/>
        </w:rPr>
      </w:pPr>
    </w:p>
    <w:p w14:paraId="05DCB2C7" w14:textId="77777777" w:rsidR="00714251" w:rsidRPr="00AE6E35" w:rsidRDefault="00714251" w:rsidP="00714251">
      <w:pPr>
        <w:pStyle w:val="Default"/>
        <w:tabs>
          <w:tab w:val="left" w:pos="890"/>
        </w:tabs>
        <w:jc w:val="both"/>
        <w:rPr>
          <w:color w:val="auto"/>
        </w:rPr>
      </w:pPr>
      <w:r w:rsidRPr="00AE6E35">
        <w:rPr>
          <w:b/>
          <w:color w:val="auto"/>
        </w:rPr>
        <w:t>101.</w:t>
      </w:r>
      <w:r w:rsidRPr="00AE6E35">
        <w:rPr>
          <w:color w:val="auto"/>
        </w:rPr>
        <w:t xml:space="preserve"> V § 67a prvá veta znie: „Spravodajské služby, ktoré v rozsahu ustanovenom osobitným predpisom</w:t>
      </w:r>
      <w:r w:rsidRPr="00AE6E35">
        <w:rPr>
          <w:color w:val="auto"/>
          <w:vertAlign w:val="superscript"/>
        </w:rPr>
        <w:t>41a</w:t>
      </w:r>
      <w:r w:rsidRPr="00AE6E35">
        <w:rPr>
          <w:color w:val="auto"/>
        </w:rPr>
        <w:t>) plnia úlohy na úseku ochrany ústavného zariadenia, vnútorného poriadku a bezpečnosti štátu alebo na úseku obrany, obranyschopnosti a bezpečnosti štátu, sú oprávnené navštevovať odsúdeného vo výkone trestu a hovoriť s ním bez prítomnosti tretej osoby.“.</w:t>
      </w:r>
    </w:p>
    <w:p w14:paraId="7EC3378F" w14:textId="77777777" w:rsidR="00714251" w:rsidRPr="00AE6E35" w:rsidRDefault="00714251" w:rsidP="00714251">
      <w:pPr>
        <w:pStyle w:val="Default"/>
        <w:tabs>
          <w:tab w:val="left" w:pos="890"/>
        </w:tabs>
        <w:jc w:val="both"/>
        <w:rPr>
          <w:color w:val="auto"/>
        </w:rPr>
      </w:pPr>
    </w:p>
    <w:p w14:paraId="22375CCA" w14:textId="77777777" w:rsidR="00714251" w:rsidRPr="00AE6E35" w:rsidRDefault="00714251" w:rsidP="00714251">
      <w:pPr>
        <w:pStyle w:val="Default"/>
        <w:tabs>
          <w:tab w:val="left" w:pos="890"/>
        </w:tabs>
        <w:jc w:val="both"/>
        <w:rPr>
          <w:color w:val="auto"/>
        </w:rPr>
      </w:pPr>
      <w:r w:rsidRPr="00AE6E35">
        <w:rPr>
          <w:color w:val="auto"/>
        </w:rPr>
        <w:t>Poznámka pod čiarou k odkazu 41a znie:</w:t>
      </w:r>
    </w:p>
    <w:p w14:paraId="519505E1" w14:textId="596144C9" w:rsidR="00714251" w:rsidRDefault="00714251" w:rsidP="00714251">
      <w:pPr>
        <w:pStyle w:val="Default"/>
        <w:tabs>
          <w:tab w:val="left" w:pos="890"/>
        </w:tabs>
        <w:jc w:val="both"/>
        <w:rPr>
          <w:color w:val="auto"/>
        </w:rPr>
      </w:pPr>
      <w:r w:rsidRPr="00AE6E35">
        <w:rPr>
          <w:color w:val="auto"/>
        </w:rPr>
        <w:t>„</w:t>
      </w:r>
      <w:r w:rsidRPr="00AE6E35">
        <w:rPr>
          <w:color w:val="auto"/>
          <w:vertAlign w:val="superscript"/>
        </w:rPr>
        <w:t>41a</w:t>
      </w:r>
      <w:r w:rsidRPr="00AE6E35">
        <w:rPr>
          <w:color w:val="auto"/>
        </w:rPr>
        <w:t>) Zákon Národnej rady Slovenskej republiky č. 46/1993 Z. z. o Slovenskej informačnej službe v znení neskorších predpisov. Zákon Národnej rady Slovenskej republiky č. 198/1994 Z. z. o Vojenskom spravodajstve v znení neskorších predpisov.“.</w:t>
      </w:r>
    </w:p>
    <w:p w14:paraId="0398C1C4" w14:textId="77777777" w:rsidR="0054589B" w:rsidRDefault="0054589B" w:rsidP="00714251">
      <w:pPr>
        <w:pStyle w:val="Default"/>
        <w:tabs>
          <w:tab w:val="left" w:pos="890"/>
        </w:tabs>
        <w:jc w:val="both"/>
        <w:rPr>
          <w:b/>
          <w:color w:val="auto"/>
        </w:rPr>
      </w:pPr>
    </w:p>
    <w:p w14:paraId="36BFEF52" w14:textId="718743F1" w:rsidR="00A2587E" w:rsidRPr="003F3D23" w:rsidRDefault="00C033AE">
      <w:pPr>
        <w:pStyle w:val="Default"/>
        <w:tabs>
          <w:tab w:val="left" w:pos="890"/>
        </w:tabs>
        <w:jc w:val="both"/>
        <w:rPr>
          <w:color w:val="auto"/>
        </w:rPr>
      </w:pPr>
      <w:r w:rsidRPr="003F3D23">
        <w:rPr>
          <w:b/>
          <w:color w:val="auto"/>
        </w:rPr>
        <w:t>10</w:t>
      </w:r>
      <w:r w:rsidR="008D4AE5">
        <w:rPr>
          <w:b/>
          <w:color w:val="auto"/>
        </w:rPr>
        <w:t>2</w:t>
      </w:r>
      <w:r w:rsidR="00A2587E" w:rsidRPr="003F3D23">
        <w:rPr>
          <w:b/>
          <w:color w:val="auto"/>
        </w:rPr>
        <w:t xml:space="preserve">. </w:t>
      </w:r>
      <w:r w:rsidR="00A2587E" w:rsidRPr="003F3D23">
        <w:rPr>
          <w:color w:val="auto"/>
        </w:rPr>
        <w:t>V</w:t>
      </w:r>
      <w:r w:rsidR="00A66BCF" w:rsidRPr="003F3D23">
        <w:rPr>
          <w:color w:val="auto"/>
        </w:rPr>
        <w:t xml:space="preserve"> § 70 odsek 1 znie:</w:t>
      </w:r>
    </w:p>
    <w:p w14:paraId="374B15A5" w14:textId="408FDD97" w:rsidR="00A66BCF" w:rsidRPr="003F3D23" w:rsidRDefault="00A66BCF">
      <w:pPr>
        <w:pStyle w:val="Default"/>
        <w:tabs>
          <w:tab w:val="left" w:pos="890"/>
        </w:tabs>
        <w:jc w:val="both"/>
        <w:rPr>
          <w:color w:val="auto"/>
        </w:rPr>
      </w:pPr>
      <w:r w:rsidRPr="003F3D23">
        <w:rPr>
          <w:color w:val="auto"/>
        </w:rPr>
        <w:t>„(1) Mladistvý je odsúdený</w:t>
      </w:r>
      <w:r w:rsidR="000B6210">
        <w:rPr>
          <w:color w:val="auto"/>
        </w:rPr>
        <w:t>, ktorý vykonáva</w:t>
      </w:r>
      <w:r w:rsidRPr="003F3D23">
        <w:rPr>
          <w:color w:val="auto"/>
        </w:rPr>
        <w:t xml:space="preserve"> trest </w:t>
      </w:r>
      <w:r w:rsidR="000B6210">
        <w:rPr>
          <w:color w:val="auto"/>
        </w:rPr>
        <w:t xml:space="preserve"> pred dovŕšením </w:t>
      </w:r>
      <w:r w:rsidRPr="003F3D23">
        <w:rPr>
          <w:color w:val="auto"/>
        </w:rPr>
        <w:t>osemnásteho roku svojho veku. Mladistvý vykonáva trest v ústave na výkon trestu pre mladistvých.“.</w:t>
      </w:r>
    </w:p>
    <w:p w14:paraId="75E97418" w14:textId="16D61E98" w:rsidR="00A66BCF" w:rsidRPr="003F3D23" w:rsidRDefault="00A66BCF">
      <w:pPr>
        <w:pStyle w:val="Default"/>
        <w:tabs>
          <w:tab w:val="left" w:pos="890"/>
        </w:tabs>
        <w:jc w:val="both"/>
        <w:rPr>
          <w:color w:val="auto"/>
        </w:rPr>
      </w:pPr>
    </w:p>
    <w:p w14:paraId="2F606FAE" w14:textId="6A34C6FD" w:rsidR="00A66BCF" w:rsidRPr="003F3D23" w:rsidRDefault="00C033AE">
      <w:pPr>
        <w:pStyle w:val="Default"/>
        <w:tabs>
          <w:tab w:val="left" w:pos="890"/>
        </w:tabs>
        <w:jc w:val="both"/>
        <w:rPr>
          <w:color w:val="auto"/>
        </w:rPr>
      </w:pPr>
      <w:r w:rsidRPr="003F3D23">
        <w:rPr>
          <w:b/>
          <w:color w:val="auto"/>
        </w:rPr>
        <w:t>10</w:t>
      </w:r>
      <w:r w:rsidR="008D4AE5">
        <w:rPr>
          <w:b/>
          <w:color w:val="auto"/>
        </w:rPr>
        <w:t>3</w:t>
      </w:r>
      <w:r w:rsidR="00A66BCF" w:rsidRPr="003F3D23">
        <w:rPr>
          <w:b/>
          <w:color w:val="auto"/>
        </w:rPr>
        <w:t xml:space="preserve">. </w:t>
      </w:r>
      <w:r w:rsidR="00A66BCF" w:rsidRPr="003F3D23">
        <w:rPr>
          <w:color w:val="auto"/>
        </w:rPr>
        <w:t xml:space="preserve">V § 72 ods. 2 sa za slová „vždy sleduje“ vkladajú slová „adaptácia na podmienky výkonu trestu, </w:t>
      </w:r>
      <w:proofErr w:type="spellStart"/>
      <w:r w:rsidR="00A66BCF" w:rsidRPr="003F3D23">
        <w:rPr>
          <w:color w:val="auto"/>
        </w:rPr>
        <w:t>reedukácia</w:t>
      </w:r>
      <w:proofErr w:type="spellEnd"/>
      <w:r w:rsidR="00A66BCF" w:rsidRPr="003F3D23">
        <w:rPr>
          <w:color w:val="auto"/>
        </w:rPr>
        <w:t>,“.</w:t>
      </w:r>
    </w:p>
    <w:p w14:paraId="43CF7A29" w14:textId="7FF17B48" w:rsidR="00A66BCF" w:rsidRPr="003F3D23" w:rsidRDefault="00A66BCF">
      <w:pPr>
        <w:pStyle w:val="Default"/>
        <w:tabs>
          <w:tab w:val="left" w:pos="890"/>
        </w:tabs>
        <w:jc w:val="both"/>
        <w:rPr>
          <w:color w:val="auto"/>
        </w:rPr>
      </w:pPr>
    </w:p>
    <w:p w14:paraId="6E137F93" w14:textId="05C2CFA6" w:rsidR="00A66BCF" w:rsidRPr="003F3D23" w:rsidRDefault="00C033AE">
      <w:pPr>
        <w:pStyle w:val="Default"/>
        <w:tabs>
          <w:tab w:val="left" w:pos="890"/>
        </w:tabs>
        <w:jc w:val="both"/>
        <w:rPr>
          <w:color w:val="auto"/>
        </w:rPr>
      </w:pPr>
      <w:r w:rsidRPr="003F3D23">
        <w:rPr>
          <w:b/>
          <w:color w:val="auto"/>
        </w:rPr>
        <w:t>10</w:t>
      </w:r>
      <w:r w:rsidR="008D4AE5">
        <w:rPr>
          <w:b/>
          <w:color w:val="auto"/>
        </w:rPr>
        <w:t>4</w:t>
      </w:r>
      <w:r w:rsidR="00A66BCF" w:rsidRPr="003F3D23">
        <w:rPr>
          <w:b/>
          <w:color w:val="auto"/>
        </w:rPr>
        <w:t xml:space="preserve">. </w:t>
      </w:r>
      <w:r w:rsidR="00A66BCF" w:rsidRPr="003F3D23">
        <w:rPr>
          <w:color w:val="auto"/>
        </w:rPr>
        <w:t>V § 72 ods. 5 sa slovo „desať“ nahrádza slovom „sedem“ a číslo „14“ sa nahrádza slovom „desať“.</w:t>
      </w:r>
    </w:p>
    <w:p w14:paraId="06987F01" w14:textId="5DA41A1B" w:rsidR="00A66BCF" w:rsidRPr="003F3D23" w:rsidRDefault="00A66BCF">
      <w:pPr>
        <w:pStyle w:val="Default"/>
        <w:tabs>
          <w:tab w:val="left" w:pos="890"/>
        </w:tabs>
        <w:jc w:val="both"/>
        <w:rPr>
          <w:color w:val="auto"/>
        </w:rPr>
      </w:pPr>
    </w:p>
    <w:p w14:paraId="7B8A6D73" w14:textId="1DA4D0D3" w:rsidR="00A66BCF" w:rsidRPr="003F3D23" w:rsidRDefault="00C033AE">
      <w:pPr>
        <w:pStyle w:val="Default"/>
        <w:tabs>
          <w:tab w:val="left" w:pos="890"/>
        </w:tabs>
        <w:jc w:val="both"/>
        <w:rPr>
          <w:color w:val="auto"/>
        </w:rPr>
      </w:pPr>
      <w:r w:rsidRPr="003F3D23">
        <w:rPr>
          <w:b/>
          <w:color w:val="auto"/>
        </w:rPr>
        <w:t>10</w:t>
      </w:r>
      <w:r w:rsidR="008D4AE5">
        <w:rPr>
          <w:b/>
          <w:color w:val="auto"/>
        </w:rPr>
        <w:t>5</w:t>
      </w:r>
      <w:r w:rsidR="00A66BCF" w:rsidRPr="003F3D23">
        <w:rPr>
          <w:color w:val="auto"/>
        </w:rPr>
        <w:t>. V § 72 odsek 6 znie:</w:t>
      </w:r>
    </w:p>
    <w:p w14:paraId="0EA84AFD" w14:textId="56EBE6FF" w:rsidR="00A66BCF" w:rsidRPr="003F3D23" w:rsidRDefault="00A66BCF">
      <w:pPr>
        <w:pStyle w:val="Default"/>
        <w:tabs>
          <w:tab w:val="left" w:pos="890"/>
        </w:tabs>
        <w:jc w:val="both"/>
        <w:rPr>
          <w:color w:val="auto"/>
        </w:rPr>
      </w:pPr>
      <w:r w:rsidRPr="003F3D23">
        <w:rPr>
          <w:color w:val="auto"/>
        </w:rPr>
        <w:t xml:space="preserve">„(6) Ak bol mladistvému opätovne uložený disciplinárny trest celodenného umiestnenia do uzavretého oddielu, možno s jeho výkonom začať najskôr po </w:t>
      </w:r>
      <w:r w:rsidR="001F42BC" w:rsidRPr="003F3D23">
        <w:rPr>
          <w:color w:val="auto"/>
        </w:rPr>
        <w:t xml:space="preserve">desiatich </w:t>
      </w:r>
      <w:r w:rsidRPr="003F3D23">
        <w:rPr>
          <w:color w:val="auto"/>
        </w:rPr>
        <w:t xml:space="preserve">dňoch od vykonania </w:t>
      </w:r>
      <w:r w:rsidR="000B6210">
        <w:rPr>
          <w:color w:val="auto"/>
        </w:rPr>
        <w:t xml:space="preserve">predchádzajúceho </w:t>
      </w:r>
      <w:r w:rsidRPr="003F3D23">
        <w:rPr>
          <w:color w:val="auto"/>
        </w:rPr>
        <w:t>trestu.“.</w:t>
      </w:r>
    </w:p>
    <w:p w14:paraId="26F6F1BE" w14:textId="503DB296" w:rsidR="00A66BCF" w:rsidRPr="003F3D23" w:rsidRDefault="00A66BCF">
      <w:pPr>
        <w:pStyle w:val="Default"/>
        <w:tabs>
          <w:tab w:val="left" w:pos="890"/>
        </w:tabs>
        <w:jc w:val="both"/>
        <w:rPr>
          <w:color w:val="auto"/>
        </w:rPr>
      </w:pPr>
    </w:p>
    <w:p w14:paraId="69F8FC3B" w14:textId="3309B541" w:rsidR="00A66BCF" w:rsidRPr="003F3D23" w:rsidRDefault="00C033AE">
      <w:pPr>
        <w:pStyle w:val="Default"/>
        <w:tabs>
          <w:tab w:val="left" w:pos="890"/>
        </w:tabs>
        <w:jc w:val="both"/>
        <w:rPr>
          <w:color w:val="auto"/>
        </w:rPr>
      </w:pPr>
      <w:r w:rsidRPr="003F3D23">
        <w:rPr>
          <w:b/>
          <w:color w:val="auto"/>
        </w:rPr>
        <w:t>10</w:t>
      </w:r>
      <w:r w:rsidR="008D4AE5">
        <w:rPr>
          <w:b/>
          <w:color w:val="auto"/>
        </w:rPr>
        <w:t>6</w:t>
      </w:r>
      <w:r w:rsidR="00A66BCF" w:rsidRPr="003F3D23">
        <w:rPr>
          <w:b/>
          <w:color w:val="auto"/>
        </w:rPr>
        <w:t xml:space="preserve">. </w:t>
      </w:r>
      <w:r w:rsidR="00A66BCF" w:rsidRPr="003F3D23">
        <w:rPr>
          <w:color w:val="auto"/>
        </w:rPr>
        <w:t>V § 72 ods. 7 prvá veta znie: „Počas výkonu disciplinárneho trestu celodenného umiestnenia do uzavretého oddielu sa mladistvý zúčastňuje na preventívnych, osvetových a jednorazových alebo krátkodobých vzdelávacích činnostiach.“.</w:t>
      </w:r>
    </w:p>
    <w:p w14:paraId="7B19244B" w14:textId="5467CC12" w:rsidR="00A66BCF" w:rsidRPr="003F3D23" w:rsidRDefault="00A66BCF">
      <w:pPr>
        <w:pStyle w:val="Default"/>
        <w:tabs>
          <w:tab w:val="left" w:pos="890"/>
        </w:tabs>
        <w:jc w:val="both"/>
        <w:rPr>
          <w:color w:val="auto"/>
        </w:rPr>
      </w:pPr>
    </w:p>
    <w:p w14:paraId="2D0CBC29" w14:textId="167B58AE" w:rsidR="00A66BCF" w:rsidRPr="003F3D23" w:rsidRDefault="00C033AE">
      <w:pPr>
        <w:pStyle w:val="Default"/>
        <w:tabs>
          <w:tab w:val="left" w:pos="890"/>
        </w:tabs>
        <w:jc w:val="both"/>
        <w:rPr>
          <w:color w:val="auto"/>
        </w:rPr>
      </w:pPr>
      <w:r w:rsidRPr="003F3D23">
        <w:rPr>
          <w:b/>
          <w:color w:val="auto"/>
        </w:rPr>
        <w:t>10</w:t>
      </w:r>
      <w:r w:rsidR="008D4AE5">
        <w:rPr>
          <w:b/>
          <w:color w:val="auto"/>
        </w:rPr>
        <w:t>7</w:t>
      </w:r>
      <w:r w:rsidR="00A66BCF" w:rsidRPr="003F3D23">
        <w:rPr>
          <w:b/>
          <w:color w:val="auto"/>
        </w:rPr>
        <w:t xml:space="preserve">. </w:t>
      </w:r>
      <w:r w:rsidR="00A66BCF" w:rsidRPr="003F3D23">
        <w:rPr>
          <w:color w:val="auto"/>
        </w:rPr>
        <w:t xml:space="preserve">V § 74 sa </w:t>
      </w:r>
      <w:r w:rsidR="001F42BC" w:rsidRPr="003F3D23">
        <w:rPr>
          <w:color w:val="auto"/>
        </w:rPr>
        <w:t xml:space="preserve">vypúšťajú </w:t>
      </w:r>
      <w:r w:rsidR="00A66BCF" w:rsidRPr="003F3D23">
        <w:rPr>
          <w:color w:val="auto"/>
        </w:rPr>
        <w:t>odseky 3 a 4.</w:t>
      </w:r>
    </w:p>
    <w:p w14:paraId="78CCA7BA" w14:textId="44E22584" w:rsidR="00A66BCF" w:rsidRPr="003F3D23" w:rsidRDefault="00A66BCF">
      <w:pPr>
        <w:pStyle w:val="Default"/>
        <w:tabs>
          <w:tab w:val="left" w:pos="890"/>
        </w:tabs>
        <w:jc w:val="both"/>
        <w:rPr>
          <w:color w:val="auto"/>
        </w:rPr>
      </w:pPr>
    </w:p>
    <w:p w14:paraId="3CA3E5FC" w14:textId="44D2EC5C" w:rsidR="00A66BCF" w:rsidRPr="003F3D23" w:rsidRDefault="00C033AE">
      <w:pPr>
        <w:pStyle w:val="Default"/>
        <w:tabs>
          <w:tab w:val="left" w:pos="890"/>
        </w:tabs>
        <w:jc w:val="both"/>
        <w:rPr>
          <w:color w:val="auto"/>
        </w:rPr>
      </w:pPr>
      <w:r w:rsidRPr="003F3D23">
        <w:rPr>
          <w:b/>
          <w:color w:val="auto"/>
        </w:rPr>
        <w:t>10</w:t>
      </w:r>
      <w:r w:rsidR="008D4AE5">
        <w:rPr>
          <w:b/>
          <w:color w:val="auto"/>
        </w:rPr>
        <w:t>8</w:t>
      </w:r>
      <w:r w:rsidR="00A66BCF" w:rsidRPr="003F3D23">
        <w:rPr>
          <w:b/>
          <w:color w:val="auto"/>
        </w:rPr>
        <w:t xml:space="preserve">. </w:t>
      </w:r>
      <w:r w:rsidR="000B3780" w:rsidRPr="003F3D23">
        <w:rPr>
          <w:color w:val="auto"/>
        </w:rPr>
        <w:t>Za § 74 sa vkladajú</w:t>
      </w:r>
      <w:r w:rsidR="00A66BCF" w:rsidRPr="003F3D23">
        <w:rPr>
          <w:color w:val="auto"/>
        </w:rPr>
        <w:t xml:space="preserve"> § 74a až 74c, ktoré vrátane nadpisu </w:t>
      </w:r>
      <w:r w:rsidR="00884EED" w:rsidRPr="003F3D23">
        <w:rPr>
          <w:color w:val="auto"/>
        </w:rPr>
        <w:t xml:space="preserve">nad </w:t>
      </w:r>
      <w:r w:rsidR="00935C7D">
        <w:rPr>
          <w:color w:val="auto"/>
        </w:rPr>
        <w:t>§ 74a</w:t>
      </w:r>
      <w:r w:rsidR="00935C7D" w:rsidRPr="003F3D23">
        <w:rPr>
          <w:color w:val="auto"/>
        </w:rPr>
        <w:t xml:space="preserve"> </w:t>
      </w:r>
      <w:r w:rsidR="00A66BCF" w:rsidRPr="003F3D23">
        <w:rPr>
          <w:color w:val="auto"/>
        </w:rPr>
        <w:t>znejú:</w:t>
      </w:r>
    </w:p>
    <w:p w14:paraId="78EBF829" w14:textId="77777777" w:rsidR="00AF335C" w:rsidRPr="00A87DB1" w:rsidRDefault="00AF335C">
      <w:pPr>
        <w:pStyle w:val="Default"/>
        <w:tabs>
          <w:tab w:val="left" w:pos="890"/>
        </w:tabs>
        <w:jc w:val="both"/>
        <w:rPr>
          <w:color w:val="auto"/>
          <w:spacing w:val="30"/>
        </w:rPr>
      </w:pPr>
    </w:p>
    <w:p w14:paraId="1677EE48" w14:textId="2DD4F3A2" w:rsidR="000B3780" w:rsidRPr="00A87DB1" w:rsidRDefault="00A66BCF">
      <w:pPr>
        <w:pStyle w:val="l17"/>
        <w:tabs>
          <w:tab w:val="left" w:pos="890"/>
        </w:tabs>
        <w:jc w:val="center"/>
        <w:rPr>
          <w:spacing w:val="30"/>
        </w:rPr>
      </w:pPr>
      <w:r w:rsidRPr="00A87DB1">
        <w:rPr>
          <w:spacing w:val="30"/>
        </w:rPr>
        <w:t>„</w:t>
      </w:r>
      <w:r w:rsidR="000B3780" w:rsidRPr="00A87DB1">
        <w:rPr>
          <w:spacing w:val="30"/>
        </w:rPr>
        <w:t>Výkon trestu matiek s</w:t>
      </w:r>
      <w:r w:rsidR="00A87DB1" w:rsidRPr="00A87DB1">
        <w:rPr>
          <w:spacing w:val="30"/>
        </w:rPr>
        <w:t> </w:t>
      </w:r>
      <w:r w:rsidR="000B3780" w:rsidRPr="00A87DB1">
        <w:rPr>
          <w:spacing w:val="30"/>
        </w:rPr>
        <w:t>deťmi</w:t>
      </w:r>
    </w:p>
    <w:p w14:paraId="3D2BF67E" w14:textId="77777777" w:rsidR="00A87DB1" w:rsidRPr="003F3D23" w:rsidRDefault="00A87DB1">
      <w:pPr>
        <w:pStyle w:val="l17"/>
        <w:tabs>
          <w:tab w:val="left" w:pos="890"/>
        </w:tabs>
        <w:jc w:val="center"/>
      </w:pPr>
    </w:p>
    <w:p w14:paraId="11FD0FBC" w14:textId="4D065589" w:rsidR="000B3780" w:rsidRDefault="000B3780">
      <w:pPr>
        <w:pStyle w:val="l17"/>
        <w:tabs>
          <w:tab w:val="left" w:pos="890"/>
        </w:tabs>
        <w:jc w:val="center"/>
      </w:pPr>
      <w:r w:rsidRPr="003F3D23">
        <w:t>§ 74a</w:t>
      </w:r>
    </w:p>
    <w:p w14:paraId="070C4323" w14:textId="763BB6BA" w:rsidR="0054589B" w:rsidRDefault="0054589B">
      <w:pPr>
        <w:pStyle w:val="l17"/>
        <w:tabs>
          <w:tab w:val="left" w:pos="890"/>
        </w:tabs>
        <w:jc w:val="center"/>
      </w:pPr>
    </w:p>
    <w:p w14:paraId="1FA7A4A7" w14:textId="4162B94D" w:rsidR="0054589B" w:rsidRDefault="0054589B" w:rsidP="0054589B">
      <w:pPr>
        <w:pStyle w:val="l17"/>
        <w:tabs>
          <w:tab w:val="left" w:pos="890"/>
        </w:tabs>
      </w:pPr>
      <w:r>
        <w:tab/>
        <w:t>(1) Odsúdená žena, ktorá je matkou dieťaťa môže byť umiestnená do oddelenia pre výkon trestu matiek s deťmi ak</w:t>
      </w:r>
    </w:p>
    <w:p w14:paraId="7D6454CF" w14:textId="77777777" w:rsidR="0054589B" w:rsidRDefault="0054589B" w:rsidP="0054589B">
      <w:pPr>
        <w:pStyle w:val="l17"/>
        <w:tabs>
          <w:tab w:val="left" w:pos="890"/>
        </w:tabs>
      </w:pPr>
      <w:r>
        <w:t>a) nie je obmedzená alebo pozbavená výkonu rodičovských práv,</w:t>
      </w:r>
    </w:p>
    <w:p w14:paraId="0D16879B" w14:textId="77777777" w:rsidR="0054589B" w:rsidRDefault="0054589B" w:rsidP="0054589B">
      <w:pPr>
        <w:pStyle w:val="l17"/>
        <w:tabs>
          <w:tab w:val="left" w:pos="890"/>
        </w:tabs>
      </w:pPr>
      <w:r>
        <w:t xml:space="preserve">b) nevykazuje znaky poruchy osobnosti alebo psychiatrické symptómy a duševné poruchy, </w:t>
      </w:r>
    </w:p>
    <w:p w14:paraId="345D0945" w14:textId="77777777" w:rsidR="0054589B" w:rsidRDefault="0054589B" w:rsidP="0054589B">
      <w:pPr>
        <w:pStyle w:val="l17"/>
        <w:tabs>
          <w:tab w:val="left" w:pos="890"/>
        </w:tabs>
      </w:pPr>
      <w:r>
        <w:t xml:space="preserve">c) nevykazuje riziko násilného správania a riziko úteku, </w:t>
      </w:r>
    </w:p>
    <w:p w14:paraId="70396C3D" w14:textId="77777777" w:rsidR="0054589B" w:rsidRDefault="0054589B" w:rsidP="0054589B">
      <w:pPr>
        <w:pStyle w:val="l17"/>
        <w:tabs>
          <w:tab w:val="left" w:pos="890"/>
        </w:tabs>
      </w:pPr>
      <w:r>
        <w:lastRenderedPageBreak/>
        <w:t>d) nemá súdom nariadené ochranné liečenie ústavným spôsobom alebo má súdom nariadené ochranné liečenie ústavným spôsobom a toto už vykonala.</w:t>
      </w:r>
    </w:p>
    <w:p w14:paraId="65FA47A2" w14:textId="77777777" w:rsidR="0054589B" w:rsidRDefault="0054589B" w:rsidP="0054589B">
      <w:pPr>
        <w:pStyle w:val="l17"/>
        <w:tabs>
          <w:tab w:val="left" w:pos="890"/>
        </w:tabs>
      </w:pPr>
    </w:p>
    <w:p w14:paraId="4D9B0C35" w14:textId="586EED44" w:rsidR="0054589B" w:rsidRDefault="0054589B" w:rsidP="0054589B">
      <w:pPr>
        <w:pStyle w:val="l17"/>
        <w:tabs>
          <w:tab w:val="left" w:pos="890"/>
        </w:tabs>
      </w:pPr>
      <w:r>
        <w:tab/>
        <w:t xml:space="preserve">(2) </w:t>
      </w:r>
      <w:r w:rsidR="003A0358" w:rsidRPr="003A0358">
        <w:t xml:space="preserve">Odsúdená žena môže byť umiestnená v oddelení pre výkon trestu matiek s deťmi vo veku do troch rokov dieťaťa, pokiaľ je to v najlepšom záujme tohto dieťaťa a došlo k zhode rodičov na umiestnení dieťaťa s matkou a na zabezpečení dočasnej starostlivosti o dieťa pre prípad, ak zdravotný stav matky neumožní zabezpečiť celodennú starostlivosť o dieťa; to platí, ak takejto zhode nebráni závažná prekážka. V prípade viacerých detí, ak aspoň jedno dieťa má vek menej ako tri roky a hrozí odlúčenie, môže byť v takomto oddelení umiestnená matka s dieťaťom aj starším ako tri roky, najviac však do piatich rokov veku dieťaťa.    </w:t>
      </w:r>
      <w:r>
        <w:t xml:space="preserve">    </w:t>
      </w:r>
    </w:p>
    <w:p w14:paraId="50303ED8" w14:textId="77777777" w:rsidR="0054589B" w:rsidRDefault="0054589B" w:rsidP="0054589B">
      <w:pPr>
        <w:pStyle w:val="l17"/>
        <w:tabs>
          <w:tab w:val="left" w:pos="890"/>
        </w:tabs>
      </w:pPr>
    </w:p>
    <w:p w14:paraId="65E7CC64" w14:textId="08554E5B" w:rsidR="0054589B" w:rsidRDefault="0054589B" w:rsidP="0054589B">
      <w:pPr>
        <w:pStyle w:val="l17"/>
        <w:tabs>
          <w:tab w:val="left" w:pos="890"/>
        </w:tabs>
      </w:pPr>
      <w:r>
        <w:tab/>
        <w:t xml:space="preserve">(3) </w:t>
      </w:r>
      <w:r w:rsidR="003A0358" w:rsidRPr="003270B3">
        <w:t>O umiestnení odsúdenej ženy do oddelenia pre výkon trestu matiek s deťmi rozhoduje komisia pre výkon trestu matiek s deťmi zriadená generálnym riaditeľom (ďalej len „komisia pre matky s deťmi“) na základe žiadosti odsúdenej ženy</w:t>
      </w:r>
      <w:r w:rsidR="003A0358">
        <w:t xml:space="preserve"> a posúdení dohody</w:t>
      </w:r>
      <w:r w:rsidR="003A0358" w:rsidRPr="00DA2D8B">
        <w:t xml:space="preserve"> rodičov podľa odseku 2</w:t>
      </w:r>
      <w:r w:rsidR="003A0358" w:rsidRPr="003270B3">
        <w:t xml:space="preserve">. </w:t>
      </w:r>
      <w:r w:rsidR="003A0358">
        <w:t xml:space="preserve">Žiadosť sa podáva generálnemu riaditeľstvu. </w:t>
      </w:r>
      <w:r w:rsidR="003A0358" w:rsidRPr="003270B3">
        <w:t>Členom komisie pre matky s deťmi je aj zástupca orgánu sociálnoprávnej ochrany detí a sociálnej kurately. Žiadosť sa podáva generálnemu riaditeľstvu.</w:t>
      </w:r>
      <w:r w:rsidR="003A0358">
        <w:t xml:space="preserve"> </w:t>
      </w:r>
      <w:r w:rsidR="003A0358" w:rsidRPr="00DA2D8B">
        <w:t>Komisia pre matky s deťmi rovnako určí postup ústavu pri zabezpečení dočasnej starostlivosti o dieťa, ak zdravotný stav matky neumožní zabezpečiť celodennú starostlivosť o dieťa a</w:t>
      </w:r>
      <w:r w:rsidR="003A0358">
        <w:t xml:space="preserve"> nie je možné zabezpečiť </w:t>
      </w:r>
      <w:r w:rsidR="003A0358" w:rsidRPr="00DA2D8B">
        <w:t>dočasnú starostlivosť podľa dohody uvedenej v odseku 2.</w:t>
      </w:r>
    </w:p>
    <w:p w14:paraId="08991610" w14:textId="77777777" w:rsidR="0054589B" w:rsidRDefault="0054589B" w:rsidP="0054589B">
      <w:pPr>
        <w:pStyle w:val="l17"/>
        <w:tabs>
          <w:tab w:val="left" w:pos="890"/>
        </w:tabs>
      </w:pPr>
    </w:p>
    <w:p w14:paraId="73F00F58" w14:textId="33428A3C" w:rsidR="0054589B" w:rsidRDefault="0054589B" w:rsidP="0054589B">
      <w:pPr>
        <w:pStyle w:val="l17"/>
        <w:tabs>
          <w:tab w:val="left" w:pos="890"/>
        </w:tabs>
      </w:pPr>
      <w:r>
        <w:tab/>
        <w:t xml:space="preserve">(4) Komisia pre matky s deťmi o žiadosti odsúdenej ženy rozhodne do 30 dní od doručenia žiadosti. Opakovanú žiadosť o umiestnenie do oddelenia pre výkon trestu matiek s deťmi môže odsúdená žena podať najskôr po šiestich mesiacoch od doručenia rozhodnutia komisie pre matky s deťmi. </w:t>
      </w:r>
    </w:p>
    <w:p w14:paraId="5B899143" w14:textId="77777777" w:rsidR="0054589B" w:rsidRDefault="0054589B" w:rsidP="0054589B">
      <w:pPr>
        <w:pStyle w:val="l17"/>
        <w:tabs>
          <w:tab w:val="left" w:pos="890"/>
        </w:tabs>
      </w:pPr>
    </w:p>
    <w:p w14:paraId="47969F91" w14:textId="7955E532" w:rsidR="0054589B" w:rsidRDefault="0054589B" w:rsidP="0054589B">
      <w:pPr>
        <w:pStyle w:val="l17"/>
        <w:tabs>
          <w:tab w:val="left" w:pos="890"/>
        </w:tabs>
      </w:pPr>
      <w:r>
        <w:tab/>
        <w:t>(5) Odsúdená žena môže podať žiadosť o umiestnenie do oddelenia pre výkon trestu matiek s deťmi aj pred nástupom výkonu trestu, počas prerušenia výkonu trestu alebo odkladu výkonu trestu podľa osobitného predpisu.</w:t>
      </w:r>
      <w:r w:rsidRPr="00803F0E">
        <w:rPr>
          <w:vertAlign w:val="superscript"/>
        </w:rPr>
        <w:t>46a</w:t>
      </w:r>
      <w:r>
        <w:t xml:space="preserve">) </w:t>
      </w:r>
    </w:p>
    <w:p w14:paraId="78744A8D" w14:textId="77777777" w:rsidR="0054589B" w:rsidRDefault="0054589B" w:rsidP="0054589B">
      <w:pPr>
        <w:pStyle w:val="l17"/>
        <w:tabs>
          <w:tab w:val="left" w:pos="890"/>
        </w:tabs>
      </w:pPr>
    </w:p>
    <w:p w14:paraId="205CEB00" w14:textId="06A6D79E" w:rsidR="0054589B" w:rsidRDefault="0054589B" w:rsidP="0054589B">
      <w:pPr>
        <w:pStyle w:val="l17"/>
        <w:tabs>
          <w:tab w:val="left" w:pos="890"/>
        </w:tabs>
      </w:pPr>
      <w:r>
        <w:tab/>
        <w:t>(6) Odsúdená žena je povinná poskytnúť súčinnosť pri posudzovaní splnenia podmienok podľa odseku 1.</w:t>
      </w:r>
    </w:p>
    <w:p w14:paraId="27B02882" w14:textId="77777777" w:rsidR="0054589B" w:rsidRDefault="0054589B" w:rsidP="0054589B">
      <w:pPr>
        <w:pStyle w:val="l17"/>
        <w:tabs>
          <w:tab w:val="left" w:pos="890"/>
        </w:tabs>
      </w:pPr>
    </w:p>
    <w:p w14:paraId="2C0EBDF9" w14:textId="66C12571" w:rsidR="0054589B" w:rsidRDefault="0054589B" w:rsidP="0054589B">
      <w:pPr>
        <w:pStyle w:val="l17"/>
        <w:tabs>
          <w:tab w:val="left" w:pos="890"/>
        </w:tabs>
      </w:pPr>
      <w:r>
        <w:tab/>
        <w:t>(7) Ak komisia pre matky s deťmi žiadosti odsúdenej ženy vyhovie, umiestni sa do oddelenia pre výkon trestu matiek s deťmi ihneď po nástupe do výkonu trestu.</w:t>
      </w:r>
    </w:p>
    <w:p w14:paraId="4C9ABC84" w14:textId="77777777" w:rsidR="0054589B" w:rsidRDefault="0054589B" w:rsidP="0054589B">
      <w:pPr>
        <w:pStyle w:val="l17"/>
        <w:tabs>
          <w:tab w:val="left" w:pos="890"/>
        </w:tabs>
      </w:pPr>
    </w:p>
    <w:p w14:paraId="673F0398" w14:textId="7347F8A9" w:rsidR="0054589B" w:rsidRDefault="0054589B" w:rsidP="0054589B">
      <w:pPr>
        <w:pStyle w:val="l17"/>
        <w:tabs>
          <w:tab w:val="left" w:pos="890"/>
        </w:tabs>
      </w:pPr>
      <w:r>
        <w:tab/>
        <w:t>(8) Proti rozhodnutiu komisie pre matky s deťmi o neumiestnení môže odsúdená žena podať do piatich pracovných dní sťažnosť, o ktorej rozhodne sťažnostná komisia zriadená ministrom.</w:t>
      </w:r>
    </w:p>
    <w:p w14:paraId="7779D0C8" w14:textId="77777777" w:rsidR="0054589B" w:rsidRDefault="0054589B" w:rsidP="0054589B">
      <w:pPr>
        <w:pStyle w:val="l17"/>
        <w:tabs>
          <w:tab w:val="left" w:pos="890"/>
        </w:tabs>
      </w:pPr>
    </w:p>
    <w:p w14:paraId="6BDDE3FF" w14:textId="5926EA4E" w:rsidR="0054589B" w:rsidRPr="003F3D23" w:rsidRDefault="0054589B" w:rsidP="0054589B">
      <w:pPr>
        <w:pStyle w:val="l17"/>
        <w:tabs>
          <w:tab w:val="left" w:pos="890"/>
        </w:tabs>
      </w:pPr>
      <w:r>
        <w:tab/>
        <w:t>(9) Na umiestnenie do oddelenia pre výkon trestu matiek s d</w:t>
      </w:r>
      <w:r w:rsidR="00803F0E">
        <w:t>eťmi nemá odsúdená žena nárok.</w:t>
      </w:r>
    </w:p>
    <w:p w14:paraId="34514F07" w14:textId="77777777" w:rsidR="000B3780" w:rsidRPr="003F3D23" w:rsidRDefault="000B3780">
      <w:pPr>
        <w:pStyle w:val="l17"/>
        <w:tabs>
          <w:tab w:val="left" w:pos="890"/>
        </w:tabs>
      </w:pPr>
    </w:p>
    <w:p w14:paraId="3FDAF622" w14:textId="432DF685" w:rsidR="00515491" w:rsidRPr="003F3D23" w:rsidRDefault="00515491">
      <w:pPr>
        <w:pStyle w:val="l17"/>
        <w:tabs>
          <w:tab w:val="left" w:pos="890"/>
          <w:tab w:val="left" w:pos="1173"/>
        </w:tabs>
        <w:contextualSpacing/>
      </w:pPr>
    </w:p>
    <w:p w14:paraId="5A1B8216" w14:textId="08ED05B9" w:rsidR="000B3780" w:rsidRPr="003F3D23" w:rsidRDefault="000B3780">
      <w:pPr>
        <w:pStyle w:val="l17"/>
        <w:tabs>
          <w:tab w:val="left" w:pos="890"/>
        </w:tabs>
        <w:jc w:val="center"/>
      </w:pPr>
      <w:r w:rsidRPr="003F3D23">
        <w:t>§ 74b</w:t>
      </w:r>
    </w:p>
    <w:p w14:paraId="08013273" w14:textId="77777777" w:rsidR="000B3780" w:rsidRPr="003F3D23" w:rsidRDefault="000B3780">
      <w:pPr>
        <w:pStyle w:val="l17"/>
        <w:tabs>
          <w:tab w:val="left" w:pos="890"/>
        </w:tabs>
        <w:jc w:val="center"/>
      </w:pPr>
    </w:p>
    <w:p w14:paraId="6F67AEB5" w14:textId="117A9C81" w:rsidR="000B3780" w:rsidRPr="003F3D23" w:rsidRDefault="003A0358" w:rsidP="00670E40">
      <w:pPr>
        <w:pStyle w:val="l17"/>
        <w:numPr>
          <w:ilvl w:val="0"/>
          <w:numId w:val="39"/>
        </w:numPr>
        <w:tabs>
          <w:tab w:val="left" w:pos="890"/>
          <w:tab w:val="left" w:pos="1031"/>
        </w:tabs>
        <w:ind w:left="0" w:firstLine="464"/>
      </w:pPr>
      <w:r w:rsidRPr="00F763FF">
        <w:t>Odsúdená žena, ktorá je umiestnená v oddelení pre výkon trestu matiek s deťmi zabezpečuje celodennú starostlivosť o</w:t>
      </w:r>
      <w:r>
        <w:t> </w:t>
      </w:r>
      <w:r w:rsidRPr="00F763FF">
        <w:t>dieťa</w:t>
      </w:r>
      <w:r>
        <w:t xml:space="preserve">. </w:t>
      </w:r>
      <w:r w:rsidRPr="00F763FF">
        <w:t xml:space="preserve">Personál ústavu zabezpečuje starostlivosť o dieťa v čase, kedy sa odsúdená žena zúčastňuje úkonov trestného konania a aktivít vyplývajúcich z programu zaobchádzania. Pokiaľ lekár rozhodne, že zdravotný stav matky neumožňuje </w:t>
      </w:r>
      <w:r w:rsidRPr="00F763FF">
        <w:lastRenderedPageBreak/>
        <w:t>zabezpečiť celodennú starostlivosť o dieťa, riaditeľ ústavu</w:t>
      </w:r>
      <w:r>
        <w:t xml:space="preserve"> bezodkladne</w:t>
      </w:r>
      <w:r w:rsidRPr="00F763FF">
        <w:t xml:space="preserve"> informuje o tejto skutočnosti</w:t>
      </w:r>
      <w:r>
        <w:t xml:space="preserve"> </w:t>
      </w:r>
      <w:r w:rsidRPr="003C176B">
        <w:t>osobu uvedenú v doh</w:t>
      </w:r>
      <w:r>
        <w:t xml:space="preserve">ode rodičov podľa § 74a ods. 2 a </w:t>
      </w:r>
      <w:r w:rsidRPr="00F763FF">
        <w:t>orgán sociálnoprávnej ochrany detí a sociálnej kurately.</w:t>
      </w:r>
      <w:r>
        <w:t xml:space="preserve"> </w:t>
      </w:r>
      <w:r w:rsidRPr="009B5C84">
        <w:t xml:space="preserve">V prípade, ak zdravotný stav matky neumožní zabezpečiť celodennú starostlivosť o dieťa a </w:t>
      </w:r>
      <w:r w:rsidRPr="003C176B">
        <w:t xml:space="preserve">nie je možné zabezpečiť </w:t>
      </w:r>
      <w:r w:rsidRPr="009B5C84">
        <w:t>dočasnú starostlivosť pod</w:t>
      </w:r>
      <w:r>
        <w:t>ľa dohody uvedenej v § 74a ods.</w:t>
      </w:r>
      <w:r w:rsidRPr="009B5C84">
        <w:t xml:space="preserve"> 2, postupuje riaditeľ ústavu podľa rozhodnutia komisie pre matky s deťmi.</w:t>
      </w:r>
    </w:p>
    <w:p w14:paraId="77A65654" w14:textId="77777777" w:rsidR="000B3780" w:rsidRPr="003F3D23" w:rsidRDefault="000B3780">
      <w:pPr>
        <w:pStyle w:val="l17"/>
        <w:tabs>
          <w:tab w:val="left" w:pos="890"/>
          <w:tab w:val="left" w:pos="1031"/>
        </w:tabs>
        <w:ind w:left="464"/>
      </w:pPr>
    </w:p>
    <w:p w14:paraId="434AC907" w14:textId="1729DB54" w:rsidR="000B3780" w:rsidRPr="003F3D23" w:rsidRDefault="000B3780" w:rsidP="00803F0E">
      <w:pPr>
        <w:pStyle w:val="l17"/>
        <w:numPr>
          <w:ilvl w:val="0"/>
          <w:numId w:val="39"/>
        </w:numPr>
        <w:tabs>
          <w:tab w:val="left" w:pos="890"/>
          <w:tab w:val="left" w:pos="1031"/>
        </w:tabs>
        <w:ind w:left="0" w:firstLine="464"/>
      </w:pPr>
      <w:r w:rsidRPr="003F3D23">
        <w:t xml:space="preserve">Obmedzenia odsúdených žien umiestnených v oddelení </w:t>
      </w:r>
      <w:r w:rsidR="00AC7CBA" w:rsidRPr="003F3D23">
        <w:t>pre</w:t>
      </w:r>
      <w:r w:rsidR="00F54455" w:rsidRPr="003F3D23">
        <w:t xml:space="preserve"> výkon trestu</w:t>
      </w:r>
      <w:r w:rsidR="00AC7CBA" w:rsidRPr="003F3D23">
        <w:t xml:space="preserve"> </w:t>
      </w:r>
      <w:r w:rsidRPr="003F3D23">
        <w:t>mat</w:t>
      </w:r>
      <w:r w:rsidR="00F54455" w:rsidRPr="003F3D23">
        <w:t>ie</w:t>
      </w:r>
      <w:r w:rsidRPr="003F3D23">
        <w:t>k s deťmi sa zmierňujú takto</w:t>
      </w:r>
    </w:p>
    <w:p w14:paraId="270EFCC4" w14:textId="487A5EB4" w:rsidR="000B3780" w:rsidRPr="003F3D23" w:rsidRDefault="000B3780" w:rsidP="00935C7D">
      <w:pPr>
        <w:pStyle w:val="l17"/>
        <w:numPr>
          <w:ilvl w:val="0"/>
          <w:numId w:val="40"/>
        </w:numPr>
        <w:tabs>
          <w:tab w:val="left" w:pos="890"/>
          <w:tab w:val="left" w:pos="1031"/>
        </w:tabs>
        <w:ind w:left="709" w:hanging="425"/>
      </w:pPr>
      <w:r w:rsidRPr="003F3D23">
        <w:t>pohyb odsúdenej ženy v priestoroch oddelenia</w:t>
      </w:r>
      <w:r w:rsidR="00C033AE" w:rsidRPr="003F3D23">
        <w:t xml:space="preserve"> </w:t>
      </w:r>
      <w:r w:rsidR="00AC7CBA" w:rsidRPr="003F3D23">
        <w:t xml:space="preserve">pre </w:t>
      </w:r>
      <w:r w:rsidR="00F54455" w:rsidRPr="003F3D23">
        <w:t xml:space="preserve">výkon trestu </w:t>
      </w:r>
      <w:r w:rsidR="00AC7CBA" w:rsidRPr="003F3D23">
        <w:t>mat</w:t>
      </w:r>
      <w:r w:rsidR="00F54455" w:rsidRPr="003F3D23">
        <w:t>ie</w:t>
      </w:r>
      <w:r w:rsidR="00AC7CBA" w:rsidRPr="003F3D23">
        <w:t>k</w:t>
      </w:r>
      <w:r w:rsidR="00C033AE" w:rsidRPr="003F3D23">
        <w:t xml:space="preserve"> s deťmi</w:t>
      </w:r>
      <w:r w:rsidRPr="003F3D23">
        <w:t xml:space="preserve"> nie je obmedzený, izby ani ubytovne sa na účel obmedzenia pohybu neuzamykajú,</w:t>
      </w:r>
    </w:p>
    <w:p w14:paraId="0503C246" w14:textId="27D2B4CA" w:rsidR="000B3780" w:rsidRPr="003F3D23" w:rsidRDefault="000B3780" w:rsidP="00F005FF">
      <w:pPr>
        <w:pStyle w:val="l17"/>
        <w:numPr>
          <w:ilvl w:val="0"/>
          <w:numId w:val="40"/>
        </w:numPr>
        <w:tabs>
          <w:tab w:val="left" w:pos="890"/>
          <w:tab w:val="left" w:pos="1031"/>
        </w:tabs>
        <w:ind w:left="709" w:hanging="425"/>
      </w:pPr>
      <w:r w:rsidRPr="003F3D23">
        <w:t xml:space="preserve">v čase určenom riaditeľom ústavu alebo iným určeným príslušníkom zboru sa môže odsúdená žena so </w:t>
      </w:r>
      <w:r w:rsidR="00063C81" w:rsidRPr="003F3D23">
        <w:t>svoj</w:t>
      </w:r>
      <w:r w:rsidR="00063C81">
        <w:t>í</w:t>
      </w:r>
      <w:r w:rsidR="00063C81" w:rsidRPr="003F3D23">
        <w:t xml:space="preserve">m </w:t>
      </w:r>
      <w:r w:rsidRPr="003F3D23">
        <w:t>dieťaťom pohybovať aj vo vymedzenom okolí ústavu,</w:t>
      </w:r>
    </w:p>
    <w:p w14:paraId="7C40AD73" w14:textId="596E7E80" w:rsidR="000B3780" w:rsidRPr="003F3D23" w:rsidRDefault="000B3780" w:rsidP="005A4DCE">
      <w:pPr>
        <w:pStyle w:val="l17"/>
        <w:numPr>
          <w:ilvl w:val="0"/>
          <w:numId w:val="40"/>
        </w:numPr>
        <w:tabs>
          <w:tab w:val="left" w:pos="890"/>
          <w:tab w:val="left" w:pos="1031"/>
        </w:tabs>
        <w:ind w:left="709" w:hanging="425"/>
      </w:pPr>
      <w:r w:rsidRPr="003F3D23">
        <w:t xml:space="preserve">riaditeľ ústavu môže odsúdenej žene povoliť vychádzku mimo ústavu, aby s dieťaťom navštívila blízke osoby na čas najviac 48 hodín,   </w:t>
      </w:r>
    </w:p>
    <w:p w14:paraId="584B138E" w14:textId="77777777" w:rsidR="000B3780" w:rsidRPr="003F3D23" w:rsidRDefault="000B3780" w:rsidP="005A4DCE">
      <w:pPr>
        <w:pStyle w:val="l17"/>
        <w:numPr>
          <w:ilvl w:val="0"/>
          <w:numId w:val="40"/>
        </w:numPr>
        <w:tabs>
          <w:tab w:val="left" w:pos="890"/>
          <w:tab w:val="left" w:pos="1031"/>
        </w:tabs>
        <w:ind w:left="709" w:hanging="425"/>
      </w:pPr>
      <w:r w:rsidRPr="003F3D23">
        <w:t>odsúdená žena nemá povinnosť pracovať,</w:t>
      </w:r>
    </w:p>
    <w:p w14:paraId="533A1550" w14:textId="77777777" w:rsidR="000B3780" w:rsidRPr="003F3D23" w:rsidRDefault="000B3780" w:rsidP="00993181">
      <w:pPr>
        <w:pStyle w:val="l17"/>
        <w:numPr>
          <w:ilvl w:val="0"/>
          <w:numId w:val="40"/>
        </w:numPr>
        <w:tabs>
          <w:tab w:val="left" w:pos="890"/>
          <w:tab w:val="left" w:pos="1031"/>
        </w:tabs>
        <w:ind w:left="709" w:hanging="425"/>
      </w:pPr>
      <w:r w:rsidRPr="003F3D23">
        <w:t>odsúdenej žene nemôže byť uložený disciplinárny trest podľa § 52 ods. 3 písm. d) až f),</w:t>
      </w:r>
    </w:p>
    <w:p w14:paraId="76507906" w14:textId="77777777" w:rsidR="000B3780" w:rsidRPr="003F3D23" w:rsidRDefault="000B3780" w:rsidP="00993181">
      <w:pPr>
        <w:pStyle w:val="l17"/>
        <w:numPr>
          <w:ilvl w:val="0"/>
          <w:numId w:val="40"/>
        </w:numPr>
        <w:tabs>
          <w:tab w:val="left" w:pos="890"/>
          <w:tab w:val="left" w:pos="1031"/>
        </w:tabs>
        <w:ind w:left="709" w:hanging="425"/>
      </w:pPr>
      <w:r w:rsidRPr="003F3D23">
        <w:t xml:space="preserve">predvedenie odsúdenej ženy pred súd alebo iné oprávnené orgány môže byť realizované iba v ústave, v ktorom je umiestnená, alebo prostredníctvom </w:t>
      </w:r>
      <w:proofErr w:type="spellStart"/>
      <w:r w:rsidRPr="003F3D23">
        <w:t>videoprenosu</w:t>
      </w:r>
      <w:proofErr w:type="spellEnd"/>
      <w:r w:rsidRPr="003F3D23">
        <w:t>,</w:t>
      </w:r>
    </w:p>
    <w:p w14:paraId="083FC8A7" w14:textId="77777777" w:rsidR="000B3780" w:rsidRPr="003F3D23" w:rsidRDefault="000B3780" w:rsidP="00B946F4">
      <w:pPr>
        <w:pStyle w:val="l17"/>
        <w:numPr>
          <w:ilvl w:val="0"/>
          <w:numId w:val="40"/>
        </w:numPr>
        <w:tabs>
          <w:tab w:val="left" w:pos="890"/>
          <w:tab w:val="left" w:pos="1031"/>
        </w:tabs>
        <w:ind w:left="709" w:hanging="425"/>
      </w:pPr>
      <w:r w:rsidRPr="003F3D23">
        <w:t>odsúdená žena má právo používať vlastný odev, spodnú bielizeň, posteľnú bielizeň a obuv,</w:t>
      </w:r>
    </w:p>
    <w:p w14:paraId="120170AF" w14:textId="77777777" w:rsidR="000B3780" w:rsidRPr="003F3D23" w:rsidRDefault="000B3780" w:rsidP="00863632">
      <w:pPr>
        <w:pStyle w:val="l17"/>
        <w:numPr>
          <w:ilvl w:val="0"/>
          <w:numId w:val="40"/>
        </w:numPr>
        <w:tabs>
          <w:tab w:val="left" w:pos="890"/>
          <w:tab w:val="left" w:pos="1031"/>
        </w:tabs>
        <w:ind w:left="709" w:hanging="425"/>
      </w:pPr>
      <w:r w:rsidRPr="003F3D23">
        <w:t>odsúdená žena sa môže zúčastňovať na každej návšteve dieťaťa,</w:t>
      </w:r>
    </w:p>
    <w:p w14:paraId="091F1A21" w14:textId="77777777" w:rsidR="000B3780" w:rsidRPr="003F3D23" w:rsidRDefault="000B3780" w:rsidP="00863632">
      <w:pPr>
        <w:pStyle w:val="l17"/>
        <w:numPr>
          <w:ilvl w:val="0"/>
          <w:numId w:val="40"/>
        </w:numPr>
        <w:tabs>
          <w:tab w:val="left" w:pos="890"/>
          <w:tab w:val="left" w:pos="1031"/>
        </w:tabs>
        <w:ind w:left="709" w:hanging="425"/>
      </w:pPr>
      <w:r w:rsidRPr="003F3D23">
        <w:t>odsúdená žena môže telefonovať bez obmedzenia spôsobom určeným riaditeľom ústavu,</w:t>
      </w:r>
    </w:p>
    <w:p w14:paraId="093A0D0D" w14:textId="77777777" w:rsidR="000B3780" w:rsidRPr="003F3D23" w:rsidRDefault="000B3780" w:rsidP="00044729">
      <w:pPr>
        <w:pStyle w:val="l17"/>
        <w:numPr>
          <w:ilvl w:val="0"/>
          <w:numId w:val="40"/>
        </w:numPr>
        <w:tabs>
          <w:tab w:val="left" w:pos="890"/>
          <w:tab w:val="left" w:pos="1031"/>
        </w:tabs>
        <w:ind w:left="709" w:hanging="425"/>
      </w:pPr>
      <w:r w:rsidRPr="003F3D23">
        <w:t>odsúdená žena môže počas návštevy prijať veci osobnej potreby dieťaťa, potraviny na prípravu detskej stravy, potreby na dojčenie, detské oblečenie, hračky, kozmetiku, hygienické potreby, plienky a iné veci povolené riaditeľom ústavu s prihliadnutím na možnosť ich bezpečného uloženia,</w:t>
      </w:r>
    </w:p>
    <w:p w14:paraId="131373E2" w14:textId="7EF7DB86" w:rsidR="000B3780" w:rsidRPr="003F3D23" w:rsidRDefault="000B3780" w:rsidP="0069263C">
      <w:pPr>
        <w:pStyle w:val="l17"/>
        <w:numPr>
          <w:ilvl w:val="0"/>
          <w:numId w:val="40"/>
        </w:numPr>
        <w:tabs>
          <w:tab w:val="left" w:pos="890"/>
          <w:tab w:val="left" w:pos="1031"/>
        </w:tabs>
        <w:ind w:left="709" w:hanging="425"/>
      </w:pPr>
      <w:r w:rsidRPr="003F3D23">
        <w:t xml:space="preserve">odsúdená žena môže pripraviť </w:t>
      </w:r>
      <w:r w:rsidR="005350E6">
        <w:t xml:space="preserve">sebe a dieťaťu </w:t>
      </w:r>
      <w:r w:rsidRPr="003F3D23">
        <w:t>tepelnou úpravou jednoduché jedlo.</w:t>
      </w:r>
    </w:p>
    <w:p w14:paraId="6C515581" w14:textId="77777777" w:rsidR="000B3780" w:rsidRPr="003F3D23" w:rsidRDefault="000B3780" w:rsidP="0069263C">
      <w:pPr>
        <w:pStyle w:val="l17"/>
        <w:tabs>
          <w:tab w:val="left" w:pos="890"/>
          <w:tab w:val="left" w:pos="1031"/>
        </w:tabs>
        <w:ind w:left="464"/>
      </w:pPr>
    </w:p>
    <w:p w14:paraId="074A1CBE" w14:textId="77777777" w:rsidR="000B3780" w:rsidRPr="003F3D23" w:rsidRDefault="000B3780" w:rsidP="0069263C">
      <w:pPr>
        <w:pStyle w:val="l17"/>
        <w:numPr>
          <w:ilvl w:val="0"/>
          <w:numId w:val="39"/>
        </w:numPr>
        <w:tabs>
          <w:tab w:val="left" w:pos="890"/>
          <w:tab w:val="left" w:pos="1031"/>
        </w:tabs>
        <w:ind w:left="0" w:firstLine="464"/>
      </w:pPr>
      <w:r w:rsidRPr="003F3D23">
        <w:t>Ústav zabezpečuje dostupnosť zdravotnej starostlivosti pre dieťa, podmienky pre samostatnú prípravu stravy pre dieťa a dostupnosť tovarov potrebných pre dieťa v predajni zriadenej v ústave.</w:t>
      </w:r>
    </w:p>
    <w:p w14:paraId="413D67A3" w14:textId="77777777" w:rsidR="000B3780" w:rsidRPr="003F3D23" w:rsidRDefault="000B3780" w:rsidP="00063C81">
      <w:pPr>
        <w:pStyle w:val="l17"/>
        <w:tabs>
          <w:tab w:val="left" w:pos="890"/>
          <w:tab w:val="left" w:pos="1031"/>
        </w:tabs>
        <w:ind w:left="464"/>
      </w:pPr>
    </w:p>
    <w:p w14:paraId="6BBD9E0C" w14:textId="05AD9A85" w:rsidR="000B3780" w:rsidRPr="003F3D23" w:rsidRDefault="000B3780" w:rsidP="00063C81">
      <w:pPr>
        <w:pStyle w:val="l17"/>
        <w:numPr>
          <w:ilvl w:val="0"/>
          <w:numId w:val="39"/>
        </w:numPr>
        <w:tabs>
          <w:tab w:val="left" w:pos="890"/>
          <w:tab w:val="left" w:pos="1031"/>
        </w:tabs>
        <w:ind w:left="0" w:firstLine="464"/>
      </w:pPr>
      <w:r w:rsidRPr="003F3D23">
        <w:t>Náklady súvisiace so zabezpečením starostlivosti o dieťa znáša odsúdená žena z </w:t>
      </w:r>
      <w:r w:rsidR="001661BD">
        <w:t xml:space="preserve">peňažných </w:t>
      </w:r>
      <w:r w:rsidRPr="003F3D23">
        <w:t>prostriedkov</w:t>
      </w:r>
      <w:r w:rsidR="001661BD">
        <w:t xml:space="preserve"> na konte</w:t>
      </w:r>
      <w:r w:rsidRPr="003F3D23">
        <w:t xml:space="preserve"> a zo štátnych sociálnych dávok podľa osobitných predpisov.</w:t>
      </w:r>
      <w:r w:rsidRPr="003F3D23">
        <w:rPr>
          <w:vertAlign w:val="superscript"/>
        </w:rPr>
        <w:t>46</w:t>
      </w:r>
      <w:r w:rsidR="00CB082C" w:rsidRPr="003F3D23">
        <w:rPr>
          <w:vertAlign w:val="superscript"/>
        </w:rPr>
        <w:t>b</w:t>
      </w:r>
      <w:r w:rsidRPr="00803F0E">
        <w:t>)</w:t>
      </w:r>
      <w:r w:rsidRPr="003F3D23">
        <w:t xml:space="preserve"> Na nákup tovarov pre dieťa alebo úhradu služieb súvisiacich so starostlivosťou o dieťa sa nevzťahujú obmedzenia uvedené v § 28 ods. 8.</w:t>
      </w:r>
    </w:p>
    <w:p w14:paraId="64651749" w14:textId="77777777" w:rsidR="000B3780" w:rsidRPr="003F3D23" w:rsidRDefault="000B3780" w:rsidP="001661BD">
      <w:pPr>
        <w:pStyle w:val="l17"/>
        <w:tabs>
          <w:tab w:val="left" w:pos="890"/>
          <w:tab w:val="left" w:pos="1031"/>
        </w:tabs>
        <w:ind w:left="464"/>
      </w:pPr>
    </w:p>
    <w:p w14:paraId="153B3F23" w14:textId="099CFC3B" w:rsidR="000B3780" w:rsidRPr="003F3D23" w:rsidRDefault="0054589B" w:rsidP="003A2E77">
      <w:pPr>
        <w:pStyle w:val="l17"/>
        <w:numPr>
          <w:ilvl w:val="0"/>
          <w:numId w:val="39"/>
        </w:numPr>
        <w:tabs>
          <w:tab w:val="left" w:pos="890"/>
          <w:tab w:val="left" w:pos="1031"/>
        </w:tabs>
        <w:ind w:left="0" w:firstLine="464"/>
      </w:pPr>
      <w:r w:rsidRPr="0054589B">
        <w:rPr>
          <w:bCs/>
        </w:rPr>
        <w:t>Ústav sleduje starostlivosť o dieťa, o ktoré sa odsúdená žena v ústave stará. Ústav zároveň umožní príslušnému orgánu sociálnoprávnej ochrany detí a sociálnej kurately pravidelne sledovať vývin dieťaťa, o ktoré sa odsúdená žena stará v oddelení pre výkon trestu matiek s deťmi a rozhovor s odsúdenou ženou a dieťaťom.</w:t>
      </w:r>
    </w:p>
    <w:p w14:paraId="1CF1DF9C" w14:textId="77777777" w:rsidR="000B3780" w:rsidRPr="003F3D23" w:rsidRDefault="000B3780" w:rsidP="003A2E77">
      <w:pPr>
        <w:pStyle w:val="l17"/>
        <w:tabs>
          <w:tab w:val="left" w:pos="890"/>
          <w:tab w:val="left" w:pos="1031"/>
        </w:tabs>
        <w:ind w:left="464"/>
      </w:pPr>
    </w:p>
    <w:p w14:paraId="357B269A" w14:textId="007804F3" w:rsidR="000B3780" w:rsidRDefault="00803F0E" w:rsidP="00803F0E">
      <w:pPr>
        <w:pStyle w:val="l17"/>
        <w:tabs>
          <w:tab w:val="left" w:pos="890"/>
        </w:tabs>
      </w:pPr>
      <w:r>
        <w:t xml:space="preserve">       </w:t>
      </w:r>
      <w:r w:rsidR="003A0358">
        <w:t>(6)</w:t>
      </w:r>
      <w:r w:rsidR="0054589B">
        <w:t xml:space="preserve"> </w:t>
      </w:r>
      <w:r w:rsidR="0054589B" w:rsidRPr="0054589B">
        <w:rPr>
          <w:bCs/>
        </w:rPr>
        <w:t xml:space="preserve">Komisia pre matky s deťmi môže zrušiť umiestnenie odsúdenej ženy do oddelenia pre výkon trestu matiek s deťmi, ak v priebehu umiestnenia odsúdená žena prestane spĺňať podmienky uvedené v § 74a ods. 1, odsúdená žena o to požiada, druhý rodič nesúhlasí s pokračovaním umiestnenia dieťaťa s matkou, alebo ak sa odsúdená žena o dieťa nestará zodpovedajúcim spôsobom, opakovane porušuje povinnosti a zákazy ustanovené v zákone a ústavnom poriadku, alebo ak má komisia pre matky s deťmi preventívno-bezpečnostné </w:t>
      </w:r>
      <w:r w:rsidR="0054589B" w:rsidRPr="0054589B">
        <w:rPr>
          <w:bCs/>
        </w:rPr>
        <w:lastRenderedPageBreak/>
        <w:t>informácie o existencii rizika násilného správania, úteku alebo iných udalostí, ktoré by mohli narušiť bezpečnosť. O zrušení umiestnenia riaditeľ ústavu bezodkladne informuje prokurátora vykonávajúceho dozor nad zachovávaním zákonnosti v ústave.</w:t>
      </w:r>
      <w:r w:rsidR="0054589B" w:rsidRPr="003F3D23" w:rsidDel="0054589B">
        <w:t xml:space="preserve"> </w:t>
      </w:r>
    </w:p>
    <w:p w14:paraId="17628086" w14:textId="77777777" w:rsidR="00803F0E" w:rsidRPr="003F3D23" w:rsidRDefault="00803F0E" w:rsidP="00803F0E">
      <w:pPr>
        <w:pStyle w:val="l17"/>
        <w:tabs>
          <w:tab w:val="left" w:pos="890"/>
        </w:tabs>
      </w:pPr>
    </w:p>
    <w:p w14:paraId="5084A72E" w14:textId="77777777" w:rsidR="000B3780" w:rsidRPr="003F3D23" w:rsidRDefault="000B3780" w:rsidP="0054589B">
      <w:pPr>
        <w:pStyle w:val="l17"/>
        <w:tabs>
          <w:tab w:val="left" w:pos="890"/>
        </w:tabs>
        <w:jc w:val="center"/>
      </w:pPr>
      <w:r w:rsidRPr="003F3D23">
        <w:t>§ 74c</w:t>
      </w:r>
    </w:p>
    <w:p w14:paraId="0C0E6342" w14:textId="77777777" w:rsidR="000B3780" w:rsidRPr="003F3D23" w:rsidRDefault="000B3780">
      <w:pPr>
        <w:pStyle w:val="l17"/>
        <w:tabs>
          <w:tab w:val="left" w:pos="890"/>
        </w:tabs>
      </w:pPr>
    </w:p>
    <w:p w14:paraId="1F02A2C3" w14:textId="77777777" w:rsidR="000B3780" w:rsidRPr="003F3D23" w:rsidRDefault="000B3780">
      <w:pPr>
        <w:pStyle w:val="l17"/>
        <w:tabs>
          <w:tab w:val="left" w:pos="890"/>
          <w:tab w:val="left" w:pos="1031"/>
        </w:tabs>
        <w:ind w:firstLine="530"/>
      </w:pPr>
      <w:r w:rsidRPr="003F3D23">
        <w:t>(1) Ústav vytvára podmienky pre realizáciu návštev dieťaťa blízkymi osobami. Návštevy dieťaťa prebiehajú v čase, rozsahu a priestoroch určených riaditeľom ústavu a nenarúšajúcich starostlivosť o dieťa. Dieťa sa osobnej prehliadke nepodrobuje.</w:t>
      </w:r>
    </w:p>
    <w:p w14:paraId="432AC6C4" w14:textId="77777777" w:rsidR="000B3780" w:rsidRPr="003F3D23" w:rsidRDefault="000B3780">
      <w:pPr>
        <w:pStyle w:val="l17"/>
        <w:tabs>
          <w:tab w:val="left" w:pos="890"/>
          <w:tab w:val="left" w:pos="1031"/>
        </w:tabs>
        <w:ind w:firstLine="530"/>
      </w:pPr>
    </w:p>
    <w:p w14:paraId="5B182252" w14:textId="613DEB21" w:rsidR="000B3780" w:rsidRPr="003F3D23" w:rsidRDefault="000B3780">
      <w:pPr>
        <w:pStyle w:val="l17"/>
        <w:tabs>
          <w:tab w:val="left" w:pos="890"/>
        </w:tabs>
        <w:ind w:firstLine="530"/>
      </w:pPr>
      <w:r w:rsidRPr="003F3D23">
        <w:t>(2) Poskytovateľa ambulantnej zdravotnej starostlivosti určuje počas pobytu dieťaťa v oddelení pre</w:t>
      </w:r>
      <w:r w:rsidR="00CE663B" w:rsidRPr="003F3D23">
        <w:t xml:space="preserve"> výkon trestu</w:t>
      </w:r>
      <w:r w:rsidRPr="003F3D23">
        <w:t xml:space="preserve"> mat</w:t>
      </w:r>
      <w:r w:rsidR="00CE663B" w:rsidRPr="003F3D23">
        <w:t>ie</w:t>
      </w:r>
      <w:r w:rsidRPr="003F3D23">
        <w:t xml:space="preserve">k </w:t>
      </w:r>
      <w:r w:rsidR="00AC7CBA" w:rsidRPr="003F3D23">
        <w:t xml:space="preserve">s deťmi </w:t>
      </w:r>
      <w:r w:rsidRPr="003F3D23">
        <w:t>riaditeľ ústavu.</w:t>
      </w:r>
    </w:p>
    <w:p w14:paraId="47E98AD1" w14:textId="77777777" w:rsidR="000B3780" w:rsidRPr="003F3D23" w:rsidRDefault="000B3780">
      <w:pPr>
        <w:pStyle w:val="l17"/>
        <w:tabs>
          <w:tab w:val="left" w:pos="890"/>
        </w:tabs>
        <w:ind w:firstLine="530"/>
      </w:pPr>
    </w:p>
    <w:p w14:paraId="657F4466" w14:textId="43DE530D" w:rsidR="000B3780" w:rsidRPr="003F3D23" w:rsidRDefault="000B3780">
      <w:pPr>
        <w:pStyle w:val="l17"/>
        <w:tabs>
          <w:tab w:val="left" w:pos="890"/>
          <w:tab w:val="left" w:pos="1031"/>
        </w:tabs>
        <w:ind w:firstLine="530"/>
      </w:pPr>
      <w:r w:rsidRPr="003F3D23">
        <w:t xml:space="preserve">(3) Kontrolu v oddelení </w:t>
      </w:r>
      <w:r w:rsidR="00AC7CBA" w:rsidRPr="003F3D23">
        <w:t>pre</w:t>
      </w:r>
      <w:r w:rsidR="00CE663B" w:rsidRPr="003F3D23">
        <w:t xml:space="preserve"> výkon trestu</w:t>
      </w:r>
      <w:r w:rsidR="00AC7CBA" w:rsidRPr="003F3D23">
        <w:t xml:space="preserve"> </w:t>
      </w:r>
      <w:r w:rsidRPr="003F3D23">
        <w:t>mat</w:t>
      </w:r>
      <w:r w:rsidR="00CE663B" w:rsidRPr="003F3D23">
        <w:t>ie</w:t>
      </w:r>
      <w:r w:rsidRPr="003F3D23">
        <w:t>k s deťmi je okrem orgánov uvedených v § 97 oprávnený vykonávať</w:t>
      </w:r>
      <w:r w:rsidR="0054589B">
        <w:t xml:space="preserve"> aj</w:t>
      </w:r>
      <w:r w:rsidRPr="003F3D23">
        <w:t xml:space="preserve"> Úrad komisára pre deti.“.</w:t>
      </w:r>
    </w:p>
    <w:p w14:paraId="5E6FDA0A" w14:textId="77777777" w:rsidR="000B3780" w:rsidRPr="003F3D23" w:rsidRDefault="000B3780">
      <w:pPr>
        <w:pStyle w:val="l17"/>
        <w:tabs>
          <w:tab w:val="left" w:pos="890"/>
          <w:tab w:val="left" w:pos="1031"/>
        </w:tabs>
        <w:ind w:firstLine="530"/>
      </w:pPr>
    </w:p>
    <w:p w14:paraId="040C9B6F" w14:textId="71BEBBCB" w:rsidR="000B3780" w:rsidRPr="003F3D23" w:rsidRDefault="00CB082C">
      <w:pPr>
        <w:pStyle w:val="l17"/>
        <w:tabs>
          <w:tab w:val="left" w:pos="890"/>
          <w:tab w:val="left" w:pos="1031"/>
        </w:tabs>
      </w:pPr>
      <w:r w:rsidRPr="003F3D23">
        <w:t xml:space="preserve">Poznámky </w:t>
      </w:r>
      <w:r w:rsidR="000B3780" w:rsidRPr="003F3D23">
        <w:t>pod čiarou k </w:t>
      </w:r>
      <w:r w:rsidRPr="003F3D23">
        <w:t xml:space="preserve">odkazom </w:t>
      </w:r>
      <w:r w:rsidR="000B3780" w:rsidRPr="003F3D23">
        <w:t>46a</w:t>
      </w:r>
      <w:r w:rsidR="003A4FE8" w:rsidRPr="003F3D23">
        <w:t xml:space="preserve"> a 46b</w:t>
      </w:r>
      <w:r w:rsidR="000B3780" w:rsidRPr="003F3D23">
        <w:t xml:space="preserve"> </w:t>
      </w:r>
      <w:r w:rsidRPr="003F3D23">
        <w:t>znejú</w:t>
      </w:r>
      <w:r w:rsidR="000B3780" w:rsidRPr="003F3D23">
        <w:t>:</w:t>
      </w:r>
    </w:p>
    <w:p w14:paraId="639E244A" w14:textId="4324F775" w:rsidR="00CB082C" w:rsidRPr="003F3D23" w:rsidRDefault="000B3780">
      <w:pPr>
        <w:pStyle w:val="Default"/>
        <w:tabs>
          <w:tab w:val="left" w:pos="890"/>
        </w:tabs>
        <w:jc w:val="both"/>
        <w:rPr>
          <w:color w:val="auto"/>
        </w:rPr>
      </w:pPr>
      <w:r w:rsidRPr="003F3D23">
        <w:rPr>
          <w:color w:val="auto"/>
        </w:rPr>
        <w:t>„</w:t>
      </w:r>
      <w:r w:rsidRPr="003F3D23">
        <w:rPr>
          <w:color w:val="auto"/>
          <w:vertAlign w:val="superscript"/>
        </w:rPr>
        <w:t>46a</w:t>
      </w:r>
      <w:r w:rsidRPr="003F3D23">
        <w:rPr>
          <w:color w:val="auto"/>
        </w:rPr>
        <w:t xml:space="preserve">) </w:t>
      </w:r>
      <w:r w:rsidR="00CB082C" w:rsidRPr="003F3D23">
        <w:rPr>
          <w:color w:val="auto"/>
        </w:rPr>
        <w:t xml:space="preserve">§ 409 ods. 3 </w:t>
      </w:r>
      <w:r w:rsidR="00E12CA6">
        <w:rPr>
          <w:color w:val="auto"/>
        </w:rPr>
        <w:t>a</w:t>
      </w:r>
      <w:r w:rsidR="00E12CA6" w:rsidRPr="003F3D23">
        <w:rPr>
          <w:color w:val="auto"/>
        </w:rPr>
        <w:t xml:space="preserve"> </w:t>
      </w:r>
      <w:r w:rsidR="00CB082C" w:rsidRPr="003F3D23">
        <w:rPr>
          <w:color w:val="auto"/>
        </w:rPr>
        <w:t>§ 412 Trestného poriadku.</w:t>
      </w:r>
    </w:p>
    <w:p w14:paraId="32C61C3C" w14:textId="7C362642" w:rsidR="00A66BCF" w:rsidRPr="003F3D23" w:rsidRDefault="00CB082C">
      <w:pPr>
        <w:pStyle w:val="Default"/>
        <w:tabs>
          <w:tab w:val="left" w:pos="890"/>
        </w:tabs>
        <w:jc w:val="both"/>
        <w:rPr>
          <w:color w:val="auto"/>
        </w:rPr>
      </w:pPr>
      <w:r w:rsidRPr="003F3D23">
        <w:rPr>
          <w:color w:val="auto"/>
          <w:vertAlign w:val="superscript"/>
        </w:rPr>
        <w:t>46b</w:t>
      </w:r>
      <w:r w:rsidRPr="003F3D23">
        <w:rPr>
          <w:color w:val="auto"/>
        </w:rPr>
        <w:t>)</w:t>
      </w:r>
      <w:r w:rsidR="00E12CA6">
        <w:rPr>
          <w:color w:val="auto"/>
        </w:rPr>
        <w:t xml:space="preserve"> Z</w:t>
      </w:r>
      <w:r w:rsidR="000B3780" w:rsidRPr="003F3D23">
        <w:rPr>
          <w:color w:val="auto"/>
        </w:rPr>
        <w:t>ákon č. 571/2009 Z. z. o rodičovskom príspevku a o zmene a doplnení niektorých zákonov v znení neskorších predpisov.“</w:t>
      </w:r>
      <w:r w:rsidR="00404618" w:rsidRPr="003F3D23">
        <w:rPr>
          <w:color w:val="auto"/>
        </w:rPr>
        <w:t>.</w:t>
      </w:r>
    </w:p>
    <w:p w14:paraId="45544211" w14:textId="29780C04" w:rsidR="00404618" w:rsidRPr="003F3D23" w:rsidRDefault="00404618">
      <w:pPr>
        <w:pStyle w:val="Default"/>
        <w:tabs>
          <w:tab w:val="left" w:pos="890"/>
        </w:tabs>
        <w:jc w:val="both"/>
        <w:rPr>
          <w:color w:val="auto"/>
        </w:rPr>
      </w:pPr>
    </w:p>
    <w:p w14:paraId="7D71B19E" w14:textId="44669B40" w:rsidR="00404618" w:rsidRPr="003F3D23" w:rsidRDefault="00404618">
      <w:pPr>
        <w:pStyle w:val="Default"/>
        <w:tabs>
          <w:tab w:val="left" w:pos="890"/>
        </w:tabs>
        <w:jc w:val="both"/>
        <w:rPr>
          <w:color w:val="auto"/>
        </w:rPr>
      </w:pPr>
      <w:r w:rsidRPr="003F3D23">
        <w:rPr>
          <w:b/>
          <w:color w:val="auto"/>
        </w:rPr>
        <w:t>10</w:t>
      </w:r>
      <w:r w:rsidR="008D4AE5">
        <w:rPr>
          <w:b/>
          <w:color w:val="auto"/>
        </w:rPr>
        <w:t>9</w:t>
      </w:r>
      <w:r w:rsidRPr="003F3D23">
        <w:rPr>
          <w:b/>
          <w:color w:val="auto"/>
        </w:rPr>
        <w:t>.</w:t>
      </w:r>
      <w:r w:rsidRPr="003F3D23">
        <w:rPr>
          <w:color w:val="auto"/>
        </w:rPr>
        <w:t xml:space="preserve"> V § 75 ods. 1 sa za slová „ústav poučí“ vkladajú slová „v jazyku, ktorému rozumie</w:t>
      </w:r>
      <w:r w:rsidR="00FB0A95" w:rsidRPr="003F3D23">
        <w:rPr>
          <w:color w:val="auto"/>
        </w:rPr>
        <w:t>,</w:t>
      </w:r>
      <w:r w:rsidRPr="003F3D23">
        <w:rPr>
          <w:color w:val="auto"/>
        </w:rPr>
        <w:t>“</w:t>
      </w:r>
      <w:r w:rsidR="00FB0A95" w:rsidRPr="003F3D23">
        <w:rPr>
          <w:color w:val="auto"/>
        </w:rPr>
        <w:t>.</w:t>
      </w:r>
    </w:p>
    <w:p w14:paraId="39988EB4" w14:textId="0802DF58" w:rsidR="00FB0A95" w:rsidRPr="003F3D23" w:rsidRDefault="00FB0A95">
      <w:pPr>
        <w:pStyle w:val="Default"/>
        <w:tabs>
          <w:tab w:val="left" w:pos="890"/>
        </w:tabs>
        <w:jc w:val="both"/>
        <w:rPr>
          <w:color w:val="auto"/>
        </w:rPr>
      </w:pPr>
    </w:p>
    <w:p w14:paraId="713EDFB3" w14:textId="2F5EC808" w:rsidR="00FB0A95" w:rsidRPr="003F3D23" w:rsidRDefault="00AC7CBA">
      <w:pPr>
        <w:pStyle w:val="Default"/>
        <w:tabs>
          <w:tab w:val="left" w:pos="890"/>
        </w:tabs>
        <w:jc w:val="both"/>
        <w:rPr>
          <w:color w:val="auto"/>
        </w:rPr>
      </w:pPr>
      <w:r w:rsidRPr="003F3D23">
        <w:rPr>
          <w:b/>
          <w:color w:val="auto"/>
        </w:rPr>
        <w:t>1</w:t>
      </w:r>
      <w:r w:rsidR="008D4AE5">
        <w:rPr>
          <w:b/>
          <w:color w:val="auto"/>
        </w:rPr>
        <w:t>10</w:t>
      </w:r>
      <w:r w:rsidR="00FB0A95" w:rsidRPr="003F3D23">
        <w:rPr>
          <w:b/>
          <w:color w:val="auto"/>
        </w:rPr>
        <w:t xml:space="preserve">. </w:t>
      </w:r>
      <w:r w:rsidR="00FB0A95" w:rsidRPr="003F3D23">
        <w:rPr>
          <w:color w:val="auto"/>
        </w:rPr>
        <w:t>V § 75 ods. 2 sa za slová „bez štátnej príslušnosti“ vkladajú slová „v jazyku ktorému rozumie,“.</w:t>
      </w:r>
    </w:p>
    <w:p w14:paraId="23B3BD2A" w14:textId="7674C092" w:rsidR="00FB0A95" w:rsidRPr="003F3D23" w:rsidRDefault="00FB0A95">
      <w:pPr>
        <w:pStyle w:val="Default"/>
        <w:tabs>
          <w:tab w:val="left" w:pos="890"/>
        </w:tabs>
        <w:jc w:val="both"/>
        <w:rPr>
          <w:color w:val="auto"/>
        </w:rPr>
      </w:pPr>
    </w:p>
    <w:p w14:paraId="780C9866" w14:textId="622CB651" w:rsidR="00FB0A95" w:rsidRDefault="003F7D41">
      <w:pPr>
        <w:pStyle w:val="Default"/>
        <w:tabs>
          <w:tab w:val="left" w:pos="890"/>
        </w:tabs>
        <w:jc w:val="both"/>
        <w:rPr>
          <w:color w:val="auto"/>
        </w:rPr>
      </w:pPr>
      <w:r w:rsidRPr="003F3D23">
        <w:rPr>
          <w:b/>
          <w:color w:val="auto"/>
        </w:rPr>
        <w:t>11</w:t>
      </w:r>
      <w:r w:rsidR="008D4AE5">
        <w:rPr>
          <w:b/>
          <w:color w:val="auto"/>
        </w:rPr>
        <w:t>1</w:t>
      </w:r>
      <w:r w:rsidR="00FB0A95" w:rsidRPr="003F3D23">
        <w:rPr>
          <w:b/>
          <w:color w:val="auto"/>
        </w:rPr>
        <w:t xml:space="preserve">. </w:t>
      </w:r>
      <w:r w:rsidR="00FB0A95" w:rsidRPr="003F3D23">
        <w:rPr>
          <w:color w:val="auto"/>
        </w:rPr>
        <w:t xml:space="preserve"> § 76 </w:t>
      </w:r>
      <w:r w:rsidR="00577DEE" w:rsidRPr="003F3D23">
        <w:rPr>
          <w:color w:val="auto"/>
        </w:rPr>
        <w:t>vrátane nadpisu</w:t>
      </w:r>
      <w:r w:rsidR="00FB0A95" w:rsidRPr="003F3D23">
        <w:rPr>
          <w:color w:val="auto"/>
        </w:rPr>
        <w:t xml:space="preserve"> znie:</w:t>
      </w:r>
    </w:p>
    <w:p w14:paraId="7825E22E" w14:textId="77777777" w:rsidR="001627B5" w:rsidRPr="003F3D23" w:rsidRDefault="001627B5">
      <w:pPr>
        <w:pStyle w:val="Default"/>
        <w:tabs>
          <w:tab w:val="left" w:pos="890"/>
        </w:tabs>
        <w:jc w:val="both"/>
        <w:rPr>
          <w:color w:val="auto"/>
        </w:rPr>
      </w:pPr>
    </w:p>
    <w:p w14:paraId="61E2518E" w14:textId="43D32EEB" w:rsidR="00577DEE" w:rsidRPr="003F3D23" w:rsidRDefault="00FB0A95">
      <w:pPr>
        <w:pStyle w:val="Default"/>
        <w:tabs>
          <w:tab w:val="left" w:pos="890"/>
        </w:tabs>
        <w:jc w:val="center"/>
        <w:rPr>
          <w:color w:val="auto"/>
        </w:rPr>
      </w:pPr>
      <w:r w:rsidRPr="003F3D23">
        <w:rPr>
          <w:color w:val="auto"/>
        </w:rPr>
        <w:t>„</w:t>
      </w:r>
      <w:r w:rsidR="00577DEE" w:rsidRPr="003F3D23">
        <w:rPr>
          <w:color w:val="auto"/>
        </w:rPr>
        <w:t>§ 76</w:t>
      </w:r>
    </w:p>
    <w:p w14:paraId="17BBB35B" w14:textId="40968755" w:rsidR="00577DEE" w:rsidRPr="003F3D23" w:rsidRDefault="00577DEE">
      <w:pPr>
        <w:pStyle w:val="Default"/>
        <w:tabs>
          <w:tab w:val="left" w:pos="890"/>
        </w:tabs>
        <w:jc w:val="center"/>
        <w:rPr>
          <w:color w:val="auto"/>
        </w:rPr>
      </w:pPr>
      <w:r w:rsidRPr="003F3D23">
        <w:rPr>
          <w:color w:val="auto"/>
        </w:rPr>
        <w:t>Výkon trestu v otvorenom oddelení</w:t>
      </w:r>
    </w:p>
    <w:p w14:paraId="6FE91823" w14:textId="77777777" w:rsidR="00577DEE" w:rsidRPr="003F3D23" w:rsidRDefault="00577DEE">
      <w:pPr>
        <w:pStyle w:val="Default"/>
        <w:tabs>
          <w:tab w:val="left" w:pos="890"/>
        </w:tabs>
        <w:jc w:val="center"/>
        <w:rPr>
          <w:color w:val="auto"/>
        </w:rPr>
      </w:pPr>
    </w:p>
    <w:p w14:paraId="1CA9CEE5" w14:textId="05954E88" w:rsidR="00FB0A95" w:rsidRPr="003F3D23" w:rsidRDefault="000C09DA">
      <w:pPr>
        <w:pStyle w:val="Default"/>
        <w:tabs>
          <w:tab w:val="left" w:pos="890"/>
        </w:tabs>
        <w:jc w:val="both"/>
        <w:rPr>
          <w:color w:val="auto"/>
        </w:rPr>
      </w:pPr>
      <w:r w:rsidRPr="003F3D23">
        <w:rPr>
          <w:color w:val="auto"/>
        </w:rPr>
        <w:tab/>
      </w:r>
      <w:r w:rsidR="00FB0A95" w:rsidRPr="003F3D23">
        <w:rPr>
          <w:color w:val="auto"/>
        </w:rPr>
        <w:t xml:space="preserve">(1) Do otvoreného oddelenia sa umiestni odsúdený po nástupe do výkonu trestu za predpokladu, že odsúdený vykonáva trest za prečin a nejde o odsúdeného </w:t>
      </w:r>
    </w:p>
    <w:p w14:paraId="3972F7E4" w14:textId="7D08BD14" w:rsidR="00FB0A95" w:rsidRPr="003F3D23" w:rsidRDefault="00FB0A95">
      <w:pPr>
        <w:pStyle w:val="Default"/>
        <w:numPr>
          <w:ilvl w:val="1"/>
          <w:numId w:val="37"/>
        </w:numPr>
        <w:tabs>
          <w:tab w:val="left" w:pos="890"/>
        </w:tabs>
        <w:ind w:left="567"/>
        <w:jc w:val="both"/>
        <w:rPr>
          <w:color w:val="auto"/>
        </w:rPr>
      </w:pPr>
      <w:r w:rsidRPr="003F3D23">
        <w:rPr>
          <w:color w:val="auto"/>
        </w:rPr>
        <w:t>u ktorého je potrebné uplatniť ďalšie metódy a postupy zaobchádzania v inom špecializovanom oddiele,</w:t>
      </w:r>
    </w:p>
    <w:p w14:paraId="0A9CB15C" w14:textId="15440DC5" w:rsidR="00FB0A95" w:rsidRPr="003F3D23" w:rsidRDefault="00FB0A95">
      <w:pPr>
        <w:pStyle w:val="Default"/>
        <w:numPr>
          <w:ilvl w:val="1"/>
          <w:numId w:val="37"/>
        </w:numPr>
        <w:tabs>
          <w:tab w:val="left" w:pos="890"/>
        </w:tabs>
        <w:ind w:left="567"/>
        <w:jc w:val="both"/>
        <w:rPr>
          <w:color w:val="auto"/>
        </w:rPr>
      </w:pPr>
      <w:r w:rsidRPr="003F3D23">
        <w:rPr>
          <w:color w:val="auto"/>
        </w:rPr>
        <w:t>ktorému súd nariadil ochranné liečenie ústavným spôsobom a to ešte nebolo vykonané,</w:t>
      </w:r>
    </w:p>
    <w:p w14:paraId="384CCD7F" w14:textId="4D011A7E" w:rsidR="00FB0A95" w:rsidRPr="003F3D23" w:rsidRDefault="00FB0A95">
      <w:pPr>
        <w:pStyle w:val="Default"/>
        <w:numPr>
          <w:ilvl w:val="1"/>
          <w:numId w:val="37"/>
        </w:numPr>
        <w:tabs>
          <w:tab w:val="left" w:pos="890"/>
        </w:tabs>
        <w:ind w:left="567"/>
        <w:jc w:val="both"/>
        <w:rPr>
          <w:color w:val="auto"/>
        </w:rPr>
      </w:pPr>
      <w:r w:rsidRPr="003F3D23">
        <w:rPr>
          <w:color w:val="auto"/>
        </w:rPr>
        <w:t>ktorý utiekol z výkonu väzby alebo výkonu trestu, na útek sa pripravoval alebo sa o útek pokúsil, nedovolene sa vzdialil z nestráženého pracoviska alebo otvoreného oddelenia počas výkonu trestu, bezdôvodne sa nevrátil z mimoriadneho voľna na opustenie ústavu, opustenia ústavu, vychádzky mimo ústav</w:t>
      </w:r>
      <w:r w:rsidR="00935C7D">
        <w:rPr>
          <w:color w:val="auto"/>
        </w:rPr>
        <w:t>u</w:t>
      </w:r>
      <w:r w:rsidRPr="003F3D23">
        <w:rPr>
          <w:color w:val="auto"/>
        </w:rPr>
        <w:t xml:space="preserve"> alebo voľného pohybu mimo ústav</w:t>
      </w:r>
      <w:r w:rsidR="00935C7D">
        <w:rPr>
          <w:color w:val="auto"/>
        </w:rPr>
        <w:t>u</w:t>
      </w:r>
      <w:r w:rsidRPr="003F3D23">
        <w:rPr>
          <w:color w:val="auto"/>
        </w:rPr>
        <w:t>,</w:t>
      </w:r>
    </w:p>
    <w:p w14:paraId="75744804" w14:textId="64A83636" w:rsidR="00FB0A95" w:rsidRPr="003F3D23" w:rsidRDefault="00FB0A95">
      <w:pPr>
        <w:pStyle w:val="Default"/>
        <w:numPr>
          <w:ilvl w:val="1"/>
          <w:numId w:val="37"/>
        </w:numPr>
        <w:tabs>
          <w:tab w:val="left" w:pos="890"/>
        </w:tabs>
        <w:ind w:left="567"/>
        <w:jc w:val="both"/>
        <w:rPr>
          <w:color w:val="auto"/>
        </w:rPr>
      </w:pPr>
      <w:r w:rsidRPr="003F3D23">
        <w:rPr>
          <w:color w:val="auto"/>
        </w:rPr>
        <w:t xml:space="preserve">ktorý opakovane porušil ústavný poriadok vo výkone väzby alebo vo výkone trestu a ostatný disciplinárny trest za disciplinárne previnenie nebol zahladený, </w:t>
      </w:r>
    </w:p>
    <w:p w14:paraId="08FBBB37" w14:textId="2434B1ED" w:rsidR="00FB0A95" w:rsidRPr="003F3D23" w:rsidRDefault="00FB0A95">
      <w:pPr>
        <w:pStyle w:val="Default"/>
        <w:numPr>
          <w:ilvl w:val="1"/>
          <w:numId w:val="37"/>
        </w:numPr>
        <w:tabs>
          <w:tab w:val="left" w:pos="890"/>
        </w:tabs>
        <w:ind w:left="567"/>
        <w:jc w:val="both"/>
        <w:rPr>
          <w:color w:val="auto"/>
        </w:rPr>
      </w:pPr>
      <w:r w:rsidRPr="003F3D23">
        <w:rPr>
          <w:color w:val="auto"/>
        </w:rPr>
        <w:t xml:space="preserve">voči ktorému sa vedie trestné konanie v inej veci alebo súd nariadil výkon ďalšieho trestu za zločin, </w:t>
      </w:r>
    </w:p>
    <w:p w14:paraId="53606C70" w14:textId="77777777" w:rsidR="003562B6" w:rsidRPr="003F3D23" w:rsidRDefault="00FB0A95">
      <w:pPr>
        <w:pStyle w:val="Default"/>
        <w:numPr>
          <w:ilvl w:val="1"/>
          <w:numId w:val="37"/>
        </w:numPr>
        <w:tabs>
          <w:tab w:val="left" w:pos="890"/>
        </w:tabs>
        <w:ind w:left="567"/>
        <w:jc w:val="both"/>
        <w:rPr>
          <w:color w:val="auto"/>
        </w:rPr>
      </w:pPr>
      <w:r w:rsidRPr="003F3D23">
        <w:rPr>
          <w:color w:val="auto"/>
        </w:rPr>
        <w:t>u ktorého je potrebné realizovať opatrenia na zaistenie jeho bezpečnosti</w:t>
      </w:r>
      <w:r w:rsidR="003562B6" w:rsidRPr="003F3D23">
        <w:rPr>
          <w:color w:val="auto"/>
        </w:rPr>
        <w:t>,</w:t>
      </w:r>
    </w:p>
    <w:p w14:paraId="4215DE0E" w14:textId="685B3257" w:rsidR="00FB0A95" w:rsidRPr="003F3D23" w:rsidRDefault="003562B6">
      <w:pPr>
        <w:pStyle w:val="Default"/>
        <w:numPr>
          <w:ilvl w:val="1"/>
          <w:numId w:val="37"/>
        </w:numPr>
        <w:tabs>
          <w:tab w:val="left" w:pos="890"/>
        </w:tabs>
        <w:ind w:left="567"/>
        <w:jc w:val="both"/>
        <w:rPr>
          <w:color w:val="auto"/>
        </w:rPr>
      </w:pPr>
      <w:r w:rsidRPr="003F3D23">
        <w:rPr>
          <w:color w:val="auto"/>
        </w:rPr>
        <w:t xml:space="preserve"> ktorý nemá vytvorené sociálne zázemie</w:t>
      </w:r>
      <w:r w:rsidR="00FB0A95" w:rsidRPr="003F3D23">
        <w:rPr>
          <w:color w:val="auto"/>
        </w:rPr>
        <w:t>.</w:t>
      </w:r>
    </w:p>
    <w:p w14:paraId="0FA4BFF2" w14:textId="227F2460" w:rsidR="00FB0A95" w:rsidRPr="003F3D23" w:rsidRDefault="00FB0A95">
      <w:pPr>
        <w:pStyle w:val="Default"/>
        <w:tabs>
          <w:tab w:val="left" w:pos="890"/>
        </w:tabs>
        <w:jc w:val="both"/>
        <w:rPr>
          <w:color w:val="auto"/>
        </w:rPr>
      </w:pPr>
    </w:p>
    <w:p w14:paraId="52483B85" w14:textId="0DA7298C" w:rsidR="00B93DA2" w:rsidRPr="003F3D23" w:rsidRDefault="000C09DA">
      <w:pPr>
        <w:pStyle w:val="Default"/>
        <w:tabs>
          <w:tab w:val="left" w:pos="890"/>
        </w:tabs>
        <w:jc w:val="both"/>
        <w:rPr>
          <w:color w:val="auto"/>
        </w:rPr>
      </w:pPr>
      <w:r w:rsidRPr="003F3D23">
        <w:rPr>
          <w:color w:val="auto"/>
        </w:rPr>
        <w:tab/>
      </w:r>
      <w:r w:rsidR="00B93DA2" w:rsidRPr="003F3D23">
        <w:rPr>
          <w:color w:val="auto"/>
        </w:rPr>
        <w:t>(2) Na účel vytvárania priaznivých podmienok na realizáciu programu zaobchádzania možno do otvoreného oddelenia umiestniť aj iných odsúdených.</w:t>
      </w:r>
    </w:p>
    <w:p w14:paraId="5E31BFAA" w14:textId="1EA14143" w:rsidR="00B93DA2" w:rsidRPr="003F3D23" w:rsidRDefault="00B93DA2">
      <w:pPr>
        <w:pStyle w:val="Default"/>
        <w:tabs>
          <w:tab w:val="left" w:pos="890"/>
        </w:tabs>
        <w:jc w:val="both"/>
        <w:rPr>
          <w:color w:val="auto"/>
        </w:rPr>
      </w:pPr>
    </w:p>
    <w:p w14:paraId="7DE928C3" w14:textId="7DD9744D" w:rsidR="00577DEE" w:rsidRPr="003F3D23" w:rsidRDefault="000C09DA">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lastRenderedPageBreak/>
        <w:tab/>
      </w:r>
      <w:r w:rsidR="00577DEE" w:rsidRPr="003F3D23">
        <w:rPr>
          <w:rFonts w:ascii="Times New Roman" w:hAnsi="Times New Roman" w:cs="Times New Roman"/>
          <w:sz w:val="24"/>
          <w:szCs w:val="24"/>
        </w:rPr>
        <w:t>(3) Obmedzenia odsúdených umiestnených do otvoreného oddelenia sa zmierňujú takto</w:t>
      </w:r>
      <w:r w:rsidR="00935C7D">
        <w:rPr>
          <w:rFonts w:ascii="Times New Roman" w:hAnsi="Times New Roman" w:cs="Times New Roman"/>
          <w:sz w:val="24"/>
          <w:szCs w:val="24"/>
        </w:rPr>
        <w:t>:</w:t>
      </w:r>
    </w:p>
    <w:p w14:paraId="74CDAD55" w14:textId="77777777" w:rsidR="00577DEE" w:rsidRPr="003F3D23" w:rsidRDefault="00577DEE">
      <w:pPr>
        <w:pStyle w:val="Odsekzoznamu"/>
        <w:numPr>
          <w:ilvl w:val="0"/>
          <w:numId w:val="43"/>
        </w:numPr>
        <w:tabs>
          <w:tab w:val="left" w:pos="890"/>
        </w:tabs>
        <w:spacing w:after="0" w:line="240" w:lineRule="auto"/>
        <w:ind w:left="426" w:hanging="426"/>
        <w:jc w:val="both"/>
        <w:rPr>
          <w:rFonts w:ascii="Times New Roman" w:hAnsi="Times New Roman" w:cs="Times New Roman"/>
          <w:sz w:val="24"/>
          <w:szCs w:val="24"/>
        </w:rPr>
      </w:pPr>
      <w:r w:rsidRPr="003F3D23">
        <w:rPr>
          <w:rFonts w:ascii="Times New Roman" w:hAnsi="Times New Roman" w:cs="Times New Roman"/>
          <w:sz w:val="24"/>
          <w:szCs w:val="24"/>
        </w:rPr>
        <w:t>odsúdený je zaradený do práce na nestráženom pracovisku,</w:t>
      </w:r>
    </w:p>
    <w:p w14:paraId="117F96AF" w14:textId="77777777" w:rsidR="00577DEE" w:rsidRPr="003F3D23" w:rsidRDefault="00577DEE">
      <w:pPr>
        <w:pStyle w:val="Odsekzoznamu"/>
        <w:numPr>
          <w:ilvl w:val="0"/>
          <w:numId w:val="43"/>
        </w:numPr>
        <w:tabs>
          <w:tab w:val="left" w:pos="890"/>
        </w:tabs>
        <w:spacing w:after="0" w:line="240" w:lineRule="auto"/>
        <w:ind w:left="426" w:hanging="426"/>
        <w:jc w:val="both"/>
        <w:rPr>
          <w:rFonts w:ascii="Times New Roman" w:hAnsi="Times New Roman" w:cs="Times New Roman"/>
          <w:sz w:val="24"/>
          <w:szCs w:val="24"/>
        </w:rPr>
      </w:pPr>
      <w:r w:rsidRPr="003F3D23">
        <w:rPr>
          <w:rFonts w:ascii="Times New Roman" w:hAnsi="Times New Roman" w:cs="Times New Roman"/>
          <w:sz w:val="24"/>
          <w:szCs w:val="24"/>
        </w:rPr>
        <w:t>pohyb odsúdeného v priestoroch otvoreného oddelenia nie je obmedzený, izby ani ubytovne sa na účel obmedzenia pohybu neuzamykajú,</w:t>
      </w:r>
    </w:p>
    <w:p w14:paraId="66C47457" w14:textId="77777777" w:rsidR="00577DEE" w:rsidRPr="003F3D23" w:rsidRDefault="00577DEE">
      <w:pPr>
        <w:pStyle w:val="Odsekzoznamu"/>
        <w:numPr>
          <w:ilvl w:val="0"/>
          <w:numId w:val="43"/>
        </w:numPr>
        <w:tabs>
          <w:tab w:val="left" w:pos="890"/>
        </w:tabs>
        <w:spacing w:after="0" w:line="240" w:lineRule="auto"/>
        <w:ind w:left="426" w:hanging="426"/>
        <w:jc w:val="both"/>
        <w:rPr>
          <w:rFonts w:ascii="Times New Roman" w:hAnsi="Times New Roman" w:cs="Times New Roman"/>
          <w:sz w:val="24"/>
          <w:szCs w:val="24"/>
        </w:rPr>
      </w:pPr>
      <w:r w:rsidRPr="003F3D23">
        <w:rPr>
          <w:rFonts w:ascii="Times New Roman" w:hAnsi="Times New Roman" w:cs="Times New Roman"/>
          <w:sz w:val="24"/>
          <w:szCs w:val="24"/>
        </w:rPr>
        <w:t>riaditeľ ústavu alebo vedúci otvoreného oddelenia môže odsúdenému v mimopracovnom čase povoliť voľný pohyb mimo otvoreného oddelenia,</w:t>
      </w:r>
    </w:p>
    <w:p w14:paraId="19B0135C" w14:textId="77777777" w:rsidR="00577DEE" w:rsidRPr="003F3D23" w:rsidRDefault="00577DEE">
      <w:pPr>
        <w:pStyle w:val="Odsekzoznamu"/>
        <w:numPr>
          <w:ilvl w:val="0"/>
          <w:numId w:val="43"/>
        </w:numPr>
        <w:tabs>
          <w:tab w:val="left" w:pos="890"/>
        </w:tabs>
        <w:spacing w:after="0" w:line="240" w:lineRule="auto"/>
        <w:ind w:left="426" w:hanging="426"/>
        <w:jc w:val="both"/>
        <w:rPr>
          <w:rFonts w:ascii="Times New Roman" w:hAnsi="Times New Roman" w:cs="Times New Roman"/>
          <w:sz w:val="24"/>
          <w:szCs w:val="24"/>
        </w:rPr>
      </w:pPr>
      <w:r w:rsidRPr="003F3D23">
        <w:rPr>
          <w:rFonts w:ascii="Times New Roman" w:hAnsi="Times New Roman" w:cs="Times New Roman"/>
          <w:sz w:val="24"/>
          <w:szCs w:val="24"/>
        </w:rPr>
        <w:t>po pracovnom čase môže odsúdený používať vlastný občiansky odev,</w:t>
      </w:r>
    </w:p>
    <w:p w14:paraId="12E37D87" w14:textId="77777777" w:rsidR="00577DEE" w:rsidRPr="003F3D23" w:rsidRDefault="00577DEE">
      <w:pPr>
        <w:pStyle w:val="Odsekzoznamu"/>
        <w:numPr>
          <w:ilvl w:val="0"/>
          <w:numId w:val="43"/>
        </w:numPr>
        <w:tabs>
          <w:tab w:val="left" w:pos="890"/>
        </w:tabs>
        <w:spacing w:after="0" w:line="240" w:lineRule="auto"/>
        <w:ind w:left="426" w:hanging="426"/>
        <w:jc w:val="both"/>
        <w:rPr>
          <w:rFonts w:ascii="Times New Roman" w:hAnsi="Times New Roman" w:cs="Times New Roman"/>
          <w:sz w:val="24"/>
          <w:szCs w:val="24"/>
        </w:rPr>
      </w:pPr>
      <w:r w:rsidRPr="003F3D23">
        <w:rPr>
          <w:rFonts w:ascii="Times New Roman" w:hAnsi="Times New Roman" w:cs="Times New Roman"/>
          <w:sz w:val="24"/>
          <w:szCs w:val="24"/>
        </w:rPr>
        <w:t>odsúdený môže prijímať návštevu raz za týždeň,</w:t>
      </w:r>
    </w:p>
    <w:p w14:paraId="3C5353FF" w14:textId="77777777" w:rsidR="00577DEE" w:rsidRPr="003F3D23" w:rsidRDefault="00577DEE">
      <w:pPr>
        <w:pStyle w:val="Odsekzoznamu"/>
        <w:numPr>
          <w:ilvl w:val="0"/>
          <w:numId w:val="43"/>
        </w:numPr>
        <w:tabs>
          <w:tab w:val="left" w:pos="890"/>
        </w:tabs>
        <w:spacing w:after="0" w:line="240" w:lineRule="auto"/>
        <w:ind w:left="426" w:hanging="426"/>
        <w:jc w:val="both"/>
        <w:rPr>
          <w:rFonts w:ascii="Times New Roman" w:hAnsi="Times New Roman" w:cs="Times New Roman"/>
          <w:sz w:val="24"/>
          <w:szCs w:val="24"/>
        </w:rPr>
      </w:pPr>
      <w:r w:rsidRPr="003F3D23">
        <w:rPr>
          <w:rFonts w:ascii="Times New Roman" w:hAnsi="Times New Roman" w:cs="Times New Roman"/>
          <w:sz w:val="24"/>
          <w:szCs w:val="24"/>
        </w:rPr>
        <w:t>riaditeľ ústavu alebo vedúci otvoreného oddelenia môže odsúdenému povoliť vychádzku mimo ústavu, aby navštívil blízke osoby mimo tohto oddelenia na čas najviac 48 hodín,</w:t>
      </w:r>
    </w:p>
    <w:p w14:paraId="63CA4111" w14:textId="479D9214" w:rsidR="00577DEE" w:rsidRPr="003F3D23" w:rsidRDefault="00577DEE">
      <w:pPr>
        <w:pStyle w:val="Odsekzoznamu"/>
        <w:numPr>
          <w:ilvl w:val="0"/>
          <w:numId w:val="43"/>
        </w:numPr>
        <w:tabs>
          <w:tab w:val="left" w:pos="890"/>
        </w:tabs>
        <w:spacing w:after="0" w:line="240" w:lineRule="auto"/>
        <w:ind w:left="426" w:hanging="426"/>
        <w:jc w:val="both"/>
        <w:rPr>
          <w:rFonts w:ascii="Times New Roman" w:hAnsi="Times New Roman" w:cs="Times New Roman"/>
          <w:sz w:val="24"/>
          <w:szCs w:val="24"/>
        </w:rPr>
      </w:pPr>
      <w:r w:rsidRPr="003F3D23">
        <w:rPr>
          <w:rFonts w:ascii="Times New Roman" w:hAnsi="Times New Roman" w:cs="Times New Roman"/>
          <w:sz w:val="24"/>
          <w:szCs w:val="24"/>
        </w:rPr>
        <w:t>odsúdenému sa umožní volať prostredníctvom telefónneho zariadenia bez obmedzenia spôsobom určeným riaditeľom ústavu.</w:t>
      </w:r>
      <w:r w:rsidR="006473EE">
        <w:rPr>
          <w:rFonts w:ascii="Times New Roman" w:hAnsi="Times New Roman" w:cs="Times New Roman"/>
          <w:sz w:val="24"/>
          <w:szCs w:val="24"/>
        </w:rPr>
        <w:t>“.</w:t>
      </w:r>
    </w:p>
    <w:p w14:paraId="1A332761" w14:textId="18A650F3" w:rsidR="00B93DA2" w:rsidRPr="003F3D23" w:rsidRDefault="00B93DA2">
      <w:pPr>
        <w:pStyle w:val="Default"/>
        <w:tabs>
          <w:tab w:val="left" w:pos="890"/>
        </w:tabs>
        <w:jc w:val="both"/>
        <w:rPr>
          <w:color w:val="auto"/>
        </w:rPr>
      </w:pPr>
    </w:p>
    <w:p w14:paraId="3F7C45CE" w14:textId="60F18F96" w:rsidR="00B93DA2" w:rsidRPr="003F3D23" w:rsidRDefault="003F7D41">
      <w:pPr>
        <w:pStyle w:val="Default"/>
        <w:tabs>
          <w:tab w:val="left" w:pos="890"/>
        </w:tabs>
        <w:jc w:val="both"/>
        <w:rPr>
          <w:color w:val="auto"/>
        </w:rPr>
      </w:pPr>
      <w:r w:rsidRPr="003F3D23">
        <w:rPr>
          <w:b/>
          <w:color w:val="auto"/>
        </w:rPr>
        <w:t>11</w:t>
      </w:r>
      <w:r w:rsidR="008D4AE5">
        <w:rPr>
          <w:b/>
          <w:color w:val="auto"/>
        </w:rPr>
        <w:t>2</w:t>
      </w:r>
      <w:r w:rsidR="00B93DA2" w:rsidRPr="003F3D23">
        <w:rPr>
          <w:b/>
          <w:color w:val="auto"/>
        </w:rPr>
        <w:t xml:space="preserve">. </w:t>
      </w:r>
      <w:r w:rsidR="00B93DA2" w:rsidRPr="003F3D23">
        <w:rPr>
          <w:color w:val="auto"/>
        </w:rPr>
        <w:t>V § 77 ods. 3 písm. g) sa za slová „oddiel odsúdených“ vkladajú slová „seniorov a odsúdených“.</w:t>
      </w:r>
    </w:p>
    <w:p w14:paraId="45AD09A0" w14:textId="440F1129" w:rsidR="00B93DA2" w:rsidRPr="003F3D23" w:rsidRDefault="00B93DA2">
      <w:pPr>
        <w:pStyle w:val="Default"/>
        <w:tabs>
          <w:tab w:val="left" w:pos="890"/>
        </w:tabs>
        <w:jc w:val="both"/>
        <w:rPr>
          <w:color w:val="auto"/>
        </w:rPr>
      </w:pPr>
    </w:p>
    <w:p w14:paraId="14AB7167" w14:textId="2E1E6262" w:rsidR="00B93DA2" w:rsidRPr="003F3D23" w:rsidRDefault="003F7D41">
      <w:pPr>
        <w:pStyle w:val="Default"/>
        <w:tabs>
          <w:tab w:val="left" w:pos="890"/>
        </w:tabs>
        <w:jc w:val="both"/>
        <w:rPr>
          <w:color w:val="auto"/>
        </w:rPr>
      </w:pPr>
      <w:r w:rsidRPr="003F3D23">
        <w:rPr>
          <w:b/>
          <w:color w:val="auto"/>
        </w:rPr>
        <w:t>11</w:t>
      </w:r>
      <w:r w:rsidR="008D4AE5">
        <w:rPr>
          <w:b/>
          <w:color w:val="auto"/>
        </w:rPr>
        <w:t>3</w:t>
      </w:r>
      <w:r w:rsidR="00B93DA2" w:rsidRPr="003F3D23">
        <w:rPr>
          <w:b/>
          <w:color w:val="auto"/>
        </w:rPr>
        <w:t xml:space="preserve">. </w:t>
      </w:r>
      <w:r w:rsidR="00B93DA2" w:rsidRPr="003F3D23">
        <w:rPr>
          <w:color w:val="auto"/>
        </w:rPr>
        <w:t>V § 78 odsek 2 znie:</w:t>
      </w:r>
    </w:p>
    <w:p w14:paraId="3D3C32B3" w14:textId="4945F68C" w:rsidR="00A66BCF" w:rsidRPr="003F3D23" w:rsidRDefault="00B93DA2">
      <w:pPr>
        <w:pStyle w:val="Default"/>
        <w:tabs>
          <w:tab w:val="left" w:pos="890"/>
        </w:tabs>
        <w:jc w:val="both"/>
        <w:rPr>
          <w:color w:val="auto"/>
        </w:rPr>
      </w:pPr>
      <w:r w:rsidRPr="003F3D23">
        <w:rPr>
          <w:color w:val="auto"/>
        </w:rPr>
        <w:t>„(2) O umiestnení odsúdeného do nástupného oddielu alebo nástupnej izby v ústave s maximálnym stupňom stráženia</w:t>
      </w:r>
      <w:r w:rsidR="003562B6" w:rsidRPr="003F3D23">
        <w:rPr>
          <w:color w:val="auto"/>
        </w:rPr>
        <w:t xml:space="preserve"> a </w:t>
      </w:r>
      <w:r w:rsidRPr="003F3D23">
        <w:rPr>
          <w:color w:val="auto"/>
        </w:rPr>
        <w:t>odsúdeného na doživotný trest rozhoduje riaditeľ ústavu.“.</w:t>
      </w:r>
    </w:p>
    <w:p w14:paraId="04CE8FD6" w14:textId="2D294795" w:rsidR="00B93DA2" w:rsidRPr="003F3D23" w:rsidRDefault="00B93DA2">
      <w:pPr>
        <w:pStyle w:val="Default"/>
        <w:tabs>
          <w:tab w:val="left" w:pos="890"/>
        </w:tabs>
        <w:jc w:val="both"/>
        <w:rPr>
          <w:color w:val="auto"/>
        </w:rPr>
      </w:pPr>
    </w:p>
    <w:p w14:paraId="23ABEC9B" w14:textId="5EB10ADD" w:rsidR="00B93DA2" w:rsidRPr="003F3D23" w:rsidRDefault="003F7D41">
      <w:pPr>
        <w:pStyle w:val="Default"/>
        <w:tabs>
          <w:tab w:val="left" w:pos="890"/>
        </w:tabs>
        <w:jc w:val="both"/>
        <w:rPr>
          <w:color w:val="auto"/>
        </w:rPr>
      </w:pPr>
      <w:r w:rsidRPr="003F3D23">
        <w:rPr>
          <w:b/>
          <w:color w:val="auto"/>
        </w:rPr>
        <w:t>11</w:t>
      </w:r>
      <w:r w:rsidR="008D4AE5">
        <w:rPr>
          <w:b/>
          <w:color w:val="auto"/>
        </w:rPr>
        <w:t>4</w:t>
      </w:r>
      <w:r w:rsidR="00B93DA2" w:rsidRPr="003F3D23">
        <w:rPr>
          <w:b/>
          <w:color w:val="auto"/>
        </w:rPr>
        <w:t xml:space="preserve">. </w:t>
      </w:r>
      <w:r w:rsidR="00B93DA2" w:rsidRPr="003F3D23">
        <w:rPr>
          <w:color w:val="auto"/>
        </w:rPr>
        <w:t>§ 78 sa dopĺňa odsekom 3, ktorý znie:</w:t>
      </w:r>
    </w:p>
    <w:p w14:paraId="2143A214" w14:textId="710BFA3F" w:rsidR="00B93DA2" w:rsidRPr="003F3D23" w:rsidRDefault="00B93DA2">
      <w:pPr>
        <w:pStyle w:val="Default"/>
        <w:tabs>
          <w:tab w:val="left" w:pos="890"/>
        </w:tabs>
        <w:jc w:val="both"/>
        <w:rPr>
          <w:color w:val="auto"/>
        </w:rPr>
      </w:pPr>
      <w:r w:rsidRPr="003F3D23">
        <w:rPr>
          <w:color w:val="auto"/>
        </w:rPr>
        <w:t>„(3) Odsúdený, u ktorého bola  pred umiestnením do príslušného ústavu identifikovaná potreba umiestnenia do špecializovaného oddielu podľa § 77 ods. 3 písm. b) až e) alebo ktorý bol v uvedenom špecializovanom oddiele umiestnený pred jeho premiestnením na výkon trestu do iného ústavu podľa § 10 ods. 3 sa oboznámi s podmienkami výkonu trestu v rámci tohto špecializovaného oddielu.“.</w:t>
      </w:r>
    </w:p>
    <w:p w14:paraId="738C384C" w14:textId="2CA87DA1" w:rsidR="00B93DA2" w:rsidRPr="003F3D23" w:rsidRDefault="00B93DA2">
      <w:pPr>
        <w:pStyle w:val="Default"/>
        <w:tabs>
          <w:tab w:val="left" w:pos="890"/>
        </w:tabs>
        <w:jc w:val="both"/>
        <w:rPr>
          <w:color w:val="auto"/>
        </w:rPr>
      </w:pPr>
    </w:p>
    <w:p w14:paraId="7D7C1136" w14:textId="48FAA224" w:rsidR="00B93DA2" w:rsidRPr="003F3D23" w:rsidRDefault="003F7D41">
      <w:pPr>
        <w:pStyle w:val="Default"/>
        <w:tabs>
          <w:tab w:val="left" w:pos="890"/>
        </w:tabs>
        <w:jc w:val="both"/>
        <w:rPr>
          <w:color w:val="auto"/>
        </w:rPr>
      </w:pPr>
      <w:r w:rsidRPr="003F3D23">
        <w:rPr>
          <w:b/>
          <w:color w:val="auto"/>
        </w:rPr>
        <w:t>11</w:t>
      </w:r>
      <w:r w:rsidR="008D4AE5">
        <w:rPr>
          <w:b/>
          <w:color w:val="auto"/>
        </w:rPr>
        <w:t>5</w:t>
      </w:r>
      <w:r w:rsidR="00B93DA2" w:rsidRPr="003F3D23">
        <w:rPr>
          <w:b/>
          <w:color w:val="auto"/>
        </w:rPr>
        <w:t>.</w:t>
      </w:r>
      <w:r w:rsidR="00B93DA2" w:rsidRPr="003F3D23">
        <w:rPr>
          <w:color w:val="auto"/>
        </w:rPr>
        <w:t xml:space="preserve"> V § 79 odseky 2 a 3 znejú:</w:t>
      </w:r>
    </w:p>
    <w:p w14:paraId="21C6390F" w14:textId="3F843E7E" w:rsidR="00B93DA2" w:rsidRPr="003F3D23" w:rsidRDefault="00B93DA2">
      <w:pPr>
        <w:pStyle w:val="Default"/>
        <w:tabs>
          <w:tab w:val="left" w:pos="890"/>
        </w:tabs>
        <w:jc w:val="both"/>
        <w:rPr>
          <w:color w:val="auto"/>
        </w:rPr>
      </w:pPr>
      <w:r w:rsidRPr="003F3D23">
        <w:rPr>
          <w:color w:val="auto"/>
        </w:rPr>
        <w:t>„(2) Odsúdený, ktorému súd uložil doživotný trest, sa v určenom ústave umiestni do oddielu doživotných trestov, do oddielu štandardného výkonu trestu alebo do špecializovaného oddielu podľa § 77 ods. 3 písm. c), g) a h). Opodstatnenosť umiestnenia odsúdeného  sa posudzuje pri každom hodnotení plnenia programu zaobchádzania.</w:t>
      </w:r>
    </w:p>
    <w:p w14:paraId="4F5E3147" w14:textId="1F8DFCCD" w:rsidR="00B93DA2" w:rsidRPr="003F3D23" w:rsidRDefault="00B93DA2">
      <w:pPr>
        <w:pStyle w:val="Default"/>
        <w:tabs>
          <w:tab w:val="left" w:pos="890"/>
        </w:tabs>
        <w:jc w:val="both"/>
        <w:rPr>
          <w:color w:val="auto"/>
        </w:rPr>
      </w:pPr>
    </w:p>
    <w:p w14:paraId="252807C3" w14:textId="56B0FF7B" w:rsidR="00B93DA2" w:rsidRPr="003F3D23" w:rsidRDefault="00B93DA2">
      <w:pPr>
        <w:pStyle w:val="Default"/>
        <w:tabs>
          <w:tab w:val="left" w:pos="890"/>
        </w:tabs>
        <w:jc w:val="both"/>
        <w:rPr>
          <w:color w:val="auto"/>
        </w:rPr>
      </w:pPr>
      <w:r w:rsidRPr="003F3D23">
        <w:rPr>
          <w:color w:val="auto"/>
        </w:rPr>
        <w:t>(3) Vychádzky a disciplinárne tresty vykonávajú odsúdení umiestnení v oddiele doživotných trestov oddelene od ostatných odsúdených. Návšteva odsúdeného umiestneného v oddiele doživotných trestov sa spravidla vykonáva bez priameho kontaktu a za priameho dozoru príslušníka zboru.“.</w:t>
      </w:r>
    </w:p>
    <w:p w14:paraId="5F45EE5E" w14:textId="2B1924E1" w:rsidR="00B93DA2" w:rsidRPr="003F3D23" w:rsidRDefault="00B93DA2">
      <w:pPr>
        <w:pStyle w:val="Default"/>
        <w:tabs>
          <w:tab w:val="left" w:pos="890"/>
        </w:tabs>
        <w:jc w:val="both"/>
        <w:rPr>
          <w:color w:val="auto"/>
        </w:rPr>
      </w:pPr>
    </w:p>
    <w:p w14:paraId="7EA8A2CD" w14:textId="522B2175" w:rsidR="00B93DA2" w:rsidRPr="003F3D23" w:rsidRDefault="003F7D41">
      <w:pPr>
        <w:pStyle w:val="Default"/>
        <w:tabs>
          <w:tab w:val="left" w:pos="890"/>
        </w:tabs>
        <w:jc w:val="both"/>
        <w:rPr>
          <w:color w:val="auto"/>
        </w:rPr>
      </w:pPr>
      <w:r w:rsidRPr="003F3D23">
        <w:rPr>
          <w:b/>
          <w:color w:val="auto"/>
        </w:rPr>
        <w:t>11</w:t>
      </w:r>
      <w:r w:rsidR="008D4AE5">
        <w:rPr>
          <w:b/>
          <w:color w:val="auto"/>
        </w:rPr>
        <w:t>6</w:t>
      </w:r>
      <w:r w:rsidR="00B93DA2" w:rsidRPr="003F3D23">
        <w:rPr>
          <w:b/>
          <w:color w:val="auto"/>
        </w:rPr>
        <w:t xml:space="preserve">. </w:t>
      </w:r>
      <w:r w:rsidR="00B93DA2" w:rsidRPr="003F3D23">
        <w:rPr>
          <w:color w:val="auto"/>
        </w:rPr>
        <w:t>V § 79 sa vypúšťajú</w:t>
      </w:r>
      <w:r w:rsidR="00A24C4E" w:rsidRPr="003F3D23">
        <w:rPr>
          <w:color w:val="auto"/>
        </w:rPr>
        <w:t xml:space="preserve"> odseky 4 a 5</w:t>
      </w:r>
      <w:r w:rsidR="00B93DA2" w:rsidRPr="003F3D23">
        <w:rPr>
          <w:color w:val="auto"/>
        </w:rPr>
        <w:t>.</w:t>
      </w:r>
    </w:p>
    <w:p w14:paraId="626779DA" w14:textId="33F125EF" w:rsidR="00100520" w:rsidRPr="003F3D23" w:rsidRDefault="00100520">
      <w:pPr>
        <w:pStyle w:val="Default"/>
        <w:tabs>
          <w:tab w:val="left" w:pos="890"/>
        </w:tabs>
        <w:jc w:val="both"/>
        <w:rPr>
          <w:color w:val="auto"/>
        </w:rPr>
      </w:pPr>
    </w:p>
    <w:p w14:paraId="45491BF7" w14:textId="5BAF724C" w:rsidR="00100520" w:rsidRPr="003F3D23" w:rsidRDefault="003F7D41">
      <w:pPr>
        <w:pStyle w:val="Default"/>
        <w:tabs>
          <w:tab w:val="left" w:pos="890"/>
        </w:tabs>
        <w:jc w:val="both"/>
        <w:rPr>
          <w:color w:val="auto"/>
        </w:rPr>
      </w:pPr>
      <w:r w:rsidRPr="003F3D23">
        <w:rPr>
          <w:b/>
          <w:color w:val="auto"/>
        </w:rPr>
        <w:t>11</w:t>
      </w:r>
      <w:r w:rsidR="008D4AE5">
        <w:rPr>
          <w:b/>
          <w:color w:val="auto"/>
        </w:rPr>
        <w:t>7</w:t>
      </w:r>
      <w:r w:rsidR="00100520" w:rsidRPr="003F3D23">
        <w:rPr>
          <w:b/>
          <w:color w:val="auto"/>
        </w:rPr>
        <w:t xml:space="preserve">. </w:t>
      </w:r>
      <w:r w:rsidR="00100520" w:rsidRPr="003F3D23">
        <w:rPr>
          <w:color w:val="auto"/>
        </w:rPr>
        <w:t>§ 80 vrátane nadpisu znie:</w:t>
      </w:r>
    </w:p>
    <w:p w14:paraId="053BFD39" w14:textId="77777777" w:rsidR="001048A6" w:rsidRPr="003F3D23" w:rsidRDefault="001048A6">
      <w:pPr>
        <w:pStyle w:val="Default"/>
        <w:tabs>
          <w:tab w:val="left" w:pos="890"/>
        </w:tabs>
        <w:jc w:val="both"/>
        <w:rPr>
          <w:color w:val="auto"/>
        </w:rPr>
      </w:pPr>
    </w:p>
    <w:p w14:paraId="06B95684" w14:textId="4A028C45" w:rsidR="00100520" w:rsidRPr="003F3D23" w:rsidRDefault="00100520">
      <w:pPr>
        <w:pStyle w:val="Default"/>
        <w:tabs>
          <w:tab w:val="left" w:pos="890"/>
        </w:tabs>
        <w:jc w:val="center"/>
        <w:rPr>
          <w:color w:val="auto"/>
        </w:rPr>
      </w:pPr>
      <w:r w:rsidRPr="003F3D23">
        <w:rPr>
          <w:color w:val="auto"/>
        </w:rPr>
        <w:t>„§ 80</w:t>
      </w:r>
    </w:p>
    <w:p w14:paraId="0685A227" w14:textId="18BED494" w:rsidR="001627B5" w:rsidRDefault="001627B5">
      <w:pPr>
        <w:spacing w:after="0" w:line="240" w:lineRule="auto"/>
        <w:jc w:val="center"/>
        <w:rPr>
          <w:rFonts w:ascii="Times New Roman" w:eastAsia="Times New Roman" w:hAnsi="Times New Roman" w:cs="Times New Roman"/>
          <w:sz w:val="24"/>
          <w:szCs w:val="24"/>
          <w:lang w:eastAsia="sk-SK"/>
        </w:rPr>
      </w:pPr>
      <w:r w:rsidRPr="001627B5">
        <w:rPr>
          <w:rFonts w:ascii="Times New Roman" w:eastAsia="Times New Roman" w:hAnsi="Times New Roman" w:cs="Times New Roman"/>
          <w:sz w:val="24"/>
          <w:szCs w:val="24"/>
          <w:lang w:eastAsia="sk-SK"/>
        </w:rPr>
        <w:t>Oddiel špecializovaného zaobchádzania</w:t>
      </w:r>
    </w:p>
    <w:p w14:paraId="6BEDE53D" w14:textId="77777777" w:rsidR="001627B5" w:rsidRPr="001627B5" w:rsidRDefault="001627B5">
      <w:pPr>
        <w:spacing w:after="0" w:line="240" w:lineRule="auto"/>
        <w:jc w:val="center"/>
        <w:rPr>
          <w:rFonts w:ascii="Times New Roman" w:eastAsia="Times New Roman" w:hAnsi="Times New Roman" w:cs="Times New Roman"/>
          <w:sz w:val="24"/>
          <w:szCs w:val="24"/>
          <w:lang w:eastAsia="sk-SK"/>
        </w:rPr>
      </w:pPr>
    </w:p>
    <w:p w14:paraId="221581EF" w14:textId="415D98F4" w:rsidR="00100520" w:rsidRPr="001627B5" w:rsidRDefault="001627B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100520" w:rsidRPr="001627B5">
        <w:rPr>
          <w:rFonts w:ascii="Times New Roman" w:eastAsia="Times New Roman" w:hAnsi="Times New Roman" w:cs="Times New Roman"/>
          <w:sz w:val="24"/>
          <w:szCs w:val="24"/>
          <w:lang w:eastAsia="sk-SK"/>
        </w:rPr>
        <w:t>Pre odsúdených, u ktorých je potrebné uplatňovať ďalšie resocializačné postupy na podporu dosiahnutia cieľov stanovených v programe zaobchádzania</w:t>
      </w:r>
      <w:r w:rsidR="002C4241" w:rsidRPr="001627B5">
        <w:rPr>
          <w:rFonts w:ascii="Times New Roman" w:eastAsia="Times New Roman" w:hAnsi="Times New Roman" w:cs="Times New Roman"/>
          <w:sz w:val="24"/>
          <w:szCs w:val="24"/>
          <w:lang w:eastAsia="sk-SK"/>
        </w:rPr>
        <w:t xml:space="preserve"> alebo na</w:t>
      </w:r>
      <w:r w:rsidR="00100520" w:rsidRPr="001627B5">
        <w:rPr>
          <w:rFonts w:ascii="Times New Roman" w:eastAsia="Times New Roman" w:hAnsi="Times New Roman" w:cs="Times New Roman"/>
          <w:sz w:val="24"/>
          <w:szCs w:val="24"/>
          <w:lang w:eastAsia="sk-SK"/>
        </w:rPr>
        <w:t xml:space="preserve"> prekonanie krízových stavov</w:t>
      </w:r>
      <w:r w:rsidR="002C4241" w:rsidRPr="001627B5">
        <w:rPr>
          <w:rFonts w:ascii="Times New Roman" w:eastAsia="Times New Roman" w:hAnsi="Times New Roman" w:cs="Times New Roman"/>
          <w:sz w:val="24"/>
          <w:szCs w:val="24"/>
          <w:lang w:eastAsia="sk-SK"/>
        </w:rPr>
        <w:t>,</w:t>
      </w:r>
      <w:r w:rsidR="00100520" w:rsidRPr="001627B5">
        <w:rPr>
          <w:rFonts w:ascii="Times New Roman" w:eastAsia="Times New Roman" w:hAnsi="Times New Roman" w:cs="Times New Roman"/>
          <w:sz w:val="24"/>
          <w:szCs w:val="24"/>
          <w:lang w:eastAsia="sk-SK"/>
        </w:rPr>
        <w:t xml:space="preserve"> sa v určenom ústave zriaďuje oddiel špecializovaného zaobchádzania.“.</w:t>
      </w:r>
    </w:p>
    <w:p w14:paraId="276B342F" w14:textId="32157B95" w:rsidR="00100520" w:rsidRPr="003F3D23" w:rsidRDefault="00100520">
      <w:pPr>
        <w:pStyle w:val="l17"/>
        <w:tabs>
          <w:tab w:val="left" w:pos="890"/>
        </w:tabs>
        <w:ind w:firstLine="426"/>
      </w:pPr>
    </w:p>
    <w:p w14:paraId="7D32D446" w14:textId="74C0C3EB" w:rsidR="00100520" w:rsidRPr="003F3D23" w:rsidRDefault="003F7D41">
      <w:pPr>
        <w:pStyle w:val="l17"/>
        <w:tabs>
          <w:tab w:val="left" w:pos="890"/>
        </w:tabs>
      </w:pPr>
      <w:r w:rsidRPr="003F3D23">
        <w:rPr>
          <w:b/>
        </w:rPr>
        <w:lastRenderedPageBreak/>
        <w:t>11</w:t>
      </w:r>
      <w:r w:rsidR="008D4AE5">
        <w:rPr>
          <w:b/>
        </w:rPr>
        <w:t>8</w:t>
      </w:r>
      <w:r w:rsidR="00100520" w:rsidRPr="003F3D23">
        <w:rPr>
          <w:b/>
        </w:rPr>
        <w:t xml:space="preserve">. </w:t>
      </w:r>
      <w:r w:rsidR="00100520" w:rsidRPr="003F3D23">
        <w:t xml:space="preserve">Za § 80 sa vkladá § 80a, ktorý vrátane </w:t>
      </w:r>
      <w:r w:rsidR="00A24C4E" w:rsidRPr="003F3D23">
        <w:t>n</w:t>
      </w:r>
      <w:r w:rsidR="00100520" w:rsidRPr="003F3D23">
        <w:t>adpisu znie:</w:t>
      </w:r>
    </w:p>
    <w:p w14:paraId="5A44F1F7" w14:textId="77777777" w:rsidR="002C4241" w:rsidRPr="003F3D23" w:rsidRDefault="002C4241">
      <w:pPr>
        <w:pStyle w:val="l17"/>
        <w:tabs>
          <w:tab w:val="left" w:pos="890"/>
        </w:tabs>
      </w:pPr>
    </w:p>
    <w:p w14:paraId="7217BCD6" w14:textId="77777777" w:rsidR="00100520" w:rsidRPr="003F3D23" w:rsidRDefault="00100520">
      <w:pPr>
        <w:pStyle w:val="l17"/>
        <w:tabs>
          <w:tab w:val="left" w:pos="890"/>
        </w:tabs>
        <w:jc w:val="center"/>
      </w:pPr>
      <w:r w:rsidRPr="003F3D23">
        <w:t>„§ 80a</w:t>
      </w:r>
    </w:p>
    <w:p w14:paraId="13B44512" w14:textId="13D059B9" w:rsidR="00100520" w:rsidRPr="003F3D23" w:rsidRDefault="00100520">
      <w:pPr>
        <w:pStyle w:val="l17"/>
        <w:tabs>
          <w:tab w:val="left" w:pos="890"/>
        </w:tabs>
        <w:jc w:val="center"/>
      </w:pPr>
      <w:r w:rsidRPr="003F3D23">
        <w:t>Výkon ochranného liečenia</w:t>
      </w:r>
    </w:p>
    <w:p w14:paraId="05CA899A" w14:textId="77777777" w:rsidR="00100520" w:rsidRPr="003F3D23" w:rsidRDefault="00100520">
      <w:pPr>
        <w:pStyle w:val="l17"/>
        <w:tabs>
          <w:tab w:val="left" w:pos="890"/>
        </w:tabs>
      </w:pPr>
    </w:p>
    <w:p w14:paraId="78262D02" w14:textId="2229074F" w:rsidR="00100520" w:rsidRPr="003F3D23" w:rsidRDefault="00100520">
      <w:pPr>
        <w:pStyle w:val="l17"/>
        <w:tabs>
          <w:tab w:val="left" w:pos="890"/>
        </w:tabs>
      </w:pPr>
      <w:r w:rsidRPr="003F3D23">
        <w:t>Ochranné liečenie sa počas výkonu trestu vykonáva ambulantným</w:t>
      </w:r>
      <w:r w:rsidR="00935C7D">
        <w:t xml:space="preserve"> spôsobom</w:t>
      </w:r>
      <w:r w:rsidRPr="003F3D23">
        <w:t xml:space="preserve"> alebo ústavným spôsobom v určenom psychiatrickom oddelení v ústave a nemocnici.“.</w:t>
      </w:r>
    </w:p>
    <w:p w14:paraId="1EC0A645" w14:textId="10D80B9F" w:rsidR="00100520" w:rsidRPr="003F3D23" w:rsidRDefault="00100520">
      <w:pPr>
        <w:pStyle w:val="l17"/>
        <w:tabs>
          <w:tab w:val="left" w:pos="890"/>
        </w:tabs>
      </w:pPr>
    </w:p>
    <w:p w14:paraId="0036DB41" w14:textId="1B0A1BC5" w:rsidR="00100520" w:rsidRPr="003F3D23" w:rsidRDefault="003F7D41">
      <w:pPr>
        <w:pStyle w:val="l17"/>
        <w:tabs>
          <w:tab w:val="left" w:pos="890"/>
        </w:tabs>
      </w:pPr>
      <w:r w:rsidRPr="003F3D23">
        <w:rPr>
          <w:b/>
        </w:rPr>
        <w:t>11</w:t>
      </w:r>
      <w:r w:rsidR="008D4AE5">
        <w:rPr>
          <w:b/>
        </w:rPr>
        <w:t>9</w:t>
      </w:r>
      <w:r w:rsidR="00100520" w:rsidRPr="003F3D23">
        <w:t>. V § 81 ods. 1</w:t>
      </w:r>
      <w:r w:rsidR="002C4241" w:rsidRPr="003F3D23">
        <w:t xml:space="preserve"> písm. b)</w:t>
      </w:r>
      <w:r w:rsidR="00100520" w:rsidRPr="003F3D23">
        <w:t xml:space="preserve"> sa na konci pripájajú</w:t>
      </w:r>
      <w:r w:rsidR="002C4241" w:rsidRPr="003F3D23">
        <w:t xml:space="preserve"> tieto</w:t>
      </w:r>
      <w:r w:rsidR="00100520" w:rsidRPr="003F3D23">
        <w:t xml:space="preserve"> slová: „ako aj odsúdený, voči ktorému podal prokurátor návrh na obmedzenia vo výkone trestu podľa osobitného predpisu</w:t>
      </w:r>
      <w:r w:rsidR="00935C7D">
        <w:t>,</w:t>
      </w:r>
      <w:r w:rsidR="00100520" w:rsidRPr="003F3D23">
        <w:rPr>
          <w:vertAlign w:val="superscript"/>
        </w:rPr>
        <w:t xml:space="preserve">53) </w:t>
      </w:r>
      <w:r w:rsidR="00884EED" w:rsidRPr="003F3D23">
        <w:t>a</w:t>
      </w:r>
      <w:r w:rsidR="00100520" w:rsidRPr="003F3D23">
        <w:t xml:space="preserve"> to do právoplatnosti rozhodnutia o návrhu prokurátora,“.</w:t>
      </w:r>
    </w:p>
    <w:p w14:paraId="395A2167" w14:textId="5AE490EE" w:rsidR="00100520" w:rsidRPr="003F3D23" w:rsidRDefault="00100520">
      <w:pPr>
        <w:pStyle w:val="l17"/>
        <w:tabs>
          <w:tab w:val="left" w:pos="890"/>
        </w:tabs>
      </w:pPr>
    </w:p>
    <w:p w14:paraId="0D98E90F" w14:textId="6DD825A3" w:rsidR="00100520" w:rsidRPr="003F3D23" w:rsidRDefault="003F7D41">
      <w:pPr>
        <w:pStyle w:val="l17"/>
        <w:tabs>
          <w:tab w:val="left" w:pos="890"/>
        </w:tabs>
      </w:pPr>
      <w:r w:rsidRPr="003F3D23">
        <w:rPr>
          <w:b/>
        </w:rPr>
        <w:t>1</w:t>
      </w:r>
      <w:r w:rsidR="008D4AE5">
        <w:rPr>
          <w:b/>
        </w:rPr>
        <w:t>20</w:t>
      </w:r>
      <w:r w:rsidR="00100520" w:rsidRPr="003F3D23">
        <w:t xml:space="preserve">. </w:t>
      </w:r>
      <w:r w:rsidR="001621D7" w:rsidRPr="003F3D23">
        <w:t>V § 81 ods</w:t>
      </w:r>
      <w:r w:rsidR="00176DF9" w:rsidRPr="003F3D23">
        <w:t>ek</w:t>
      </w:r>
      <w:r w:rsidR="001621D7" w:rsidRPr="003F3D23">
        <w:t xml:space="preserve"> 2 znie:</w:t>
      </w:r>
    </w:p>
    <w:p w14:paraId="21C9E784" w14:textId="3EBC4D7D" w:rsidR="001621D7" w:rsidRPr="003F3D23" w:rsidRDefault="00176DF9">
      <w:pPr>
        <w:pStyle w:val="l17"/>
        <w:tabs>
          <w:tab w:val="left" w:pos="890"/>
        </w:tabs>
        <w:rPr>
          <w:color w:val="000000"/>
        </w:rPr>
      </w:pPr>
      <w:r w:rsidRPr="003F3D23">
        <w:t>„</w:t>
      </w:r>
      <w:r w:rsidR="001621D7" w:rsidRPr="003F3D23">
        <w:t>(2) Do oddielu s bezpečnostným režimom možno umiestniť odsúdeného</w:t>
      </w:r>
      <w:r w:rsidR="001621D7" w:rsidRPr="003F3D23">
        <w:rPr>
          <w:color w:val="000000"/>
        </w:rPr>
        <w:t xml:space="preserve"> </w:t>
      </w:r>
      <w:r w:rsidR="001621D7" w:rsidRPr="003F3D23">
        <w:t>z preventívno-bezpečnostných dôvodov po individuálnom posúdení rizika s prihliadnutím najmä na závažnosť spáchanej trestnej činnosti, fyzickú zdatnosť, nebezpečnosť</w:t>
      </w:r>
      <w:r w:rsidR="001621D7" w:rsidRPr="003F3D23">
        <w:rPr>
          <w:color w:val="000000"/>
        </w:rPr>
        <w:t xml:space="preserve"> alebo na</w:t>
      </w:r>
      <w:r w:rsidR="001621D7" w:rsidRPr="003F3D23">
        <w:t xml:space="preserve"> poznatky preventívno-bezpečnostného charakteru smerujúce k riziku násilného správania, úteku alebo iných udalostí, ktoré by mohli ohroziť bezpečnosť.“</w:t>
      </w:r>
      <w:r w:rsidR="001627B5">
        <w:t>.</w:t>
      </w:r>
    </w:p>
    <w:p w14:paraId="788EC2A0" w14:textId="36627E84" w:rsidR="00100520" w:rsidRPr="003F3D23" w:rsidRDefault="00100520">
      <w:pPr>
        <w:pStyle w:val="Default"/>
        <w:tabs>
          <w:tab w:val="left" w:pos="890"/>
        </w:tabs>
        <w:jc w:val="both"/>
        <w:rPr>
          <w:color w:val="auto"/>
        </w:rPr>
      </w:pPr>
    </w:p>
    <w:p w14:paraId="7B9C5582" w14:textId="1828CC96" w:rsidR="00100520" w:rsidRPr="003F3D23" w:rsidRDefault="003F7D41">
      <w:pPr>
        <w:pStyle w:val="Default"/>
        <w:tabs>
          <w:tab w:val="left" w:pos="890"/>
        </w:tabs>
        <w:jc w:val="both"/>
        <w:rPr>
          <w:color w:val="auto"/>
        </w:rPr>
      </w:pPr>
      <w:r w:rsidRPr="003F3D23">
        <w:rPr>
          <w:b/>
          <w:color w:val="auto"/>
        </w:rPr>
        <w:t>12</w:t>
      </w:r>
      <w:r w:rsidR="008D4AE5">
        <w:rPr>
          <w:b/>
          <w:color w:val="auto"/>
        </w:rPr>
        <w:t>1</w:t>
      </w:r>
      <w:r w:rsidR="00100520" w:rsidRPr="003F3D23">
        <w:rPr>
          <w:b/>
          <w:color w:val="auto"/>
        </w:rPr>
        <w:t xml:space="preserve">. </w:t>
      </w:r>
      <w:r w:rsidR="00100520" w:rsidRPr="003F3D23">
        <w:rPr>
          <w:color w:val="auto"/>
        </w:rPr>
        <w:t>V § 81 ods. 4 sa slová „na odporúčanie lekára“ nahrádzajú slovami „alebo ním určený príslušník zboru“ a na konci sa pripája táto veta: „</w:t>
      </w:r>
      <w:r w:rsidR="00A24C4E" w:rsidRPr="003F3D23">
        <w:rPr>
          <w:color w:val="auto"/>
        </w:rPr>
        <w:t>K umiestneniu presahujúcemu osem hodín je potrebný súhlas lekára.“.</w:t>
      </w:r>
    </w:p>
    <w:p w14:paraId="2294F558" w14:textId="5D0EB762" w:rsidR="00A24C4E" w:rsidRPr="003F3D23" w:rsidRDefault="00A24C4E">
      <w:pPr>
        <w:pStyle w:val="Default"/>
        <w:tabs>
          <w:tab w:val="left" w:pos="890"/>
        </w:tabs>
        <w:jc w:val="both"/>
        <w:rPr>
          <w:color w:val="auto"/>
        </w:rPr>
      </w:pPr>
    </w:p>
    <w:p w14:paraId="189E11DB" w14:textId="703D5F65" w:rsidR="00A24C4E" w:rsidRPr="003F3D23" w:rsidRDefault="003F7D41">
      <w:pPr>
        <w:pStyle w:val="Default"/>
        <w:tabs>
          <w:tab w:val="left" w:pos="890"/>
        </w:tabs>
        <w:jc w:val="both"/>
        <w:rPr>
          <w:color w:val="auto"/>
        </w:rPr>
      </w:pPr>
      <w:r w:rsidRPr="003F3D23">
        <w:rPr>
          <w:b/>
          <w:color w:val="auto"/>
        </w:rPr>
        <w:t>12</w:t>
      </w:r>
      <w:r w:rsidR="008D4AE5">
        <w:rPr>
          <w:b/>
          <w:color w:val="auto"/>
        </w:rPr>
        <w:t>2</w:t>
      </w:r>
      <w:r w:rsidR="00A24C4E" w:rsidRPr="003F3D23">
        <w:rPr>
          <w:b/>
          <w:color w:val="auto"/>
        </w:rPr>
        <w:t xml:space="preserve">. </w:t>
      </w:r>
      <w:r w:rsidR="00A24C4E" w:rsidRPr="003F3D23">
        <w:rPr>
          <w:color w:val="auto"/>
        </w:rPr>
        <w:t xml:space="preserve">V § 83 ods. 1 sa </w:t>
      </w:r>
      <w:r w:rsidR="00A24C4E" w:rsidRPr="003F3D23">
        <w:t>slová „písm. e) až g)“ nahrádzajú slovami „písm. d) až f)“.</w:t>
      </w:r>
    </w:p>
    <w:p w14:paraId="671E0475" w14:textId="77777777" w:rsidR="00B93DA2" w:rsidRPr="003F3D23" w:rsidRDefault="00B93DA2">
      <w:pPr>
        <w:pStyle w:val="Default"/>
        <w:tabs>
          <w:tab w:val="left" w:pos="890"/>
        </w:tabs>
        <w:jc w:val="both"/>
        <w:rPr>
          <w:color w:val="auto"/>
        </w:rPr>
      </w:pPr>
    </w:p>
    <w:p w14:paraId="5475FC2A" w14:textId="22F3CFE4" w:rsidR="00B93DA2" w:rsidRPr="003F3D23" w:rsidRDefault="003F7D41">
      <w:pPr>
        <w:pStyle w:val="Default"/>
        <w:tabs>
          <w:tab w:val="left" w:pos="890"/>
        </w:tabs>
        <w:jc w:val="both"/>
        <w:rPr>
          <w:color w:val="auto"/>
        </w:rPr>
      </w:pPr>
      <w:r w:rsidRPr="003F3D23">
        <w:rPr>
          <w:b/>
          <w:color w:val="auto"/>
        </w:rPr>
        <w:t>12</w:t>
      </w:r>
      <w:r w:rsidR="008D4AE5">
        <w:rPr>
          <w:b/>
          <w:color w:val="auto"/>
        </w:rPr>
        <w:t>3</w:t>
      </w:r>
      <w:r w:rsidR="00A24C4E" w:rsidRPr="003F3D23">
        <w:rPr>
          <w:b/>
          <w:color w:val="auto"/>
        </w:rPr>
        <w:t xml:space="preserve">. </w:t>
      </w:r>
      <w:r w:rsidR="000F1776">
        <w:rPr>
          <w:color w:val="auto"/>
        </w:rPr>
        <w:t xml:space="preserve">Nadpis </w:t>
      </w:r>
      <w:r w:rsidR="00884EED" w:rsidRPr="003F3D23">
        <w:rPr>
          <w:color w:val="auto"/>
        </w:rPr>
        <w:t>§ 84 znie: „Oddiel odsúdených seniorov a odsúdených so zdravotným postihnutím“.</w:t>
      </w:r>
    </w:p>
    <w:p w14:paraId="7400B0B6" w14:textId="51ABBEDF" w:rsidR="00884EED" w:rsidRPr="003F3D23" w:rsidRDefault="00884EED">
      <w:pPr>
        <w:pStyle w:val="Default"/>
        <w:tabs>
          <w:tab w:val="left" w:pos="890"/>
        </w:tabs>
        <w:jc w:val="both"/>
        <w:rPr>
          <w:color w:val="auto"/>
        </w:rPr>
      </w:pPr>
    </w:p>
    <w:p w14:paraId="06CF33A5" w14:textId="2FD30783" w:rsidR="00863632" w:rsidRDefault="003F7D41">
      <w:pPr>
        <w:pStyle w:val="Default"/>
        <w:tabs>
          <w:tab w:val="left" w:pos="890"/>
        </w:tabs>
        <w:jc w:val="both"/>
        <w:rPr>
          <w:color w:val="auto"/>
        </w:rPr>
      </w:pPr>
      <w:r w:rsidRPr="003F3D23">
        <w:rPr>
          <w:b/>
          <w:color w:val="auto"/>
        </w:rPr>
        <w:t>12</w:t>
      </w:r>
      <w:r w:rsidR="008D4AE5">
        <w:rPr>
          <w:b/>
          <w:color w:val="auto"/>
        </w:rPr>
        <w:t>4</w:t>
      </w:r>
      <w:r w:rsidR="001729B3" w:rsidRPr="003F3D23">
        <w:rPr>
          <w:b/>
          <w:color w:val="auto"/>
        </w:rPr>
        <w:t xml:space="preserve">. </w:t>
      </w:r>
      <w:r w:rsidR="001729B3" w:rsidRPr="003F3D23">
        <w:rPr>
          <w:color w:val="auto"/>
        </w:rPr>
        <w:t>V § 84 ods</w:t>
      </w:r>
      <w:r w:rsidR="00863632">
        <w:rPr>
          <w:color w:val="auto"/>
        </w:rPr>
        <w:t>ek</w:t>
      </w:r>
      <w:r w:rsidR="00863632" w:rsidRPr="003F3D23">
        <w:rPr>
          <w:color w:val="auto"/>
        </w:rPr>
        <w:t xml:space="preserve"> </w:t>
      </w:r>
      <w:r w:rsidR="001729B3" w:rsidRPr="003F3D23">
        <w:rPr>
          <w:color w:val="auto"/>
        </w:rPr>
        <w:t xml:space="preserve">1 </w:t>
      </w:r>
      <w:r w:rsidR="00863632">
        <w:rPr>
          <w:color w:val="auto"/>
        </w:rPr>
        <w:t>znie:</w:t>
      </w:r>
    </w:p>
    <w:p w14:paraId="06BC670F" w14:textId="6C02A693" w:rsidR="002C4241" w:rsidRDefault="00863632">
      <w:pPr>
        <w:pStyle w:val="Default"/>
        <w:tabs>
          <w:tab w:val="left" w:pos="890"/>
        </w:tabs>
        <w:jc w:val="both"/>
        <w:rPr>
          <w:color w:val="auto"/>
        </w:rPr>
      </w:pPr>
      <w:r>
        <w:rPr>
          <w:color w:val="auto"/>
        </w:rPr>
        <w:t xml:space="preserve">„(1) </w:t>
      </w:r>
      <w:r w:rsidRPr="00863632">
        <w:rPr>
          <w:color w:val="auto"/>
        </w:rPr>
        <w:t>Odsúdeného so zmenenou pracovnou schopnosťou alebo ťažším zdravotným postihnutím, s dlhodobou závažnou chorobou, ktorá podstatne znižuje jeho pracovnú schopnosť, pri ktorom to vyžaduje zdravotný stav, muži starší ako 65 rokov veku a ženy staršie ako 60 rokov veku, možno po predchádzajúcom posúdení lekára umiestniť do oddielu pre odsúdených seniorov a odsúdených so zdravotným postihnutím. Obmedzenia vyplývajúce z príslušného stupňa stráženia v ústave sa uplatňujú primerane.“.</w:t>
      </w:r>
    </w:p>
    <w:p w14:paraId="3CBD3C5B" w14:textId="77777777" w:rsidR="000F1776" w:rsidRPr="003F3D23" w:rsidRDefault="000F1776">
      <w:pPr>
        <w:pStyle w:val="Default"/>
        <w:tabs>
          <w:tab w:val="left" w:pos="890"/>
        </w:tabs>
        <w:jc w:val="both"/>
        <w:rPr>
          <w:color w:val="auto"/>
        </w:rPr>
      </w:pPr>
    </w:p>
    <w:p w14:paraId="7FEB67F8" w14:textId="6E8227BB" w:rsidR="00884EED" w:rsidRPr="003F3D23" w:rsidRDefault="003F7D41">
      <w:pPr>
        <w:pStyle w:val="Default"/>
        <w:tabs>
          <w:tab w:val="left" w:pos="890"/>
        </w:tabs>
        <w:jc w:val="both"/>
        <w:rPr>
          <w:color w:val="auto"/>
        </w:rPr>
      </w:pPr>
      <w:r w:rsidRPr="003F3D23">
        <w:rPr>
          <w:b/>
          <w:color w:val="auto"/>
        </w:rPr>
        <w:t>12</w:t>
      </w:r>
      <w:r w:rsidR="008D4AE5">
        <w:rPr>
          <w:b/>
          <w:color w:val="auto"/>
        </w:rPr>
        <w:t>5</w:t>
      </w:r>
      <w:r w:rsidR="00884EED" w:rsidRPr="003F3D23">
        <w:rPr>
          <w:b/>
          <w:color w:val="auto"/>
        </w:rPr>
        <w:t xml:space="preserve">. </w:t>
      </w:r>
      <w:r w:rsidR="00884EED" w:rsidRPr="003F3D23">
        <w:rPr>
          <w:color w:val="auto"/>
        </w:rPr>
        <w:t>V § 84 sa vypúšťa odsek 2. Súčasne sa zrušuje označenie odseku 1.</w:t>
      </w:r>
    </w:p>
    <w:p w14:paraId="415CB157" w14:textId="01833B53" w:rsidR="001729B3" w:rsidRPr="003F3D23" w:rsidRDefault="001729B3">
      <w:pPr>
        <w:pStyle w:val="Default"/>
        <w:tabs>
          <w:tab w:val="left" w:pos="890"/>
        </w:tabs>
        <w:jc w:val="both"/>
        <w:rPr>
          <w:color w:val="auto"/>
        </w:rPr>
      </w:pPr>
    </w:p>
    <w:p w14:paraId="22878867" w14:textId="123B1E55" w:rsidR="001729B3" w:rsidRPr="003F3D23" w:rsidRDefault="003F7D41">
      <w:pPr>
        <w:pStyle w:val="Default"/>
        <w:tabs>
          <w:tab w:val="left" w:pos="890"/>
        </w:tabs>
        <w:jc w:val="both"/>
        <w:rPr>
          <w:color w:val="auto"/>
        </w:rPr>
      </w:pPr>
      <w:r w:rsidRPr="003F3D23">
        <w:rPr>
          <w:b/>
          <w:color w:val="auto"/>
        </w:rPr>
        <w:t>12</w:t>
      </w:r>
      <w:r w:rsidR="008D4AE5">
        <w:rPr>
          <w:b/>
          <w:color w:val="auto"/>
        </w:rPr>
        <w:t>6</w:t>
      </w:r>
      <w:r w:rsidR="001729B3" w:rsidRPr="003F3D23">
        <w:rPr>
          <w:b/>
          <w:color w:val="auto"/>
        </w:rPr>
        <w:t xml:space="preserve">. </w:t>
      </w:r>
      <w:r w:rsidR="001729B3" w:rsidRPr="003F3D23">
        <w:rPr>
          <w:color w:val="auto"/>
        </w:rPr>
        <w:t>V § 85 odseky 1 až 3 znejú:</w:t>
      </w:r>
    </w:p>
    <w:p w14:paraId="4F72B1C3" w14:textId="3EEA7B37" w:rsidR="001729B3" w:rsidRPr="003F3D23" w:rsidRDefault="001729B3">
      <w:pPr>
        <w:pStyle w:val="Default"/>
        <w:tabs>
          <w:tab w:val="left" w:pos="890"/>
        </w:tabs>
        <w:jc w:val="both"/>
      </w:pPr>
      <w:r w:rsidRPr="003F3D23">
        <w:rPr>
          <w:color w:val="auto"/>
        </w:rPr>
        <w:t xml:space="preserve">„(1) </w:t>
      </w:r>
      <w:r w:rsidRPr="003F3D23">
        <w:t>V ústave sa zriadi výstupný oddiel, výstupná izba alebo cela, do ktorých sa v primeranom čase pred očakávaným skončením výkonu trestu umiestňuje spravidla odsúdený, ktorý bol vo výkone trestu viac ako tri roky alebo mu treba pomôcť pri vytváraní priaznivých podmienok na samostatný spôsob života; ústav pritom úzko spolupracuje so štátnymi orgánmi, orgánmi územnej samosprávy, právnickými osobami, fyzickými osobami, záujmovými združeniami občanov, cirkvami, náboženskými spoločnosťami, nadáciami a charitatívnymi organizáciami.</w:t>
      </w:r>
    </w:p>
    <w:p w14:paraId="00828699" w14:textId="77777777" w:rsidR="001729B3" w:rsidRPr="003F3D23" w:rsidRDefault="001729B3">
      <w:pPr>
        <w:pStyle w:val="Default"/>
        <w:tabs>
          <w:tab w:val="left" w:pos="890"/>
        </w:tabs>
        <w:jc w:val="both"/>
      </w:pPr>
    </w:p>
    <w:p w14:paraId="12E4D349" w14:textId="1507F2A9" w:rsidR="001729B3" w:rsidRPr="003F3D23" w:rsidRDefault="001729B3">
      <w:pPr>
        <w:pStyle w:val="Default"/>
        <w:tabs>
          <w:tab w:val="left" w:pos="890"/>
        </w:tabs>
        <w:jc w:val="both"/>
      </w:pPr>
      <w:r w:rsidRPr="003F3D23">
        <w:t>(2)</w:t>
      </w:r>
      <w:r w:rsidRPr="003F3D23">
        <w:rPr>
          <w:color w:val="0070C0"/>
        </w:rPr>
        <w:t xml:space="preserve"> </w:t>
      </w:r>
      <w:r w:rsidRPr="003F3D23">
        <w:t>Program zaobchádzania s odsúdeným zaradeným do výstupného oddielu sa môže dopĺňať o individuálny akčný plán sociálneho začlenenia do občianskeho života a samostatného spôsobu života po výkone trestu a o aktivity orgánu sociálnoprávnej ochrany detí a sociálnej kurately.</w:t>
      </w:r>
    </w:p>
    <w:p w14:paraId="6CF50925" w14:textId="01C34EFA" w:rsidR="001729B3" w:rsidRPr="003F3D23" w:rsidRDefault="001729B3">
      <w:pPr>
        <w:pStyle w:val="Default"/>
        <w:tabs>
          <w:tab w:val="left" w:pos="890"/>
        </w:tabs>
        <w:jc w:val="both"/>
      </w:pPr>
    </w:p>
    <w:p w14:paraId="3CB97CA0" w14:textId="0B5E4A33" w:rsidR="001729B3" w:rsidRPr="003F3D23" w:rsidRDefault="001729B3">
      <w:pPr>
        <w:pStyle w:val="Default"/>
        <w:tabs>
          <w:tab w:val="left" w:pos="890"/>
        </w:tabs>
        <w:jc w:val="both"/>
      </w:pPr>
      <w:r w:rsidRPr="003F3D23">
        <w:t>(3) Odsúdenému umiestnenému do výstupného oddielu sa môže povoliť opustenie ústavu v trvaní do päť dní, a to aj opakovane.“.</w:t>
      </w:r>
    </w:p>
    <w:p w14:paraId="12307103" w14:textId="6C7E92CE" w:rsidR="001729B3" w:rsidRPr="003F3D23" w:rsidRDefault="001729B3">
      <w:pPr>
        <w:pStyle w:val="Default"/>
        <w:tabs>
          <w:tab w:val="left" w:pos="890"/>
        </w:tabs>
        <w:jc w:val="both"/>
      </w:pPr>
    </w:p>
    <w:p w14:paraId="4ED2E691" w14:textId="01075DDA" w:rsidR="001729B3" w:rsidRPr="003F3D23" w:rsidRDefault="003F7D41">
      <w:pPr>
        <w:pStyle w:val="Default"/>
        <w:tabs>
          <w:tab w:val="left" w:pos="890"/>
        </w:tabs>
        <w:jc w:val="both"/>
      </w:pPr>
      <w:r w:rsidRPr="003F3D23">
        <w:rPr>
          <w:b/>
        </w:rPr>
        <w:t>12</w:t>
      </w:r>
      <w:r w:rsidR="008D4AE5">
        <w:rPr>
          <w:b/>
        </w:rPr>
        <w:t>7</w:t>
      </w:r>
      <w:r w:rsidR="001729B3" w:rsidRPr="003F3D23">
        <w:rPr>
          <w:b/>
        </w:rPr>
        <w:t xml:space="preserve">. </w:t>
      </w:r>
      <w:r w:rsidR="001729B3" w:rsidRPr="003F3D23">
        <w:t>§ 85 sa dopĺňa odsekom 5, ktorý znie:</w:t>
      </w:r>
    </w:p>
    <w:p w14:paraId="738AC203" w14:textId="2C9BF451" w:rsidR="001729B3" w:rsidRPr="003F3D23" w:rsidRDefault="001729B3">
      <w:pPr>
        <w:pStyle w:val="Default"/>
        <w:tabs>
          <w:tab w:val="left" w:pos="890"/>
        </w:tabs>
        <w:jc w:val="both"/>
      </w:pPr>
      <w:r w:rsidRPr="003F3D23">
        <w:t>„(5) S odsúdeným, ktorý nie je z dôvodu umiestnenia v špecializovanom oddiele podľa § 77 ods. 3 písm. c) až e) a g) umiestnený vo výstupnom oddiele, sa vykonávajú všetky  aktivity, ktoré sú realizované vo výstupnom oddiel</w:t>
      </w:r>
      <w:r w:rsidR="002C4241" w:rsidRPr="003F3D23">
        <w:t>e</w:t>
      </w:r>
      <w:r w:rsidRPr="003F3D23">
        <w:t>.</w:t>
      </w:r>
      <w:r w:rsidR="001048A6" w:rsidRPr="003F3D23">
        <w:t>“.</w:t>
      </w:r>
    </w:p>
    <w:p w14:paraId="7E76E1C4" w14:textId="6AD6003C" w:rsidR="001729B3" w:rsidRPr="003F3D23" w:rsidRDefault="001729B3">
      <w:pPr>
        <w:pStyle w:val="Default"/>
        <w:tabs>
          <w:tab w:val="left" w:pos="890"/>
        </w:tabs>
        <w:jc w:val="both"/>
        <w:rPr>
          <w:color w:val="auto"/>
        </w:rPr>
      </w:pPr>
    </w:p>
    <w:p w14:paraId="7234C657" w14:textId="12A825CD" w:rsidR="00E27255" w:rsidRPr="003F3D23" w:rsidRDefault="003F7D41">
      <w:pPr>
        <w:pStyle w:val="Default"/>
        <w:tabs>
          <w:tab w:val="left" w:pos="890"/>
        </w:tabs>
        <w:jc w:val="both"/>
        <w:rPr>
          <w:color w:val="auto"/>
        </w:rPr>
      </w:pPr>
      <w:r w:rsidRPr="003F3D23">
        <w:rPr>
          <w:b/>
          <w:color w:val="auto"/>
        </w:rPr>
        <w:t>12</w:t>
      </w:r>
      <w:r w:rsidR="008D4AE5">
        <w:rPr>
          <w:b/>
          <w:color w:val="auto"/>
        </w:rPr>
        <w:t>8</w:t>
      </w:r>
      <w:r w:rsidR="001729B3" w:rsidRPr="003F3D23">
        <w:rPr>
          <w:b/>
          <w:color w:val="auto"/>
        </w:rPr>
        <w:t xml:space="preserve">. </w:t>
      </w:r>
      <w:r w:rsidR="001729B3" w:rsidRPr="003F3D23">
        <w:rPr>
          <w:color w:val="auto"/>
        </w:rPr>
        <w:t>V § 91 ods. 1 písm. a)</w:t>
      </w:r>
      <w:r w:rsidR="001971A0" w:rsidRPr="003F3D23">
        <w:rPr>
          <w:color w:val="auto"/>
        </w:rPr>
        <w:t xml:space="preserve"> a c)</w:t>
      </w:r>
      <w:r w:rsidR="001729B3" w:rsidRPr="003F3D23">
        <w:rPr>
          <w:color w:val="auto"/>
        </w:rPr>
        <w:t xml:space="preserve"> sa na konci pripájajú</w:t>
      </w:r>
      <w:r w:rsidR="001971A0" w:rsidRPr="003F3D23">
        <w:rPr>
          <w:color w:val="auto"/>
        </w:rPr>
        <w:t xml:space="preserve"> tieto</w:t>
      </w:r>
      <w:r w:rsidR="001729B3" w:rsidRPr="003F3D23">
        <w:rPr>
          <w:color w:val="auto"/>
        </w:rPr>
        <w:t xml:space="preserve"> slová</w:t>
      </w:r>
      <w:r w:rsidR="001971A0" w:rsidRPr="003F3D23">
        <w:rPr>
          <w:color w:val="auto"/>
        </w:rPr>
        <w:t>:</w:t>
      </w:r>
      <w:r w:rsidR="001729B3" w:rsidRPr="003F3D23">
        <w:rPr>
          <w:color w:val="auto"/>
        </w:rPr>
        <w:t xml:space="preserve"> „a</w:t>
      </w:r>
      <w:r w:rsidR="001661BD">
        <w:rPr>
          <w:color w:val="auto"/>
        </w:rPr>
        <w:t>k</w:t>
      </w:r>
      <w:r w:rsidR="001729B3" w:rsidRPr="003F3D23">
        <w:rPr>
          <w:color w:val="auto"/>
        </w:rPr>
        <w:t xml:space="preserve"> z toho dôvodu napriek pracovnému zaradeniu nepracoval,“.</w:t>
      </w:r>
    </w:p>
    <w:p w14:paraId="580085F9" w14:textId="466CC9AC" w:rsidR="001729B3" w:rsidRPr="003F3D23" w:rsidRDefault="001729B3">
      <w:pPr>
        <w:pStyle w:val="Default"/>
        <w:tabs>
          <w:tab w:val="left" w:pos="890"/>
        </w:tabs>
        <w:jc w:val="both"/>
        <w:rPr>
          <w:color w:val="auto"/>
        </w:rPr>
      </w:pPr>
    </w:p>
    <w:p w14:paraId="12BFE709" w14:textId="57BEE664" w:rsidR="001729B3" w:rsidRPr="003F3D23" w:rsidRDefault="003F7D41">
      <w:pPr>
        <w:pStyle w:val="Default"/>
        <w:tabs>
          <w:tab w:val="left" w:pos="890"/>
        </w:tabs>
        <w:jc w:val="both"/>
        <w:rPr>
          <w:color w:val="auto"/>
        </w:rPr>
      </w:pPr>
      <w:r w:rsidRPr="003F3D23">
        <w:rPr>
          <w:b/>
          <w:color w:val="auto"/>
        </w:rPr>
        <w:t>12</w:t>
      </w:r>
      <w:r w:rsidR="008D4AE5">
        <w:rPr>
          <w:b/>
          <w:color w:val="auto"/>
        </w:rPr>
        <w:t>9</w:t>
      </w:r>
      <w:r w:rsidR="001729B3" w:rsidRPr="003F3D23">
        <w:rPr>
          <w:b/>
          <w:color w:val="auto"/>
        </w:rPr>
        <w:t xml:space="preserve">. </w:t>
      </w:r>
      <w:r w:rsidR="001729B3" w:rsidRPr="003F3D23">
        <w:rPr>
          <w:color w:val="auto"/>
        </w:rPr>
        <w:t>V § 91 ods. 1 písm. d) sa za slová „z toho dôvodu“ vkladajú slová „napriek pracovnému zaradeniu“.</w:t>
      </w:r>
    </w:p>
    <w:p w14:paraId="45ACB253" w14:textId="02D6C1AC" w:rsidR="001729B3" w:rsidRPr="003F3D23" w:rsidRDefault="001729B3">
      <w:pPr>
        <w:pStyle w:val="Default"/>
        <w:tabs>
          <w:tab w:val="left" w:pos="890"/>
        </w:tabs>
        <w:jc w:val="both"/>
        <w:rPr>
          <w:color w:val="auto"/>
        </w:rPr>
      </w:pPr>
    </w:p>
    <w:p w14:paraId="03D0897A" w14:textId="51996328" w:rsidR="001729B3" w:rsidRPr="003F3D23" w:rsidRDefault="003F7D41">
      <w:pPr>
        <w:pStyle w:val="Default"/>
        <w:tabs>
          <w:tab w:val="left" w:pos="890"/>
        </w:tabs>
        <w:jc w:val="both"/>
        <w:rPr>
          <w:color w:val="auto"/>
        </w:rPr>
      </w:pPr>
      <w:r w:rsidRPr="003F3D23">
        <w:rPr>
          <w:b/>
          <w:color w:val="auto"/>
        </w:rPr>
        <w:t>1</w:t>
      </w:r>
      <w:r w:rsidR="008D4AE5">
        <w:rPr>
          <w:b/>
          <w:color w:val="auto"/>
        </w:rPr>
        <w:t>30</w:t>
      </w:r>
      <w:r w:rsidR="001729B3" w:rsidRPr="003F3D23">
        <w:rPr>
          <w:b/>
          <w:color w:val="auto"/>
        </w:rPr>
        <w:t xml:space="preserve">. </w:t>
      </w:r>
      <w:r w:rsidR="001729B3" w:rsidRPr="003F3D23">
        <w:rPr>
          <w:color w:val="auto"/>
        </w:rPr>
        <w:t>V § 91 sa za odsek 1 vkladá nový</w:t>
      </w:r>
      <w:r w:rsidR="001971A0" w:rsidRPr="003F3D23">
        <w:rPr>
          <w:color w:val="auto"/>
        </w:rPr>
        <w:t xml:space="preserve"> odsek</w:t>
      </w:r>
      <w:r w:rsidR="001729B3" w:rsidRPr="003F3D23">
        <w:rPr>
          <w:color w:val="auto"/>
        </w:rPr>
        <w:t xml:space="preserve"> 2, ktorý znie:</w:t>
      </w:r>
    </w:p>
    <w:p w14:paraId="077FF16C" w14:textId="4883AE9D" w:rsidR="001729B3" w:rsidRPr="003F3D23" w:rsidRDefault="001729B3">
      <w:pPr>
        <w:pStyle w:val="Default"/>
        <w:tabs>
          <w:tab w:val="left" w:pos="890"/>
        </w:tabs>
        <w:jc w:val="both"/>
        <w:rPr>
          <w:color w:val="auto"/>
        </w:rPr>
      </w:pPr>
      <w:r w:rsidRPr="003F3D23">
        <w:rPr>
          <w:color w:val="auto"/>
        </w:rPr>
        <w:t>„(2) Povinnosť hradiť zavinené trovy výkonu trestu sa nevzťahuje na poberateľa starobného</w:t>
      </w:r>
      <w:r w:rsidR="00935C7D">
        <w:rPr>
          <w:color w:val="auto"/>
        </w:rPr>
        <w:t xml:space="preserve"> dôchodku</w:t>
      </w:r>
      <w:r w:rsidRPr="003F3D23">
        <w:rPr>
          <w:color w:val="auto"/>
        </w:rPr>
        <w:t xml:space="preserve">, invalidného </w:t>
      </w:r>
      <w:r w:rsidR="00935C7D">
        <w:rPr>
          <w:color w:val="auto"/>
        </w:rPr>
        <w:t xml:space="preserve">dôchodku </w:t>
      </w:r>
      <w:r w:rsidRPr="003F3D23">
        <w:rPr>
          <w:color w:val="auto"/>
        </w:rPr>
        <w:t>alebo výsluhového dôchodku.“.</w:t>
      </w:r>
    </w:p>
    <w:p w14:paraId="00199AA9" w14:textId="16AF2C42" w:rsidR="006718B6" w:rsidRPr="003F3D23" w:rsidRDefault="006718B6">
      <w:pPr>
        <w:pStyle w:val="Default"/>
        <w:tabs>
          <w:tab w:val="left" w:pos="890"/>
        </w:tabs>
        <w:jc w:val="both"/>
        <w:rPr>
          <w:color w:val="auto"/>
        </w:rPr>
      </w:pPr>
    </w:p>
    <w:p w14:paraId="59419074" w14:textId="3A4C60E7" w:rsidR="006718B6" w:rsidRPr="003F3D23" w:rsidRDefault="006718B6">
      <w:pPr>
        <w:pStyle w:val="Default"/>
        <w:tabs>
          <w:tab w:val="left" w:pos="890"/>
        </w:tabs>
        <w:jc w:val="both"/>
        <w:rPr>
          <w:color w:val="auto"/>
        </w:rPr>
      </w:pPr>
      <w:r w:rsidRPr="003F3D23">
        <w:rPr>
          <w:color w:val="auto"/>
        </w:rPr>
        <w:t>Doterajší odsek 2 sa označuje ako odsek 3.</w:t>
      </w:r>
    </w:p>
    <w:p w14:paraId="1F2E580F" w14:textId="01B8F4C9" w:rsidR="006718B6" w:rsidRPr="003F3D23" w:rsidRDefault="006718B6">
      <w:pPr>
        <w:pStyle w:val="Default"/>
        <w:tabs>
          <w:tab w:val="left" w:pos="890"/>
        </w:tabs>
        <w:jc w:val="both"/>
        <w:rPr>
          <w:color w:val="auto"/>
        </w:rPr>
      </w:pPr>
    </w:p>
    <w:p w14:paraId="2F93851C" w14:textId="6894EC2D" w:rsidR="006718B6" w:rsidRPr="003F3D23" w:rsidRDefault="003F7D41" w:rsidP="00444455">
      <w:pPr>
        <w:pStyle w:val="Default"/>
        <w:tabs>
          <w:tab w:val="left" w:pos="890"/>
        </w:tabs>
        <w:jc w:val="both"/>
        <w:rPr>
          <w:color w:val="auto"/>
        </w:rPr>
      </w:pPr>
      <w:r w:rsidRPr="003F3D23">
        <w:rPr>
          <w:b/>
          <w:color w:val="auto"/>
        </w:rPr>
        <w:t>13</w:t>
      </w:r>
      <w:r w:rsidR="008D4AE5">
        <w:rPr>
          <w:b/>
          <w:color w:val="auto"/>
        </w:rPr>
        <w:t>1</w:t>
      </w:r>
      <w:r w:rsidR="006718B6" w:rsidRPr="003F3D23">
        <w:rPr>
          <w:b/>
          <w:color w:val="auto"/>
        </w:rPr>
        <w:t xml:space="preserve">. </w:t>
      </w:r>
      <w:r w:rsidR="006718B6" w:rsidRPr="003F3D23">
        <w:rPr>
          <w:color w:val="auto"/>
        </w:rPr>
        <w:t xml:space="preserve">V § 91 ods. 3 sa </w:t>
      </w:r>
      <w:r w:rsidR="00935C7D" w:rsidRPr="003F3D23">
        <w:rPr>
          <w:color w:val="auto"/>
        </w:rPr>
        <w:t>slov</w:t>
      </w:r>
      <w:r w:rsidR="00935C7D">
        <w:rPr>
          <w:color w:val="auto"/>
        </w:rPr>
        <w:t>á</w:t>
      </w:r>
      <w:r w:rsidR="00935C7D" w:rsidRPr="003F3D23">
        <w:rPr>
          <w:color w:val="auto"/>
        </w:rPr>
        <w:t xml:space="preserve"> </w:t>
      </w:r>
      <w:r w:rsidR="006718B6" w:rsidRPr="003F3D23">
        <w:rPr>
          <w:color w:val="auto"/>
        </w:rPr>
        <w:t>„</w:t>
      </w:r>
      <w:r w:rsidR="00935C7D">
        <w:rPr>
          <w:color w:val="auto"/>
        </w:rPr>
        <w:t xml:space="preserve"> deň </w:t>
      </w:r>
      <w:r w:rsidR="006718B6" w:rsidRPr="003F3D23">
        <w:rPr>
          <w:color w:val="auto"/>
        </w:rPr>
        <w:t>podľa“ nahrádza</w:t>
      </w:r>
      <w:r w:rsidR="00935C7D">
        <w:rPr>
          <w:color w:val="auto"/>
        </w:rPr>
        <w:t>jú</w:t>
      </w:r>
      <w:r w:rsidR="006718B6" w:rsidRPr="003F3D23">
        <w:rPr>
          <w:color w:val="auto"/>
        </w:rPr>
        <w:t xml:space="preserve"> slovami „</w:t>
      </w:r>
      <w:r w:rsidR="00444455">
        <w:rPr>
          <w:color w:val="auto"/>
        </w:rPr>
        <w:t xml:space="preserve"> deň </w:t>
      </w:r>
      <w:r w:rsidR="006718B6" w:rsidRPr="003F3D23">
        <w:rPr>
          <w:color w:val="auto"/>
        </w:rPr>
        <w:t>kedy nepracoval v prípadoch uvedených</w:t>
      </w:r>
      <w:r w:rsidR="00E12CA6">
        <w:rPr>
          <w:color w:val="auto"/>
        </w:rPr>
        <w:t xml:space="preserve"> v</w:t>
      </w:r>
      <w:r w:rsidR="006718B6" w:rsidRPr="003F3D23">
        <w:rPr>
          <w:color w:val="auto"/>
        </w:rPr>
        <w:t>“.</w:t>
      </w:r>
    </w:p>
    <w:p w14:paraId="5551F296" w14:textId="3998D6EF" w:rsidR="006718B6" w:rsidRPr="003F3D23" w:rsidRDefault="006718B6" w:rsidP="00F005FF">
      <w:pPr>
        <w:pStyle w:val="Default"/>
        <w:tabs>
          <w:tab w:val="left" w:pos="890"/>
        </w:tabs>
        <w:jc w:val="both"/>
        <w:rPr>
          <w:color w:val="auto"/>
        </w:rPr>
      </w:pPr>
    </w:p>
    <w:p w14:paraId="377A62E5" w14:textId="397251E4" w:rsidR="006718B6" w:rsidRPr="003F3D23" w:rsidRDefault="003F7D41" w:rsidP="005A4DCE">
      <w:pPr>
        <w:pStyle w:val="Default"/>
        <w:tabs>
          <w:tab w:val="left" w:pos="890"/>
        </w:tabs>
        <w:jc w:val="both"/>
        <w:rPr>
          <w:color w:val="auto"/>
        </w:rPr>
      </w:pPr>
      <w:r w:rsidRPr="003F3D23">
        <w:rPr>
          <w:b/>
          <w:color w:val="auto"/>
        </w:rPr>
        <w:t>13</w:t>
      </w:r>
      <w:r w:rsidR="008D4AE5">
        <w:rPr>
          <w:b/>
          <w:color w:val="auto"/>
        </w:rPr>
        <w:t>2</w:t>
      </w:r>
      <w:r w:rsidR="006718B6" w:rsidRPr="003F3D23">
        <w:rPr>
          <w:b/>
          <w:color w:val="auto"/>
        </w:rPr>
        <w:t xml:space="preserve">. </w:t>
      </w:r>
      <w:r w:rsidR="006718B6" w:rsidRPr="003F3D23">
        <w:rPr>
          <w:color w:val="auto"/>
        </w:rPr>
        <w:t>V § 92 ods. 1 písm. a) sa na konci</w:t>
      </w:r>
      <w:r w:rsidR="000F68D8">
        <w:rPr>
          <w:color w:val="auto"/>
        </w:rPr>
        <w:t xml:space="preserve"> čiarka nahrádza bodkočiarkou a </w:t>
      </w:r>
      <w:r w:rsidR="006718B6" w:rsidRPr="003F3D23">
        <w:rPr>
          <w:color w:val="auto"/>
        </w:rPr>
        <w:t>pripájajú</w:t>
      </w:r>
      <w:r w:rsidR="000F68D8">
        <w:rPr>
          <w:color w:val="auto"/>
        </w:rPr>
        <w:t xml:space="preserve"> sa</w:t>
      </w:r>
      <w:r w:rsidR="006718B6" w:rsidRPr="003F3D23">
        <w:rPr>
          <w:color w:val="auto"/>
        </w:rPr>
        <w:t xml:space="preserve"> </w:t>
      </w:r>
      <w:r w:rsidR="001971A0" w:rsidRPr="003F3D23">
        <w:rPr>
          <w:color w:val="auto"/>
        </w:rPr>
        <w:t xml:space="preserve">tieto </w:t>
      </w:r>
      <w:r w:rsidR="006718B6" w:rsidRPr="003F3D23">
        <w:rPr>
          <w:color w:val="auto"/>
        </w:rPr>
        <w:t>slová: „to neplatí, ak lekár ústavu posúdi zdravotný stav odsúdeného ako nespôsobilý na to, aby si uvedomoval reálne následky svojho konania,“.</w:t>
      </w:r>
    </w:p>
    <w:p w14:paraId="069D31A7" w14:textId="2A7A6905" w:rsidR="006718B6" w:rsidRPr="003F3D23" w:rsidRDefault="006718B6" w:rsidP="005A4DCE">
      <w:pPr>
        <w:pStyle w:val="Default"/>
        <w:tabs>
          <w:tab w:val="left" w:pos="890"/>
        </w:tabs>
        <w:jc w:val="both"/>
        <w:rPr>
          <w:color w:val="auto"/>
        </w:rPr>
      </w:pPr>
    </w:p>
    <w:p w14:paraId="351BB7EA" w14:textId="6218EAAA" w:rsidR="006718B6" w:rsidRPr="003F3D23" w:rsidRDefault="003F7D41" w:rsidP="00993181">
      <w:pPr>
        <w:pStyle w:val="Default"/>
        <w:tabs>
          <w:tab w:val="left" w:pos="890"/>
        </w:tabs>
        <w:jc w:val="both"/>
        <w:rPr>
          <w:color w:val="auto"/>
        </w:rPr>
      </w:pPr>
      <w:r w:rsidRPr="003F3D23">
        <w:rPr>
          <w:b/>
          <w:color w:val="auto"/>
        </w:rPr>
        <w:t>13</w:t>
      </w:r>
      <w:r w:rsidR="008D4AE5">
        <w:rPr>
          <w:b/>
          <w:color w:val="auto"/>
        </w:rPr>
        <w:t>3</w:t>
      </w:r>
      <w:r w:rsidR="006718B6" w:rsidRPr="003F3D23">
        <w:rPr>
          <w:b/>
          <w:color w:val="auto"/>
        </w:rPr>
        <w:t xml:space="preserve">. </w:t>
      </w:r>
      <w:r w:rsidR="006718B6" w:rsidRPr="003F3D23">
        <w:rPr>
          <w:color w:val="auto"/>
        </w:rPr>
        <w:t xml:space="preserve">V § 92 ods. 3 písm. c) </w:t>
      </w:r>
      <w:r w:rsidR="000F68D8">
        <w:rPr>
          <w:color w:val="auto"/>
        </w:rPr>
        <w:t> tretí a štvrtý bod</w:t>
      </w:r>
      <w:r w:rsidR="006718B6" w:rsidRPr="003F3D23">
        <w:rPr>
          <w:color w:val="auto"/>
        </w:rPr>
        <w:t xml:space="preserve"> znejú:</w:t>
      </w:r>
    </w:p>
    <w:p w14:paraId="23476182" w14:textId="1F98AEA6" w:rsidR="006718B6" w:rsidRPr="003F3D23" w:rsidRDefault="006718B6" w:rsidP="00993181">
      <w:pPr>
        <w:pStyle w:val="Default"/>
        <w:tabs>
          <w:tab w:val="left" w:pos="890"/>
        </w:tabs>
        <w:jc w:val="both"/>
        <w:rPr>
          <w:color w:val="auto"/>
        </w:rPr>
      </w:pPr>
      <w:r w:rsidRPr="003F3D23">
        <w:rPr>
          <w:color w:val="auto"/>
        </w:rPr>
        <w:t xml:space="preserve">„3. vychádzky mimo ústavu podľa § 72 ods. 4, § 74b ods. 2 písm. </w:t>
      </w:r>
      <w:r w:rsidR="001D24E0" w:rsidRPr="003F3D23">
        <w:rPr>
          <w:color w:val="auto"/>
        </w:rPr>
        <w:t>c)</w:t>
      </w:r>
      <w:r w:rsidRPr="003F3D23">
        <w:rPr>
          <w:color w:val="auto"/>
        </w:rPr>
        <w:t xml:space="preserve"> alebo § 76 ods. 3 písm. f),</w:t>
      </w:r>
    </w:p>
    <w:p w14:paraId="1DBDEACD" w14:textId="6682EEA5" w:rsidR="006718B6" w:rsidRPr="003F3D23" w:rsidRDefault="006718B6" w:rsidP="00B946F4">
      <w:pPr>
        <w:pStyle w:val="Default"/>
        <w:tabs>
          <w:tab w:val="left" w:pos="890"/>
        </w:tabs>
        <w:jc w:val="both"/>
      </w:pPr>
      <w:r w:rsidRPr="003F3D23">
        <w:rPr>
          <w:color w:val="auto"/>
        </w:rPr>
        <w:t xml:space="preserve">4. </w:t>
      </w:r>
      <w:r w:rsidRPr="003F3D23">
        <w:t xml:space="preserve">voľného pohybu podľa </w:t>
      </w:r>
      <w:r w:rsidRPr="003F3D23">
        <w:rPr>
          <w:color w:val="auto"/>
        </w:rPr>
        <w:t>§ 74b ods. 2 písm.</w:t>
      </w:r>
      <w:r w:rsidR="001D24E0" w:rsidRPr="003F3D23">
        <w:rPr>
          <w:color w:val="auto"/>
        </w:rPr>
        <w:t xml:space="preserve"> b)</w:t>
      </w:r>
      <w:r w:rsidRPr="003F3D23">
        <w:rPr>
          <w:color w:val="auto"/>
        </w:rPr>
        <w:t xml:space="preserve"> </w:t>
      </w:r>
      <w:r w:rsidRPr="003F3D23">
        <w:t xml:space="preserve">alebo § 76 ods. </w:t>
      </w:r>
      <w:r w:rsidRPr="003F3D23">
        <w:rPr>
          <w:color w:val="auto"/>
        </w:rPr>
        <w:t xml:space="preserve">3 </w:t>
      </w:r>
      <w:r w:rsidRPr="003F3D23">
        <w:t>písm. c).“.</w:t>
      </w:r>
    </w:p>
    <w:p w14:paraId="480A1060" w14:textId="668CD5CC" w:rsidR="001D24E0" w:rsidRPr="003F3D23" w:rsidRDefault="001D24E0" w:rsidP="00863632">
      <w:pPr>
        <w:pStyle w:val="Default"/>
        <w:tabs>
          <w:tab w:val="left" w:pos="890"/>
        </w:tabs>
        <w:jc w:val="both"/>
      </w:pPr>
    </w:p>
    <w:p w14:paraId="43F2E321" w14:textId="2BD59C2C" w:rsidR="001D24E0" w:rsidRPr="003F3D23" w:rsidRDefault="003F7D41" w:rsidP="00863632">
      <w:pPr>
        <w:pStyle w:val="Default"/>
        <w:tabs>
          <w:tab w:val="left" w:pos="890"/>
        </w:tabs>
        <w:jc w:val="both"/>
      </w:pPr>
      <w:r w:rsidRPr="003F3D23">
        <w:rPr>
          <w:b/>
        </w:rPr>
        <w:t>13</w:t>
      </w:r>
      <w:r w:rsidR="008D4AE5">
        <w:rPr>
          <w:b/>
        </w:rPr>
        <w:t>4</w:t>
      </w:r>
      <w:r w:rsidR="001D24E0" w:rsidRPr="003F3D23">
        <w:rPr>
          <w:b/>
        </w:rPr>
        <w:t xml:space="preserve">. </w:t>
      </w:r>
      <w:r w:rsidR="001D24E0" w:rsidRPr="003F3D23">
        <w:t>V § 93 sa vypúšťa</w:t>
      </w:r>
      <w:r w:rsidR="0069263C">
        <w:t>jú</w:t>
      </w:r>
      <w:r w:rsidR="001D24E0" w:rsidRPr="003F3D23">
        <w:t xml:space="preserve"> odsek</w:t>
      </w:r>
      <w:r w:rsidR="0069263C">
        <w:t>y</w:t>
      </w:r>
      <w:r w:rsidR="001D24E0" w:rsidRPr="003F3D23">
        <w:t xml:space="preserve"> </w:t>
      </w:r>
      <w:r w:rsidR="0069263C">
        <w:t>2 a 8</w:t>
      </w:r>
      <w:r w:rsidR="001D24E0" w:rsidRPr="003F3D23">
        <w:t>.</w:t>
      </w:r>
    </w:p>
    <w:p w14:paraId="431AB2EB" w14:textId="77777777" w:rsidR="006C743A" w:rsidRPr="003F3D23" w:rsidRDefault="006C743A" w:rsidP="00863632">
      <w:pPr>
        <w:pStyle w:val="Default"/>
        <w:tabs>
          <w:tab w:val="left" w:pos="890"/>
        </w:tabs>
        <w:jc w:val="both"/>
        <w:rPr>
          <w:b/>
        </w:rPr>
      </w:pPr>
    </w:p>
    <w:p w14:paraId="600C0667" w14:textId="3779F6A6" w:rsidR="001D24E0" w:rsidRPr="003F3D23" w:rsidRDefault="001D24E0" w:rsidP="00044729">
      <w:pPr>
        <w:pStyle w:val="Default"/>
        <w:tabs>
          <w:tab w:val="left" w:pos="890"/>
        </w:tabs>
        <w:jc w:val="both"/>
      </w:pPr>
      <w:r w:rsidRPr="003F3D23">
        <w:t xml:space="preserve">Doterajšie odseky </w:t>
      </w:r>
      <w:r w:rsidR="00A70FC4">
        <w:t>3</w:t>
      </w:r>
      <w:r w:rsidR="00A70FC4" w:rsidRPr="003F3D23">
        <w:t xml:space="preserve"> </w:t>
      </w:r>
      <w:r w:rsidRPr="003F3D23">
        <w:t xml:space="preserve">až </w:t>
      </w:r>
      <w:r w:rsidR="00A70FC4">
        <w:t>7</w:t>
      </w:r>
      <w:r w:rsidR="00717F0A">
        <w:t xml:space="preserve"> </w:t>
      </w:r>
      <w:r w:rsidRPr="003F3D23">
        <w:t xml:space="preserve">sa označujú ako odseky </w:t>
      </w:r>
      <w:r w:rsidR="00A70FC4">
        <w:t>2</w:t>
      </w:r>
      <w:r w:rsidR="00A70FC4" w:rsidRPr="003F3D23">
        <w:t xml:space="preserve"> </w:t>
      </w:r>
      <w:r w:rsidRPr="003F3D23">
        <w:t xml:space="preserve">až </w:t>
      </w:r>
      <w:r w:rsidR="00A70FC4">
        <w:t>6 a doterajšie odseky</w:t>
      </w:r>
      <w:r w:rsidR="00717F0A">
        <w:t xml:space="preserve"> 9 až 11 sa označujú ako odseky </w:t>
      </w:r>
      <w:r w:rsidR="00B83CB9">
        <w:t>7 až 9</w:t>
      </w:r>
      <w:r w:rsidRPr="003F3D23">
        <w:t>.</w:t>
      </w:r>
    </w:p>
    <w:p w14:paraId="0857B726" w14:textId="640D1D1F" w:rsidR="00AA4855" w:rsidRPr="003F3D23" w:rsidRDefault="00AA4855" w:rsidP="0069263C">
      <w:pPr>
        <w:pStyle w:val="Default"/>
        <w:tabs>
          <w:tab w:val="left" w:pos="890"/>
        </w:tabs>
        <w:jc w:val="both"/>
      </w:pPr>
    </w:p>
    <w:p w14:paraId="1F0552E3" w14:textId="5CF82268" w:rsidR="00AA4855" w:rsidRPr="003F3D23" w:rsidRDefault="00AA4855" w:rsidP="0069263C">
      <w:pPr>
        <w:pStyle w:val="Default"/>
        <w:tabs>
          <w:tab w:val="left" w:pos="890"/>
        </w:tabs>
        <w:jc w:val="both"/>
      </w:pPr>
      <w:r w:rsidRPr="003F3D23">
        <w:rPr>
          <w:b/>
        </w:rPr>
        <w:t>13</w:t>
      </w:r>
      <w:r w:rsidR="008D4AE5">
        <w:rPr>
          <w:b/>
        </w:rPr>
        <w:t>5</w:t>
      </w:r>
      <w:r w:rsidRPr="003F3D23">
        <w:rPr>
          <w:b/>
        </w:rPr>
        <w:t xml:space="preserve">. </w:t>
      </w:r>
      <w:r w:rsidRPr="003F3D23">
        <w:t xml:space="preserve">V § 94 sa odsek 1 dopĺňa písmenom f), ktoré znie: </w:t>
      </w:r>
    </w:p>
    <w:p w14:paraId="2A498F6E" w14:textId="364CE366" w:rsidR="00AA4855" w:rsidRPr="003F3D23" w:rsidRDefault="00AA4855" w:rsidP="0069263C">
      <w:pPr>
        <w:pStyle w:val="Default"/>
        <w:tabs>
          <w:tab w:val="left" w:pos="890"/>
        </w:tabs>
        <w:jc w:val="both"/>
      </w:pPr>
      <w:r w:rsidRPr="003F3D23">
        <w:t>„f) boli splnené podmienky uvedené v osobitnom predpise.</w:t>
      </w:r>
      <w:r w:rsidR="007E2CCD">
        <w:rPr>
          <w:vertAlign w:val="superscript"/>
        </w:rPr>
        <w:t>60</w:t>
      </w:r>
      <w:r w:rsidR="000062C0" w:rsidRPr="003F3D23">
        <w:rPr>
          <w:vertAlign w:val="superscript"/>
        </w:rPr>
        <w:t>a</w:t>
      </w:r>
      <w:r w:rsidR="00EC6329" w:rsidRPr="003F3D23">
        <w:rPr>
          <w:vertAlign w:val="superscript"/>
        </w:rPr>
        <w:t>)</w:t>
      </w:r>
      <w:r w:rsidRPr="003F3D23">
        <w:t>“.</w:t>
      </w:r>
    </w:p>
    <w:p w14:paraId="631034F1" w14:textId="77777777" w:rsidR="00AA4855" w:rsidRPr="003F3D23" w:rsidRDefault="00AA4855" w:rsidP="0069263C">
      <w:pPr>
        <w:pStyle w:val="Default"/>
        <w:tabs>
          <w:tab w:val="left" w:pos="890"/>
        </w:tabs>
        <w:jc w:val="both"/>
      </w:pPr>
    </w:p>
    <w:p w14:paraId="7FCBF46A" w14:textId="13479DC2" w:rsidR="00AA4855" w:rsidRPr="003F3D23" w:rsidRDefault="00AA4855" w:rsidP="00063C81">
      <w:pPr>
        <w:pStyle w:val="Default"/>
        <w:tabs>
          <w:tab w:val="left" w:pos="890"/>
        </w:tabs>
        <w:jc w:val="both"/>
      </w:pPr>
      <w:r w:rsidRPr="003F3D23">
        <w:t xml:space="preserve">Poznámka pod čiarou k </w:t>
      </w:r>
      <w:r w:rsidR="000433C8">
        <w:t>odkazu 60</w:t>
      </w:r>
      <w:r w:rsidR="00825169" w:rsidRPr="003F3D23">
        <w:t>a</w:t>
      </w:r>
      <w:r w:rsidRPr="003F3D23">
        <w:t xml:space="preserve"> znie:</w:t>
      </w:r>
    </w:p>
    <w:p w14:paraId="66232CF7" w14:textId="6038881A" w:rsidR="00AA4855" w:rsidRPr="003F3D23" w:rsidRDefault="000062C0" w:rsidP="001661BD">
      <w:pPr>
        <w:pStyle w:val="Default"/>
        <w:tabs>
          <w:tab w:val="left" w:pos="890"/>
        </w:tabs>
        <w:jc w:val="both"/>
      </w:pPr>
      <w:r w:rsidRPr="003F3D23">
        <w:t>„</w:t>
      </w:r>
      <w:r w:rsidR="007E2CCD">
        <w:t>60</w:t>
      </w:r>
      <w:r w:rsidRPr="003F3D23">
        <w:t>a</w:t>
      </w:r>
      <w:r w:rsidR="00AA4855" w:rsidRPr="003F3D23">
        <w:t>) § 66</w:t>
      </w:r>
      <w:r w:rsidR="004173EE" w:rsidRPr="003F3D23">
        <w:t>a</w:t>
      </w:r>
      <w:r w:rsidR="00AA4855" w:rsidRPr="003F3D23">
        <w:t xml:space="preserve"> ods. 1 </w:t>
      </w:r>
      <w:r w:rsidR="003E1135">
        <w:t>zákona č. 300/2005 Z. z.</w:t>
      </w:r>
      <w:r w:rsidR="00AA4855" w:rsidRPr="003F3D23">
        <w:t>.“.</w:t>
      </w:r>
    </w:p>
    <w:p w14:paraId="70B5E154" w14:textId="47387B61" w:rsidR="001D24E0" w:rsidRPr="003F3D23" w:rsidRDefault="001D24E0" w:rsidP="003A2E77">
      <w:pPr>
        <w:pStyle w:val="Default"/>
        <w:tabs>
          <w:tab w:val="left" w:pos="890"/>
        </w:tabs>
        <w:jc w:val="both"/>
      </w:pPr>
    </w:p>
    <w:p w14:paraId="498A791D" w14:textId="73CA2974" w:rsidR="00E7385F" w:rsidRPr="003F3D23" w:rsidRDefault="003F7D41" w:rsidP="003A2E77">
      <w:pPr>
        <w:pStyle w:val="Default"/>
        <w:tabs>
          <w:tab w:val="left" w:pos="890"/>
        </w:tabs>
        <w:jc w:val="both"/>
      </w:pPr>
      <w:r w:rsidRPr="003F3D23">
        <w:rPr>
          <w:b/>
        </w:rPr>
        <w:t>13</w:t>
      </w:r>
      <w:r w:rsidR="008D4AE5">
        <w:rPr>
          <w:b/>
        </w:rPr>
        <w:t>6</w:t>
      </w:r>
      <w:r w:rsidR="00E7385F" w:rsidRPr="003F3D23">
        <w:rPr>
          <w:b/>
        </w:rPr>
        <w:t xml:space="preserve">. </w:t>
      </w:r>
      <w:r w:rsidR="00E7385F" w:rsidRPr="003F3D23">
        <w:t>V § 94 ods. 4 písm. b) sa za slová „štátnej správy“ vkladajú slová „a miestnej samosprávy, príslušnému oddeleniu Policajného zboru“.</w:t>
      </w:r>
    </w:p>
    <w:p w14:paraId="2D05106A" w14:textId="3BF8E395" w:rsidR="00E7385F" w:rsidRPr="003F3D23" w:rsidRDefault="00E7385F" w:rsidP="003A2E77">
      <w:pPr>
        <w:pStyle w:val="Default"/>
        <w:tabs>
          <w:tab w:val="left" w:pos="890"/>
        </w:tabs>
        <w:jc w:val="both"/>
      </w:pPr>
    </w:p>
    <w:p w14:paraId="563F9203" w14:textId="2DA54971" w:rsidR="00E7385F" w:rsidRPr="003F3D23" w:rsidRDefault="003F7D41" w:rsidP="006941D5">
      <w:pPr>
        <w:pStyle w:val="Default"/>
        <w:tabs>
          <w:tab w:val="left" w:pos="890"/>
        </w:tabs>
        <w:jc w:val="both"/>
      </w:pPr>
      <w:r w:rsidRPr="003F3D23">
        <w:rPr>
          <w:b/>
        </w:rPr>
        <w:t>13</w:t>
      </w:r>
      <w:r w:rsidR="008D4AE5">
        <w:rPr>
          <w:b/>
        </w:rPr>
        <w:t>7</w:t>
      </w:r>
      <w:r w:rsidR="00E7385F" w:rsidRPr="003F3D23">
        <w:rPr>
          <w:b/>
        </w:rPr>
        <w:t xml:space="preserve">. </w:t>
      </w:r>
      <w:r w:rsidR="00E7385F" w:rsidRPr="003F3D23">
        <w:t>V § 94 odsek 5 znie:</w:t>
      </w:r>
    </w:p>
    <w:p w14:paraId="6C38D3B2" w14:textId="33E90F37" w:rsidR="00E7385F" w:rsidRPr="003F3D23" w:rsidRDefault="00E7385F">
      <w:pPr>
        <w:pStyle w:val="Default"/>
        <w:tabs>
          <w:tab w:val="left" w:pos="890"/>
        </w:tabs>
        <w:jc w:val="both"/>
        <w:rPr>
          <w:color w:val="auto"/>
        </w:rPr>
      </w:pPr>
      <w:r w:rsidRPr="003F3D23">
        <w:t xml:space="preserve">„(5) </w:t>
      </w:r>
      <w:r w:rsidRPr="003F3D23">
        <w:rPr>
          <w:color w:val="auto"/>
        </w:rPr>
        <w:t xml:space="preserve">Oznámenie o nadchádzajúcom prepustení z výkonu trestu obsahuje meno, priezvisko, adresu trvalého </w:t>
      </w:r>
      <w:r w:rsidR="000F68D8">
        <w:rPr>
          <w:color w:val="auto"/>
        </w:rPr>
        <w:t xml:space="preserve">pobytu </w:t>
      </w:r>
      <w:r w:rsidRPr="003F3D23">
        <w:rPr>
          <w:color w:val="auto"/>
        </w:rPr>
        <w:t xml:space="preserve">a prechodného pobytu odsúdeného, označenie trestného činu, pre ktorý bol odsúdený vo výkone trestu, dĺžku vykonávaného trestu, zoznam vzdelávacích, </w:t>
      </w:r>
      <w:r w:rsidRPr="003F3D23">
        <w:rPr>
          <w:color w:val="auto"/>
        </w:rPr>
        <w:lastRenderedPageBreak/>
        <w:t>resocializačných a výchovno-vzdelávacích programov a terapeutických aktivít, ktoré mal odsúdený podľa programu zaobchádzania absolvovať s vyznačením ich absolvovania alebo neabsolvovania a termín prepustenia z výkonu trestu.“.</w:t>
      </w:r>
    </w:p>
    <w:p w14:paraId="1ED968F7" w14:textId="55AC83CD" w:rsidR="00E7385F" w:rsidRPr="003F3D23" w:rsidRDefault="00E7385F">
      <w:pPr>
        <w:pStyle w:val="Default"/>
        <w:tabs>
          <w:tab w:val="left" w:pos="890"/>
        </w:tabs>
        <w:jc w:val="both"/>
        <w:rPr>
          <w:color w:val="auto"/>
        </w:rPr>
      </w:pPr>
    </w:p>
    <w:p w14:paraId="5649440F" w14:textId="38FF4918" w:rsidR="00E7385F" w:rsidRPr="003F3D23" w:rsidRDefault="003F7D41">
      <w:pPr>
        <w:pStyle w:val="Default"/>
        <w:tabs>
          <w:tab w:val="left" w:pos="890"/>
        </w:tabs>
        <w:jc w:val="both"/>
      </w:pPr>
      <w:r w:rsidRPr="003F3D23">
        <w:rPr>
          <w:b/>
        </w:rPr>
        <w:t>13</w:t>
      </w:r>
      <w:r w:rsidR="008D4AE5">
        <w:rPr>
          <w:b/>
        </w:rPr>
        <w:t>8</w:t>
      </w:r>
      <w:r w:rsidR="00E7385F" w:rsidRPr="003F3D23">
        <w:rPr>
          <w:b/>
        </w:rPr>
        <w:t xml:space="preserve">. </w:t>
      </w:r>
      <w:r w:rsidR="00E7385F" w:rsidRPr="003F3D23">
        <w:t>§ 97a sa dopĺňa odsekom 3, ktorý znie:</w:t>
      </w:r>
    </w:p>
    <w:p w14:paraId="297A81EF" w14:textId="3BF9400D" w:rsidR="00E7385F" w:rsidRPr="003F3D23" w:rsidRDefault="00E7385F">
      <w:pPr>
        <w:pStyle w:val="Default"/>
        <w:tabs>
          <w:tab w:val="left" w:pos="890"/>
        </w:tabs>
        <w:jc w:val="both"/>
        <w:rPr>
          <w:color w:val="auto"/>
        </w:rPr>
      </w:pPr>
      <w:r w:rsidRPr="003F3D23">
        <w:t xml:space="preserve">„(3) </w:t>
      </w:r>
      <w:r w:rsidRPr="003F3D23">
        <w:rPr>
          <w:color w:val="auto"/>
        </w:rPr>
        <w:t>Úkony v konaniach podľa odseku 1 vykonáva ústav a generálne riaditeľstvo výlučne v listinnej podobe, ak sa v tejto časti neustanovuje inak.“.</w:t>
      </w:r>
    </w:p>
    <w:p w14:paraId="641B0D89" w14:textId="43992793" w:rsidR="00E7385F" w:rsidRPr="003F3D23" w:rsidRDefault="00E7385F">
      <w:pPr>
        <w:pStyle w:val="Default"/>
        <w:tabs>
          <w:tab w:val="left" w:pos="890"/>
        </w:tabs>
        <w:jc w:val="both"/>
        <w:rPr>
          <w:color w:val="auto"/>
        </w:rPr>
      </w:pPr>
    </w:p>
    <w:p w14:paraId="2367697A" w14:textId="34A3FDC7" w:rsidR="00E7385F" w:rsidRPr="003F3D23" w:rsidRDefault="003F7D41">
      <w:pPr>
        <w:pStyle w:val="Default"/>
        <w:tabs>
          <w:tab w:val="left" w:pos="890"/>
        </w:tabs>
        <w:jc w:val="both"/>
      </w:pPr>
      <w:r w:rsidRPr="003F3D23">
        <w:rPr>
          <w:b/>
        </w:rPr>
        <w:t>13</w:t>
      </w:r>
      <w:r w:rsidR="008D4AE5">
        <w:rPr>
          <w:b/>
        </w:rPr>
        <w:t>9</w:t>
      </w:r>
      <w:r w:rsidR="00E7385F" w:rsidRPr="003F3D23">
        <w:rPr>
          <w:b/>
        </w:rPr>
        <w:t xml:space="preserve">. </w:t>
      </w:r>
      <w:r w:rsidR="00E7385F" w:rsidRPr="003F3D23">
        <w:t>V § 97b ods. 2 sa vypúšťajú slová „a b) (ďalej len „disciplinárne konanie“)“ a na konci sa pripája táto veta: „V konaní podľa § 97a ods. 1 písm. b) je oprávneným orgánom v rozsahu ustanovenej disciplinárnej právomoci pedagóg.“.</w:t>
      </w:r>
    </w:p>
    <w:p w14:paraId="64AB892B" w14:textId="100D7102" w:rsidR="00E7385F" w:rsidRPr="003F3D23" w:rsidRDefault="00E7385F">
      <w:pPr>
        <w:pStyle w:val="Default"/>
        <w:tabs>
          <w:tab w:val="left" w:pos="890"/>
        </w:tabs>
        <w:jc w:val="both"/>
      </w:pPr>
    </w:p>
    <w:p w14:paraId="6EB51392" w14:textId="52E3BBE0" w:rsidR="00E7385F" w:rsidRPr="003F3D23" w:rsidRDefault="008D4AE5">
      <w:pPr>
        <w:pStyle w:val="Default"/>
        <w:tabs>
          <w:tab w:val="left" w:pos="890"/>
        </w:tabs>
        <w:jc w:val="both"/>
      </w:pPr>
      <w:r w:rsidRPr="003F3D23">
        <w:rPr>
          <w:b/>
        </w:rPr>
        <w:t>1</w:t>
      </w:r>
      <w:r>
        <w:rPr>
          <w:b/>
        </w:rPr>
        <w:t>40</w:t>
      </w:r>
      <w:r w:rsidR="00B15529" w:rsidRPr="003F3D23">
        <w:rPr>
          <w:b/>
        </w:rPr>
        <w:t xml:space="preserve">. </w:t>
      </w:r>
      <w:r w:rsidR="00B15529" w:rsidRPr="003F3D23">
        <w:t xml:space="preserve">V § 97d </w:t>
      </w:r>
      <w:r w:rsidR="000433C8">
        <w:t>ods. 2 a </w:t>
      </w:r>
      <w:r w:rsidR="0099333F" w:rsidRPr="003F3D23">
        <w:t xml:space="preserve">3 </w:t>
      </w:r>
      <w:r w:rsidR="00B15529" w:rsidRPr="003F3D23">
        <w:t>sa slová „ods. 4“ nahrádzajú slovami „ods. 5“.</w:t>
      </w:r>
    </w:p>
    <w:p w14:paraId="400A9545" w14:textId="29EC7B3B" w:rsidR="00B15529" w:rsidRPr="003F3D23" w:rsidRDefault="00B15529">
      <w:pPr>
        <w:pStyle w:val="Default"/>
        <w:tabs>
          <w:tab w:val="left" w:pos="890"/>
        </w:tabs>
        <w:jc w:val="both"/>
      </w:pPr>
    </w:p>
    <w:p w14:paraId="70405BB3" w14:textId="77DBD413" w:rsidR="00B15529" w:rsidRPr="003F3D23" w:rsidRDefault="00AA4855">
      <w:pPr>
        <w:pStyle w:val="Default"/>
        <w:tabs>
          <w:tab w:val="left" w:pos="890"/>
        </w:tabs>
        <w:jc w:val="both"/>
      </w:pPr>
      <w:r w:rsidRPr="003F3D23">
        <w:rPr>
          <w:b/>
        </w:rPr>
        <w:t>14</w:t>
      </w:r>
      <w:r w:rsidR="008D4AE5">
        <w:rPr>
          <w:b/>
        </w:rPr>
        <w:t>1</w:t>
      </w:r>
      <w:r w:rsidR="00B15529" w:rsidRPr="003F3D23">
        <w:rPr>
          <w:b/>
        </w:rPr>
        <w:t xml:space="preserve">. </w:t>
      </w:r>
      <w:r w:rsidR="00B15529" w:rsidRPr="003F3D23">
        <w:t>V § 97h ods. 2 sa slovo „obvineného“ nahrádza slovom „odsúdeného“.</w:t>
      </w:r>
    </w:p>
    <w:p w14:paraId="76E3A49A" w14:textId="373DE000" w:rsidR="00B15529" w:rsidRPr="003F3D23" w:rsidRDefault="00B15529">
      <w:pPr>
        <w:pStyle w:val="Default"/>
        <w:tabs>
          <w:tab w:val="left" w:pos="890"/>
        </w:tabs>
        <w:jc w:val="both"/>
      </w:pPr>
    </w:p>
    <w:p w14:paraId="5BC725AF" w14:textId="4763CA39" w:rsidR="00B15529" w:rsidRPr="003F3D23" w:rsidRDefault="003F7D41">
      <w:pPr>
        <w:pStyle w:val="Default"/>
        <w:tabs>
          <w:tab w:val="left" w:pos="890"/>
        </w:tabs>
        <w:jc w:val="both"/>
      </w:pPr>
      <w:r w:rsidRPr="003F3D23">
        <w:rPr>
          <w:b/>
        </w:rPr>
        <w:t>14</w:t>
      </w:r>
      <w:r w:rsidR="008D4AE5">
        <w:rPr>
          <w:b/>
        </w:rPr>
        <w:t>2</w:t>
      </w:r>
      <w:r w:rsidR="00B15529" w:rsidRPr="003F3D23">
        <w:rPr>
          <w:b/>
        </w:rPr>
        <w:t xml:space="preserve">. </w:t>
      </w:r>
      <w:r w:rsidR="00B15529" w:rsidRPr="003F3D23">
        <w:t>V § 97h sa za odsek 4 vkladá nový odsek 5, ktorý znie:</w:t>
      </w:r>
    </w:p>
    <w:p w14:paraId="15E4686B" w14:textId="26B4E4C3" w:rsidR="00B15529" w:rsidRPr="003F3D23" w:rsidRDefault="00B15529">
      <w:pPr>
        <w:pStyle w:val="Default"/>
        <w:tabs>
          <w:tab w:val="left" w:pos="890"/>
        </w:tabs>
        <w:jc w:val="both"/>
      </w:pPr>
      <w:r w:rsidRPr="003F3D23">
        <w:t>„(5) Ak je dôvodná obava, že oznámením totožnosti svedka je ohrozený jeho život, zdravie, telesná integrita alebo ak také nebezpečenstvo hrozí jemu blízkej osobe, môže sa svedkovi povoliť, aby neuvádzal údaje o svojej osobe. Materiály, ktoré umožňujú zistenie totožnosti takého svedka, sa ukladajú u príslušníka zboru z preventívno-bezpečnostnej služby. Súhlas na utajenie totožnosti svedka dáva riaditeľ ústavu.“.</w:t>
      </w:r>
    </w:p>
    <w:p w14:paraId="04B8C2F1" w14:textId="1ADD340F" w:rsidR="00B15529" w:rsidRPr="003F3D23" w:rsidRDefault="00B15529">
      <w:pPr>
        <w:pStyle w:val="Default"/>
        <w:tabs>
          <w:tab w:val="left" w:pos="890"/>
        </w:tabs>
        <w:jc w:val="both"/>
      </w:pPr>
    </w:p>
    <w:p w14:paraId="3322E65C" w14:textId="6298A17F" w:rsidR="00B15529" w:rsidRPr="003F3D23" w:rsidRDefault="00B15529">
      <w:pPr>
        <w:pStyle w:val="Default"/>
        <w:tabs>
          <w:tab w:val="left" w:pos="890"/>
        </w:tabs>
        <w:jc w:val="both"/>
      </w:pPr>
      <w:r w:rsidRPr="003F3D23">
        <w:t>Doterajšie odseky 5 až 7 sa označujú ako odseky 6 až 8.</w:t>
      </w:r>
    </w:p>
    <w:p w14:paraId="1478680C" w14:textId="61D0A32E" w:rsidR="004A3BEC" w:rsidRPr="003F3D23" w:rsidRDefault="004A3BEC">
      <w:pPr>
        <w:pStyle w:val="Default"/>
        <w:tabs>
          <w:tab w:val="left" w:pos="890"/>
        </w:tabs>
        <w:jc w:val="both"/>
      </w:pPr>
    </w:p>
    <w:p w14:paraId="1C10F7F3" w14:textId="5A51C725" w:rsidR="004A3BEC" w:rsidRPr="003F3D23" w:rsidRDefault="003F7D41">
      <w:pPr>
        <w:pStyle w:val="Default"/>
        <w:tabs>
          <w:tab w:val="left" w:pos="890"/>
        </w:tabs>
        <w:jc w:val="both"/>
      </w:pPr>
      <w:r w:rsidRPr="003F3D23">
        <w:rPr>
          <w:b/>
        </w:rPr>
        <w:t>14</w:t>
      </w:r>
      <w:r w:rsidR="008D4AE5">
        <w:rPr>
          <w:b/>
        </w:rPr>
        <w:t>3</w:t>
      </w:r>
      <w:r w:rsidR="003311FF" w:rsidRPr="003F3D23">
        <w:rPr>
          <w:b/>
        </w:rPr>
        <w:t xml:space="preserve">. </w:t>
      </w:r>
      <w:r w:rsidR="003311FF" w:rsidRPr="003F3D23">
        <w:t>V § 97j ods. 1 sa slová „písm. a) až c) do troch dní a v konaniach podľa § 97a ods. 1 písm. d) a e)“ nahrádzajú slovami „písm. b) až e)“.</w:t>
      </w:r>
    </w:p>
    <w:p w14:paraId="5436F5BB" w14:textId="6144E028" w:rsidR="003311FF" w:rsidRPr="003F3D23" w:rsidRDefault="003311FF">
      <w:pPr>
        <w:pStyle w:val="Default"/>
        <w:tabs>
          <w:tab w:val="left" w:pos="890"/>
        </w:tabs>
        <w:jc w:val="both"/>
      </w:pPr>
    </w:p>
    <w:p w14:paraId="2A583766" w14:textId="0E51B980" w:rsidR="003311FF" w:rsidRPr="003F3D23" w:rsidRDefault="003F7D41">
      <w:pPr>
        <w:pStyle w:val="Default"/>
        <w:tabs>
          <w:tab w:val="left" w:pos="890"/>
        </w:tabs>
        <w:jc w:val="both"/>
      </w:pPr>
      <w:r w:rsidRPr="003F3D23">
        <w:rPr>
          <w:b/>
        </w:rPr>
        <w:t>14</w:t>
      </w:r>
      <w:r w:rsidR="008D4AE5">
        <w:rPr>
          <w:b/>
        </w:rPr>
        <w:t>4</w:t>
      </w:r>
      <w:r w:rsidR="003311FF" w:rsidRPr="003F3D23">
        <w:rPr>
          <w:b/>
        </w:rPr>
        <w:t xml:space="preserve">. </w:t>
      </w:r>
      <w:r w:rsidR="003311FF" w:rsidRPr="003F3D23">
        <w:t>V § 97j ods. 2 sa slová „písm. a) až d)“ nahrádzajú slovami „písm. a) až c)“.</w:t>
      </w:r>
    </w:p>
    <w:p w14:paraId="12CBBADF" w14:textId="051D7D31" w:rsidR="003311FF" w:rsidRPr="003F3D23" w:rsidRDefault="003311FF">
      <w:pPr>
        <w:pStyle w:val="Default"/>
        <w:tabs>
          <w:tab w:val="left" w:pos="890"/>
        </w:tabs>
        <w:jc w:val="both"/>
      </w:pPr>
    </w:p>
    <w:p w14:paraId="575872DA" w14:textId="70461BEB" w:rsidR="003311FF" w:rsidRPr="003F3D23" w:rsidRDefault="003F7D41">
      <w:pPr>
        <w:pStyle w:val="Default"/>
        <w:tabs>
          <w:tab w:val="left" w:pos="890"/>
        </w:tabs>
        <w:jc w:val="both"/>
      </w:pPr>
      <w:r w:rsidRPr="003F3D23">
        <w:rPr>
          <w:b/>
        </w:rPr>
        <w:t>14</w:t>
      </w:r>
      <w:r w:rsidR="0067525D">
        <w:rPr>
          <w:b/>
        </w:rPr>
        <w:t>5</w:t>
      </w:r>
      <w:r w:rsidR="003311FF" w:rsidRPr="003F3D23">
        <w:rPr>
          <w:b/>
        </w:rPr>
        <w:t xml:space="preserve">. </w:t>
      </w:r>
      <w:r w:rsidR="003311FF" w:rsidRPr="003F3D23">
        <w:t>V § 97j ods. 7 písmeno a) znie:</w:t>
      </w:r>
    </w:p>
    <w:p w14:paraId="00ACAEAC" w14:textId="12BCBADE" w:rsidR="003311FF" w:rsidRPr="003F3D23" w:rsidRDefault="003311FF">
      <w:pPr>
        <w:pStyle w:val="Default"/>
        <w:tabs>
          <w:tab w:val="left" w:pos="890"/>
        </w:tabs>
        <w:jc w:val="both"/>
      </w:pPr>
      <w:r w:rsidRPr="003F3D23">
        <w:t>„a) v konaní o disciplinárnom treste vedúci oddelenia výkonu trestu alebo vedúci otvoreného oddelenia,“.</w:t>
      </w:r>
    </w:p>
    <w:p w14:paraId="6D5993DD" w14:textId="360A0E82" w:rsidR="003311FF" w:rsidRPr="003F3D23" w:rsidRDefault="003311FF">
      <w:pPr>
        <w:pStyle w:val="Default"/>
        <w:tabs>
          <w:tab w:val="left" w:pos="890"/>
        </w:tabs>
        <w:jc w:val="both"/>
      </w:pPr>
    </w:p>
    <w:p w14:paraId="3ADB557D" w14:textId="4CA9FDF5" w:rsidR="003311FF" w:rsidRPr="003F3D23" w:rsidRDefault="003F7D41">
      <w:pPr>
        <w:pStyle w:val="Default"/>
        <w:tabs>
          <w:tab w:val="left" w:pos="890"/>
        </w:tabs>
        <w:jc w:val="both"/>
      </w:pPr>
      <w:r w:rsidRPr="003F3D23">
        <w:rPr>
          <w:b/>
        </w:rPr>
        <w:t>14</w:t>
      </w:r>
      <w:r w:rsidR="0067525D">
        <w:rPr>
          <w:b/>
        </w:rPr>
        <w:t>6</w:t>
      </w:r>
      <w:r w:rsidR="003311FF" w:rsidRPr="003F3D23">
        <w:rPr>
          <w:b/>
        </w:rPr>
        <w:t xml:space="preserve">. </w:t>
      </w:r>
      <w:r w:rsidR="003311FF" w:rsidRPr="003F3D23">
        <w:t>V § 97j ods. 9 písm. a) sa za slová „rozhodnutie zmení“ vkladajú slová „v prospech odsúdeného“.</w:t>
      </w:r>
    </w:p>
    <w:p w14:paraId="5565A6B9" w14:textId="571A126D" w:rsidR="003311FF" w:rsidRPr="003F3D23" w:rsidRDefault="003311FF">
      <w:pPr>
        <w:pStyle w:val="Default"/>
        <w:tabs>
          <w:tab w:val="left" w:pos="890"/>
        </w:tabs>
        <w:jc w:val="both"/>
      </w:pPr>
    </w:p>
    <w:p w14:paraId="1E41C8A6" w14:textId="308075F3" w:rsidR="003311FF" w:rsidRPr="003F3D23" w:rsidRDefault="003F7D41">
      <w:pPr>
        <w:pStyle w:val="Default"/>
        <w:tabs>
          <w:tab w:val="left" w:pos="890"/>
        </w:tabs>
        <w:jc w:val="both"/>
      </w:pPr>
      <w:r w:rsidRPr="003F3D23">
        <w:rPr>
          <w:b/>
        </w:rPr>
        <w:t>14</w:t>
      </w:r>
      <w:r w:rsidR="0067525D">
        <w:rPr>
          <w:b/>
        </w:rPr>
        <w:t>7</w:t>
      </w:r>
      <w:r w:rsidR="003311FF" w:rsidRPr="003F3D23">
        <w:rPr>
          <w:b/>
        </w:rPr>
        <w:t xml:space="preserve">. </w:t>
      </w:r>
      <w:r w:rsidR="003311FF" w:rsidRPr="003F3D23">
        <w:t>V § 97j sa vypúšťa odsek 12.</w:t>
      </w:r>
    </w:p>
    <w:p w14:paraId="75DCF125" w14:textId="21CFCAFF" w:rsidR="003311FF" w:rsidRPr="003F3D23" w:rsidRDefault="003311FF">
      <w:pPr>
        <w:pStyle w:val="Default"/>
        <w:tabs>
          <w:tab w:val="left" w:pos="890"/>
        </w:tabs>
        <w:jc w:val="both"/>
      </w:pPr>
    </w:p>
    <w:p w14:paraId="04F68A1B" w14:textId="2E739292" w:rsidR="0069263C" w:rsidRDefault="003F7D41">
      <w:pPr>
        <w:pStyle w:val="Default"/>
        <w:tabs>
          <w:tab w:val="left" w:pos="890"/>
        </w:tabs>
        <w:jc w:val="both"/>
      </w:pPr>
      <w:r w:rsidRPr="003F3D23">
        <w:rPr>
          <w:b/>
        </w:rPr>
        <w:t>14</w:t>
      </w:r>
      <w:r w:rsidR="0067525D">
        <w:rPr>
          <w:b/>
        </w:rPr>
        <w:t>8</w:t>
      </w:r>
      <w:r w:rsidR="003311FF" w:rsidRPr="003F3D23">
        <w:rPr>
          <w:b/>
        </w:rPr>
        <w:t xml:space="preserve">. </w:t>
      </w:r>
      <w:r w:rsidR="003311FF" w:rsidRPr="003F3D23">
        <w:t xml:space="preserve">V § 97l sa </w:t>
      </w:r>
      <w:r w:rsidR="000433C8">
        <w:t xml:space="preserve">na konci pripája táto veta: </w:t>
      </w:r>
      <w:r w:rsidR="0069263C">
        <w:t>„</w:t>
      </w:r>
      <w:r w:rsidR="0069263C" w:rsidRPr="0069263C">
        <w:t>Generálne riaditeľstvo sa stáva správcom pohľadávky dňom potvrdenia zozn</w:t>
      </w:r>
      <w:r w:rsidR="0069263C">
        <w:t>amu o prevode správy pohľadávok</w:t>
      </w:r>
      <w:r w:rsidR="0069263C" w:rsidRPr="0069263C">
        <w:t>.</w:t>
      </w:r>
      <w:r w:rsidR="0069263C">
        <w:t>“.</w:t>
      </w:r>
    </w:p>
    <w:p w14:paraId="4DF2BA6A" w14:textId="3FB18D42" w:rsidR="007A1238" w:rsidRPr="003F3D23" w:rsidRDefault="007A1238" w:rsidP="007A1238">
      <w:pPr>
        <w:pStyle w:val="Default"/>
        <w:tabs>
          <w:tab w:val="left" w:pos="890"/>
        </w:tabs>
        <w:jc w:val="both"/>
      </w:pPr>
    </w:p>
    <w:p w14:paraId="0F2B84CF" w14:textId="67BA2BE1" w:rsidR="00C91347" w:rsidRPr="003F3D23" w:rsidRDefault="003F7D41" w:rsidP="007A1238">
      <w:pPr>
        <w:pStyle w:val="Default"/>
        <w:tabs>
          <w:tab w:val="left" w:pos="890"/>
        </w:tabs>
        <w:jc w:val="both"/>
      </w:pPr>
      <w:r w:rsidRPr="003F3D23">
        <w:rPr>
          <w:b/>
        </w:rPr>
        <w:t>14</w:t>
      </w:r>
      <w:r w:rsidR="0067525D">
        <w:rPr>
          <w:b/>
        </w:rPr>
        <w:t>9</w:t>
      </w:r>
      <w:r w:rsidR="00C91347" w:rsidRPr="003F3D23">
        <w:rPr>
          <w:b/>
        </w:rPr>
        <w:t xml:space="preserve">. </w:t>
      </w:r>
      <w:r w:rsidR="00C91347" w:rsidRPr="003F3D23">
        <w:t>Doterajší text § 97l sa označuje ako odsek 1 a dopĺňa sa odsekmi 2 a 3, ktoré znejú:</w:t>
      </w:r>
    </w:p>
    <w:p w14:paraId="6AE09F61" w14:textId="25E72158" w:rsidR="00C91347" w:rsidRPr="003F3D23" w:rsidRDefault="00C91347" w:rsidP="00E44FEB">
      <w:pPr>
        <w:pStyle w:val="Default"/>
        <w:tabs>
          <w:tab w:val="left" w:pos="890"/>
        </w:tabs>
        <w:jc w:val="both"/>
      </w:pPr>
      <w:r w:rsidRPr="003F3D23">
        <w:t>„(2) Ústav a generálne riaditeľstvo môž</w:t>
      </w:r>
      <w:r w:rsidR="0099333F" w:rsidRPr="003F3D23">
        <w:t>u</w:t>
      </w:r>
      <w:r w:rsidRPr="003F3D23">
        <w:t xml:space="preserve"> uskutočniť výkon rozhodnutia v jednom konaní aj viacerými spôsobmi súčasne.</w:t>
      </w:r>
    </w:p>
    <w:p w14:paraId="464F38E2" w14:textId="77777777" w:rsidR="00C91347" w:rsidRPr="003F3D23" w:rsidRDefault="00C91347" w:rsidP="00935C7D">
      <w:pPr>
        <w:pStyle w:val="Default"/>
        <w:tabs>
          <w:tab w:val="left" w:pos="890"/>
        </w:tabs>
        <w:jc w:val="both"/>
      </w:pPr>
    </w:p>
    <w:p w14:paraId="63A7C7C4" w14:textId="2E213933" w:rsidR="00C91347" w:rsidRPr="003F3D23" w:rsidRDefault="00C91347" w:rsidP="00F005FF">
      <w:pPr>
        <w:pStyle w:val="Default"/>
        <w:tabs>
          <w:tab w:val="left" w:pos="890"/>
        </w:tabs>
        <w:jc w:val="both"/>
      </w:pPr>
      <w:r w:rsidRPr="003F3D23">
        <w:t>(3) Generálne riaditeľstvo môže na písomnú žiadosť povinného, ktorý nemôže svoj dlh riadne a včas plniť, po začatí výkonu rozhodnutia uzavrieť s povinným písomnú dohodu o splátkach. V dohode o splátkach sa povinný zaviaže zaplatiť pohľadávku naraz vtedy, keď nezaplatí niektorú splátku včas alebo ak sa zlepšia jeho sociálne pomery.“.</w:t>
      </w:r>
    </w:p>
    <w:p w14:paraId="4B9C3670" w14:textId="3193A665" w:rsidR="00F47648" w:rsidRPr="003F3D23" w:rsidRDefault="00F47648" w:rsidP="005A4DCE">
      <w:pPr>
        <w:pStyle w:val="Default"/>
        <w:tabs>
          <w:tab w:val="left" w:pos="890"/>
        </w:tabs>
        <w:jc w:val="both"/>
      </w:pPr>
    </w:p>
    <w:p w14:paraId="0863455D" w14:textId="5FBA4A31" w:rsidR="00F47648" w:rsidRPr="003F3D23" w:rsidRDefault="003F7D41" w:rsidP="005A4DCE">
      <w:pPr>
        <w:pStyle w:val="Default"/>
        <w:tabs>
          <w:tab w:val="left" w:pos="890"/>
        </w:tabs>
        <w:jc w:val="both"/>
      </w:pPr>
      <w:r w:rsidRPr="003F3D23">
        <w:rPr>
          <w:b/>
        </w:rPr>
        <w:t>1</w:t>
      </w:r>
      <w:r w:rsidR="0067525D">
        <w:rPr>
          <w:b/>
        </w:rPr>
        <w:t>50</w:t>
      </w:r>
      <w:r w:rsidR="00F47648" w:rsidRPr="003F3D23">
        <w:rPr>
          <w:b/>
        </w:rPr>
        <w:t xml:space="preserve">. </w:t>
      </w:r>
      <w:r w:rsidR="00F47648" w:rsidRPr="003F3D23">
        <w:t>V § 97m</w:t>
      </w:r>
      <w:r w:rsidR="0099333F" w:rsidRPr="003F3D23">
        <w:t xml:space="preserve"> ods. 1 a 3</w:t>
      </w:r>
      <w:r w:rsidR="00F47648" w:rsidRPr="003F3D23">
        <w:t xml:space="preserve"> sa</w:t>
      </w:r>
      <w:r w:rsidR="0099333F" w:rsidRPr="003F3D23">
        <w:t xml:space="preserve"> vypúšťa</w:t>
      </w:r>
      <w:r w:rsidR="00F47648" w:rsidRPr="003F3D23">
        <w:t xml:space="preserve"> slovo „písomnú“.</w:t>
      </w:r>
    </w:p>
    <w:p w14:paraId="21582D77" w14:textId="4FA201D3" w:rsidR="00F47648" w:rsidRPr="003F3D23" w:rsidRDefault="00F47648" w:rsidP="00993181">
      <w:pPr>
        <w:pStyle w:val="Default"/>
        <w:tabs>
          <w:tab w:val="left" w:pos="890"/>
        </w:tabs>
        <w:jc w:val="both"/>
      </w:pPr>
    </w:p>
    <w:p w14:paraId="152CD678" w14:textId="08BD15BE" w:rsidR="00F47648" w:rsidRPr="003F3D23" w:rsidRDefault="003F7D41" w:rsidP="00993181">
      <w:pPr>
        <w:pStyle w:val="Default"/>
        <w:tabs>
          <w:tab w:val="left" w:pos="890"/>
        </w:tabs>
        <w:jc w:val="both"/>
      </w:pPr>
      <w:r w:rsidRPr="003F3D23">
        <w:rPr>
          <w:b/>
        </w:rPr>
        <w:t>1</w:t>
      </w:r>
      <w:r w:rsidR="00AA4855" w:rsidRPr="003F3D23">
        <w:rPr>
          <w:b/>
        </w:rPr>
        <w:t>5</w:t>
      </w:r>
      <w:r w:rsidR="0067525D">
        <w:rPr>
          <w:b/>
        </w:rPr>
        <w:t>1</w:t>
      </w:r>
      <w:r w:rsidR="00F47648" w:rsidRPr="003F3D23">
        <w:rPr>
          <w:b/>
        </w:rPr>
        <w:t xml:space="preserve">. </w:t>
      </w:r>
      <w:r w:rsidR="00E70B85" w:rsidRPr="003F3D23">
        <w:t xml:space="preserve">Za § 97n sa vkladá § </w:t>
      </w:r>
      <w:r w:rsidR="00F47648" w:rsidRPr="003F3D23">
        <w:t>97o, ktorý vrátane nadpisu znie:</w:t>
      </w:r>
    </w:p>
    <w:p w14:paraId="68CD0F4D" w14:textId="77777777" w:rsidR="0099333F" w:rsidRPr="003F3D23" w:rsidRDefault="0099333F" w:rsidP="00B946F4">
      <w:pPr>
        <w:pStyle w:val="Default"/>
        <w:tabs>
          <w:tab w:val="left" w:pos="890"/>
        </w:tabs>
        <w:jc w:val="both"/>
      </w:pPr>
    </w:p>
    <w:p w14:paraId="47C2C780" w14:textId="351F1315" w:rsidR="00F47648" w:rsidRPr="003F3D23" w:rsidRDefault="00F47648" w:rsidP="00863632">
      <w:pPr>
        <w:pStyle w:val="Default"/>
        <w:tabs>
          <w:tab w:val="left" w:pos="890"/>
        </w:tabs>
        <w:jc w:val="center"/>
      </w:pPr>
      <w:r w:rsidRPr="003F3D23">
        <w:t>„§ 97o</w:t>
      </w:r>
    </w:p>
    <w:p w14:paraId="166C4AF3" w14:textId="77777777" w:rsidR="00F47648" w:rsidRPr="003F3D23" w:rsidRDefault="00F47648" w:rsidP="00863632">
      <w:pPr>
        <w:pStyle w:val="Default"/>
        <w:tabs>
          <w:tab w:val="left" w:pos="890"/>
        </w:tabs>
        <w:jc w:val="center"/>
      </w:pPr>
      <w:r w:rsidRPr="003F3D23">
        <w:t>Preskúmanie rozhodnutia mimo odvolacieho konania</w:t>
      </w:r>
    </w:p>
    <w:p w14:paraId="538410C3" w14:textId="77777777" w:rsidR="00F47648" w:rsidRPr="003F3D23" w:rsidRDefault="00F47648" w:rsidP="00044729">
      <w:pPr>
        <w:pStyle w:val="Default"/>
        <w:tabs>
          <w:tab w:val="left" w:pos="890"/>
        </w:tabs>
        <w:jc w:val="both"/>
      </w:pPr>
    </w:p>
    <w:p w14:paraId="0C83E36E" w14:textId="23DFF782" w:rsidR="00F47648" w:rsidRPr="003F3D23" w:rsidRDefault="000C09DA" w:rsidP="0069263C">
      <w:pPr>
        <w:pStyle w:val="Default"/>
        <w:tabs>
          <w:tab w:val="left" w:pos="890"/>
        </w:tabs>
        <w:jc w:val="both"/>
      </w:pPr>
      <w:r w:rsidRPr="003F3D23">
        <w:tab/>
      </w:r>
      <w:r w:rsidR="00F47648" w:rsidRPr="003F3D23">
        <w:t>(1) Ak sa dodatočne zistí, že právoplatné rozhodnutie o uložení disciplinárneho trestu je v rozpore s právnymi predpismi</w:t>
      </w:r>
      <w:r w:rsidR="00E20D24" w:rsidRPr="003F3D23">
        <w:t>,</w:t>
      </w:r>
      <w:r w:rsidR="00F47648" w:rsidRPr="003F3D23">
        <w:t xml:space="preserve"> riaditeľ ústavu rozhodnutie zruší alebo zmení.</w:t>
      </w:r>
    </w:p>
    <w:p w14:paraId="3AB8BD97" w14:textId="77777777" w:rsidR="00F47648" w:rsidRPr="003F3D23" w:rsidRDefault="00F47648" w:rsidP="0069263C">
      <w:pPr>
        <w:pStyle w:val="Default"/>
        <w:tabs>
          <w:tab w:val="left" w:pos="890"/>
        </w:tabs>
        <w:jc w:val="both"/>
      </w:pPr>
    </w:p>
    <w:p w14:paraId="5C4E2065" w14:textId="390852A7" w:rsidR="00F47648" w:rsidRPr="003F3D23" w:rsidRDefault="000C09DA" w:rsidP="0069263C">
      <w:pPr>
        <w:pStyle w:val="Default"/>
        <w:tabs>
          <w:tab w:val="left" w:pos="890"/>
        </w:tabs>
        <w:jc w:val="both"/>
      </w:pPr>
      <w:r w:rsidRPr="003F3D23">
        <w:tab/>
      </w:r>
      <w:r w:rsidR="00F47648" w:rsidRPr="003F3D23">
        <w:t>(2) Pri preskúmavaní rozhodnutia sa vychádza z právneho stavu a skutkových okolností v čase vydania rozhodnutia. Nemôže sa preto zrušiť rozhodnutie, ak sa po jeho vydaní dodatočne zmenili rozhodujúce skutkové okolnosti, z ktorých pôvodné rozhodnutie vychádzalo.</w:t>
      </w:r>
    </w:p>
    <w:p w14:paraId="3C3DBB07" w14:textId="77777777" w:rsidR="00F47648" w:rsidRPr="003F3D23" w:rsidRDefault="00F47648" w:rsidP="0069263C">
      <w:pPr>
        <w:pStyle w:val="Default"/>
        <w:tabs>
          <w:tab w:val="left" w:pos="890"/>
        </w:tabs>
        <w:jc w:val="both"/>
      </w:pPr>
      <w:r w:rsidRPr="003F3D23">
        <w:t xml:space="preserve"> </w:t>
      </w:r>
    </w:p>
    <w:p w14:paraId="5F361110" w14:textId="2E30D6E7" w:rsidR="00B15529" w:rsidRPr="003F3D23" w:rsidRDefault="000C09DA" w:rsidP="00063C81">
      <w:pPr>
        <w:pStyle w:val="Default"/>
        <w:tabs>
          <w:tab w:val="left" w:pos="890"/>
        </w:tabs>
        <w:jc w:val="both"/>
      </w:pPr>
      <w:r w:rsidRPr="003F3D23">
        <w:tab/>
      </w:r>
      <w:r w:rsidR="00F47648" w:rsidRPr="003F3D23">
        <w:t>(3) Právoplatné rozhodnutie možno zrušiť alebo zmeniť do šiestich mesiacov od nadobudnutia jeho právoplatnosti.“.</w:t>
      </w:r>
    </w:p>
    <w:p w14:paraId="4636244F" w14:textId="77777777" w:rsidR="00B15529" w:rsidRPr="003F3D23" w:rsidRDefault="00B15529" w:rsidP="001661BD">
      <w:pPr>
        <w:pStyle w:val="Default"/>
        <w:tabs>
          <w:tab w:val="left" w:pos="890"/>
        </w:tabs>
        <w:jc w:val="both"/>
      </w:pPr>
    </w:p>
    <w:p w14:paraId="7829C44C" w14:textId="7BCC5005" w:rsidR="00470165" w:rsidRPr="003F3D23" w:rsidRDefault="00470165" w:rsidP="003A2E77">
      <w:pPr>
        <w:pStyle w:val="Default"/>
        <w:tabs>
          <w:tab w:val="left" w:pos="890"/>
        </w:tabs>
        <w:jc w:val="both"/>
      </w:pPr>
    </w:p>
    <w:p w14:paraId="6826DCE7" w14:textId="330A32EC" w:rsidR="00470165" w:rsidRPr="003F3D23" w:rsidRDefault="003F7D41" w:rsidP="003A2E77">
      <w:pPr>
        <w:pStyle w:val="Default"/>
        <w:tabs>
          <w:tab w:val="left" w:pos="890"/>
        </w:tabs>
        <w:jc w:val="both"/>
        <w:rPr>
          <w:b/>
        </w:rPr>
      </w:pPr>
      <w:r w:rsidRPr="003F3D23">
        <w:rPr>
          <w:b/>
        </w:rPr>
        <w:t>15</w:t>
      </w:r>
      <w:r w:rsidR="00AA4855" w:rsidRPr="003F3D23">
        <w:rPr>
          <w:b/>
        </w:rPr>
        <w:t>2</w:t>
      </w:r>
      <w:r w:rsidR="00470165" w:rsidRPr="003F3D23">
        <w:rPr>
          <w:b/>
        </w:rPr>
        <w:t>.</w:t>
      </w:r>
      <w:r w:rsidR="00470165" w:rsidRPr="003F3D23">
        <w:t xml:space="preserve"> V § 98 ods. 5 sa na konci pripája táto veta:</w:t>
      </w:r>
    </w:p>
    <w:p w14:paraId="2E84D827" w14:textId="4B6AA14B" w:rsidR="00C532D2" w:rsidRPr="003F3D23" w:rsidRDefault="00470165" w:rsidP="00F005FF">
      <w:pPr>
        <w:pStyle w:val="Default"/>
        <w:tabs>
          <w:tab w:val="left" w:pos="890"/>
        </w:tabs>
        <w:jc w:val="both"/>
      </w:pPr>
      <w:r w:rsidRPr="003F3D23">
        <w:t>„U odsúdeného, voči ktorému podal prokurátor návrh na obmedzenia vo výkone trestu podľa osobitného predpisu</w:t>
      </w:r>
      <w:r w:rsidRPr="00F005FF">
        <w:rPr>
          <w:vertAlign w:val="superscript"/>
        </w:rPr>
        <w:t>53</w:t>
      </w:r>
      <w:r w:rsidRPr="003F3D23">
        <w:t>) sa tieto obmedzenia uplatňujú a</w:t>
      </w:r>
      <w:r w:rsidR="00BE229A" w:rsidRPr="003F3D23">
        <w:t>ž</w:t>
      </w:r>
      <w:r w:rsidRPr="003F3D23">
        <w:t xml:space="preserve"> do právoplatnosti rozhodnutia o návrhu prokurátora.“.</w:t>
      </w:r>
    </w:p>
    <w:p w14:paraId="6C523839" w14:textId="77777777" w:rsidR="00470165" w:rsidRPr="003F3D23" w:rsidRDefault="00470165" w:rsidP="00F005FF">
      <w:pPr>
        <w:pStyle w:val="Default"/>
        <w:tabs>
          <w:tab w:val="left" w:pos="890"/>
        </w:tabs>
        <w:jc w:val="both"/>
      </w:pPr>
    </w:p>
    <w:p w14:paraId="350755A3" w14:textId="6C2BB73B" w:rsidR="00B15529" w:rsidRPr="003F3D23" w:rsidRDefault="003F7D41" w:rsidP="005A4DCE">
      <w:pPr>
        <w:pStyle w:val="Default"/>
        <w:tabs>
          <w:tab w:val="left" w:pos="890"/>
        </w:tabs>
        <w:jc w:val="both"/>
        <w:rPr>
          <w:color w:val="auto"/>
        </w:rPr>
      </w:pPr>
      <w:r w:rsidRPr="003F3D23">
        <w:rPr>
          <w:b/>
        </w:rPr>
        <w:t>15</w:t>
      </w:r>
      <w:r w:rsidR="00AA4855" w:rsidRPr="003F3D23">
        <w:rPr>
          <w:b/>
        </w:rPr>
        <w:t>3</w:t>
      </w:r>
      <w:r w:rsidR="00C532D2" w:rsidRPr="003F3D23">
        <w:rPr>
          <w:b/>
        </w:rPr>
        <w:t xml:space="preserve">. </w:t>
      </w:r>
      <w:r w:rsidR="00C532D2" w:rsidRPr="003F3D23">
        <w:t>V § 98 ods. 6 sa slová „podľa § 72 ods. 4</w:t>
      </w:r>
      <w:r w:rsidR="00C532D2" w:rsidRPr="003F3D23">
        <w:rPr>
          <w:color w:val="0070C0"/>
        </w:rPr>
        <w:t xml:space="preserve"> </w:t>
      </w:r>
      <w:r w:rsidR="00C532D2" w:rsidRPr="003F3D23">
        <w:t>alebo § 76 ods. 2</w:t>
      </w:r>
      <w:r w:rsidR="00C532D2" w:rsidRPr="003F3D23">
        <w:rPr>
          <w:color w:val="0070C0"/>
        </w:rPr>
        <w:t xml:space="preserve"> </w:t>
      </w:r>
      <w:r w:rsidR="00C532D2" w:rsidRPr="003F3D23">
        <w:t>písm. f)“ nahrádzajú slovami „podľa § 72 ods</w:t>
      </w:r>
      <w:r w:rsidR="00C532D2" w:rsidRPr="003F3D23">
        <w:rPr>
          <w:color w:val="auto"/>
        </w:rPr>
        <w:t>. 4, § 74b ods. 2 písm. c) alebo § 76 ods. 3 písm. f)“.</w:t>
      </w:r>
    </w:p>
    <w:p w14:paraId="5E7A8ADF" w14:textId="3ED435EF" w:rsidR="00C532D2" w:rsidRPr="003F3D23" w:rsidRDefault="00C532D2" w:rsidP="005A4DCE">
      <w:pPr>
        <w:pStyle w:val="Default"/>
        <w:tabs>
          <w:tab w:val="left" w:pos="890"/>
        </w:tabs>
        <w:jc w:val="both"/>
        <w:rPr>
          <w:color w:val="auto"/>
        </w:rPr>
      </w:pPr>
    </w:p>
    <w:p w14:paraId="6E25D8C7" w14:textId="5194A5ED" w:rsidR="00C532D2" w:rsidRPr="003F3D23" w:rsidRDefault="003F7D41" w:rsidP="005A4DCE">
      <w:pPr>
        <w:pStyle w:val="Default"/>
        <w:tabs>
          <w:tab w:val="left" w:pos="890"/>
        </w:tabs>
        <w:jc w:val="both"/>
        <w:rPr>
          <w:color w:val="auto"/>
        </w:rPr>
      </w:pPr>
      <w:r w:rsidRPr="003F3D23">
        <w:rPr>
          <w:b/>
          <w:color w:val="auto"/>
        </w:rPr>
        <w:t>15</w:t>
      </w:r>
      <w:r w:rsidR="00AA4855" w:rsidRPr="003F3D23">
        <w:rPr>
          <w:b/>
          <w:color w:val="auto"/>
        </w:rPr>
        <w:t>4</w:t>
      </w:r>
      <w:r w:rsidR="00D306E0" w:rsidRPr="003F3D23">
        <w:rPr>
          <w:b/>
          <w:color w:val="auto"/>
        </w:rPr>
        <w:t xml:space="preserve">. </w:t>
      </w:r>
      <w:r w:rsidR="00DD014A" w:rsidRPr="003F3D23">
        <w:rPr>
          <w:color w:val="auto"/>
        </w:rPr>
        <w:t>§ 98 sa dopĺňa odsekom 7, ktorý znie:</w:t>
      </w:r>
    </w:p>
    <w:p w14:paraId="221FD460" w14:textId="4336BA0D" w:rsidR="00DD014A" w:rsidRPr="003F3D23" w:rsidRDefault="00DD014A" w:rsidP="00993181">
      <w:pPr>
        <w:pStyle w:val="Default"/>
        <w:tabs>
          <w:tab w:val="left" w:pos="890"/>
        </w:tabs>
        <w:jc w:val="both"/>
        <w:rPr>
          <w:color w:val="auto"/>
        </w:rPr>
      </w:pPr>
      <w:r w:rsidRPr="003F3D23">
        <w:rPr>
          <w:color w:val="auto"/>
        </w:rPr>
        <w:t xml:space="preserve">„(7) Na odsúdeného, ktorý sa prechodne premiestni na výkon trestu do ústavu na výkon väzby podľa § 10 ods. 1 písm. a) a </w:t>
      </w:r>
      <w:r w:rsidR="001661BD">
        <w:rPr>
          <w:color w:val="auto"/>
        </w:rPr>
        <w:t>na</w:t>
      </w:r>
      <w:r w:rsidR="001661BD" w:rsidRPr="003F3D23">
        <w:rPr>
          <w:color w:val="auto"/>
        </w:rPr>
        <w:t xml:space="preserve"> </w:t>
      </w:r>
      <w:r w:rsidRPr="003F3D23">
        <w:rPr>
          <w:color w:val="auto"/>
        </w:rPr>
        <w:t>odsúdeného, ktorý nastúpil do výkonu trestu a generáln</w:t>
      </w:r>
      <w:r w:rsidR="00932072" w:rsidRPr="003F3D23">
        <w:rPr>
          <w:color w:val="auto"/>
        </w:rPr>
        <w:t>y</w:t>
      </w:r>
      <w:r w:rsidRPr="003F3D23">
        <w:rPr>
          <w:color w:val="auto"/>
        </w:rPr>
        <w:t xml:space="preserve"> riaditeľ </w:t>
      </w:r>
      <w:r w:rsidR="00932072" w:rsidRPr="003F3D23">
        <w:rPr>
          <w:color w:val="auto"/>
        </w:rPr>
        <w:t xml:space="preserve">alebo ním určený príslušník zboru </w:t>
      </w:r>
      <w:r w:rsidRPr="003F3D23">
        <w:rPr>
          <w:color w:val="auto"/>
        </w:rPr>
        <w:t>ešte neurčil ústav, do ktorého sa umiestni,</w:t>
      </w:r>
      <w:r w:rsidR="00A206E8">
        <w:rPr>
          <w:color w:val="auto"/>
        </w:rPr>
        <w:t xml:space="preserve"> </w:t>
      </w:r>
      <w:r w:rsidR="00A206E8" w:rsidRPr="003F3D23">
        <w:rPr>
          <w:color w:val="auto"/>
        </w:rPr>
        <w:t xml:space="preserve">sa ustanovenia o vonkajšej diferenciácii, vnútornej diferenciácii a špecializovanom výkone </w:t>
      </w:r>
      <w:proofErr w:type="spellStart"/>
      <w:r w:rsidR="00A206E8" w:rsidRPr="003F3D23">
        <w:rPr>
          <w:color w:val="auto"/>
        </w:rPr>
        <w:t>trestu</w:t>
      </w:r>
      <w:r w:rsidRPr="003F3D23">
        <w:rPr>
          <w:color w:val="auto"/>
        </w:rPr>
        <w:t>vzťahujú</w:t>
      </w:r>
      <w:proofErr w:type="spellEnd"/>
      <w:r w:rsidRPr="003F3D23">
        <w:rPr>
          <w:color w:val="auto"/>
        </w:rPr>
        <w:t xml:space="preserve"> primerane.“.</w:t>
      </w:r>
    </w:p>
    <w:p w14:paraId="61B0414A" w14:textId="034028BF" w:rsidR="00DD014A" w:rsidRPr="003F3D23" w:rsidRDefault="00DD014A" w:rsidP="00993181">
      <w:pPr>
        <w:pStyle w:val="Default"/>
        <w:tabs>
          <w:tab w:val="left" w:pos="890"/>
        </w:tabs>
        <w:jc w:val="both"/>
        <w:rPr>
          <w:color w:val="auto"/>
        </w:rPr>
      </w:pPr>
    </w:p>
    <w:p w14:paraId="7EC28452" w14:textId="258C6515" w:rsidR="00FD03BC" w:rsidRPr="003F3D23" w:rsidRDefault="003F7D41" w:rsidP="00B946F4">
      <w:pPr>
        <w:pStyle w:val="Default"/>
        <w:tabs>
          <w:tab w:val="left" w:pos="890"/>
        </w:tabs>
        <w:jc w:val="both"/>
        <w:rPr>
          <w:color w:val="auto"/>
        </w:rPr>
      </w:pPr>
      <w:r w:rsidRPr="003F3D23">
        <w:rPr>
          <w:b/>
          <w:color w:val="auto"/>
        </w:rPr>
        <w:t>15</w:t>
      </w:r>
      <w:r w:rsidR="00AA4855" w:rsidRPr="003F3D23">
        <w:rPr>
          <w:b/>
          <w:color w:val="auto"/>
        </w:rPr>
        <w:t>5</w:t>
      </w:r>
      <w:r w:rsidR="00DD014A" w:rsidRPr="003F3D23">
        <w:rPr>
          <w:b/>
          <w:color w:val="auto"/>
        </w:rPr>
        <w:t xml:space="preserve">. </w:t>
      </w:r>
      <w:r w:rsidR="00DD014A" w:rsidRPr="003F3D23">
        <w:rPr>
          <w:color w:val="auto"/>
        </w:rPr>
        <w:t xml:space="preserve">V § 99 </w:t>
      </w:r>
      <w:r w:rsidR="00FD03BC" w:rsidRPr="003F3D23">
        <w:rPr>
          <w:color w:val="auto"/>
        </w:rPr>
        <w:t>odsek</w:t>
      </w:r>
      <w:r w:rsidR="00444455">
        <w:rPr>
          <w:color w:val="auto"/>
        </w:rPr>
        <w:t>y</w:t>
      </w:r>
      <w:r w:rsidR="00FD03BC" w:rsidRPr="003F3D23">
        <w:rPr>
          <w:color w:val="auto"/>
        </w:rPr>
        <w:t xml:space="preserve"> 1 </w:t>
      </w:r>
      <w:r w:rsidR="00444455">
        <w:rPr>
          <w:color w:val="auto"/>
        </w:rPr>
        <w:t xml:space="preserve">a 2 </w:t>
      </w:r>
      <w:r w:rsidR="00444455" w:rsidRPr="003F3D23">
        <w:rPr>
          <w:color w:val="auto"/>
        </w:rPr>
        <w:t>zn</w:t>
      </w:r>
      <w:r w:rsidR="00444455">
        <w:rPr>
          <w:color w:val="auto"/>
        </w:rPr>
        <w:t>ejú</w:t>
      </w:r>
      <w:r w:rsidR="00FD03BC" w:rsidRPr="003F3D23">
        <w:rPr>
          <w:color w:val="auto"/>
        </w:rPr>
        <w:t>:</w:t>
      </w:r>
      <w:r w:rsidR="00DD014A" w:rsidRPr="003F3D23">
        <w:rPr>
          <w:color w:val="auto"/>
        </w:rPr>
        <w:t xml:space="preserve"> </w:t>
      </w:r>
    </w:p>
    <w:p w14:paraId="7B269C7D" w14:textId="5ADD3091" w:rsidR="00FD03BC" w:rsidRPr="003F3D23" w:rsidRDefault="00FD03BC" w:rsidP="00863632">
      <w:pPr>
        <w:pStyle w:val="Default"/>
        <w:tabs>
          <w:tab w:val="left" w:pos="890"/>
        </w:tabs>
        <w:jc w:val="both"/>
        <w:rPr>
          <w:color w:val="auto"/>
        </w:rPr>
      </w:pPr>
      <w:r w:rsidRPr="003F3D23">
        <w:rPr>
          <w:color w:val="auto"/>
        </w:rPr>
        <w:t>„(1) Zbor na účely zabezpečenia činností súvisiacich s účelom výkonu trestu spracúva osobné údaje o odsúdenom v rozsahu identifikačných znakov a údajov podľa osobitného predpisu,</w:t>
      </w:r>
      <w:r w:rsidRPr="003F3D23">
        <w:rPr>
          <w:color w:val="auto"/>
          <w:vertAlign w:val="superscript"/>
        </w:rPr>
        <w:t>65</w:t>
      </w:r>
      <w:r w:rsidRPr="003F3D23">
        <w:rPr>
          <w:color w:val="auto"/>
        </w:rPr>
        <w:t xml:space="preserve">) ako aj údaje o jeho osobe potrebné na naplnenie práv podľa tohto zákona, bezpečný výkon trestu, identifikáciu rizika násilného správania, sebapoškodenia a rizika úteku. V súlade s uvedeným účelom zbor spracúva tieto údaje: </w:t>
      </w:r>
    </w:p>
    <w:p w14:paraId="134E533C" w14:textId="59CAFCC6" w:rsidR="00FD03BC" w:rsidRPr="003F3D23" w:rsidRDefault="00FD03BC" w:rsidP="00863632">
      <w:pPr>
        <w:pStyle w:val="Default"/>
        <w:tabs>
          <w:tab w:val="left" w:pos="890"/>
        </w:tabs>
        <w:ind w:left="567" w:hanging="284"/>
        <w:jc w:val="both"/>
        <w:rPr>
          <w:color w:val="auto"/>
        </w:rPr>
      </w:pPr>
      <w:r w:rsidRPr="003F3D23">
        <w:rPr>
          <w:color w:val="auto"/>
        </w:rPr>
        <w:t>a) meno, priezvisko, rodné priezvisko, rodné číslo, titul, vedecká hodnosť, predchádzajúce meno a priezvisko, ak ich má odsúdený zmenené,</w:t>
      </w:r>
    </w:p>
    <w:p w14:paraId="3EDBE6F5" w14:textId="73B59596" w:rsidR="00FD03BC" w:rsidRPr="003F3D23" w:rsidRDefault="00FD03BC" w:rsidP="00044729">
      <w:pPr>
        <w:pStyle w:val="Default"/>
        <w:tabs>
          <w:tab w:val="left" w:pos="890"/>
        </w:tabs>
        <w:ind w:left="567" w:hanging="284"/>
        <w:jc w:val="both"/>
        <w:rPr>
          <w:color w:val="auto"/>
        </w:rPr>
      </w:pPr>
      <w:r w:rsidRPr="003F3D23">
        <w:rPr>
          <w:color w:val="auto"/>
        </w:rPr>
        <w:t>b) dátum a miesto narodenia,</w:t>
      </w:r>
    </w:p>
    <w:p w14:paraId="15382DC2" w14:textId="54A97C63" w:rsidR="00FD03BC" w:rsidRPr="003F3D23" w:rsidRDefault="00FD03BC" w:rsidP="0069263C">
      <w:pPr>
        <w:pStyle w:val="Default"/>
        <w:tabs>
          <w:tab w:val="left" w:pos="890"/>
        </w:tabs>
        <w:ind w:left="567" w:hanging="284"/>
        <w:jc w:val="both"/>
        <w:rPr>
          <w:color w:val="auto"/>
        </w:rPr>
      </w:pPr>
      <w:r w:rsidRPr="003F3D23">
        <w:rPr>
          <w:color w:val="auto"/>
        </w:rPr>
        <w:t>c) adresa trvalého pobytu a prechodného pobytu,</w:t>
      </w:r>
    </w:p>
    <w:p w14:paraId="27401C68" w14:textId="6C75A7B8" w:rsidR="00FD03BC" w:rsidRPr="003F3D23" w:rsidRDefault="00FD03BC" w:rsidP="0069263C">
      <w:pPr>
        <w:pStyle w:val="Default"/>
        <w:tabs>
          <w:tab w:val="left" w:pos="890"/>
        </w:tabs>
        <w:ind w:left="567" w:hanging="284"/>
        <w:jc w:val="both"/>
        <w:rPr>
          <w:color w:val="auto"/>
        </w:rPr>
      </w:pPr>
      <w:r w:rsidRPr="003F3D23">
        <w:rPr>
          <w:color w:val="auto"/>
        </w:rPr>
        <w:t>d) štátna príslušnosť,</w:t>
      </w:r>
    </w:p>
    <w:p w14:paraId="618E8CB5" w14:textId="1132133C" w:rsidR="00FD03BC" w:rsidRPr="003F3D23" w:rsidRDefault="00FD03BC" w:rsidP="0069263C">
      <w:pPr>
        <w:pStyle w:val="Default"/>
        <w:tabs>
          <w:tab w:val="left" w:pos="890"/>
        </w:tabs>
        <w:ind w:left="567" w:hanging="284"/>
        <w:jc w:val="both"/>
        <w:rPr>
          <w:color w:val="auto"/>
        </w:rPr>
      </w:pPr>
      <w:r w:rsidRPr="003F3D23">
        <w:rPr>
          <w:color w:val="auto"/>
        </w:rPr>
        <w:t>e) číslo občianskeho preukazu, cestovného dokladu alebo iného dokladu preukazujúceho totožnosť odsúdeného, miesto a dátum jeho vydania,</w:t>
      </w:r>
    </w:p>
    <w:p w14:paraId="34B8EE2C" w14:textId="01614801" w:rsidR="00FD03BC" w:rsidRPr="003F3D23" w:rsidRDefault="00FD03BC" w:rsidP="0069263C">
      <w:pPr>
        <w:pStyle w:val="Default"/>
        <w:tabs>
          <w:tab w:val="left" w:pos="890"/>
        </w:tabs>
        <w:ind w:left="567" w:hanging="284"/>
        <w:jc w:val="both"/>
        <w:rPr>
          <w:color w:val="auto"/>
        </w:rPr>
      </w:pPr>
      <w:r w:rsidRPr="003F3D23">
        <w:rPr>
          <w:color w:val="auto"/>
        </w:rPr>
        <w:t>f) vzdelanie,</w:t>
      </w:r>
    </w:p>
    <w:p w14:paraId="3595CF79" w14:textId="4931163E" w:rsidR="00FD03BC" w:rsidRPr="003F3D23" w:rsidRDefault="00FD03BC" w:rsidP="00063C81">
      <w:pPr>
        <w:pStyle w:val="Default"/>
        <w:tabs>
          <w:tab w:val="left" w:pos="890"/>
        </w:tabs>
        <w:ind w:left="567" w:hanging="284"/>
        <w:jc w:val="both"/>
        <w:rPr>
          <w:color w:val="auto"/>
        </w:rPr>
      </w:pPr>
      <w:r w:rsidRPr="003F3D23">
        <w:rPr>
          <w:color w:val="auto"/>
        </w:rPr>
        <w:t>g) zamestnanie a odborné znalosti,</w:t>
      </w:r>
    </w:p>
    <w:p w14:paraId="4F45255B" w14:textId="677C357C" w:rsidR="00FD03BC" w:rsidRPr="003F3D23" w:rsidRDefault="00FD03BC" w:rsidP="001661BD">
      <w:pPr>
        <w:pStyle w:val="Default"/>
        <w:tabs>
          <w:tab w:val="left" w:pos="890"/>
        </w:tabs>
        <w:ind w:left="567" w:hanging="284"/>
        <w:jc w:val="both"/>
        <w:rPr>
          <w:color w:val="auto"/>
        </w:rPr>
      </w:pPr>
      <w:r w:rsidRPr="003F3D23">
        <w:rPr>
          <w:color w:val="auto"/>
        </w:rPr>
        <w:lastRenderedPageBreak/>
        <w:t>h) osobné, rodinné a sociálne anamnestické údaje, najmä rodinný stav, závislosť od požívania alkoholických nápojov a iných návykových látok, závery psychologického vyšetrenie osobnosti,</w:t>
      </w:r>
    </w:p>
    <w:p w14:paraId="2AB6EA14" w14:textId="65C87267" w:rsidR="00FD03BC" w:rsidRPr="003F3D23" w:rsidRDefault="00FD03BC" w:rsidP="003A2E77">
      <w:pPr>
        <w:pStyle w:val="Default"/>
        <w:tabs>
          <w:tab w:val="left" w:pos="890"/>
        </w:tabs>
        <w:ind w:left="567" w:hanging="284"/>
        <w:jc w:val="both"/>
        <w:rPr>
          <w:color w:val="auto"/>
        </w:rPr>
      </w:pPr>
      <w:r w:rsidRPr="003F3D23">
        <w:rPr>
          <w:color w:val="auto"/>
        </w:rPr>
        <w:t>i) zdravotná klasifikácia,</w:t>
      </w:r>
    </w:p>
    <w:p w14:paraId="463EC8D2" w14:textId="3DD86699" w:rsidR="00FD03BC" w:rsidRPr="003F3D23" w:rsidRDefault="00FD03BC" w:rsidP="003A2E77">
      <w:pPr>
        <w:pStyle w:val="Default"/>
        <w:tabs>
          <w:tab w:val="left" w:pos="890"/>
        </w:tabs>
        <w:ind w:left="567" w:hanging="284"/>
        <w:jc w:val="both"/>
        <w:rPr>
          <w:color w:val="auto"/>
        </w:rPr>
      </w:pPr>
      <w:r w:rsidRPr="003F3D23">
        <w:rPr>
          <w:color w:val="auto"/>
        </w:rPr>
        <w:t>j) údaje prevzaté z rozhodnutí orgánov činných v trestnom konaní a súdu oznámených ústavu,</w:t>
      </w:r>
    </w:p>
    <w:p w14:paraId="71AB0C09" w14:textId="3693D024" w:rsidR="00FD03BC" w:rsidRPr="003F3D23" w:rsidRDefault="00FD03BC" w:rsidP="003A2E77">
      <w:pPr>
        <w:pStyle w:val="Default"/>
        <w:tabs>
          <w:tab w:val="left" w:pos="890"/>
        </w:tabs>
        <w:ind w:left="567" w:hanging="284"/>
        <w:jc w:val="both"/>
        <w:rPr>
          <w:color w:val="auto"/>
        </w:rPr>
      </w:pPr>
      <w:r w:rsidRPr="003F3D23">
        <w:rPr>
          <w:color w:val="auto"/>
        </w:rPr>
        <w:t>k) poznatky o priebehu výkonu trestu, najmä údaje o mieste a dobe výkonu trestu, udelených disciplinárnych odmenách, uložených disciplinárnych trestoch, poznatkoch o plnení programu zaobchádzania,</w:t>
      </w:r>
    </w:p>
    <w:p w14:paraId="49F996C0" w14:textId="334CF9A6" w:rsidR="00FD03BC" w:rsidRPr="003F3D23" w:rsidRDefault="00FD03BC" w:rsidP="006941D5">
      <w:pPr>
        <w:pStyle w:val="Default"/>
        <w:tabs>
          <w:tab w:val="left" w:pos="890"/>
        </w:tabs>
        <w:ind w:left="567" w:hanging="284"/>
        <w:jc w:val="both"/>
        <w:rPr>
          <w:color w:val="auto"/>
        </w:rPr>
      </w:pPr>
      <w:r w:rsidRPr="003F3D23">
        <w:rPr>
          <w:color w:val="auto"/>
        </w:rPr>
        <w:t>l) údaje týkajúce sa predchádzajúcej trestnej činnosti odsúdeného, ktoré sa uvádzajú v odpise registra trestov</w:t>
      </w:r>
      <w:r w:rsidR="00932072" w:rsidRPr="003F3D23">
        <w:rPr>
          <w:color w:val="auto"/>
        </w:rPr>
        <w:t>,</w:t>
      </w:r>
    </w:p>
    <w:p w14:paraId="071929BB" w14:textId="7B24F815" w:rsidR="00FD03BC" w:rsidRPr="003F3D23" w:rsidRDefault="00FD03BC">
      <w:pPr>
        <w:pStyle w:val="Default"/>
        <w:tabs>
          <w:tab w:val="left" w:pos="890"/>
        </w:tabs>
        <w:ind w:left="567" w:hanging="284"/>
        <w:jc w:val="both"/>
        <w:rPr>
          <w:color w:val="auto"/>
        </w:rPr>
      </w:pPr>
      <w:r w:rsidRPr="003F3D23">
        <w:rPr>
          <w:color w:val="auto"/>
        </w:rPr>
        <w:t>m) poznatky o vyhodnotení bezpečnostného rizika, najmä údaje o režimových a iných preventívno-bezpečnostných opatreniach a diagnostické údaje,</w:t>
      </w:r>
    </w:p>
    <w:p w14:paraId="6B62A693" w14:textId="4A39186C" w:rsidR="00FD03BC" w:rsidRPr="003F3D23" w:rsidRDefault="00FD03BC">
      <w:pPr>
        <w:pStyle w:val="Default"/>
        <w:tabs>
          <w:tab w:val="left" w:pos="890"/>
        </w:tabs>
        <w:ind w:left="567" w:hanging="284"/>
        <w:jc w:val="both"/>
        <w:rPr>
          <w:color w:val="auto"/>
        </w:rPr>
      </w:pPr>
      <w:r w:rsidRPr="003F3D23">
        <w:rPr>
          <w:color w:val="auto"/>
        </w:rPr>
        <w:t>n) údaje týkajúce sa ochrany totožnosti odsúdeného ako svedka v disciplinárnom konaní</w:t>
      </w:r>
      <w:r w:rsidR="00815680">
        <w:rPr>
          <w:color w:val="auto"/>
        </w:rPr>
        <w:t>.</w:t>
      </w:r>
    </w:p>
    <w:p w14:paraId="4F67CD4D" w14:textId="183A91C0" w:rsidR="00DD014A" w:rsidRPr="003F3D23" w:rsidRDefault="00DD014A">
      <w:pPr>
        <w:pStyle w:val="Default"/>
        <w:tabs>
          <w:tab w:val="left" w:pos="890"/>
        </w:tabs>
        <w:jc w:val="both"/>
        <w:rPr>
          <w:color w:val="auto"/>
        </w:rPr>
      </w:pPr>
    </w:p>
    <w:p w14:paraId="681DAB2F" w14:textId="7922DE59" w:rsidR="00127923" w:rsidRPr="003F3D23" w:rsidRDefault="00444455">
      <w:pPr>
        <w:pStyle w:val="Default"/>
        <w:tabs>
          <w:tab w:val="left" w:pos="890"/>
        </w:tabs>
        <w:jc w:val="both"/>
        <w:rPr>
          <w:color w:val="auto"/>
        </w:rPr>
      </w:pPr>
      <w:r w:rsidRPr="003F3D23" w:rsidDel="00444455">
        <w:rPr>
          <w:b/>
          <w:color w:val="auto"/>
        </w:rPr>
        <w:t xml:space="preserve"> </w:t>
      </w:r>
      <w:r w:rsidR="00127923" w:rsidRPr="003F3D23">
        <w:rPr>
          <w:color w:val="auto"/>
        </w:rPr>
        <w:t xml:space="preserve">(2) Zbor nemá povinnosť informovať o obsahu údajov podľa odseku 1 písm. h) a k) až </w:t>
      </w:r>
      <w:r w:rsidR="00815680">
        <w:rPr>
          <w:color w:val="auto"/>
        </w:rPr>
        <w:t>n</w:t>
      </w:r>
      <w:r w:rsidR="00127923" w:rsidRPr="003F3D23">
        <w:rPr>
          <w:color w:val="auto"/>
        </w:rPr>
        <w:t>) a o obsahu, položkách a spôsobe vyhodnocovania diagnostických nástrojov.“.</w:t>
      </w:r>
    </w:p>
    <w:p w14:paraId="510AB325" w14:textId="301596C7" w:rsidR="00127923" w:rsidRPr="003F3D23" w:rsidRDefault="00127923">
      <w:pPr>
        <w:pStyle w:val="Default"/>
        <w:tabs>
          <w:tab w:val="left" w:pos="890"/>
        </w:tabs>
        <w:jc w:val="both"/>
        <w:rPr>
          <w:color w:val="auto"/>
        </w:rPr>
      </w:pPr>
    </w:p>
    <w:p w14:paraId="47460CC3" w14:textId="49B8E4EF" w:rsidR="00127923" w:rsidRPr="003F3D23" w:rsidRDefault="003F7D41">
      <w:pPr>
        <w:pStyle w:val="Default"/>
        <w:tabs>
          <w:tab w:val="left" w:pos="890"/>
        </w:tabs>
        <w:jc w:val="both"/>
        <w:rPr>
          <w:color w:val="auto"/>
        </w:rPr>
      </w:pPr>
      <w:r w:rsidRPr="003F3D23">
        <w:rPr>
          <w:b/>
          <w:color w:val="auto"/>
        </w:rPr>
        <w:t>15</w:t>
      </w:r>
      <w:r w:rsidR="0067525D">
        <w:rPr>
          <w:b/>
          <w:color w:val="auto"/>
        </w:rPr>
        <w:t>6</w:t>
      </w:r>
      <w:r w:rsidR="00127923" w:rsidRPr="003F3D23">
        <w:rPr>
          <w:b/>
          <w:color w:val="auto"/>
        </w:rPr>
        <w:t xml:space="preserve">. </w:t>
      </w:r>
      <w:r w:rsidR="00127923" w:rsidRPr="003F3D23">
        <w:rPr>
          <w:color w:val="auto"/>
        </w:rPr>
        <w:t>§ 99 sa dopĺňa odsekmi 3 až 5, ktoré znejú:</w:t>
      </w:r>
    </w:p>
    <w:p w14:paraId="4E432411" w14:textId="4BD7514B" w:rsidR="00127923" w:rsidRDefault="00127923">
      <w:pPr>
        <w:pStyle w:val="Default"/>
        <w:tabs>
          <w:tab w:val="left" w:pos="890"/>
        </w:tabs>
        <w:jc w:val="both"/>
        <w:rPr>
          <w:color w:val="auto"/>
        </w:rPr>
      </w:pPr>
      <w:r w:rsidRPr="003F3D23">
        <w:rPr>
          <w:color w:val="auto"/>
        </w:rPr>
        <w:t xml:space="preserve">„(3) </w:t>
      </w:r>
      <w:r w:rsidR="004A1775" w:rsidRPr="004A1775">
        <w:rPr>
          <w:color w:val="auto"/>
        </w:rPr>
        <w:t>Zbor si pre účely spracúvania osobných údajov o odsúdenom podľa odseku 1 vyžiada odpis registra trestov</w:t>
      </w:r>
      <w:r w:rsidR="004A1775">
        <w:rPr>
          <w:color w:val="auto"/>
        </w:rPr>
        <w:t>.</w:t>
      </w:r>
    </w:p>
    <w:p w14:paraId="1E5698B1" w14:textId="77777777" w:rsidR="000433C8" w:rsidRPr="003F3D23" w:rsidRDefault="000433C8">
      <w:pPr>
        <w:pStyle w:val="Default"/>
        <w:tabs>
          <w:tab w:val="left" w:pos="890"/>
        </w:tabs>
        <w:jc w:val="both"/>
        <w:rPr>
          <w:color w:val="auto"/>
        </w:rPr>
      </w:pPr>
    </w:p>
    <w:p w14:paraId="7BA10325" w14:textId="48F46A87" w:rsidR="00127923" w:rsidRPr="003F3D23" w:rsidRDefault="00127923">
      <w:pPr>
        <w:pStyle w:val="Default"/>
        <w:tabs>
          <w:tab w:val="left" w:pos="890"/>
        </w:tabs>
        <w:jc w:val="both"/>
        <w:rPr>
          <w:color w:val="auto"/>
        </w:rPr>
      </w:pPr>
      <w:r w:rsidRPr="003F3D23">
        <w:rPr>
          <w:color w:val="auto"/>
        </w:rPr>
        <w:t>(4) Na účely spracúvania osobných údajov podľa odseku 1, na účely konania vo veciach súvisiacich s výkonom trestu a</w:t>
      </w:r>
      <w:r w:rsidR="00D178F7" w:rsidRPr="003F3D23">
        <w:rPr>
          <w:color w:val="auto"/>
        </w:rPr>
        <w:t xml:space="preserve"> na </w:t>
      </w:r>
      <w:r w:rsidRPr="003F3D23">
        <w:rPr>
          <w:color w:val="auto"/>
        </w:rPr>
        <w:t>správne vykonávanie odvodov a zrážok z pracovnej odmeny odsúdeného je zbor oprávnený získavať a používať údaje evidované v informačných systémoch verejnej správy prostredníctvom elektronickej komunikácie</w:t>
      </w:r>
      <w:r w:rsidR="00D178F7" w:rsidRPr="003F3D23">
        <w:rPr>
          <w:color w:val="auto"/>
        </w:rPr>
        <w:t>.</w:t>
      </w:r>
    </w:p>
    <w:p w14:paraId="6B02A32A" w14:textId="77777777" w:rsidR="00127923" w:rsidRPr="003F3D23" w:rsidRDefault="00127923">
      <w:pPr>
        <w:pStyle w:val="Default"/>
        <w:tabs>
          <w:tab w:val="left" w:pos="890"/>
        </w:tabs>
        <w:jc w:val="both"/>
        <w:rPr>
          <w:color w:val="auto"/>
        </w:rPr>
      </w:pPr>
    </w:p>
    <w:p w14:paraId="5F3A84DB" w14:textId="24BD9FC8" w:rsidR="00127923" w:rsidRDefault="00127923">
      <w:pPr>
        <w:pStyle w:val="Default"/>
        <w:tabs>
          <w:tab w:val="left" w:pos="890"/>
        </w:tabs>
        <w:jc w:val="both"/>
        <w:rPr>
          <w:color w:val="auto"/>
        </w:rPr>
      </w:pPr>
      <w:r w:rsidRPr="003F3D23">
        <w:rPr>
          <w:color w:val="auto"/>
        </w:rPr>
        <w:t xml:space="preserve">(5) </w:t>
      </w:r>
      <w:r w:rsidR="00E77505" w:rsidRPr="00E77505">
        <w:rPr>
          <w:color w:val="auto"/>
        </w:rPr>
        <w:t xml:space="preserve">Ústav sleduje správanie matky v súvislosti so starostlivosťou o dieťa, o ktoré sa odsúdená žena v ústave podľa § 74a až 74c stará. Osobné údaje dieťaťa, o ktoré sa odsúdená žena v ústave stará, ústav neposkytuje tretím stranám, ak osobitný </w:t>
      </w:r>
      <w:r w:rsidR="0017721B">
        <w:rPr>
          <w:color w:val="auto"/>
        </w:rPr>
        <w:t>predpis</w:t>
      </w:r>
      <w:r w:rsidR="00786D2F">
        <w:rPr>
          <w:color w:val="auto"/>
          <w:vertAlign w:val="superscript"/>
        </w:rPr>
        <w:t>65a</w:t>
      </w:r>
      <w:r w:rsidR="00786D2F">
        <w:rPr>
          <w:color w:val="auto"/>
        </w:rPr>
        <w:t>)</w:t>
      </w:r>
      <w:r w:rsidR="00E77505" w:rsidRPr="00E77505">
        <w:rPr>
          <w:color w:val="auto"/>
        </w:rPr>
        <w:t xml:space="preserve"> neustanovuje inak. Osobné údaje dieťaťa, o ktoré sa odsúdená žena v ústave stará, sa zakladajú do osobného spisu matky a  vyraďujú sa podľa registratúrneho plánu v súlade s osobitným predpisom</w:t>
      </w:r>
      <w:r w:rsidR="00786D2F">
        <w:rPr>
          <w:color w:val="auto"/>
          <w:vertAlign w:val="superscript"/>
        </w:rPr>
        <w:t>65b</w:t>
      </w:r>
      <w:r w:rsidR="00E77505">
        <w:rPr>
          <w:color w:val="auto"/>
        </w:rPr>
        <w:t>)</w:t>
      </w:r>
      <w:r w:rsidRPr="003F3D23">
        <w:rPr>
          <w:color w:val="auto"/>
        </w:rPr>
        <w:t>.“.</w:t>
      </w:r>
    </w:p>
    <w:p w14:paraId="1742A0DB" w14:textId="6A351B36" w:rsidR="00E77505" w:rsidRDefault="00E77505">
      <w:pPr>
        <w:pStyle w:val="Default"/>
        <w:tabs>
          <w:tab w:val="left" w:pos="890"/>
        </w:tabs>
        <w:jc w:val="both"/>
        <w:rPr>
          <w:color w:val="auto"/>
        </w:rPr>
      </w:pPr>
    </w:p>
    <w:p w14:paraId="1261E82C" w14:textId="23DEDE48" w:rsidR="00E77505" w:rsidRDefault="00786D2F">
      <w:pPr>
        <w:pStyle w:val="Default"/>
        <w:tabs>
          <w:tab w:val="left" w:pos="890"/>
        </w:tabs>
        <w:jc w:val="both"/>
        <w:rPr>
          <w:color w:val="auto"/>
        </w:rPr>
      </w:pPr>
      <w:r>
        <w:rPr>
          <w:color w:val="auto"/>
        </w:rPr>
        <w:t>Poznámky pod čiarou k odkazom</w:t>
      </w:r>
      <w:r w:rsidR="00E77505">
        <w:rPr>
          <w:color w:val="auto"/>
        </w:rPr>
        <w:t xml:space="preserve"> 65a</w:t>
      </w:r>
      <w:r>
        <w:rPr>
          <w:color w:val="auto"/>
        </w:rPr>
        <w:t xml:space="preserve"> a 65b znejú</w:t>
      </w:r>
      <w:r w:rsidR="00E77505">
        <w:rPr>
          <w:color w:val="auto"/>
        </w:rPr>
        <w:t>:</w:t>
      </w:r>
    </w:p>
    <w:p w14:paraId="380241C1" w14:textId="29FE0718" w:rsidR="00786D2F" w:rsidRPr="00786D2F" w:rsidRDefault="00786D2F">
      <w:pPr>
        <w:pStyle w:val="Default"/>
        <w:tabs>
          <w:tab w:val="left" w:pos="890"/>
        </w:tabs>
        <w:jc w:val="both"/>
        <w:rPr>
          <w:color w:val="auto"/>
        </w:rPr>
      </w:pPr>
      <w:r>
        <w:rPr>
          <w:color w:val="auto"/>
        </w:rPr>
        <w:t>„</w:t>
      </w:r>
      <w:r w:rsidRPr="00786D2F">
        <w:rPr>
          <w:color w:val="auto"/>
          <w:vertAlign w:val="superscript"/>
        </w:rPr>
        <w:t>65a</w:t>
      </w:r>
      <w:r>
        <w:rPr>
          <w:color w:val="auto"/>
        </w:rPr>
        <w:t>)</w:t>
      </w:r>
      <w:r w:rsidR="00C367A9">
        <w:rPr>
          <w:color w:val="auto"/>
        </w:rPr>
        <w:t xml:space="preserve"> </w:t>
      </w:r>
      <w:r>
        <w:rPr>
          <w:color w:val="auto"/>
        </w:rPr>
        <w:t>Napríklad zákon č.</w:t>
      </w:r>
      <w:r w:rsidRPr="00786D2F">
        <w:rPr>
          <w:color w:val="auto"/>
        </w:rPr>
        <w:t xml:space="preserve"> 176/2015 Z. z. o komisárovi pre deti a komisárovi pre osoby so zdravotným postihnutím a o zmene a doplnení niektorých zákonov v znení neskorších predpisov</w:t>
      </w:r>
      <w:r>
        <w:rPr>
          <w:color w:val="auto"/>
        </w:rPr>
        <w:t>.</w:t>
      </w:r>
    </w:p>
    <w:p w14:paraId="562E0A93" w14:textId="444EBA7A" w:rsidR="00E77505" w:rsidRPr="00E77505" w:rsidRDefault="00786D2F">
      <w:pPr>
        <w:pStyle w:val="Default"/>
        <w:tabs>
          <w:tab w:val="left" w:pos="890"/>
        </w:tabs>
        <w:jc w:val="both"/>
        <w:rPr>
          <w:color w:val="auto"/>
        </w:rPr>
      </w:pPr>
      <w:r>
        <w:rPr>
          <w:color w:val="auto"/>
          <w:vertAlign w:val="superscript"/>
        </w:rPr>
        <w:t>65b</w:t>
      </w:r>
      <w:r w:rsidR="00E77505">
        <w:rPr>
          <w:color w:val="auto"/>
        </w:rPr>
        <w:t xml:space="preserve">) </w:t>
      </w:r>
      <w:r w:rsidR="00E77505" w:rsidRPr="00E77505">
        <w:rPr>
          <w:color w:val="auto"/>
        </w:rPr>
        <w:t>§ 16 ods. 2 písm. b), § 16 ods. 3 a § 24 ods. 3 písm. c) zákona č. 395/2002 Z. z. o archívoch a registratúrach a o doplnení niektorých zákono</w:t>
      </w:r>
      <w:r w:rsidR="00E77505">
        <w:rPr>
          <w:color w:val="auto"/>
        </w:rPr>
        <w:t>v v znení neskorších predpisov.“.</w:t>
      </w:r>
    </w:p>
    <w:p w14:paraId="43AE9DFC" w14:textId="0362CB92" w:rsidR="00D178F7" w:rsidRPr="003F3D23" w:rsidRDefault="00D178F7">
      <w:pPr>
        <w:pStyle w:val="Default"/>
        <w:tabs>
          <w:tab w:val="left" w:pos="890"/>
        </w:tabs>
        <w:jc w:val="both"/>
        <w:rPr>
          <w:color w:val="auto"/>
        </w:rPr>
      </w:pPr>
    </w:p>
    <w:p w14:paraId="19477D9D" w14:textId="14BD44A5" w:rsidR="00D178F7" w:rsidRPr="003F3D23" w:rsidRDefault="003F7D41">
      <w:pPr>
        <w:pStyle w:val="Default"/>
        <w:tabs>
          <w:tab w:val="left" w:pos="890"/>
        </w:tabs>
        <w:jc w:val="both"/>
        <w:rPr>
          <w:color w:val="auto"/>
        </w:rPr>
      </w:pPr>
      <w:r w:rsidRPr="003F3D23">
        <w:rPr>
          <w:b/>
          <w:color w:val="auto"/>
        </w:rPr>
        <w:t>15</w:t>
      </w:r>
      <w:r w:rsidR="0067525D">
        <w:rPr>
          <w:b/>
          <w:color w:val="auto"/>
        </w:rPr>
        <w:t>7</w:t>
      </w:r>
      <w:r w:rsidR="00D178F7" w:rsidRPr="003F3D23">
        <w:rPr>
          <w:b/>
          <w:color w:val="auto"/>
        </w:rPr>
        <w:t xml:space="preserve">. </w:t>
      </w:r>
      <w:r w:rsidR="00D178F7" w:rsidRPr="003F3D23">
        <w:rPr>
          <w:color w:val="auto"/>
        </w:rPr>
        <w:t xml:space="preserve">V § 101 sa </w:t>
      </w:r>
      <w:r w:rsidR="00C472DD" w:rsidRPr="003F3D23">
        <w:rPr>
          <w:color w:val="auto"/>
        </w:rPr>
        <w:t xml:space="preserve">vypúšťa </w:t>
      </w:r>
      <w:r w:rsidR="00D178F7" w:rsidRPr="003F3D23">
        <w:rPr>
          <w:color w:val="auto"/>
        </w:rPr>
        <w:t>odsek 2. Súčasne sa zrušuje označenie odseku 1.</w:t>
      </w:r>
    </w:p>
    <w:p w14:paraId="504C9523" w14:textId="06A79F62" w:rsidR="00D178F7" w:rsidRPr="003F3D23" w:rsidRDefault="00D178F7">
      <w:pPr>
        <w:pStyle w:val="Default"/>
        <w:tabs>
          <w:tab w:val="left" w:pos="890"/>
        </w:tabs>
        <w:jc w:val="both"/>
        <w:rPr>
          <w:color w:val="auto"/>
        </w:rPr>
      </w:pPr>
    </w:p>
    <w:p w14:paraId="679A33A3" w14:textId="3BFF3A5E" w:rsidR="00D178F7" w:rsidRPr="003F3D23" w:rsidRDefault="003F7D41">
      <w:pPr>
        <w:pStyle w:val="Default"/>
        <w:tabs>
          <w:tab w:val="left" w:pos="890"/>
        </w:tabs>
        <w:jc w:val="both"/>
        <w:rPr>
          <w:color w:val="auto"/>
        </w:rPr>
      </w:pPr>
      <w:r w:rsidRPr="003F3D23">
        <w:rPr>
          <w:b/>
          <w:color w:val="auto"/>
        </w:rPr>
        <w:t>15</w:t>
      </w:r>
      <w:r w:rsidR="0067525D">
        <w:rPr>
          <w:b/>
          <w:color w:val="auto"/>
        </w:rPr>
        <w:t>8</w:t>
      </w:r>
      <w:r w:rsidR="00D178F7" w:rsidRPr="003F3D23">
        <w:rPr>
          <w:b/>
          <w:color w:val="auto"/>
        </w:rPr>
        <w:t xml:space="preserve">. </w:t>
      </w:r>
      <w:r w:rsidR="00D178F7" w:rsidRPr="003F3D23">
        <w:rPr>
          <w:color w:val="auto"/>
        </w:rPr>
        <w:t>V § 102 ods. 1 písmeno i) znie:</w:t>
      </w:r>
    </w:p>
    <w:p w14:paraId="4E3D291A" w14:textId="3E7E3DCB" w:rsidR="00D178F7" w:rsidRPr="003F3D23" w:rsidRDefault="00D178F7">
      <w:pPr>
        <w:pStyle w:val="Default"/>
        <w:tabs>
          <w:tab w:val="left" w:pos="890"/>
        </w:tabs>
        <w:jc w:val="both"/>
        <w:rPr>
          <w:color w:val="auto"/>
        </w:rPr>
      </w:pPr>
      <w:r w:rsidRPr="003F3D23">
        <w:rPr>
          <w:color w:val="auto"/>
        </w:rPr>
        <w:t>„i) výkone trestu pri niektorých kategóriách odsúdených, o špecializovanom výkone trestu, a o podmienkach umiestnenia dieťaťa v oddelení pre odsúdené matky s deťmi,</w:t>
      </w:r>
      <w:r w:rsidR="007B7319" w:rsidRPr="003F3D23">
        <w:rPr>
          <w:color w:val="auto"/>
        </w:rPr>
        <w:t>“.</w:t>
      </w:r>
    </w:p>
    <w:p w14:paraId="0C1569F1" w14:textId="1F70D49D" w:rsidR="005607E1" w:rsidRPr="003F3D23" w:rsidRDefault="005607E1">
      <w:pPr>
        <w:pStyle w:val="Default"/>
        <w:tabs>
          <w:tab w:val="left" w:pos="890"/>
        </w:tabs>
        <w:jc w:val="both"/>
        <w:rPr>
          <w:color w:val="auto"/>
        </w:rPr>
      </w:pPr>
    </w:p>
    <w:p w14:paraId="6CD7A0C8" w14:textId="496F0C7A" w:rsidR="005607E1" w:rsidRPr="003F3D23" w:rsidRDefault="003F7D41">
      <w:pPr>
        <w:pStyle w:val="Default"/>
        <w:tabs>
          <w:tab w:val="left" w:pos="890"/>
        </w:tabs>
        <w:jc w:val="both"/>
        <w:rPr>
          <w:color w:val="auto"/>
        </w:rPr>
      </w:pPr>
      <w:r w:rsidRPr="003F3D23">
        <w:rPr>
          <w:b/>
          <w:color w:val="auto"/>
        </w:rPr>
        <w:t>1</w:t>
      </w:r>
      <w:r w:rsidR="0067525D">
        <w:rPr>
          <w:b/>
          <w:color w:val="auto"/>
        </w:rPr>
        <w:t>59</w:t>
      </w:r>
      <w:r w:rsidR="005607E1" w:rsidRPr="003F3D23">
        <w:rPr>
          <w:b/>
          <w:color w:val="auto"/>
        </w:rPr>
        <w:t xml:space="preserve">. </w:t>
      </w:r>
      <w:r w:rsidR="005607E1" w:rsidRPr="003F3D23">
        <w:rPr>
          <w:color w:val="auto"/>
        </w:rPr>
        <w:t>V § 102 ods. 1 písmeno q) znie:</w:t>
      </w:r>
    </w:p>
    <w:p w14:paraId="2C990B20" w14:textId="7CC5D9E1" w:rsidR="007B7319" w:rsidRPr="003F3D23" w:rsidRDefault="005607E1">
      <w:pPr>
        <w:pStyle w:val="Default"/>
        <w:tabs>
          <w:tab w:val="left" w:pos="890"/>
        </w:tabs>
        <w:jc w:val="both"/>
        <w:rPr>
          <w:color w:val="auto"/>
        </w:rPr>
      </w:pPr>
      <w:r w:rsidRPr="003F3D23">
        <w:rPr>
          <w:color w:val="auto"/>
        </w:rPr>
        <w:t>„q) pracovnej odmene a podmienkach jej poskytovania, zrážkach z čistej pracovnej odmeny, nemocenských dávok a úrazových dávok,“.</w:t>
      </w:r>
    </w:p>
    <w:p w14:paraId="4D447ACF" w14:textId="3AF6D940" w:rsidR="005607E1" w:rsidRPr="003F3D23" w:rsidRDefault="005607E1">
      <w:pPr>
        <w:pStyle w:val="Default"/>
        <w:tabs>
          <w:tab w:val="left" w:pos="890"/>
        </w:tabs>
        <w:jc w:val="both"/>
        <w:rPr>
          <w:color w:val="auto"/>
        </w:rPr>
      </w:pPr>
    </w:p>
    <w:p w14:paraId="2AF9456B" w14:textId="443E867A" w:rsidR="005607E1" w:rsidRPr="003F3D23" w:rsidRDefault="003F7D41">
      <w:pPr>
        <w:pStyle w:val="Default"/>
        <w:tabs>
          <w:tab w:val="left" w:pos="890"/>
        </w:tabs>
        <w:jc w:val="both"/>
        <w:rPr>
          <w:color w:val="auto"/>
        </w:rPr>
      </w:pPr>
      <w:r w:rsidRPr="003F3D23">
        <w:rPr>
          <w:b/>
          <w:color w:val="auto"/>
        </w:rPr>
        <w:lastRenderedPageBreak/>
        <w:t>16</w:t>
      </w:r>
      <w:r w:rsidR="0067525D">
        <w:rPr>
          <w:b/>
          <w:color w:val="auto"/>
        </w:rPr>
        <w:t>0</w:t>
      </w:r>
      <w:r w:rsidR="005607E1" w:rsidRPr="003F3D23">
        <w:rPr>
          <w:b/>
          <w:color w:val="auto"/>
        </w:rPr>
        <w:t xml:space="preserve">. </w:t>
      </w:r>
      <w:r w:rsidR="005607E1" w:rsidRPr="003F3D23">
        <w:rPr>
          <w:color w:val="auto"/>
        </w:rPr>
        <w:t>Za § 104a sa vkladá § 104b, ktorý vrátane nadpisu znie:</w:t>
      </w:r>
    </w:p>
    <w:p w14:paraId="2B755E5C" w14:textId="77777777" w:rsidR="00BE229A" w:rsidRPr="003F3D23" w:rsidRDefault="00BE229A">
      <w:pPr>
        <w:pStyle w:val="Default"/>
        <w:tabs>
          <w:tab w:val="left" w:pos="890"/>
        </w:tabs>
        <w:jc w:val="center"/>
        <w:rPr>
          <w:color w:val="auto"/>
        </w:rPr>
      </w:pPr>
    </w:p>
    <w:p w14:paraId="391C8821" w14:textId="77777777" w:rsidR="00EC7A85" w:rsidRPr="003F3D23" w:rsidRDefault="005607E1">
      <w:pPr>
        <w:pStyle w:val="Default"/>
        <w:tabs>
          <w:tab w:val="left" w:pos="890"/>
        </w:tabs>
        <w:jc w:val="center"/>
        <w:rPr>
          <w:color w:val="auto"/>
        </w:rPr>
      </w:pPr>
      <w:r w:rsidRPr="003F3D23">
        <w:rPr>
          <w:color w:val="auto"/>
        </w:rPr>
        <w:t>„</w:t>
      </w:r>
      <w:r w:rsidR="00EC7A85" w:rsidRPr="003F3D23">
        <w:rPr>
          <w:color w:val="auto"/>
        </w:rPr>
        <w:t>104b</w:t>
      </w:r>
    </w:p>
    <w:p w14:paraId="169F3B9F" w14:textId="77777777" w:rsidR="00EC7A85" w:rsidRPr="003F3D23" w:rsidRDefault="00EC7A85">
      <w:pPr>
        <w:pStyle w:val="Default"/>
        <w:tabs>
          <w:tab w:val="left" w:pos="890"/>
        </w:tabs>
        <w:jc w:val="center"/>
        <w:rPr>
          <w:color w:val="auto"/>
        </w:rPr>
      </w:pPr>
      <w:r w:rsidRPr="003F3D23">
        <w:rPr>
          <w:color w:val="auto"/>
        </w:rPr>
        <w:t>Prechodné ustanovenia k úpravám účinným od 1. januára 2024</w:t>
      </w:r>
    </w:p>
    <w:p w14:paraId="75BF103C" w14:textId="77777777" w:rsidR="00EC7A85" w:rsidRPr="003F3D23" w:rsidRDefault="00EC7A85">
      <w:pPr>
        <w:pStyle w:val="Default"/>
        <w:tabs>
          <w:tab w:val="left" w:pos="890"/>
        </w:tabs>
        <w:jc w:val="both"/>
        <w:rPr>
          <w:color w:val="auto"/>
        </w:rPr>
      </w:pPr>
    </w:p>
    <w:p w14:paraId="3DDEC6F5" w14:textId="4F1C682D" w:rsidR="00EC7A85" w:rsidRPr="003F3D23" w:rsidRDefault="000C09DA">
      <w:pPr>
        <w:pStyle w:val="Default"/>
        <w:tabs>
          <w:tab w:val="left" w:pos="890"/>
        </w:tabs>
        <w:jc w:val="both"/>
        <w:rPr>
          <w:color w:val="auto"/>
        </w:rPr>
      </w:pPr>
      <w:r w:rsidRPr="003F3D23">
        <w:rPr>
          <w:color w:val="auto"/>
        </w:rPr>
        <w:tab/>
      </w:r>
      <w:r w:rsidR="00EC7A85" w:rsidRPr="003F3D23">
        <w:rPr>
          <w:color w:val="auto"/>
        </w:rPr>
        <w:t xml:space="preserve">(1) Ustanovenia tohto zákona sa vzťahujú aj na zmenu stupňa stráženia trestu, ktorý bol právoplatne uložený pred 1. januárom 2024. </w:t>
      </w:r>
    </w:p>
    <w:p w14:paraId="268373E8" w14:textId="77777777" w:rsidR="00EC7A85" w:rsidRPr="003F3D23" w:rsidRDefault="00EC7A85">
      <w:pPr>
        <w:pStyle w:val="Default"/>
        <w:tabs>
          <w:tab w:val="left" w:pos="890"/>
        </w:tabs>
        <w:jc w:val="both"/>
        <w:rPr>
          <w:color w:val="auto"/>
        </w:rPr>
      </w:pPr>
    </w:p>
    <w:p w14:paraId="1C024906" w14:textId="64E57E0E" w:rsidR="00EC7A85" w:rsidRPr="003F3D23" w:rsidRDefault="000C09DA">
      <w:pPr>
        <w:pStyle w:val="Default"/>
        <w:tabs>
          <w:tab w:val="left" w:pos="890"/>
        </w:tabs>
        <w:jc w:val="both"/>
        <w:rPr>
          <w:color w:val="auto"/>
        </w:rPr>
      </w:pPr>
      <w:r w:rsidRPr="003F3D23">
        <w:rPr>
          <w:color w:val="auto"/>
        </w:rPr>
        <w:tab/>
      </w:r>
      <w:r w:rsidR="00EC7A85" w:rsidRPr="003F3D23">
        <w:rPr>
          <w:color w:val="auto"/>
        </w:rPr>
        <w:t xml:space="preserve">(2) U podmienečne prepusteného, u ktorého súd rozhodol, že vykoná zvyšok trestu, ktorý mu bol právoplatne uložený pred 1. januárom 2024, rozhodne o určení stupňa stráženia komisia podľa tohto zákona. </w:t>
      </w:r>
    </w:p>
    <w:p w14:paraId="1EB8386F" w14:textId="77777777" w:rsidR="00EC7A85" w:rsidRPr="003F3D23" w:rsidRDefault="00EC7A85">
      <w:pPr>
        <w:pStyle w:val="Default"/>
        <w:tabs>
          <w:tab w:val="left" w:pos="890"/>
        </w:tabs>
        <w:jc w:val="both"/>
        <w:rPr>
          <w:color w:val="auto"/>
        </w:rPr>
      </w:pPr>
    </w:p>
    <w:p w14:paraId="1C59B838" w14:textId="3C9CEC11" w:rsidR="00EC7A85" w:rsidRPr="003F3D23" w:rsidRDefault="000C09DA">
      <w:pPr>
        <w:pStyle w:val="Default"/>
        <w:tabs>
          <w:tab w:val="left" w:pos="890"/>
        </w:tabs>
        <w:jc w:val="both"/>
        <w:rPr>
          <w:color w:val="auto"/>
        </w:rPr>
      </w:pPr>
      <w:r w:rsidRPr="003F3D23">
        <w:rPr>
          <w:color w:val="auto"/>
        </w:rPr>
        <w:tab/>
      </w:r>
      <w:r w:rsidR="00EC7A85" w:rsidRPr="003F3D23">
        <w:rPr>
          <w:color w:val="auto"/>
        </w:rPr>
        <w:t>(3) Ak je pri trestoch postupne uložených pred 1. januárom 2024 ustanovený rôzny spôsob výkonu trestu, o určení stupňa stráženia rozhodne podľa tohto zákona komisia ústavu, v ktorom odsúdený vykonáva trest.</w:t>
      </w:r>
      <w:r w:rsidR="002F138B" w:rsidRPr="003F3D23">
        <w:rPr>
          <w:color w:val="auto"/>
        </w:rPr>
        <w:t>“</w:t>
      </w:r>
      <w:r w:rsidR="009E5880" w:rsidRPr="003F3D23">
        <w:rPr>
          <w:color w:val="auto"/>
        </w:rPr>
        <w:t>.</w:t>
      </w:r>
    </w:p>
    <w:p w14:paraId="4DCE9453" w14:textId="77777777" w:rsidR="009E5880" w:rsidRPr="003F3D23" w:rsidRDefault="009E5880">
      <w:pPr>
        <w:pStyle w:val="Default"/>
        <w:tabs>
          <w:tab w:val="left" w:pos="890"/>
        </w:tabs>
        <w:jc w:val="both"/>
        <w:rPr>
          <w:color w:val="auto"/>
        </w:rPr>
      </w:pPr>
    </w:p>
    <w:p w14:paraId="1D1A5A61" w14:textId="77777777" w:rsidR="00464D58" w:rsidRPr="003F3D23" w:rsidRDefault="00464D58">
      <w:pPr>
        <w:tabs>
          <w:tab w:val="left" w:pos="890"/>
        </w:tabs>
        <w:spacing w:after="0" w:line="240" w:lineRule="auto"/>
        <w:jc w:val="center"/>
        <w:rPr>
          <w:rFonts w:ascii="Times New Roman" w:hAnsi="Times New Roman" w:cs="Times New Roman"/>
          <w:b/>
          <w:bCs/>
          <w:color w:val="000000"/>
          <w:sz w:val="24"/>
          <w:szCs w:val="24"/>
          <w:lang w:eastAsia="sk-SK"/>
        </w:rPr>
      </w:pPr>
      <w:r w:rsidRPr="003F3D23">
        <w:rPr>
          <w:rFonts w:ascii="Times New Roman" w:hAnsi="Times New Roman" w:cs="Times New Roman"/>
          <w:b/>
          <w:bCs/>
          <w:color w:val="000000"/>
          <w:sz w:val="24"/>
          <w:szCs w:val="24"/>
          <w:lang w:eastAsia="sk-SK"/>
        </w:rPr>
        <w:t>Čl. II</w:t>
      </w:r>
    </w:p>
    <w:p w14:paraId="170A0EDC" w14:textId="77777777" w:rsidR="00464D58" w:rsidRPr="003F3D23" w:rsidRDefault="00464D58">
      <w:pPr>
        <w:tabs>
          <w:tab w:val="left" w:pos="890"/>
        </w:tabs>
        <w:spacing w:after="0" w:line="240" w:lineRule="auto"/>
        <w:jc w:val="center"/>
        <w:rPr>
          <w:rFonts w:ascii="Times New Roman" w:hAnsi="Times New Roman" w:cs="Times New Roman"/>
          <w:b/>
          <w:bCs/>
          <w:color w:val="000000"/>
          <w:sz w:val="24"/>
          <w:szCs w:val="24"/>
          <w:lang w:eastAsia="sk-SK"/>
        </w:rPr>
      </w:pPr>
    </w:p>
    <w:p w14:paraId="77E8DCAB" w14:textId="0F9B21D2" w:rsidR="00464D58" w:rsidRPr="003F3D23" w:rsidRDefault="00464D58">
      <w:pPr>
        <w:tabs>
          <w:tab w:val="left" w:pos="890"/>
        </w:tabs>
        <w:spacing w:after="0" w:line="240" w:lineRule="auto"/>
        <w:ind w:firstLine="708"/>
        <w:jc w:val="both"/>
        <w:rPr>
          <w:rFonts w:ascii="Times New Roman" w:hAnsi="Times New Roman" w:cs="Times New Roman"/>
          <w:sz w:val="24"/>
          <w:szCs w:val="24"/>
        </w:rPr>
      </w:pPr>
      <w:r w:rsidRPr="003F3D23">
        <w:rPr>
          <w:rFonts w:ascii="Times New Roman" w:hAnsi="Times New Roman" w:cs="Times New Roman"/>
          <w:sz w:val="24"/>
          <w:szCs w:val="24"/>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174/2015 Z. z., zákona č. 78/2015 Z. z., zákona č. 87/2015 Z. z., zákona č. 397/2015 Z. z., zákona č. 398/2015 Z. z., zákona č. 440/2015 Z. z., zákona č. 444/2015 Z. z., zákona č. 91/2016 Z. z., zákona č. 125/2016 Z. z., zákona č. 316/2016 Z. z., zákona č. 264/2017 Z. z., zákona č. 274/2017 Z. z., zákona č. 161/2018 Z. z., zákona č. 321/2018 Z. z., zákona č. 35/2019 Z. z., nálezu Ústavného súdu Slovenskej republiky č. 38/2019 Z. z. zákona č. 214/2019 Z. z., zákona č. 420/2019 Z. z., zákona č. 474/2019 Z. z., zákona č. 288/2020 Z. z., zákona č. 312/2020 Z. z., zákona č. 236/2021 Z.</w:t>
      </w:r>
      <w:r w:rsidR="001048A6" w:rsidRPr="003F3D23">
        <w:rPr>
          <w:rFonts w:ascii="Times New Roman" w:hAnsi="Times New Roman" w:cs="Times New Roman"/>
          <w:sz w:val="24"/>
          <w:szCs w:val="24"/>
        </w:rPr>
        <w:t xml:space="preserve"> z., zákona č. 357/2021 Z. z., </w:t>
      </w:r>
      <w:r w:rsidRPr="003F3D23">
        <w:rPr>
          <w:rFonts w:ascii="Times New Roman" w:hAnsi="Times New Roman" w:cs="Times New Roman"/>
          <w:sz w:val="24"/>
          <w:szCs w:val="24"/>
        </w:rPr>
        <w:t>zákona č. 105/2022 Z. z.</w:t>
      </w:r>
      <w:r w:rsidR="001048A6" w:rsidRPr="003F3D23">
        <w:rPr>
          <w:rFonts w:ascii="Times New Roman" w:hAnsi="Times New Roman" w:cs="Times New Roman"/>
          <w:sz w:val="24"/>
          <w:szCs w:val="24"/>
        </w:rPr>
        <w:t xml:space="preserve"> a zákona č. 111/2022 Z. z.</w:t>
      </w:r>
      <w:r w:rsidRPr="003F3D23">
        <w:rPr>
          <w:rFonts w:ascii="Times New Roman" w:hAnsi="Times New Roman" w:cs="Times New Roman"/>
          <w:sz w:val="24"/>
          <w:szCs w:val="24"/>
        </w:rPr>
        <w:t xml:space="preserve"> sa mení a dopĺňa takto:</w:t>
      </w:r>
    </w:p>
    <w:p w14:paraId="3B6688A7" w14:textId="77777777" w:rsidR="00464D58" w:rsidRPr="003F3D23" w:rsidRDefault="00464D58">
      <w:pPr>
        <w:tabs>
          <w:tab w:val="left" w:pos="890"/>
        </w:tabs>
        <w:spacing w:after="0" w:line="240" w:lineRule="auto"/>
        <w:jc w:val="both"/>
        <w:rPr>
          <w:rFonts w:ascii="Times New Roman" w:hAnsi="Times New Roman" w:cs="Times New Roman"/>
          <w:b/>
          <w:bCs/>
          <w:color w:val="000000"/>
          <w:sz w:val="24"/>
          <w:szCs w:val="24"/>
          <w:lang w:eastAsia="sk-SK"/>
        </w:rPr>
      </w:pPr>
    </w:p>
    <w:p w14:paraId="6795444F"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
          <w:bCs/>
          <w:color w:val="000000"/>
          <w:sz w:val="24"/>
          <w:szCs w:val="24"/>
          <w:lang w:eastAsia="sk-SK"/>
        </w:rPr>
        <w:t>1.</w:t>
      </w:r>
      <w:r w:rsidRPr="003F3D23">
        <w:rPr>
          <w:rFonts w:ascii="Times New Roman" w:hAnsi="Times New Roman" w:cs="Times New Roman"/>
          <w:bCs/>
          <w:color w:val="000000"/>
          <w:sz w:val="24"/>
          <w:szCs w:val="24"/>
          <w:lang w:eastAsia="sk-SK"/>
        </w:rPr>
        <w:t xml:space="preserve"> § 40a sa vypúšťa.</w:t>
      </w:r>
    </w:p>
    <w:p w14:paraId="646A7C24"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0D22D58F" w14:textId="43715C25" w:rsidR="009E5880" w:rsidRDefault="009E5880">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
          <w:bCs/>
          <w:color w:val="000000"/>
          <w:sz w:val="24"/>
          <w:szCs w:val="24"/>
          <w:lang w:eastAsia="sk-SK"/>
        </w:rPr>
        <w:t>2.</w:t>
      </w:r>
      <w:r w:rsidR="00250189" w:rsidRPr="003F3D23">
        <w:rPr>
          <w:rFonts w:ascii="Times New Roman" w:hAnsi="Times New Roman" w:cs="Times New Roman"/>
          <w:b/>
          <w:bCs/>
          <w:color w:val="000000"/>
          <w:sz w:val="24"/>
          <w:szCs w:val="24"/>
          <w:lang w:eastAsia="sk-SK"/>
        </w:rPr>
        <w:t xml:space="preserve"> </w:t>
      </w:r>
      <w:r w:rsidRPr="003F3D23">
        <w:rPr>
          <w:rFonts w:ascii="Times New Roman" w:hAnsi="Times New Roman" w:cs="Times New Roman"/>
          <w:bCs/>
          <w:color w:val="000000"/>
          <w:sz w:val="24"/>
          <w:szCs w:val="24"/>
          <w:lang w:eastAsia="sk-SK"/>
        </w:rPr>
        <w:t>§ 48 znie:</w:t>
      </w:r>
    </w:p>
    <w:p w14:paraId="6EE8C43E" w14:textId="77777777" w:rsidR="001627B5" w:rsidRPr="003F3D23" w:rsidRDefault="001627B5">
      <w:pPr>
        <w:tabs>
          <w:tab w:val="left" w:pos="890"/>
        </w:tabs>
        <w:spacing w:after="0" w:line="240" w:lineRule="auto"/>
        <w:jc w:val="both"/>
        <w:rPr>
          <w:rFonts w:ascii="Times New Roman" w:hAnsi="Times New Roman" w:cs="Times New Roman"/>
          <w:bCs/>
          <w:color w:val="000000"/>
          <w:sz w:val="24"/>
          <w:szCs w:val="24"/>
          <w:lang w:eastAsia="sk-SK"/>
        </w:rPr>
      </w:pPr>
    </w:p>
    <w:p w14:paraId="41C0A309" w14:textId="25663237" w:rsidR="009E5880" w:rsidRPr="003F3D23" w:rsidRDefault="009E5880">
      <w:pPr>
        <w:tabs>
          <w:tab w:val="left" w:pos="890"/>
        </w:tabs>
        <w:spacing w:after="0" w:line="240" w:lineRule="auto"/>
        <w:jc w:val="center"/>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 48</w:t>
      </w:r>
    </w:p>
    <w:p w14:paraId="5CA13AA0" w14:textId="43512772" w:rsidR="009E5880" w:rsidRPr="003F3D23" w:rsidRDefault="009E5880">
      <w:pPr>
        <w:tabs>
          <w:tab w:val="left" w:pos="890"/>
        </w:tabs>
        <w:spacing w:after="0" w:line="240" w:lineRule="auto"/>
        <w:jc w:val="both"/>
        <w:rPr>
          <w:rFonts w:ascii="Times New Roman" w:hAnsi="Times New Roman" w:cs="Times New Roman"/>
          <w:bCs/>
          <w:color w:val="000000"/>
          <w:sz w:val="24"/>
          <w:szCs w:val="24"/>
          <w:lang w:eastAsia="sk-SK"/>
        </w:rPr>
      </w:pPr>
    </w:p>
    <w:p w14:paraId="1B6317EF" w14:textId="7A88E263" w:rsidR="009E5880" w:rsidRPr="003F3D23" w:rsidRDefault="009E5880">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t>Ak súd nerozhodol o podmienečnom odklade výkonu trestu odňatia slobody, trest odňatia slobody sa vykoná v ústave na výkon trestu odňatia slobody v minimálnom, strednom alebo maximálnom stupni stráženia podľa osobitného predpisu. Trest odňatia slobody sa vykoná v ústave na výkon trestu odňatia slobody v minimálnom, strednom alebo maximálnom stupni stráženia podľa osobitného predpisu aj</w:t>
      </w:r>
      <w:r w:rsidR="006F1BB3">
        <w:rPr>
          <w:rFonts w:ascii="Times New Roman" w:hAnsi="Times New Roman" w:cs="Times New Roman"/>
          <w:bCs/>
          <w:color w:val="000000"/>
          <w:sz w:val="24"/>
          <w:szCs w:val="24"/>
          <w:lang w:eastAsia="sk-SK"/>
        </w:rPr>
        <w:t xml:space="preserve"> vtedy</w:t>
      </w:r>
      <w:r w:rsidRPr="003F3D23">
        <w:rPr>
          <w:rFonts w:ascii="Times New Roman" w:hAnsi="Times New Roman" w:cs="Times New Roman"/>
          <w:bCs/>
          <w:color w:val="000000"/>
          <w:sz w:val="24"/>
          <w:szCs w:val="24"/>
          <w:lang w:eastAsia="sk-SK"/>
        </w:rPr>
        <w:t>, ak súd rozhodol o nariadení náhradného trestu odňatia slobody.“.</w:t>
      </w:r>
    </w:p>
    <w:p w14:paraId="00F2D4D7" w14:textId="04DD36A1" w:rsidR="009E5880" w:rsidRPr="003F3D23" w:rsidRDefault="009E5880">
      <w:pPr>
        <w:tabs>
          <w:tab w:val="left" w:pos="890"/>
        </w:tabs>
        <w:spacing w:after="0" w:line="240" w:lineRule="auto"/>
        <w:jc w:val="both"/>
        <w:rPr>
          <w:rFonts w:ascii="Times New Roman" w:hAnsi="Times New Roman" w:cs="Times New Roman"/>
          <w:bCs/>
          <w:color w:val="000000"/>
          <w:sz w:val="24"/>
          <w:szCs w:val="24"/>
          <w:lang w:eastAsia="sk-SK"/>
        </w:rPr>
      </w:pPr>
    </w:p>
    <w:p w14:paraId="3585836C" w14:textId="7879150E" w:rsidR="009E5880" w:rsidRPr="003F3D23" w:rsidRDefault="009E5880">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
          <w:bCs/>
          <w:color w:val="000000"/>
          <w:sz w:val="24"/>
          <w:szCs w:val="24"/>
          <w:lang w:eastAsia="sk-SK"/>
        </w:rPr>
        <w:t xml:space="preserve">3. </w:t>
      </w:r>
      <w:r w:rsidRPr="003F3D23">
        <w:rPr>
          <w:rFonts w:ascii="Times New Roman" w:hAnsi="Times New Roman" w:cs="Times New Roman"/>
          <w:bCs/>
          <w:color w:val="000000"/>
          <w:sz w:val="24"/>
          <w:szCs w:val="24"/>
          <w:lang w:eastAsia="sk-SK"/>
        </w:rPr>
        <w:t>V § 50 sa vypúšťa odsek 8.</w:t>
      </w:r>
    </w:p>
    <w:p w14:paraId="5829B0FF" w14:textId="45D5CCE4" w:rsidR="009E5880" w:rsidRPr="003F3D23" w:rsidRDefault="009E5880">
      <w:pPr>
        <w:tabs>
          <w:tab w:val="left" w:pos="890"/>
        </w:tabs>
        <w:spacing w:after="0" w:line="240" w:lineRule="auto"/>
        <w:jc w:val="both"/>
        <w:rPr>
          <w:rFonts w:ascii="Times New Roman" w:hAnsi="Times New Roman" w:cs="Times New Roman"/>
          <w:bCs/>
          <w:color w:val="000000"/>
          <w:sz w:val="24"/>
          <w:szCs w:val="24"/>
          <w:lang w:eastAsia="sk-SK"/>
        </w:rPr>
      </w:pPr>
    </w:p>
    <w:p w14:paraId="362230B4" w14:textId="1606B464" w:rsidR="009E5880" w:rsidRPr="003F3D23" w:rsidRDefault="009E5880">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
          <w:bCs/>
          <w:color w:val="000000"/>
          <w:sz w:val="24"/>
          <w:szCs w:val="24"/>
          <w:lang w:eastAsia="sk-SK"/>
        </w:rPr>
        <w:lastRenderedPageBreak/>
        <w:t xml:space="preserve">4. </w:t>
      </w:r>
      <w:r w:rsidRPr="003F3D23">
        <w:rPr>
          <w:rFonts w:ascii="Times New Roman" w:hAnsi="Times New Roman" w:cs="Times New Roman"/>
          <w:bCs/>
          <w:color w:val="000000"/>
          <w:sz w:val="24"/>
          <w:szCs w:val="24"/>
          <w:lang w:eastAsia="sk-SK"/>
        </w:rPr>
        <w:t>V § 52 sa vypúšťa odsek 5.</w:t>
      </w:r>
    </w:p>
    <w:p w14:paraId="1A430F16" w14:textId="411DD69D" w:rsidR="0085466C" w:rsidRPr="003F3D23" w:rsidRDefault="0085466C">
      <w:pPr>
        <w:tabs>
          <w:tab w:val="left" w:pos="890"/>
        </w:tabs>
        <w:spacing w:after="0" w:line="240" w:lineRule="auto"/>
        <w:jc w:val="both"/>
        <w:rPr>
          <w:rFonts w:ascii="Times New Roman" w:hAnsi="Times New Roman" w:cs="Times New Roman"/>
          <w:bCs/>
          <w:color w:val="000000"/>
          <w:sz w:val="24"/>
          <w:szCs w:val="24"/>
          <w:lang w:eastAsia="sk-SK"/>
        </w:rPr>
      </w:pPr>
    </w:p>
    <w:p w14:paraId="30BF2CF6" w14:textId="3C66FBBB" w:rsidR="0085466C" w:rsidRPr="003F3D23" w:rsidRDefault="0085466C">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
          <w:bCs/>
          <w:color w:val="000000"/>
          <w:sz w:val="24"/>
          <w:szCs w:val="24"/>
          <w:lang w:eastAsia="sk-SK"/>
        </w:rPr>
        <w:t xml:space="preserve">5. </w:t>
      </w:r>
      <w:r w:rsidRPr="003F3D23">
        <w:rPr>
          <w:rFonts w:ascii="Times New Roman" w:hAnsi="Times New Roman" w:cs="Times New Roman"/>
          <w:bCs/>
          <w:color w:val="000000"/>
          <w:sz w:val="24"/>
          <w:szCs w:val="24"/>
          <w:lang w:eastAsia="sk-SK"/>
        </w:rPr>
        <w:t>V § 53 ods.</w:t>
      </w:r>
      <w:r w:rsidR="00AD691D" w:rsidRPr="003F3D23">
        <w:rPr>
          <w:rFonts w:ascii="Times New Roman" w:hAnsi="Times New Roman" w:cs="Times New Roman"/>
          <w:bCs/>
          <w:color w:val="000000"/>
          <w:sz w:val="24"/>
          <w:szCs w:val="24"/>
          <w:lang w:eastAsia="sk-SK"/>
        </w:rPr>
        <w:t xml:space="preserve"> </w:t>
      </w:r>
      <w:r w:rsidRPr="003F3D23">
        <w:rPr>
          <w:rFonts w:ascii="Times New Roman" w:hAnsi="Times New Roman" w:cs="Times New Roman"/>
          <w:bCs/>
          <w:color w:val="000000"/>
          <w:sz w:val="24"/>
          <w:szCs w:val="24"/>
          <w:lang w:eastAsia="sk-SK"/>
        </w:rPr>
        <w:t xml:space="preserve">6 </w:t>
      </w:r>
      <w:r w:rsidR="00237F9A">
        <w:rPr>
          <w:rFonts w:ascii="Times New Roman" w:hAnsi="Times New Roman" w:cs="Times New Roman"/>
          <w:bCs/>
          <w:color w:val="000000"/>
          <w:sz w:val="24"/>
          <w:szCs w:val="24"/>
          <w:lang w:eastAsia="sk-SK"/>
        </w:rPr>
        <w:t xml:space="preserve"> a § 68b ods. 1 </w:t>
      </w:r>
      <w:r w:rsidRPr="003F3D23">
        <w:rPr>
          <w:rFonts w:ascii="Times New Roman" w:hAnsi="Times New Roman" w:cs="Times New Roman"/>
          <w:bCs/>
          <w:color w:val="000000"/>
          <w:sz w:val="24"/>
          <w:szCs w:val="24"/>
          <w:lang w:eastAsia="sk-SK"/>
        </w:rPr>
        <w:t xml:space="preserve">sa </w:t>
      </w:r>
      <w:r w:rsidR="00250189" w:rsidRPr="003F3D23">
        <w:rPr>
          <w:rFonts w:ascii="Times New Roman" w:hAnsi="Times New Roman" w:cs="Times New Roman"/>
          <w:bCs/>
          <w:color w:val="000000"/>
          <w:sz w:val="24"/>
          <w:szCs w:val="24"/>
          <w:lang w:eastAsia="sk-SK"/>
        </w:rPr>
        <w:t>za slovom „slobody“</w:t>
      </w:r>
      <w:r w:rsidR="00C033AE" w:rsidRPr="003F3D23">
        <w:rPr>
          <w:rFonts w:ascii="Times New Roman" w:hAnsi="Times New Roman" w:cs="Times New Roman"/>
          <w:bCs/>
          <w:color w:val="000000"/>
          <w:sz w:val="24"/>
          <w:szCs w:val="24"/>
          <w:lang w:eastAsia="sk-SK"/>
        </w:rPr>
        <w:t xml:space="preserve"> </w:t>
      </w:r>
      <w:r w:rsidR="00AD691D" w:rsidRPr="003F3D23">
        <w:rPr>
          <w:rFonts w:ascii="Times New Roman" w:hAnsi="Times New Roman" w:cs="Times New Roman"/>
          <w:bCs/>
          <w:color w:val="000000"/>
          <w:sz w:val="24"/>
          <w:szCs w:val="24"/>
          <w:lang w:eastAsia="sk-SK"/>
        </w:rPr>
        <w:t>vypúšťa čiarka a slová „a zároveň rozhodne o spôsobe výkonu tohto trestu“.</w:t>
      </w:r>
    </w:p>
    <w:p w14:paraId="6A85C527" w14:textId="0C7BFAF9" w:rsidR="00AD691D" w:rsidRPr="003F3D23" w:rsidRDefault="00AD691D">
      <w:pPr>
        <w:tabs>
          <w:tab w:val="left" w:pos="890"/>
        </w:tabs>
        <w:spacing w:after="0" w:line="240" w:lineRule="auto"/>
        <w:jc w:val="both"/>
        <w:rPr>
          <w:rFonts w:ascii="Times New Roman" w:hAnsi="Times New Roman" w:cs="Times New Roman"/>
          <w:bCs/>
          <w:color w:val="000000"/>
          <w:sz w:val="24"/>
          <w:szCs w:val="24"/>
          <w:lang w:eastAsia="sk-SK"/>
        </w:rPr>
      </w:pPr>
    </w:p>
    <w:p w14:paraId="0B57E2AD" w14:textId="605D7935" w:rsidR="00AD691D" w:rsidRPr="003F3D23" w:rsidRDefault="00AD691D">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
          <w:bCs/>
          <w:color w:val="000000"/>
          <w:sz w:val="24"/>
          <w:szCs w:val="24"/>
          <w:lang w:eastAsia="sk-SK"/>
        </w:rPr>
        <w:t xml:space="preserve">6. </w:t>
      </w:r>
      <w:r w:rsidRPr="003F3D23">
        <w:rPr>
          <w:rFonts w:ascii="Times New Roman" w:hAnsi="Times New Roman" w:cs="Times New Roman"/>
          <w:bCs/>
          <w:color w:val="000000"/>
          <w:sz w:val="24"/>
          <w:szCs w:val="24"/>
          <w:lang w:eastAsia="sk-SK"/>
        </w:rPr>
        <w:t>V § 55 ods. 4 sa vypúšťajú slová „a zároveň rozhodne o spôsobe výkonu tohto trestu“.</w:t>
      </w:r>
    </w:p>
    <w:p w14:paraId="577027A6" w14:textId="77777777" w:rsidR="00EC6329" w:rsidRPr="003F3D23" w:rsidRDefault="00EC6329">
      <w:pPr>
        <w:tabs>
          <w:tab w:val="left" w:pos="890"/>
        </w:tabs>
        <w:spacing w:after="0" w:line="240" w:lineRule="auto"/>
        <w:jc w:val="both"/>
        <w:rPr>
          <w:rFonts w:ascii="Times New Roman" w:hAnsi="Times New Roman" w:cs="Times New Roman"/>
          <w:bCs/>
          <w:color w:val="000000"/>
          <w:sz w:val="24"/>
          <w:szCs w:val="24"/>
          <w:lang w:eastAsia="sk-SK"/>
        </w:rPr>
      </w:pPr>
    </w:p>
    <w:p w14:paraId="5F51338A" w14:textId="6AFAF264" w:rsidR="00EC6329" w:rsidRDefault="00EC6329">
      <w:pPr>
        <w:tabs>
          <w:tab w:val="left" w:pos="284"/>
        </w:tabs>
        <w:autoSpaceDE w:val="0"/>
        <w:autoSpaceDN w:val="0"/>
        <w:adjustRightInd w:val="0"/>
        <w:spacing w:after="0" w:line="240" w:lineRule="auto"/>
        <w:jc w:val="both"/>
        <w:rPr>
          <w:rFonts w:ascii="Times New Roman" w:hAnsi="Times New Roman" w:cs="Times New Roman"/>
          <w:sz w:val="24"/>
          <w:szCs w:val="24"/>
        </w:rPr>
      </w:pPr>
      <w:r w:rsidRPr="003F3D23">
        <w:rPr>
          <w:rFonts w:ascii="Times New Roman" w:hAnsi="Times New Roman" w:cs="Times New Roman"/>
          <w:b/>
          <w:bCs/>
          <w:color w:val="000000"/>
          <w:sz w:val="24"/>
          <w:szCs w:val="24"/>
          <w:lang w:eastAsia="sk-SK"/>
        </w:rPr>
        <w:t xml:space="preserve">7. </w:t>
      </w:r>
      <w:r w:rsidR="000C09DA" w:rsidRPr="003F3D23">
        <w:rPr>
          <w:rFonts w:ascii="Times New Roman" w:hAnsi="Times New Roman" w:cs="Times New Roman"/>
          <w:bCs/>
          <w:color w:val="000000"/>
          <w:sz w:val="24"/>
          <w:szCs w:val="24"/>
          <w:lang w:eastAsia="sk-SK"/>
        </w:rPr>
        <w:t>Z</w:t>
      </w:r>
      <w:r w:rsidR="004173EE" w:rsidRPr="003F3D23">
        <w:rPr>
          <w:rFonts w:ascii="Times New Roman" w:hAnsi="Times New Roman" w:cs="Times New Roman"/>
          <w:bCs/>
          <w:color w:val="000000"/>
          <w:sz w:val="24"/>
          <w:szCs w:val="24"/>
          <w:lang w:eastAsia="sk-SK"/>
        </w:rPr>
        <w:t>a § 66</w:t>
      </w:r>
      <w:r w:rsidR="004173EE" w:rsidRPr="003F3D23">
        <w:rPr>
          <w:rFonts w:ascii="Times New Roman" w:hAnsi="Times New Roman" w:cs="Times New Roman"/>
          <w:b/>
          <w:bCs/>
          <w:color w:val="000000"/>
          <w:sz w:val="24"/>
          <w:szCs w:val="24"/>
          <w:lang w:eastAsia="sk-SK"/>
        </w:rPr>
        <w:t xml:space="preserve"> </w:t>
      </w:r>
      <w:r w:rsidR="004173EE" w:rsidRPr="003F3D23">
        <w:rPr>
          <w:rFonts w:ascii="Times New Roman" w:hAnsi="Times New Roman" w:cs="Times New Roman"/>
          <w:sz w:val="24"/>
          <w:szCs w:val="24"/>
        </w:rPr>
        <w:t xml:space="preserve">sa vkladá  </w:t>
      </w:r>
      <w:r w:rsidRPr="003F3D23">
        <w:rPr>
          <w:rFonts w:ascii="Times New Roman" w:hAnsi="Times New Roman" w:cs="Times New Roman"/>
          <w:sz w:val="24"/>
          <w:szCs w:val="24"/>
        </w:rPr>
        <w:t>§ 66</w:t>
      </w:r>
      <w:r w:rsidR="004173EE" w:rsidRPr="003F3D23">
        <w:rPr>
          <w:rFonts w:ascii="Times New Roman" w:hAnsi="Times New Roman" w:cs="Times New Roman"/>
          <w:sz w:val="24"/>
          <w:szCs w:val="24"/>
        </w:rPr>
        <w:t xml:space="preserve">a, ktorý </w:t>
      </w:r>
      <w:r w:rsidRPr="003F3D23">
        <w:rPr>
          <w:rFonts w:ascii="Times New Roman" w:hAnsi="Times New Roman" w:cs="Times New Roman"/>
          <w:sz w:val="24"/>
          <w:szCs w:val="24"/>
        </w:rPr>
        <w:t>znie:</w:t>
      </w:r>
    </w:p>
    <w:p w14:paraId="4A7C8DE9" w14:textId="77777777" w:rsidR="001627B5" w:rsidRPr="003F3D23" w:rsidRDefault="001627B5">
      <w:pPr>
        <w:tabs>
          <w:tab w:val="left" w:pos="284"/>
        </w:tabs>
        <w:autoSpaceDE w:val="0"/>
        <w:autoSpaceDN w:val="0"/>
        <w:adjustRightInd w:val="0"/>
        <w:spacing w:after="0" w:line="240" w:lineRule="auto"/>
        <w:jc w:val="both"/>
        <w:rPr>
          <w:rFonts w:ascii="Times New Roman" w:hAnsi="Times New Roman" w:cs="Times New Roman"/>
          <w:sz w:val="24"/>
          <w:szCs w:val="24"/>
        </w:rPr>
      </w:pPr>
    </w:p>
    <w:p w14:paraId="21D75472" w14:textId="2BDA53DD" w:rsidR="004173EE" w:rsidRPr="003F3D23" w:rsidRDefault="000C09DA">
      <w:pPr>
        <w:pStyle w:val="Odsekzoznamu"/>
        <w:autoSpaceDE w:val="0"/>
        <w:autoSpaceDN w:val="0"/>
        <w:adjustRightInd w:val="0"/>
        <w:spacing w:after="0" w:line="240" w:lineRule="auto"/>
        <w:ind w:left="0"/>
        <w:jc w:val="center"/>
        <w:rPr>
          <w:rFonts w:ascii="Times New Roman" w:hAnsi="Times New Roman" w:cs="Times New Roman"/>
          <w:sz w:val="24"/>
          <w:szCs w:val="24"/>
        </w:rPr>
      </w:pPr>
      <w:r w:rsidRPr="003F3D23">
        <w:rPr>
          <w:rFonts w:ascii="Times New Roman" w:hAnsi="Times New Roman" w:cs="Times New Roman"/>
          <w:sz w:val="24"/>
          <w:szCs w:val="24"/>
        </w:rPr>
        <w:t>„</w:t>
      </w:r>
      <w:r w:rsidR="004173EE" w:rsidRPr="003F3D23">
        <w:rPr>
          <w:rFonts w:ascii="Times New Roman" w:hAnsi="Times New Roman" w:cs="Times New Roman"/>
          <w:sz w:val="24"/>
          <w:szCs w:val="24"/>
        </w:rPr>
        <w:t>§ 66a</w:t>
      </w:r>
    </w:p>
    <w:p w14:paraId="5CCF6E88" w14:textId="77777777" w:rsidR="004173EE" w:rsidRPr="003F3D23" w:rsidRDefault="004173EE">
      <w:pPr>
        <w:pStyle w:val="Odsekzoznamu"/>
        <w:autoSpaceDE w:val="0"/>
        <w:autoSpaceDN w:val="0"/>
        <w:adjustRightInd w:val="0"/>
        <w:spacing w:after="0" w:line="240" w:lineRule="auto"/>
        <w:ind w:left="0"/>
        <w:jc w:val="both"/>
        <w:rPr>
          <w:rFonts w:ascii="Times New Roman" w:hAnsi="Times New Roman" w:cs="Times New Roman"/>
          <w:sz w:val="24"/>
          <w:szCs w:val="24"/>
        </w:rPr>
      </w:pPr>
    </w:p>
    <w:p w14:paraId="1CD03E6F" w14:textId="11CF5C84" w:rsidR="004173EE" w:rsidRPr="003F3D23" w:rsidRDefault="000C09DA">
      <w:pPr>
        <w:pStyle w:val="Odsekzoznamu"/>
        <w:autoSpaceDE w:val="0"/>
        <w:autoSpaceDN w:val="0"/>
        <w:adjustRightInd w:val="0"/>
        <w:spacing w:after="0" w:line="240" w:lineRule="auto"/>
        <w:ind w:left="0"/>
        <w:jc w:val="both"/>
        <w:rPr>
          <w:rFonts w:ascii="Times New Roman" w:hAnsi="Times New Roman" w:cs="Times New Roman"/>
          <w:sz w:val="24"/>
          <w:szCs w:val="24"/>
        </w:rPr>
      </w:pPr>
      <w:r w:rsidRPr="003F3D23">
        <w:rPr>
          <w:rFonts w:ascii="Times New Roman" w:hAnsi="Times New Roman" w:cs="Times New Roman"/>
          <w:sz w:val="24"/>
          <w:szCs w:val="24"/>
        </w:rPr>
        <w:tab/>
      </w:r>
      <w:r w:rsidR="004173EE" w:rsidRPr="003F3D23">
        <w:rPr>
          <w:rFonts w:ascii="Times New Roman" w:hAnsi="Times New Roman" w:cs="Times New Roman"/>
          <w:sz w:val="24"/>
          <w:szCs w:val="24"/>
        </w:rPr>
        <w:t>(1) Odsúdený sa podmienečne prepustí na slobodu po výkone polovice uloženého nepodmienečného trestu odňatia slobody, ak dĺžka trestu uloženého za prečin nepresahuje jeden rok a súčasne</w:t>
      </w:r>
    </w:p>
    <w:p w14:paraId="7BF7F8CB" w14:textId="77777777" w:rsidR="004173EE" w:rsidRPr="003F3D23" w:rsidRDefault="004173EE">
      <w:pPr>
        <w:pStyle w:val="Odsekzoznamu"/>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3F3D23">
        <w:rPr>
          <w:rFonts w:ascii="Times New Roman" w:hAnsi="Times New Roman" w:cs="Times New Roman"/>
          <w:sz w:val="24"/>
          <w:szCs w:val="24"/>
        </w:rPr>
        <w:t>nejde o výkon trestu, ktorý bol nariadený po rozhodnutí o neosvedčení sa v skúšobnej dobe, po rozhodnutí o nariadení náhradného trestu odňatia slobody, alebo premene trestu povinnej práce alebo trestu domáceho väzenia na trest odňatia slobody,</w:t>
      </w:r>
    </w:p>
    <w:p w14:paraId="73108718" w14:textId="77777777" w:rsidR="004173EE" w:rsidRPr="003F3D23" w:rsidRDefault="004173EE">
      <w:pPr>
        <w:pStyle w:val="Odsekzoznamu"/>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3F3D23">
        <w:rPr>
          <w:rFonts w:ascii="Times New Roman" w:hAnsi="Times New Roman" w:cs="Times New Roman"/>
          <w:sz w:val="24"/>
          <w:szCs w:val="24"/>
        </w:rPr>
        <w:t>nejde o výkon trestu, ktorý bol uložený za trestný čin spáchaný násilím,</w:t>
      </w:r>
    </w:p>
    <w:p w14:paraId="5C1B8D97" w14:textId="62CC0FD6" w:rsidR="004173EE" w:rsidRPr="003F3D23" w:rsidRDefault="004173EE">
      <w:pPr>
        <w:pStyle w:val="Odsekzoznamu"/>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3F3D23">
        <w:rPr>
          <w:rFonts w:ascii="Times New Roman" w:hAnsi="Times New Roman" w:cs="Times New Roman"/>
          <w:sz w:val="24"/>
          <w:szCs w:val="24"/>
        </w:rPr>
        <w:t>odsúdený nebol v minulosti vo výkone trestu</w:t>
      </w:r>
      <w:r w:rsidR="00D11D56" w:rsidRPr="003F3D23">
        <w:rPr>
          <w:rFonts w:ascii="Times New Roman" w:hAnsi="Times New Roman" w:cs="Times New Roman"/>
          <w:sz w:val="24"/>
          <w:szCs w:val="24"/>
        </w:rPr>
        <w:t>,</w:t>
      </w:r>
      <w:r w:rsidRPr="003F3D23">
        <w:rPr>
          <w:rFonts w:ascii="Times New Roman" w:hAnsi="Times New Roman" w:cs="Times New Roman"/>
          <w:sz w:val="24"/>
          <w:szCs w:val="24"/>
        </w:rPr>
        <w:t xml:space="preserve"> </w:t>
      </w:r>
    </w:p>
    <w:p w14:paraId="2813CD06" w14:textId="3275B125" w:rsidR="004173EE" w:rsidRPr="003F3D23" w:rsidRDefault="009A6186">
      <w:pPr>
        <w:pStyle w:val="Odsekzoznamu"/>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odsúdený </w:t>
      </w:r>
      <w:r w:rsidR="004173EE" w:rsidRPr="003F3D23">
        <w:rPr>
          <w:rFonts w:ascii="Times New Roman" w:hAnsi="Times New Roman" w:cs="Times New Roman"/>
          <w:sz w:val="24"/>
          <w:szCs w:val="24"/>
        </w:rPr>
        <w:t xml:space="preserve">nemá nariadený výkon ďalšieho trestu a </w:t>
      </w:r>
    </w:p>
    <w:p w14:paraId="1AAD19A0" w14:textId="38A141CC" w:rsidR="004173EE" w:rsidRPr="003F3D23" w:rsidRDefault="009A6186">
      <w:pPr>
        <w:pStyle w:val="Odsekzoznamu"/>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odsúdený </w:t>
      </w:r>
      <w:r w:rsidR="004173EE" w:rsidRPr="003F3D23">
        <w:rPr>
          <w:rFonts w:ascii="Times New Roman" w:hAnsi="Times New Roman" w:cs="Times New Roman"/>
          <w:sz w:val="24"/>
          <w:szCs w:val="24"/>
        </w:rPr>
        <w:t>nemá vo výkone trestu uložený disciplinárny trest.</w:t>
      </w:r>
    </w:p>
    <w:p w14:paraId="7DBCDCAC" w14:textId="77777777" w:rsidR="004173EE" w:rsidRPr="003F3D23" w:rsidRDefault="004173EE">
      <w:pPr>
        <w:pStyle w:val="Odsekzoznamu"/>
        <w:autoSpaceDE w:val="0"/>
        <w:autoSpaceDN w:val="0"/>
        <w:adjustRightInd w:val="0"/>
        <w:spacing w:after="0" w:line="240" w:lineRule="auto"/>
        <w:ind w:left="0"/>
        <w:jc w:val="both"/>
        <w:rPr>
          <w:rFonts w:ascii="Times New Roman" w:hAnsi="Times New Roman" w:cs="Times New Roman"/>
          <w:sz w:val="24"/>
          <w:szCs w:val="24"/>
        </w:rPr>
      </w:pPr>
    </w:p>
    <w:p w14:paraId="516AB29C" w14:textId="48524A25" w:rsidR="004173EE" w:rsidRPr="003F3D23" w:rsidRDefault="000C09DA">
      <w:pPr>
        <w:pStyle w:val="Odsekzoznamu"/>
        <w:autoSpaceDE w:val="0"/>
        <w:autoSpaceDN w:val="0"/>
        <w:adjustRightInd w:val="0"/>
        <w:spacing w:after="0" w:line="240" w:lineRule="auto"/>
        <w:ind w:left="0"/>
        <w:jc w:val="both"/>
        <w:rPr>
          <w:rFonts w:ascii="Times New Roman" w:hAnsi="Times New Roman" w:cs="Times New Roman"/>
          <w:sz w:val="24"/>
          <w:szCs w:val="24"/>
        </w:rPr>
      </w:pPr>
      <w:r w:rsidRPr="003F3D23">
        <w:rPr>
          <w:rFonts w:ascii="Times New Roman" w:hAnsi="Times New Roman" w:cs="Times New Roman"/>
          <w:sz w:val="24"/>
          <w:szCs w:val="24"/>
        </w:rPr>
        <w:tab/>
      </w:r>
      <w:r w:rsidR="004173EE" w:rsidRPr="003F3D23">
        <w:rPr>
          <w:rFonts w:ascii="Times New Roman" w:hAnsi="Times New Roman" w:cs="Times New Roman"/>
          <w:sz w:val="24"/>
          <w:szCs w:val="24"/>
        </w:rPr>
        <w:t>(2) Pri podmienečnom prepustení podľa odseku 1 je skúšobná doba jeden rok; skúšobná doba sa začína podmienečným prepustením odsúdeného.</w:t>
      </w:r>
    </w:p>
    <w:p w14:paraId="0552FBE4" w14:textId="77777777" w:rsidR="004173EE" w:rsidRPr="003F3D23" w:rsidRDefault="004173EE">
      <w:pPr>
        <w:pStyle w:val="Odsekzoznamu"/>
        <w:autoSpaceDE w:val="0"/>
        <w:autoSpaceDN w:val="0"/>
        <w:adjustRightInd w:val="0"/>
        <w:spacing w:after="0" w:line="240" w:lineRule="auto"/>
        <w:ind w:left="0"/>
        <w:jc w:val="both"/>
        <w:rPr>
          <w:rFonts w:ascii="Times New Roman" w:hAnsi="Times New Roman" w:cs="Times New Roman"/>
          <w:sz w:val="24"/>
          <w:szCs w:val="24"/>
        </w:rPr>
      </w:pPr>
    </w:p>
    <w:p w14:paraId="5B961EE9" w14:textId="4F970840" w:rsidR="004173EE" w:rsidRPr="003F3D23" w:rsidRDefault="000C09DA">
      <w:pPr>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ab/>
      </w:r>
      <w:r w:rsidR="004173EE" w:rsidRPr="003F3D23">
        <w:rPr>
          <w:rFonts w:ascii="Times New Roman" w:hAnsi="Times New Roman" w:cs="Times New Roman"/>
          <w:sz w:val="24"/>
          <w:szCs w:val="24"/>
        </w:rPr>
        <w:t xml:space="preserve">(3) Ak súd odsudzuje páchateľa, ktorý spĺňa podmienky podľa odseku 1 písm. b), súd túto skutočnosť uvedie vo výroku odsudzujúceho rozhodnutia a súčasne mu môže uložiť povinnosť v skúšobnej dobe podľa odseku 2 zaplatiť škodu, alebo zameškané výživné, a uložiť primerané povinnosti a obmedzenia podľa § 51 ods. 3 alebo </w:t>
      </w:r>
      <w:r w:rsidR="00237F9A">
        <w:rPr>
          <w:rFonts w:ascii="Times New Roman" w:hAnsi="Times New Roman" w:cs="Times New Roman"/>
          <w:sz w:val="24"/>
          <w:szCs w:val="24"/>
        </w:rPr>
        <w:t xml:space="preserve">ods. </w:t>
      </w:r>
      <w:r w:rsidR="004173EE" w:rsidRPr="003F3D23">
        <w:rPr>
          <w:rFonts w:ascii="Times New Roman" w:hAnsi="Times New Roman" w:cs="Times New Roman"/>
          <w:sz w:val="24"/>
          <w:szCs w:val="24"/>
        </w:rPr>
        <w:t>4.</w:t>
      </w:r>
      <w:r w:rsidR="003F3D23" w:rsidRPr="003F3D23">
        <w:rPr>
          <w:rFonts w:ascii="Times New Roman" w:hAnsi="Times New Roman" w:cs="Times New Roman"/>
          <w:sz w:val="24"/>
          <w:szCs w:val="24"/>
        </w:rPr>
        <w:t>“.</w:t>
      </w:r>
      <w:r w:rsidR="004173EE" w:rsidRPr="003F3D23">
        <w:rPr>
          <w:rFonts w:ascii="Times New Roman" w:hAnsi="Times New Roman" w:cs="Times New Roman"/>
          <w:sz w:val="24"/>
          <w:szCs w:val="24"/>
        </w:rPr>
        <w:t xml:space="preserve"> </w:t>
      </w:r>
    </w:p>
    <w:p w14:paraId="20259F94" w14:textId="77777777" w:rsidR="009E5880" w:rsidRPr="003F3D23" w:rsidRDefault="009E5880">
      <w:pPr>
        <w:tabs>
          <w:tab w:val="left" w:pos="890"/>
        </w:tabs>
        <w:spacing w:after="0" w:line="240" w:lineRule="auto"/>
        <w:jc w:val="both"/>
        <w:rPr>
          <w:rFonts w:ascii="Times New Roman" w:hAnsi="Times New Roman" w:cs="Times New Roman"/>
          <w:b/>
          <w:bCs/>
          <w:color w:val="000000"/>
          <w:sz w:val="24"/>
          <w:szCs w:val="24"/>
          <w:lang w:eastAsia="sk-SK"/>
        </w:rPr>
      </w:pPr>
    </w:p>
    <w:p w14:paraId="64294B11" w14:textId="775357C4" w:rsidR="00464D58" w:rsidRPr="003F3D23" w:rsidRDefault="0067525D">
      <w:pPr>
        <w:tabs>
          <w:tab w:val="left" w:pos="890"/>
        </w:tabs>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8</w:t>
      </w:r>
      <w:r w:rsidR="00464D58" w:rsidRPr="003F3D23">
        <w:rPr>
          <w:rFonts w:ascii="Times New Roman" w:hAnsi="Times New Roman" w:cs="Times New Roman"/>
          <w:b/>
          <w:bCs/>
          <w:color w:val="000000"/>
          <w:sz w:val="24"/>
          <w:szCs w:val="24"/>
          <w:lang w:eastAsia="sk-SK"/>
        </w:rPr>
        <w:t>.</w:t>
      </w:r>
      <w:r w:rsidR="00464D58" w:rsidRPr="003F3D23">
        <w:rPr>
          <w:rFonts w:ascii="Times New Roman" w:hAnsi="Times New Roman" w:cs="Times New Roman"/>
          <w:bCs/>
          <w:color w:val="000000"/>
          <w:sz w:val="24"/>
          <w:szCs w:val="24"/>
          <w:lang w:eastAsia="sk-SK"/>
        </w:rPr>
        <w:t xml:space="preserve"> § 73 a 74 vrátane nadpisu nad </w:t>
      </w:r>
      <w:r w:rsidR="00C94E81">
        <w:rPr>
          <w:rFonts w:ascii="Times New Roman" w:hAnsi="Times New Roman" w:cs="Times New Roman"/>
          <w:bCs/>
          <w:color w:val="000000"/>
          <w:sz w:val="24"/>
          <w:szCs w:val="24"/>
          <w:lang w:eastAsia="sk-SK"/>
        </w:rPr>
        <w:t>§</w:t>
      </w:r>
      <w:r w:rsidR="00C94E81" w:rsidRPr="003F3D23">
        <w:rPr>
          <w:rFonts w:ascii="Times New Roman" w:hAnsi="Times New Roman" w:cs="Times New Roman"/>
          <w:bCs/>
          <w:color w:val="000000"/>
          <w:sz w:val="24"/>
          <w:szCs w:val="24"/>
          <w:lang w:eastAsia="sk-SK"/>
        </w:rPr>
        <w:t xml:space="preserve"> </w:t>
      </w:r>
      <w:r w:rsidR="00464D58" w:rsidRPr="003F3D23">
        <w:rPr>
          <w:rFonts w:ascii="Times New Roman" w:hAnsi="Times New Roman" w:cs="Times New Roman"/>
          <w:bCs/>
          <w:color w:val="000000"/>
          <w:sz w:val="24"/>
          <w:szCs w:val="24"/>
          <w:lang w:eastAsia="sk-SK"/>
        </w:rPr>
        <w:t>73 znejú:</w:t>
      </w:r>
    </w:p>
    <w:p w14:paraId="1F31AAC9"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4F71B22B" w14:textId="416110C5" w:rsidR="00464D58" w:rsidRDefault="00464D58">
      <w:pPr>
        <w:tabs>
          <w:tab w:val="left" w:pos="890"/>
        </w:tabs>
        <w:spacing w:after="0" w:line="240" w:lineRule="auto"/>
        <w:jc w:val="center"/>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w:t>
      </w:r>
      <w:r w:rsidRPr="001627B5">
        <w:rPr>
          <w:rFonts w:ascii="Times New Roman" w:hAnsi="Times New Roman" w:cs="Times New Roman"/>
          <w:bCs/>
          <w:color w:val="000000"/>
          <w:spacing w:val="30"/>
          <w:sz w:val="24"/>
          <w:szCs w:val="24"/>
          <w:lang w:eastAsia="sk-SK"/>
        </w:rPr>
        <w:t>Ochranné liečenie</w:t>
      </w:r>
    </w:p>
    <w:p w14:paraId="43CD2391" w14:textId="77777777" w:rsidR="001627B5" w:rsidRPr="003F3D23" w:rsidRDefault="001627B5">
      <w:pPr>
        <w:tabs>
          <w:tab w:val="left" w:pos="890"/>
        </w:tabs>
        <w:spacing w:after="0" w:line="240" w:lineRule="auto"/>
        <w:jc w:val="center"/>
        <w:rPr>
          <w:rFonts w:ascii="Times New Roman" w:hAnsi="Times New Roman" w:cs="Times New Roman"/>
          <w:bCs/>
          <w:color w:val="000000"/>
          <w:sz w:val="24"/>
          <w:szCs w:val="24"/>
          <w:lang w:eastAsia="sk-SK"/>
        </w:rPr>
      </w:pPr>
    </w:p>
    <w:p w14:paraId="57CCEA98" w14:textId="77777777" w:rsidR="00464D58" w:rsidRPr="003F3D23" w:rsidRDefault="00464D58">
      <w:pPr>
        <w:tabs>
          <w:tab w:val="left" w:pos="890"/>
        </w:tabs>
        <w:spacing w:after="0" w:line="240" w:lineRule="auto"/>
        <w:jc w:val="center"/>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 73</w:t>
      </w:r>
    </w:p>
    <w:p w14:paraId="6B50B44A"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12216A61" w14:textId="53A636B7" w:rsidR="00464D58"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r w:rsidR="00464D58" w:rsidRPr="003F3D23">
        <w:rPr>
          <w:rFonts w:ascii="Times New Roman" w:hAnsi="Times New Roman" w:cs="Times New Roman"/>
          <w:bCs/>
          <w:color w:val="000000"/>
          <w:sz w:val="24"/>
          <w:szCs w:val="24"/>
          <w:lang w:eastAsia="sk-SK"/>
        </w:rPr>
        <w:t>(1) Súd uloží ochranné liečenie v prípadoch uvedených v § 39 ods. 2 písm. c) a § 40 ods. 1 písm. c) alebo ak páchateľ činu inak trestného nie je pre nepríčetnosť trestne zodpovedný a jeho pobyt na slobode je nebezpečný.</w:t>
      </w:r>
    </w:p>
    <w:p w14:paraId="26FAC981"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 xml:space="preserve"> </w:t>
      </w:r>
    </w:p>
    <w:p w14:paraId="7E113187" w14:textId="2EF50D00" w:rsidR="00464D58"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r w:rsidR="00464D58" w:rsidRPr="003F3D23">
        <w:rPr>
          <w:rFonts w:ascii="Times New Roman" w:hAnsi="Times New Roman" w:cs="Times New Roman"/>
          <w:bCs/>
          <w:color w:val="000000"/>
          <w:sz w:val="24"/>
          <w:szCs w:val="24"/>
          <w:lang w:eastAsia="sk-SK"/>
        </w:rPr>
        <w:t>(2) Súd tak môže urobiť aj vtedy, ak páchateľ spáchal trestný čin</w:t>
      </w:r>
    </w:p>
    <w:p w14:paraId="74A5F5CF"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 v stave zmenšenej príčetnosti a jeho pobyt na slobode je nebezpečný,</w:t>
      </w:r>
    </w:p>
    <w:p w14:paraId="1DD40A73"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b) v súvislosti s duševnou poruchou a jeho pobyt na slobode je nebezpečný, alebo</w:t>
      </w:r>
    </w:p>
    <w:p w14:paraId="6AA1A82E"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c) v dôsledku závislosti od návykovej látky alebo v súvislosti s jej užívaním, alebo v dôsledku závislosti na hazardných hrách.</w:t>
      </w:r>
    </w:p>
    <w:p w14:paraId="56BDD4B6"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4B962874" w14:textId="0E502475" w:rsidR="00464D58"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r w:rsidR="00464D58" w:rsidRPr="003F3D23">
        <w:rPr>
          <w:rFonts w:ascii="Times New Roman" w:hAnsi="Times New Roman" w:cs="Times New Roman"/>
          <w:bCs/>
          <w:color w:val="000000"/>
          <w:sz w:val="24"/>
          <w:szCs w:val="24"/>
          <w:lang w:eastAsia="sk-SK"/>
        </w:rPr>
        <w:t>(3) Ochranné liečenie podľa odseku 2 písm. c) súd neuloží, ak vzhľadom na osobu páchateľa, alebo jeho postoj k predchádzajúcemu ochrannému liečeniu nemožno očakávať dosiahnutie jeho účelu.</w:t>
      </w:r>
    </w:p>
    <w:p w14:paraId="5A9AB7EA"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7C8E7AAC" w14:textId="2DBA3170" w:rsidR="00464D58"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lastRenderedPageBreak/>
        <w:tab/>
      </w:r>
      <w:r w:rsidR="00464D58" w:rsidRPr="003F3D23">
        <w:rPr>
          <w:rFonts w:ascii="Times New Roman" w:hAnsi="Times New Roman" w:cs="Times New Roman"/>
          <w:bCs/>
          <w:color w:val="000000"/>
          <w:sz w:val="24"/>
          <w:szCs w:val="24"/>
          <w:lang w:eastAsia="sk-SK"/>
        </w:rPr>
        <w:t xml:space="preserve">(4) Ochranné liečenie môže súd uložiť aj popri treste alebo pri upustení od potrestania. </w:t>
      </w:r>
    </w:p>
    <w:p w14:paraId="0105238E"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3D31B6DC" w14:textId="41436861" w:rsidR="00464D58"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r w:rsidR="00464D58" w:rsidRPr="003F3D23">
        <w:rPr>
          <w:rFonts w:ascii="Times New Roman" w:hAnsi="Times New Roman" w:cs="Times New Roman"/>
          <w:bCs/>
          <w:color w:val="000000"/>
          <w:sz w:val="24"/>
          <w:szCs w:val="24"/>
          <w:lang w:eastAsia="sk-SK"/>
        </w:rPr>
        <w:t xml:space="preserve">(5) Ak je odsúdenému vo výkone trestu odňatia slobody zistená duševná porucha, ktorá podľa odborného lekárskeho posudku nie je len prechodná a pre ktorú je pobyt odsúdeného na slobode nebezpečný, súd môže rozhodnúť o uložení ochranného liečenia. </w:t>
      </w:r>
    </w:p>
    <w:p w14:paraId="3740D936"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4DD9AFE7" w14:textId="6DD1B864" w:rsidR="00464D58"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r w:rsidR="00464D58" w:rsidRPr="003F3D23">
        <w:rPr>
          <w:rFonts w:ascii="Times New Roman" w:hAnsi="Times New Roman" w:cs="Times New Roman"/>
          <w:bCs/>
          <w:color w:val="000000"/>
          <w:sz w:val="24"/>
          <w:szCs w:val="24"/>
          <w:lang w:eastAsia="sk-SK"/>
        </w:rPr>
        <w:t xml:space="preserve">(6) Súd môže rozhodnúť o uložení ochranného liečenia aj páchateľovi, u ktorého rozhodne o prepustení z výkonu </w:t>
      </w:r>
      <w:proofErr w:type="spellStart"/>
      <w:r w:rsidR="00464D58" w:rsidRPr="003F3D23">
        <w:rPr>
          <w:rFonts w:ascii="Times New Roman" w:hAnsi="Times New Roman" w:cs="Times New Roman"/>
          <w:bCs/>
          <w:color w:val="000000"/>
          <w:sz w:val="24"/>
          <w:szCs w:val="24"/>
          <w:lang w:eastAsia="sk-SK"/>
        </w:rPr>
        <w:t>detencie</w:t>
      </w:r>
      <w:proofErr w:type="spellEnd"/>
      <w:r w:rsidR="00464D58" w:rsidRPr="003F3D23">
        <w:rPr>
          <w:rFonts w:ascii="Times New Roman" w:hAnsi="Times New Roman" w:cs="Times New Roman"/>
          <w:bCs/>
          <w:color w:val="000000"/>
          <w:sz w:val="24"/>
          <w:szCs w:val="24"/>
          <w:lang w:eastAsia="sk-SK"/>
        </w:rPr>
        <w:t xml:space="preserve"> a ktorý trpí duševnou poruchou, ktorá nie je len prechodná.</w:t>
      </w:r>
    </w:p>
    <w:p w14:paraId="333E0F1B"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6ED63EA5" w14:textId="77777777" w:rsidR="00464D58" w:rsidRPr="003F3D23" w:rsidRDefault="00464D58">
      <w:pPr>
        <w:tabs>
          <w:tab w:val="left" w:pos="890"/>
        </w:tabs>
        <w:spacing w:after="0" w:line="240" w:lineRule="auto"/>
        <w:jc w:val="center"/>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 74</w:t>
      </w:r>
    </w:p>
    <w:p w14:paraId="2C2E36DB"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03FB2D3B" w14:textId="0F3C298F" w:rsidR="00464D58"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r w:rsidR="009E5880" w:rsidRPr="003F3D23">
        <w:rPr>
          <w:rFonts w:ascii="Times New Roman" w:hAnsi="Times New Roman" w:cs="Times New Roman"/>
          <w:bCs/>
          <w:color w:val="000000"/>
          <w:sz w:val="24"/>
          <w:szCs w:val="24"/>
          <w:lang w:eastAsia="sk-SK"/>
        </w:rPr>
        <w:t xml:space="preserve">(1) </w:t>
      </w:r>
      <w:r w:rsidR="00464D58" w:rsidRPr="003F3D23">
        <w:rPr>
          <w:rFonts w:ascii="Times New Roman" w:hAnsi="Times New Roman" w:cs="Times New Roman"/>
          <w:bCs/>
          <w:color w:val="000000"/>
          <w:sz w:val="24"/>
          <w:szCs w:val="24"/>
          <w:lang w:eastAsia="sk-SK"/>
        </w:rPr>
        <w:t>Ak možno vzhľadom na osobu páchateľa, povahu duševnej poruchy a liečebné možnosti očakávať, že účel splní aj ambulantné liečenie, súd uloží ambulantnú formu liečenia. Ústavnú formu liečenia súd uloží, len ak je pobyt páchateľa na slobode nebezpečný z dôvodu duševnej poruchy, alebo ak vzhľadom na osobu páchateľa, povahu duševnej poruchy a liečebné možnosti nemožno očakávať, že účel splní ambulantné liečenie.</w:t>
      </w:r>
    </w:p>
    <w:p w14:paraId="5602D05A"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44FFF512" w14:textId="3C661267" w:rsidR="00464D58"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r w:rsidR="00464D58" w:rsidRPr="003F3D23">
        <w:rPr>
          <w:rFonts w:ascii="Times New Roman" w:hAnsi="Times New Roman" w:cs="Times New Roman"/>
          <w:bCs/>
          <w:color w:val="000000"/>
          <w:sz w:val="24"/>
          <w:szCs w:val="24"/>
          <w:lang w:eastAsia="sk-SK"/>
        </w:rPr>
        <w:t xml:space="preserve">(2) Súd zmení formu liečenia, ak uložená forma neplní svoj účel a možno dôvodne očakávať dosiahnutie účelu inou formou liečenia. Ústavnú formu liečenia môže súd zmeniť na ambulantnú, ak doterajší priebeh liečenia nasvedčuje tomu, že ústavná forma liečenia už nie je potrebná a účel liečenia možno dosiahnuť aj ambulantnou formou.   </w:t>
      </w:r>
    </w:p>
    <w:p w14:paraId="2A698E5B"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2E86F23B" w14:textId="28B4573E" w:rsidR="00464D58"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r w:rsidR="00464D58" w:rsidRPr="003F3D23">
        <w:rPr>
          <w:rFonts w:ascii="Times New Roman" w:hAnsi="Times New Roman" w:cs="Times New Roman"/>
          <w:bCs/>
          <w:color w:val="000000"/>
          <w:sz w:val="24"/>
          <w:szCs w:val="24"/>
          <w:lang w:eastAsia="sk-SK"/>
        </w:rPr>
        <w:t>(3) Ak sa ochranné liečenie ukladá popri nepodmienečnom treste odňatia slobody, vykonáva sa počas výkonu trestu v ústave na výkon trestu. Ak dĺžka výkonu trestu odňatia slobody v ústave na výkon trestu nepostačí na splnenie účelu ochranného liečenia, súd môže rozhodnúť o jeho pokračovaní ambulantnou formou alebo ústavnou formou.</w:t>
      </w:r>
    </w:p>
    <w:p w14:paraId="0A078B9E"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5E83D921" w14:textId="76CF058E" w:rsidR="00464D58"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r w:rsidR="00464D58" w:rsidRPr="003F3D23">
        <w:rPr>
          <w:rFonts w:ascii="Times New Roman" w:hAnsi="Times New Roman" w:cs="Times New Roman"/>
          <w:bCs/>
          <w:color w:val="000000"/>
          <w:sz w:val="24"/>
          <w:szCs w:val="24"/>
          <w:lang w:eastAsia="sk-SK"/>
        </w:rPr>
        <w:t>(4) Ochranné liečenie potrvá, kým to vyžaduje jeho účel. Trvanie ochranného liečenia uloženého páchateľovi podľa § 73 ods. 2 písm. c) môže byť však ukončené, ak sa počas jeho výkonu zistí, že jeho účel nemožno dosiahnuť. O prepustení z ochranného liečenia alebo jeho ukončení rozhoduje súd.</w:t>
      </w:r>
    </w:p>
    <w:p w14:paraId="032DB1B1"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 xml:space="preserve"> </w:t>
      </w:r>
    </w:p>
    <w:p w14:paraId="0B067998" w14:textId="5E84D7DE" w:rsidR="00464D58" w:rsidRPr="003F3D23" w:rsidRDefault="000433C8">
      <w:pPr>
        <w:tabs>
          <w:tab w:val="left" w:pos="890"/>
        </w:tabs>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ab/>
      </w:r>
      <w:r w:rsidR="00464D58" w:rsidRPr="003F3D23">
        <w:rPr>
          <w:rFonts w:ascii="Times New Roman" w:hAnsi="Times New Roman" w:cs="Times New Roman"/>
          <w:bCs/>
          <w:color w:val="000000"/>
          <w:sz w:val="24"/>
          <w:szCs w:val="24"/>
          <w:lang w:eastAsia="sk-SK"/>
        </w:rPr>
        <w:t>(5) Od výkonu ochranného liečenia súd upustí, ak pred jeho začatím</w:t>
      </w:r>
      <w:r w:rsidR="00CB0854">
        <w:rPr>
          <w:rFonts w:ascii="Times New Roman" w:hAnsi="Times New Roman" w:cs="Times New Roman"/>
          <w:bCs/>
          <w:color w:val="000000"/>
          <w:sz w:val="24"/>
          <w:szCs w:val="24"/>
          <w:lang w:eastAsia="sk-SK"/>
        </w:rPr>
        <w:t xml:space="preserve"> zaniknú</w:t>
      </w:r>
      <w:r w:rsidR="00464D58" w:rsidRPr="003F3D23">
        <w:rPr>
          <w:rFonts w:ascii="Times New Roman" w:hAnsi="Times New Roman" w:cs="Times New Roman"/>
          <w:bCs/>
          <w:color w:val="000000"/>
          <w:sz w:val="24"/>
          <w:szCs w:val="24"/>
          <w:lang w:eastAsia="sk-SK"/>
        </w:rPr>
        <w:t xml:space="preserve"> okolnosti, pre ktoré bolo uložené.“.</w:t>
      </w:r>
    </w:p>
    <w:p w14:paraId="127368BB"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7085945B" w14:textId="62A74C26" w:rsidR="00464D58" w:rsidRPr="003F3D23" w:rsidRDefault="0067525D">
      <w:pPr>
        <w:tabs>
          <w:tab w:val="left" w:pos="890"/>
        </w:tabs>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
          <w:bCs/>
          <w:color w:val="000000"/>
          <w:sz w:val="24"/>
          <w:szCs w:val="24"/>
          <w:lang w:eastAsia="sk-SK"/>
        </w:rPr>
        <w:t>9</w:t>
      </w:r>
      <w:r w:rsidR="00464D58" w:rsidRPr="003F3D23">
        <w:rPr>
          <w:rFonts w:ascii="Times New Roman" w:hAnsi="Times New Roman" w:cs="Times New Roman"/>
          <w:b/>
          <w:bCs/>
          <w:color w:val="000000"/>
          <w:sz w:val="24"/>
          <w:szCs w:val="24"/>
          <w:lang w:eastAsia="sk-SK"/>
        </w:rPr>
        <w:t>.</w:t>
      </w:r>
      <w:r w:rsidR="00464D58" w:rsidRPr="003F3D23">
        <w:rPr>
          <w:rFonts w:ascii="Times New Roman" w:hAnsi="Times New Roman" w:cs="Times New Roman"/>
          <w:bCs/>
          <w:color w:val="000000"/>
          <w:sz w:val="24"/>
          <w:szCs w:val="24"/>
          <w:lang w:eastAsia="sk-SK"/>
        </w:rPr>
        <w:t xml:space="preserve"> § 81 vrátane nadpisu nad paragrafom znie:</w:t>
      </w:r>
    </w:p>
    <w:p w14:paraId="4F994E1F"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4756E270" w14:textId="1CF003A7" w:rsidR="00464D58" w:rsidRDefault="00464D58">
      <w:pPr>
        <w:tabs>
          <w:tab w:val="left" w:pos="890"/>
        </w:tabs>
        <w:spacing w:after="0" w:line="240" w:lineRule="auto"/>
        <w:jc w:val="center"/>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w:t>
      </w:r>
      <w:proofErr w:type="spellStart"/>
      <w:r w:rsidRPr="001627B5">
        <w:rPr>
          <w:rFonts w:ascii="Times New Roman" w:hAnsi="Times New Roman" w:cs="Times New Roman"/>
          <w:bCs/>
          <w:color w:val="000000"/>
          <w:spacing w:val="30"/>
          <w:sz w:val="24"/>
          <w:szCs w:val="24"/>
          <w:lang w:eastAsia="sk-SK"/>
        </w:rPr>
        <w:t>Detencia</w:t>
      </w:r>
      <w:proofErr w:type="spellEnd"/>
    </w:p>
    <w:p w14:paraId="3EC8F1F6" w14:textId="77777777" w:rsidR="001627B5" w:rsidRPr="003F3D23" w:rsidRDefault="001627B5">
      <w:pPr>
        <w:tabs>
          <w:tab w:val="left" w:pos="890"/>
        </w:tabs>
        <w:spacing w:after="0" w:line="240" w:lineRule="auto"/>
        <w:jc w:val="center"/>
        <w:rPr>
          <w:rFonts w:ascii="Times New Roman" w:hAnsi="Times New Roman" w:cs="Times New Roman"/>
          <w:bCs/>
          <w:color w:val="000000"/>
          <w:sz w:val="24"/>
          <w:szCs w:val="24"/>
          <w:lang w:eastAsia="sk-SK"/>
        </w:rPr>
      </w:pPr>
    </w:p>
    <w:p w14:paraId="6B39C118" w14:textId="77777777" w:rsidR="00464D58" w:rsidRPr="003F3D23" w:rsidRDefault="00464D58">
      <w:pPr>
        <w:tabs>
          <w:tab w:val="left" w:pos="890"/>
        </w:tabs>
        <w:spacing w:after="0" w:line="240" w:lineRule="auto"/>
        <w:jc w:val="center"/>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 81</w:t>
      </w:r>
    </w:p>
    <w:p w14:paraId="21B1B0D4"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38D97947" w14:textId="7993435E" w:rsidR="00464D58"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r w:rsidR="00464D58" w:rsidRPr="003F3D23">
        <w:rPr>
          <w:rFonts w:ascii="Times New Roman" w:hAnsi="Times New Roman" w:cs="Times New Roman"/>
          <w:bCs/>
          <w:color w:val="000000"/>
          <w:sz w:val="24"/>
          <w:szCs w:val="24"/>
          <w:lang w:eastAsia="sk-SK"/>
        </w:rPr>
        <w:t xml:space="preserve">(1) Ak je odsúdenému vo výkone trestu odňatia slobody zistená duševná porucha, ktorá nie je len prechodná a pre ktorú výkon trestu odňatia slobody neplní svoj účel a odsúdený je z dôvodu tejto duševnej poruchy nebezpečný pre život a zdravie iných osôb, súd môže rozhodnúť o prerušení výkonu trestu odňatia slobody a umiestnení odsúdeného v </w:t>
      </w:r>
      <w:proofErr w:type="spellStart"/>
      <w:r w:rsidR="00464D58" w:rsidRPr="003F3D23">
        <w:rPr>
          <w:rFonts w:ascii="Times New Roman" w:hAnsi="Times New Roman" w:cs="Times New Roman"/>
          <w:bCs/>
          <w:color w:val="000000"/>
          <w:sz w:val="24"/>
          <w:szCs w:val="24"/>
          <w:lang w:eastAsia="sk-SK"/>
        </w:rPr>
        <w:t>detenčnom</w:t>
      </w:r>
      <w:proofErr w:type="spellEnd"/>
      <w:r w:rsidR="00464D58" w:rsidRPr="003F3D23">
        <w:rPr>
          <w:rFonts w:ascii="Times New Roman" w:hAnsi="Times New Roman" w:cs="Times New Roman"/>
          <w:bCs/>
          <w:color w:val="000000"/>
          <w:sz w:val="24"/>
          <w:szCs w:val="24"/>
          <w:lang w:eastAsia="sk-SK"/>
        </w:rPr>
        <w:t xml:space="preserve"> ústave.</w:t>
      </w:r>
    </w:p>
    <w:p w14:paraId="0A0E5E7B"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 xml:space="preserve"> </w:t>
      </w:r>
    </w:p>
    <w:p w14:paraId="644B454F" w14:textId="61C91617" w:rsidR="00464D58"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r w:rsidR="00464D58" w:rsidRPr="003F3D23">
        <w:rPr>
          <w:rFonts w:ascii="Times New Roman" w:hAnsi="Times New Roman" w:cs="Times New Roman"/>
          <w:bCs/>
          <w:color w:val="000000"/>
          <w:sz w:val="24"/>
          <w:szCs w:val="24"/>
          <w:lang w:eastAsia="sk-SK"/>
        </w:rPr>
        <w:t xml:space="preserve">(2) Súd môže pred skončením výkonu trestu odňatia slobody rozhodnúť o umiestnení do </w:t>
      </w:r>
      <w:proofErr w:type="spellStart"/>
      <w:r w:rsidR="00464D58" w:rsidRPr="003F3D23">
        <w:rPr>
          <w:rFonts w:ascii="Times New Roman" w:hAnsi="Times New Roman" w:cs="Times New Roman"/>
          <w:bCs/>
          <w:color w:val="000000"/>
          <w:sz w:val="24"/>
          <w:szCs w:val="24"/>
          <w:lang w:eastAsia="sk-SK"/>
        </w:rPr>
        <w:t>detenčného</w:t>
      </w:r>
      <w:proofErr w:type="spellEnd"/>
      <w:r w:rsidR="00464D58" w:rsidRPr="003F3D23">
        <w:rPr>
          <w:rFonts w:ascii="Times New Roman" w:hAnsi="Times New Roman" w:cs="Times New Roman"/>
          <w:bCs/>
          <w:color w:val="000000"/>
          <w:sz w:val="24"/>
          <w:szCs w:val="24"/>
          <w:lang w:eastAsia="sk-SK"/>
        </w:rPr>
        <w:t xml:space="preserve"> ústavu aj takého páchateľa úmyselného trestného činu, ktorého pobyt na slobode </w:t>
      </w:r>
      <w:r w:rsidR="00464D58" w:rsidRPr="003F3D23">
        <w:rPr>
          <w:rFonts w:ascii="Times New Roman" w:hAnsi="Times New Roman" w:cs="Times New Roman"/>
          <w:bCs/>
          <w:color w:val="000000"/>
          <w:sz w:val="24"/>
          <w:szCs w:val="24"/>
          <w:lang w:eastAsia="sk-SK"/>
        </w:rPr>
        <w:lastRenderedPageBreak/>
        <w:t xml:space="preserve">je z dôvodu duševnej poruchy, ktorá nie je len prechodná, nebezpečný pre život alebo zdravie iných osôb a ktorý sa odmieta podrobiť ochrannému liečeniu alebo u ktorého ochranné liečenie neplní svoj účel; páchateľ sa umiestni do </w:t>
      </w:r>
      <w:proofErr w:type="spellStart"/>
      <w:r w:rsidR="00464D58" w:rsidRPr="003F3D23">
        <w:rPr>
          <w:rFonts w:ascii="Times New Roman" w:hAnsi="Times New Roman" w:cs="Times New Roman"/>
          <w:bCs/>
          <w:color w:val="000000"/>
          <w:sz w:val="24"/>
          <w:szCs w:val="24"/>
          <w:lang w:eastAsia="sk-SK"/>
        </w:rPr>
        <w:t>detenčného</w:t>
      </w:r>
      <w:proofErr w:type="spellEnd"/>
      <w:r w:rsidR="00464D58" w:rsidRPr="003F3D23">
        <w:rPr>
          <w:rFonts w:ascii="Times New Roman" w:hAnsi="Times New Roman" w:cs="Times New Roman"/>
          <w:bCs/>
          <w:color w:val="000000"/>
          <w:sz w:val="24"/>
          <w:szCs w:val="24"/>
          <w:lang w:eastAsia="sk-SK"/>
        </w:rPr>
        <w:t xml:space="preserve"> ústavu po výkone trestu odňatia slobody.</w:t>
      </w:r>
    </w:p>
    <w:p w14:paraId="36AEE37B"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 xml:space="preserve"> </w:t>
      </w:r>
    </w:p>
    <w:p w14:paraId="6E59C238" w14:textId="425A3EF5" w:rsidR="00464D58"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r w:rsidR="00464D58" w:rsidRPr="003F3D23">
        <w:rPr>
          <w:rFonts w:ascii="Times New Roman" w:hAnsi="Times New Roman" w:cs="Times New Roman"/>
          <w:bCs/>
          <w:color w:val="000000"/>
          <w:sz w:val="24"/>
          <w:szCs w:val="24"/>
          <w:lang w:eastAsia="sk-SK"/>
        </w:rPr>
        <w:t xml:space="preserve">(3) Súd môže na základe odborného lekárskeho posudku rozhodnúť o umiestnení páchateľa do </w:t>
      </w:r>
      <w:proofErr w:type="spellStart"/>
      <w:r w:rsidR="00464D58" w:rsidRPr="003F3D23">
        <w:rPr>
          <w:rFonts w:ascii="Times New Roman" w:hAnsi="Times New Roman" w:cs="Times New Roman"/>
          <w:bCs/>
          <w:color w:val="000000"/>
          <w:sz w:val="24"/>
          <w:szCs w:val="24"/>
          <w:lang w:eastAsia="sk-SK"/>
        </w:rPr>
        <w:t>detenčného</w:t>
      </w:r>
      <w:proofErr w:type="spellEnd"/>
      <w:r w:rsidR="00464D58" w:rsidRPr="003F3D23">
        <w:rPr>
          <w:rFonts w:ascii="Times New Roman" w:hAnsi="Times New Roman" w:cs="Times New Roman"/>
          <w:bCs/>
          <w:color w:val="000000"/>
          <w:sz w:val="24"/>
          <w:szCs w:val="24"/>
          <w:lang w:eastAsia="sk-SK"/>
        </w:rPr>
        <w:t xml:space="preserve"> ústavu aj vtedy, ak páchateľ, ktorého pobyt na slobode je nebezpečný z dôvodu duševnej poruchy, ktorá nie je len prechodná, vykonáva ochranné liečenie v zariadení ústavnej zdravotnej starostlivosti a svojím správaním ohrozuje život alebo zdravie iných osôb.“.</w:t>
      </w:r>
    </w:p>
    <w:p w14:paraId="047CC4B3" w14:textId="77777777" w:rsidR="00464D58" w:rsidRPr="003F3D23" w:rsidRDefault="00464D58">
      <w:pPr>
        <w:tabs>
          <w:tab w:val="left" w:pos="890"/>
        </w:tabs>
        <w:spacing w:after="0" w:line="240" w:lineRule="auto"/>
        <w:jc w:val="both"/>
        <w:rPr>
          <w:rFonts w:ascii="Times New Roman" w:hAnsi="Times New Roman" w:cs="Times New Roman"/>
          <w:bCs/>
          <w:color w:val="000000"/>
          <w:sz w:val="24"/>
          <w:szCs w:val="24"/>
          <w:lang w:eastAsia="sk-SK"/>
        </w:rPr>
      </w:pPr>
    </w:p>
    <w:p w14:paraId="35C1B042" w14:textId="221EFA51" w:rsidR="00464D58"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
          <w:bCs/>
          <w:color w:val="000000"/>
          <w:sz w:val="24"/>
          <w:szCs w:val="24"/>
          <w:lang w:eastAsia="sk-SK"/>
        </w:rPr>
        <w:t>1</w:t>
      </w:r>
      <w:r w:rsidR="0067525D">
        <w:rPr>
          <w:rFonts w:ascii="Times New Roman" w:hAnsi="Times New Roman" w:cs="Times New Roman"/>
          <w:b/>
          <w:bCs/>
          <w:color w:val="000000"/>
          <w:sz w:val="24"/>
          <w:szCs w:val="24"/>
          <w:lang w:eastAsia="sk-SK"/>
        </w:rPr>
        <w:t>0</w:t>
      </w:r>
      <w:r w:rsidR="00464D58" w:rsidRPr="003F3D23">
        <w:rPr>
          <w:rFonts w:ascii="Times New Roman" w:hAnsi="Times New Roman" w:cs="Times New Roman"/>
          <w:b/>
          <w:bCs/>
          <w:color w:val="000000"/>
          <w:sz w:val="24"/>
          <w:szCs w:val="24"/>
          <w:lang w:eastAsia="sk-SK"/>
        </w:rPr>
        <w:t xml:space="preserve">. </w:t>
      </w:r>
      <w:r w:rsidR="00464D58" w:rsidRPr="003F3D23">
        <w:rPr>
          <w:rFonts w:ascii="Times New Roman" w:hAnsi="Times New Roman" w:cs="Times New Roman"/>
          <w:bCs/>
          <w:color w:val="000000"/>
          <w:sz w:val="24"/>
          <w:szCs w:val="24"/>
          <w:lang w:eastAsia="sk-SK"/>
        </w:rPr>
        <w:t>V § 82 ods. 3 sa n</w:t>
      </w:r>
      <w:r w:rsidR="000433C8">
        <w:rPr>
          <w:rFonts w:ascii="Times New Roman" w:hAnsi="Times New Roman" w:cs="Times New Roman"/>
          <w:bCs/>
          <w:color w:val="000000"/>
          <w:sz w:val="24"/>
          <w:szCs w:val="24"/>
          <w:lang w:eastAsia="sk-SK"/>
        </w:rPr>
        <w:t xml:space="preserve">a konci pripájajú tieto slová: </w:t>
      </w:r>
      <w:r w:rsidR="00464D58" w:rsidRPr="003F3D23">
        <w:rPr>
          <w:rFonts w:ascii="Times New Roman" w:hAnsi="Times New Roman" w:cs="Times New Roman"/>
          <w:bCs/>
          <w:color w:val="000000"/>
          <w:sz w:val="24"/>
          <w:szCs w:val="24"/>
          <w:lang w:eastAsia="sk-SK"/>
        </w:rPr>
        <w:t>„alebo o uložení ochranného liečenia“.</w:t>
      </w:r>
    </w:p>
    <w:p w14:paraId="7A01B967" w14:textId="5637FB18" w:rsidR="00AD691D" w:rsidRPr="003F3D23" w:rsidRDefault="00AD691D">
      <w:pPr>
        <w:tabs>
          <w:tab w:val="left" w:pos="890"/>
        </w:tabs>
        <w:spacing w:after="0" w:line="240" w:lineRule="auto"/>
        <w:jc w:val="both"/>
        <w:rPr>
          <w:rFonts w:ascii="Times New Roman" w:hAnsi="Times New Roman" w:cs="Times New Roman"/>
          <w:bCs/>
          <w:color w:val="000000"/>
          <w:sz w:val="24"/>
          <w:szCs w:val="24"/>
          <w:lang w:eastAsia="sk-SK"/>
        </w:rPr>
      </w:pPr>
    </w:p>
    <w:p w14:paraId="29089619" w14:textId="61A6AC52" w:rsidR="00AD691D" w:rsidRPr="003F3D23" w:rsidRDefault="000C09DA">
      <w:pPr>
        <w:tabs>
          <w:tab w:val="left" w:pos="890"/>
        </w:tabs>
        <w:spacing w:after="0" w:line="240" w:lineRule="auto"/>
        <w:jc w:val="both"/>
        <w:rPr>
          <w:rFonts w:ascii="Times New Roman" w:hAnsi="Times New Roman" w:cs="Times New Roman"/>
          <w:b/>
          <w:bCs/>
          <w:color w:val="000000"/>
          <w:sz w:val="24"/>
          <w:szCs w:val="24"/>
          <w:lang w:eastAsia="sk-SK"/>
        </w:rPr>
      </w:pPr>
      <w:r w:rsidRPr="003F3D23">
        <w:rPr>
          <w:rFonts w:ascii="Times New Roman" w:hAnsi="Times New Roman" w:cs="Times New Roman"/>
          <w:b/>
          <w:bCs/>
          <w:color w:val="000000"/>
          <w:sz w:val="24"/>
          <w:szCs w:val="24"/>
          <w:lang w:eastAsia="sk-SK"/>
        </w:rPr>
        <w:t>1</w:t>
      </w:r>
      <w:r w:rsidR="0067525D">
        <w:rPr>
          <w:rFonts w:ascii="Times New Roman" w:hAnsi="Times New Roman" w:cs="Times New Roman"/>
          <w:b/>
          <w:bCs/>
          <w:color w:val="000000"/>
          <w:sz w:val="24"/>
          <w:szCs w:val="24"/>
          <w:lang w:eastAsia="sk-SK"/>
        </w:rPr>
        <w:t>1</w:t>
      </w:r>
      <w:r w:rsidR="00AD691D" w:rsidRPr="003F3D23">
        <w:rPr>
          <w:rFonts w:ascii="Times New Roman" w:hAnsi="Times New Roman" w:cs="Times New Roman"/>
          <w:b/>
          <w:bCs/>
          <w:color w:val="000000"/>
          <w:sz w:val="24"/>
          <w:szCs w:val="24"/>
          <w:lang w:eastAsia="sk-SK"/>
        </w:rPr>
        <w:t>.</w:t>
      </w:r>
      <w:r w:rsidR="00AD691D" w:rsidRPr="003F3D23">
        <w:rPr>
          <w:rFonts w:ascii="Times New Roman" w:hAnsi="Times New Roman" w:cs="Times New Roman"/>
          <w:sz w:val="24"/>
          <w:szCs w:val="24"/>
        </w:rPr>
        <w:t xml:space="preserve"> </w:t>
      </w:r>
      <w:r w:rsidR="00AD691D" w:rsidRPr="003F3D23">
        <w:rPr>
          <w:rFonts w:ascii="Times New Roman" w:hAnsi="Times New Roman" w:cs="Times New Roman"/>
          <w:bCs/>
          <w:color w:val="000000"/>
          <w:sz w:val="24"/>
          <w:szCs w:val="24"/>
          <w:lang w:eastAsia="sk-SK"/>
        </w:rPr>
        <w:t>Za § 438</w:t>
      </w:r>
      <w:r w:rsidR="007C7D04" w:rsidRPr="003F3D23">
        <w:rPr>
          <w:rFonts w:ascii="Times New Roman" w:hAnsi="Times New Roman" w:cs="Times New Roman"/>
          <w:bCs/>
          <w:color w:val="000000"/>
          <w:sz w:val="24"/>
          <w:szCs w:val="24"/>
          <w:lang w:eastAsia="sk-SK"/>
        </w:rPr>
        <w:t>j</w:t>
      </w:r>
      <w:r w:rsidR="00AD691D" w:rsidRPr="003F3D23">
        <w:rPr>
          <w:rFonts w:ascii="Times New Roman" w:hAnsi="Times New Roman" w:cs="Times New Roman"/>
          <w:bCs/>
          <w:color w:val="000000"/>
          <w:sz w:val="24"/>
          <w:szCs w:val="24"/>
          <w:lang w:eastAsia="sk-SK"/>
        </w:rPr>
        <w:t xml:space="preserve"> sa vkladá § 438</w:t>
      </w:r>
      <w:r w:rsidR="007C7D04" w:rsidRPr="003F3D23">
        <w:rPr>
          <w:rFonts w:ascii="Times New Roman" w:hAnsi="Times New Roman" w:cs="Times New Roman"/>
          <w:bCs/>
          <w:color w:val="000000"/>
          <w:sz w:val="24"/>
          <w:szCs w:val="24"/>
          <w:lang w:eastAsia="sk-SK"/>
        </w:rPr>
        <w:t>k</w:t>
      </w:r>
      <w:r w:rsidR="00AD691D" w:rsidRPr="003F3D23">
        <w:rPr>
          <w:rFonts w:ascii="Times New Roman" w:hAnsi="Times New Roman" w:cs="Times New Roman"/>
          <w:bCs/>
          <w:color w:val="000000"/>
          <w:sz w:val="24"/>
          <w:szCs w:val="24"/>
          <w:lang w:eastAsia="sk-SK"/>
        </w:rPr>
        <w:t>, ktorý vrátane nadpisu znie:</w:t>
      </w:r>
    </w:p>
    <w:p w14:paraId="74D2D7A7" w14:textId="77777777" w:rsidR="00AD691D" w:rsidRPr="003F3D23" w:rsidRDefault="00AD691D">
      <w:pPr>
        <w:tabs>
          <w:tab w:val="left" w:pos="890"/>
        </w:tabs>
        <w:spacing w:after="0" w:line="240" w:lineRule="auto"/>
        <w:jc w:val="center"/>
        <w:rPr>
          <w:rFonts w:ascii="Times New Roman" w:hAnsi="Times New Roman" w:cs="Times New Roman"/>
          <w:bCs/>
          <w:color w:val="000000"/>
          <w:sz w:val="24"/>
          <w:szCs w:val="24"/>
          <w:lang w:eastAsia="sk-SK"/>
        </w:rPr>
      </w:pPr>
    </w:p>
    <w:p w14:paraId="072F0FC0" w14:textId="7BC4B025" w:rsidR="00AD691D" w:rsidRPr="003F3D23" w:rsidRDefault="00AD691D">
      <w:pPr>
        <w:tabs>
          <w:tab w:val="left" w:pos="890"/>
        </w:tabs>
        <w:spacing w:after="0" w:line="240" w:lineRule="auto"/>
        <w:jc w:val="center"/>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 438</w:t>
      </w:r>
      <w:r w:rsidR="007C7D04" w:rsidRPr="003F3D23">
        <w:rPr>
          <w:rFonts w:ascii="Times New Roman" w:hAnsi="Times New Roman" w:cs="Times New Roman"/>
          <w:bCs/>
          <w:color w:val="000000"/>
          <w:sz w:val="24"/>
          <w:szCs w:val="24"/>
          <w:lang w:eastAsia="sk-SK"/>
        </w:rPr>
        <w:t>k</w:t>
      </w:r>
    </w:p>
    <w:p w14:paraId="337BFE96" w14:textId="48367FDA" w:rsidR="00AD691D" w:rsidRPr="003F3D23" w:rsidRDefault="00AD691D" w:rsidP="000433C8">
      <w:pPr>
        <w:tabs>
          <w:tab w:val="left" w:pos="890"/>
        </w:tabs>
        <w:spacing w:after="0" w:line="240" w:lineRule="auto"/>
        <w:jc w:val="center"/>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Prechodné ustanovenie k úpravám účinným od 1. januára 2024</w:t>
      </w:r>
    </w:p>
    <w:p w14:paraId="36E27F0F" w14:textId="77777777" w:rsidR="00AD691D" w:rsidRPr="003F3D23" w:rsidRDefault="00AD691D">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p>
    <w:p w14:paraId="2A312FA1" w14:textId="3E266ED2" w:rsidR="00AD691D"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r w:rsidR="00AD691D" w:rsidRPr="003F3D23">
        <w:rPr>
          <w:rFonts w:ascii="Times New Roman" w:hAnsi="Times New Roman" w:cs="Times New Roman"/>
          <w:bCs/>
          <w:color w:val="000000"/>
          <w:sz w:val="24"/>
          <w:szCs w:val="24"/>
          <w:lang w:eastAsia="sk-SK"/>
        </w:rPr>
        <w:t xml:space="preserve">(1) Tresty odňatia slobody, ktoré boli právoplatne uložené pred 1. januárom 2024, sa vykonajú v ústave na výkon trestu odňatia slobody v tom stupni stráženia, do ktorého odsúdeného zaradil súd. </w:t>
      </w:r>
    </w:p>
    <w:p w14:paraId="3BFCEA69" w14:textId="77777777" w:rsidR="00AD691D" w:rsidRPr="003F3D23" w:rsidRDefault="00AD691D">
      <w:pPr>
        <w:tabs>
          <w:tab w:val="left" w:pos="890"/>
        </w:tabs>
        <w:spacing w:after="0" w:line="240" w:lineRule="auto"/>
        <w:jc w:val="both"/>
        <w:rPr>
          <w:rFonts w:ascii="Times New Roman" w:hAnsi="Times New Roman" w:cs="Times New Roman"/>
          <w:bCs/>
          <w:color w:val="000000"/>
          <w:sz w:val="24"/>
          <w:szCs w:val="24"/>
          <w:lang w:eastAsia="sk-SK"/>
        </w:rPr>
      </w:pPr>
    </w:p>
    <w:p w14:paraId="70B99D73" w14:textId="2ACEA976" w:rsidR="00AD691D"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r w:rsidR="00AD691D" w:rsidRPr="003F3D23">
        <w:rPr>
          <w:rFonts w:ascii="Times New Roman" w:hAnsi="Times New Roman" w:cs="Times New Roman"/>
          <w:bCs/>
          <w:color w:val="000000"/>
          <w:sz w:val="24"/>
          <w:szCs w:val="24"/>
          <w:lang w:eastAsia="sk-SK"/>
        </w:rPr>
        <w:t xml:space="preserve">(2) O zmene stupňa stráženia pri trestoch odňatia slobody, ktoré boli právoplatne uložené pred 1. januárom 2024, sa rozhoduje podľa osobitného predpisu.  </w:t>
      </w:r>
    </w:p>
    <w:p w14:paraId="1BDA46C8" w14:textId="77777777" w:rsidR="00AD691D" w:rsidRPr="003F3D23" w:rsidRDefault="00AD691D">
      <w:pPr>
        <w:tabs>
          <w:tab w:val="left" w:pos="890"/>
        </w:tabs>
        <w:spacing w:after="0" w:line="240" w:lineRule="auto"/>
        <w:jc w:val="both"/>
        <w:rPr>
          <w:rFonts w:ascii="Times New Roman" w:hAnsi="Times New Roman" w:cs="Times New Roman"/>
          <w:bCs/>
          <w:color w:val="000000"/>
          <w:sz w:val="24"/>
          <w:szCs w:val="24"/>
          <w:lang w:eastAsia="sk-SK"/>
        </w:rPr>
      </w:pPr>
    </w:p>
    <w:p w14:paraId="3CA8B650" w14:textId="07EDD07F" w:rsidR="00AD691D" w:rsidRPr="003F3D23" w:rsidRDefault="000C09DA">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r>
      <w:r w:rsidR="00AD691D" w:rsidRPr="003F3D23">
        <w:rPr>
          <w:rFonts w:ascii="Times New Roman" w:hAnsi="Times New Roman" w:cs="Times New Roman"/>
          <w:bCs/>
          <w:color w:val="000000"/>
          <w:sz w:val="24"/>
          <w:szCs w:val="24"/>
          <w:lang w:eastAsia="sk-SK"/>
        </w:rPr>
        <w:t>(3) Podmienečne odsúdený, u ktorého súd po 1</w:t>
      </w:r>
      <w:r w:rsidR="00250189" w:rsidRPr="003F3D23">
        <w:rPr>
          <w:rFonts w:ascii="Times New Roman" w:hAnsi="Times New Roman" w:cs="Times New Roman"/>
          <w:bCs/>
          <w:color w:val="000000"/>
          <w:sz w:val="24"/>
          <w:szCs w:val="24"/>
          <w:lang w:eastAsia="sk-SK"/>
        </w:rPr>
        <w:t>.</w:t>
      </w:r>
      <w:r w:rsidR="00AD691D" w:rsidRPr="003F3D23">
        <w:rPr>
          <w:rFonts w:ascii="Times New Roman" w:hAnsi="Times New Roman" w:cs="Times New Roman"/>
          <w:bCs/>
          <w:color w:val="000000"/>
          <w:sz w:val="24"/>
          <w:szCs w:val="24"/>
          <w:lang w:eastAsia="sk-SK"/>
        </w:rPr>
        <w:t xml:space="preserve"> januári 2024 rozhodol, že vykoná zvyšok trestu odňatia slobody, ktorý mu bol právoplatne uložený pred 1. januárom 2024, vykoná trest v stupni stráženia určenom podľa osobitného predpisu.“.</w:t>
      </w:r>
    </w:p>
    <w:p w14:paraId="591150C5" w14:textId="77777777" w:rsidR="00AD691D" w:rsidRPr="003F3D23" w:rsidRDefault="00AD691D">
      <w:pPr>
        <w:tabs>
          <w:tab w:val="left" w:pos="890"/>
        </w:tabs>
        <w:spacing w:after="0" w:line="240" w:lineRule="auto"/>
        <w:jc w:val="both"/>
        <w:rPr>
          <w:rFonts w:ascii="Times New Roman" w:hAnsi="Times New Roman" w:cs="Times New Roman"/>
          <w:bCs/>
          <w:color w:val="000000"/>
          <w:sz w:val="24"/>
          <w:szCs w:val="24"/>
          <w:lang w:eastAsia="sk-SK"/>
        </w:rPr>
      </w:pPr>
    </w:p>
    <w:p w14:paraId="5726B518" w14:textId="77777777" w:rsidR="00464D58" w:rsidRPr="003F3D23" w:rsidRDefault="00464D58">
      <w:pPr>
        <w:tabs>
          <w:tab w:val="left" w:pos="890"/>
        </w:tabs>
        <w:spacing w:after="0" w:line="240" w:lineRule="auto"/>
        <w:jc w:val="center"/>
        <w:rPr>
          <w:rFonts w:ascii="Times New Roman" w:hAnsi="Times New Roman" w:cs="Times New Roman"/>
          <w:b/>
          <w:bCs/>
          <w:color w:val="000000"/>
          <w:sz w:val="24"/>
          <w:szCs w:val="24"/>
          <w:lang w:eastAsia="sk-SK"/>
        </w:rPr>
      </w:pPr>
      <w:r w:rsidRPr="003F3D23">
        <w:rPr>
          <w:rFonts w:ascii="Times New Roman" w:hAnsi="Times New Roman" w:cs="Times New Roman"/>
          <w:b/>
          <w:bCs/>
          <w:color w:val="000000"/>
          <w:sz w:val="24"/>
          <w:szCs w:val="24"/>
          <w:lang w:eastAsia="sk-SK"/>
        </w:rPr>
        <w:t>Čl. III</w:t>
      </w:r>
    </w:p>
    <w:p w14:paraId="02FE50A2" w14:textId="77777777" w:rsidR="00464D58" w:rsidRPr="003F3D23" w:rsidRDefault="00464D58">
      <w:pPr>
        <w:tabs>
          <w:tab w:val="left" w:pos="890"/>
        </w:tabs>
        <w:spacing w:after="0" w:line="240" w:lineRule="auto"/>
        <w:jc w:val="center"/>
        <w:rPr>
          <w:rFonts w:ascii="Times New Roman" w:hAnsi="Times New Roman" w:cs="Times New Roman"/>
          <w:b/>
          <w:bCs/>
          <w:color w:val="000000"/>
          <w:sz w:val="24"/>
          <w:szCs w:val="24"/>
          <w:lang w:eastAsia="sk-SK"/>
        </w:rPr>
      </w:pPr>
    </w:p>
    <w:p w14:paraId="71681471" w14:textId="6BA75520" w:rsidR="00464D58" w:rsidRPr="003F3D23" w:rsidRDefault="00464D58">
      <w:pPr>
        <w:tabs>
          <w:tab w:val="left" w:pos="890"/>
        </w:tabs>
        <w:spacing w:after="0" w:line="240" w:lineRule="auto"/>
        <w:ind w:firstLine="708"/>
        <w:jc w:val="both"/>
        <w:rPr>
          <w:rFonts w:ascii="Times New Roman" w:hAnsi="Times New Roman" w:cs="Times New Roman"/>
          <w:sz w:val="24"/>
          <w:szCs w:val="24"/>
        </w:rPr>
      </w:pPr>
      <w:r w:rsidRPr="003F3D23">
        <w:rPr>
          <w:rFonts w:ascii="Times New Roman" w:hAnsi="Times New Roman" w:cs="Times New Roman"/>
          <w:sz w:val="24"/>
          <w:szCs w:val="24"/>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zákona č. 312/2020 Z. z., zákona č. 423/2020 Z.</w:t>
      </w:r>
      <w:r w:rsidR="00DD50A8" w:rsidRPr="003F3D23">
        <w:rPr>
          <w:rFonts w:ascii="Times New Roman" w:hAnsi="Times New Roman" w:cs="Times New Roman"/>
          <w:sz w:val="24"/>
          <w:szCs w:val="24"/>
        </w:rPr>
        <w:t xml:space="preserve"> z., zákona č. 308/2021 Z. z., </w:t>
      </w:r>
      <w:r w:rsidRPr="003F3D23">
        <w:rPr>
          <w:rFonts w:ascii="Times New Roman" w:hAnsi="Times New Roman" w:cs="Times New Roman"/>
          <w:sz w:val="24"/>
          <w:szCs w:val="24"/>
        </w:rPr>
        <w:t xml:space="preserve">zákona č. 432/2021 Z. z. </w:t>
      </w:r>
      <w:r w:rsidR="00DD50A8" w:rsidRPr="003F3D23">
        <w:rPr>
          <w:rFonts w:ascii="Times New Roman" w:hAnsi="Times New Roman" w:cs="Times New Roman"/>
          <w:sz w:val="24"/>
          <w:szCs w:val="24"/>
        </w:rPr>
        <w:t xml:space="preserve">a zákona č. 150/2022 Z. z. </w:t>
      </w:r>
      <w:r w:rsidRPr="003F3D23">
        <w:rPr>
          <w:rFonts w:ascii="Times New Roman" w:hAnsi="Times New Roman" w:cs="Times New Roman"/>
          <w:sz w:val="24"/>
          <w:szCs w:val="24"/>
        </w:rPr>
        <w:t>sa mení a dopĺňa takto:</w:t>
      </w:r>
    </w:p>
    <w:p w14:paraId="40E518BB" w14:textId="644F6E57" w:rsidR="00464D58" w:rsidRDefault="00464D58">
      <w:pPr>
        <w:tabs>
          <w:tab w:val="left" w:pos="890"/>
        </w:tabs>
        <w:spacing w:after="0" w:line="240" w:lineRule="auto"/>
        <w:jc w:val="both"/>
        <w:rPr>
          <w:rFonts w:ascii="Times New Roman" w:hAnsi="Times New Roman" w:cs="Times New Roman"/>
          <w:b/>
          <w:sz w:val="24"/>
          <w:szCs w:val="24"/>
        </w:rPr>
      </w:pPr>
    </w:p>
    <w:p w14:paraId="5648E1E9" w14:textId="711E9AC3" w:rsidR="00900976" w:rsidRDefault="00900976">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Pr="00900976">
        <w:rPr>
          <w:rFonts w:ascii="Times New Roman" w:hAnsi="Times New Roman" w:cs="Times New Roman"/>
          <w:sz w:val="24"/>
          <w:szCs w:val="24"/>
        </w:rPr>
        <w:t xml:space="preserve">V § 10 ods. 13 sa na konci pripája táto veta: „Odsúdeným sa podľa druhej hlavy štvrtej časti rozumie aj osoba, ktorej bolo v trestnom konaní uložené ochranné liečenie alebo </w:t>
      </w:r>
      <w:proofErr w:type="spellStart"/>
      <w:r w:rsidRPr="00900976">
        <w:rPr>
          <w:rFonts w:ascii="Times New Roman" w:hAnsi="Times New Roman" w:cs="Times New Roman"/>
          <w:sz w:val="24"/>
          <w:szCs w:val="24"/>
        </w:rPr>
        <w:t>detencia</w:t>
      </w:r>
      <w:proofErr w:type="spellEnd"/>
      <w:r w:rsidRPr="00900976">
        <w:rPr>
          <w:rFonts w:ascii="Times New Roman" w:hAnsi="Times New Roman" w:cs="Times New Roman"/>
          <w:sz w:val="24"/>
          <w:szCs w:val="24"/>
        </w:rPr>
        <w:t>.“.</w:t>
      </w:r>
    </w:p>
    <w:p w14:paraId="3E241F0E" w14:textId="77777777" w:rsidR="00900976" w:rsidRPr="00900976" w:rsidRDefault="00900976">
      <w:pPr>
        <w:tabs>
          <w:tab w:val="left" w:pos="890"/>
        </w:tabs>
        <w:spacing w:after="0" w:line="240" w:lineRule="auto"/>
        <w:jc w:val="both"/>
        <w:rPr>
          <w:rFonts w:ascii="Times New Roman" w:hAnsi="Times New Roman" w:cs="Times New Roman"/>
          <w:sz w:val="24"/>
          <w:szCs w:val="24"/>
        </w:rPr>
      </w:pPr>
    </w:p>
    <w:p w14:paraId="2FF29B12" w14:textId="522DC0AC" w:rsidR="00464D58" w:rsidRPr="003F3D23" w:rsidRDefault="0067525D">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 85 sa dopĺňa odsekom 7, ktorý znie:</w:t>
      </w:r>
    </w:p>
    <w:p w14:paraId="0933D2EA" w14:textId="0F6DA283"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„(7) Ak policajt neprepustil zadržanú osobu na slobodu a  duševný stav</w:t>
      </w:r>
      <w:r w:rsidR="00900976">
        <w:rPr>
          <w:rFonts w:ascii="Times New Roman" w:hAnsi="Times New Roman" w:cs="Times New Roman"/>
          <w:sz w:val="24"/>
          <w:szCs w:val="24"/>
        </w:rPr>
        <w:t xml:space="preserve"> zadržanej osoby</w:t>
      </w:r>
      <w:r w:rsidRPr="003F3D23">
        <w:rPr>
          <w:rFonts w:ascii="Times New Roman" w:hAnsi="Times New Roman" w:cs="Times New Roman"/>
          <w:sz w:val="24"/>
          <w:szCs w:val="24"/>
        </w:rPr>
        <w:t xml:space="preserve"> vyžaduje jej umiestnenie v</w:t>
      </w:r>
      <w:r w:rsidR="00B61056">
        <w:rPr>
          <w:rFonts w:ascii="Times New Roman" w:hAnsi="Times New Roman" w:cs="Times New Roman"/>
          <w:sz w:val="24"/>
          <w:szCs w:val="24"/>
        </w:rPr>
        <w:t xml:space="preserve"> zdravotníckom </w:t>
      </w:r>
      <w:r w:rsidRPr="003F3D23">
        <w:rPr>
          <w:rFonts w:ascii="Times New Roman" w:hAnsi="Times New Roman" w:cs="Times New Roman"/>
          <w:sz w:val="24"/>
          <w:szCs w:val="24"/>
        </w:rPr>
        <w:t xml:space="preserve">zariadení, vznesie </w:t>
      </w:r>
      <w:r w:rsidR="00900976">
        <w:rPr>
          <w:rFonts w:ascii="Times New Roman" w:hAnsi="Times New Roman" w:cs="Times New Roman"/>
          <w:sz w:val="24"/>
          <w:szCs w:val="24"/>
        </w:rPr>
        <w:t>proti nej</w:t>
      </w:r>
      <w:r w:rsidR="000433C8">
        <w:rPr>
          <w:rFonts w:ascii="Times New Roman" w:hAnsi="Times New Roman" w:cs="Times New Roman"/>
          <w:sz w:val="24"/>
          <w:szCs w:val="24"/>
        </w:rPr>
        <w:t xml:space="preserve"> </w:t>
      </w:r>
      <w:r w:rsidRPr="003F3D23">
        <w:rPr>
          <w:rFonts w:ascii="Times New Roman" w:hAnsi="Times New Roman" w:cs="Times New Roman"/>
          <w:sz w:val="24"/>
          <w:szCs w:val="24"/>
        </w:rPr>
        <w:t>obvinenie,</w:t>
      </w:r>
      <w:r w:rsidR="00900976">
        <w:rPr>
          <w:rFonts w:ascii="Times New Roman" w:hAnsi="Times New Roman" w:cs="Times New Roman"/>
          <w:sz w:val="24"/>
          <w:szCs w:val="24"/>
        </w:rPr>
        <w:t xml:space="preserve"> vypočuje ju, ak to jej zdravotný stav umožňuje</w:t>
      </w:r>
      <w:r w:rsidRPr="003F3D23">
        <w:rPr>
          <w:rFonts w:ascii="Times New Roman" w:hAnsi="Times New Roman" w:cs="Times New Roman"/>
          <w:sz w:val="24"/>
          <w:szCs w:val="24"/>
        </w:rPr>
        <w:t xml:space="preserve"> a odovzdá spis prokurátorovi, aby ten mohol prípadne podať návrh na vydanie predbežného príkazu</w:t>
      </w:r>
      <w:r w:rsidR="00632178">
        <w:rPr>
          <w:rFonts w:ascii="Times New Roman" w:hAnsi="Times New Roman" w:cs="Times New Roman"/>
          <w:sz w:val="24"/>
          <w:szCs w:val="24"/>
        </w:rPr>
        <w:t xml:space="preserve"> na</w:t>
      </w:r>
      <w:r w:rsidRPr="003F3D23">
        <w:rPr>
          <w:rFonts w:ascii="Times New Roman" w:hAnsi="Times New Roman" w:cs="Times New Roman"/>
          <w:sz w:val="24"/>
          <w:szCs w:val="24"/>
        </w:rPr>
        <w:t xml:space="preserve"> umiestneni</w:t>
      </w:r>
      <w:r w:rsidR="00632178">
        <w:rPr>
          <w:rFonts w:ascii="Times New Roman" w:hAnsi="Times New Roman" w:cs="Times New Roman"/>
          <w:sz w:val="24"/>
          <w:szCs w:val="24"/>
        </w:rPr>
        <w:t>e</w:t>
      </w:r>
      <w:r w:rsidRPr="003F3D23">
        <w:rPr>
          <w:rFonts w:ascii="Times New Roman" w:hAnsi="Times New Roman" w:cs="Times New Roman"/>
          <w:sz w:val="24"/>
          <w:szCs w:val="24"/>
        </w:rPr>
        <w:t xml:space="preserve"> obvineného do</w:t>
      </w:r>
      <w:r w:rsidR="00CF415B">
        <w:rPr>
          <w:rFonts w:ascii="Times New Roman" w:hAnsi="Times New Roman" w:cs="Times New Roman"/>
          <w:sz w:val="24"/>
          <w:szCs w:val="24"/>
        </w:rPr>
        <w:t xml:space="preserve"> zdravotníckeho</w:t>
      </w:r>
      <w:r w:rsidRPr="003F3D23">
        <w:rPr>
          <w:rFonts w:ascii="Times New Roman" w:hAnsi="Times New Roman" w:cs="Times New Roman"/>
          <w:sz w:val="24"/>
          <w:szCs w:val="24"/>
        </w:rPr>
        <w:t> zariadenia a zároveň návrh na vyšetrenie jeho duševného stavu. Ak je z dôvodu ochrany zdravia obvineného nutné jeho okamžité umiestnenie v</w:t>
      </w:r>
      <w:r w:rsidR="00B61056">
        <w:rPr>
          <w:rFonts w:ascii="Times New Roman" w:hAnsi="Times New Roman" w:cs="Times New Roman"/>
          <w:sz w:val="24"/>
          <w:szCs w:val="24"/>
        </w:rPr>
        <w:t xml:space="preserve"> zdravotníckom </w:t>
      </w:r>
      <w:r w:rsidRPr="003F3D23">
        <w:rPr>
          <w:rFonts w:ascii="Times New Roman" w:hAnsi="Times New Roman" w:cs="Times New Roman"/>
          <w:sz w:val="24"/>
          <w:szCs w:val="24"/>
        </w:rPr>
        <w:t xml:space="preserve">zariadení, policajt ho môže </w:t>
      </w:r>
      <w:r w:rsidR="00B61056">
        <w:rPr>
          <w:rFonts w:ascii="Times New Roman" w:hAnsi="Times New Roman" w:cs="Times New Roman"/>
          <w:sz w:val="24"/>
          <w:szCs w:val="24"/>
        </w:rPr>
        <w:t xml:space="preserve">zdravotníckemu </w:t>
      </w:r>
      <w:r w:rsidRPr="003F3D23">
        <w:rPr>
          <w:rFonts w:ascii="Times New Roman" w:hAnsi="Times New Roman" w:cs="Times New Roman"/>
          <w:sz w:val="24"/>
          <w:szCs w:val="24"/>
        </w:rPr>
        <w:t>zariadeniu odovzdať s predchádzajúcim súhlasom prokurátora, aj pred vydaním predbežného príkazu sudcu pre prípravné konanie.“.</w:t>
      </w:r>
    </w:p>
    <w:p w14:paraId="320A3EE7" w14:textId="1640F74C" w:rsidR="006223D1" w:rsidRPr="003F3D23" w:rsidRDefault="006223D1">
      <w:pPr>
        <w:tabs>
          <w:tab w:val="left" w:pos="890"/>
        </w:tabs>
        <w:spacing w:after="0" w:line="240" w:lineRule="auto"/>
        <w:jc w:val="both"/>
        <w:rPr>
          <w:rFonts w:ascii="Times New Roman" w:hAnsi="Times New Roman" w:cs="Times New Roman"/>
          <w:sz w:val="24"/>
          <w:szCs w:val="24"/>
        </w:rPr>
      </w:pPr>
    </w:p>
    <w:p w14:paraId="555BEEDB" w14:textId="187B1BF3" w:rsidR="006223D1" w:rsidRPr="003F3D23" w:rsidRDefault="0067525D">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6223D1" w:rsidRPr="003F3D23">
        <w:rPr>
          <w:rFonts w:ascii="Times New Roman" w:hAnsi="Times New Roman" w:cs="Times New Roman"/>
          <w:b/>
          <w:sz w:val="24"/>
          <w:szCs w:val="24"/>
        </w:rPr>
        <w:t xml:space="preserve">. </w:t>
      </w:r>
      <w:r w:rsidR="006223D1" w:rsidRPr="003F3D23">
        <w:rPr>
          <w:rFonts w:ascii="Times New Roman" w:hAnsi="Times New Roman" w:cs="Times New Roman"/>
          <w:sz w:val="24"/>
          <w:szCs w:val="24"/>
        </w:rPr>
        <w:t xml:space="preserve">V § 165 ods. 1 sa vypúšťa </w:t>
      </w:r>
      <w:r w:rsidR="00250189" w:rsidRPr="003F3D23">
        <w:rPr>
          <w:rFonts w:ascii="Times New Roman" w:hAnsi="Times New Roman" w:cs="Times New Roman"/>
          <w:sz w:val="24"/>
          <w:szCs w:val="24"/>
        </w:rPr>
        <w:t xml:space="preserve">posledná </w:t>
      </w:r>
      <w:r w:rsidR="006223D1" w:rsidRPr="003F3D23">
        <w:rPr>
          <w:rFonts w:ascii="Times New Roman" w:hAnsi="Times New Roman" w:cs="Times New Roman"/>
          <w:sz w:val="24"/>
          <w:szCs w:val="24"/>
        </w:rPr>
        <w:t>veta.</w:t>
      </w:r>
    </w:p>
    <w:p w14:paraId="242F1887" w14:textId="77777777" w:rsidR="00464D58" w:rsidRPr="003F3D23" w:rsidRDefault="00464D58">
      <w:pPr>
        <w:tabs>
          <w:tab w:val="left" w:pos="890"/>
        </w:tabs>
        <w:spacing w:after="0" w:line="240" w:lineRule="auto"/>
        <w:jc w:val="both"/>
        <w:rPr>
          <w:rFonts w:ascii="Times New Roman" w:hAnsi="Times New Roman" w:cs="Times New Roman"/>
          <w:b/>
          <w:sz w:val="24"/>
          <w:szCs w:val="24"/>
        </w:rPr>
      </w:pPr>
    </w:p>
    <w:p w14:paraId="3DCCAB64" w14:textId="45EBEA95" w:rsidR="00464D58" w:rsidRPr="003F3D23" w:rsidRDefault="0067525D">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 215 sa dopĺňa odsekom 8, ktorý znie:</w:t>
      </w:r>
    </w:p>
    <w:p w14:paraId="6FD7E594" w14:textId="133C4B66"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 xml:space="preserve">„(8) Ak prokurátor zastavil trestné stíhanie podľa odseku 1 písm. e) a pobyt obvineného na slobode je nebezpečný z dôvodu duševnej poruchy, podá zároveň na súd návrh na uloženie ochranného liečenia a návrh na vydanie predbežného príkazu </w:t>
      </w:r>
      <w:r w:rsidR="00632178">
        <w:rPr>
          <w:rFonts w:ascii="Times New Roman" w:hAnsi="Times New Roman" w:cs="Times New Roman"/>
          <w:sz w:val="24"/>
          <w:szCs w:val="24"/>
        </w:rPr>
        <w:t xml:space="preserve">na </w:t>
      </w:r>
      <w:r w:rsidRPr="003F3D23">
        <w:rPr>
          <w:rFonts w:ascii="Times New Roman" w:hAnsi="Times New Roman" w:cs="Times New Roman"/>
          <w:sz w:val="24"/>
          <w:szCs w:val="24"/>
        </w:rPr>
        <w:t>umiestneni</w:t>
      </w:r>
      <w:r w:rsidR="00632178">
        <w:rPr>
          <w:rFonts w:ascii="Times New Roman" w:hAnsi="Times New Roman" w:cs="Times New Roman"/>
          <w:sz w:val="24"/>
          <w:szCs w:val="24"/>
        </w:rPr>
        <w:t>e obvineného</w:t>
      </w:r>
      <w:r w:rsidRPr="003F3D23">
        <w:rPr>
          <w:rFonts w:ascii="Times New Roman" w:hAnsi="Times New Roman" w:cs="Times New Roman"/>
          <w:sz w:val="24"/>
          <w:szCs w:val="24"/>
        </w:rPr>
        <w:t xml:space="preserve"> do </w:t>
      </w:r>
      <w:r w:rsidR="00CF415B">
        <w:rPr>
          <w:rFonts w:ascii="Times New Roman" w:hAnsi="Times New Roman" w:cs="Times New Roman"/>
          <w:sz w:val="24"/>
          <w:szCs w:val="24"/>
        </w:rPr>
        <w:t xml:space="preserve">zdravotníckeho </w:t>
      </w:r>
      <w:r w:rsidRPr="003F3D23">
        <w:rPr>
          <w:rFonts w:ascii="Times New Roman" w:hAnsi="Times New Roman" w:cs="Times New Roman"/>
          <w:sz w:val="24"/>
          <w:szCs w:val="24"/>
        </w:rPr>
        <w:t>zariadenia. Uznesenie o zastavení trestného stíhania nadobúda právoplatnosť až rozhodnutím súdu o predbežnom príkaze. Prokurátor môže návrh na uloženie ochranného liečenia vziať späť až do začatia verejného zasadnutia a zároveň príkazom prepustiť obvineného z umiestnenia v</w:t>
      </w:r>
      <w:r w:rsidR="00B61056">
        <w:rPr>
          <w:rFonts w:ascii="Times New Roman" w:hAnsi="Times New Roman" w:cs="Times New Roman"/>
          <w:sz w:val="24"/>
          <w:szCs w:val="24"/>
        </w:rPr>
        <w:t xml:space="preserve"> zdravotníckom </w:t>
      </w:r>
      <w:r w:rsidRPr="003F3D23">
        <w:rPr>
          <w:rFonts w:ascii="Times New Roman" w:hAnsi="Times New Roman" w:cs="Times New Roman"/>
          <w:sz w:val="24"/>
          <w:szCs w:val="24"/>
        </w:rPr>
        <w:t xml:space="preserve">zariadení, ak dôvod na uloženie ochranného liečenia </w:t>
      </w:r>
      <w:r w:rsidR="00692E65">
        <w:rPr>
          <w:rFonts w:ascii="Times New Roman" w:hAnsi="Times New Roman" w:cs="Times New Roman"/>
          <w:sz w:val="24"/>
          <w:szCs w:val="24"/>
        </w:rPr>
        <w:t>pominul</w:t>
      </w:r>
      <w:r w:rsidRPr="003F3D23">
        <w:rPr>
          <w:rFonts w:ascii="Times New Roman" w:hAnsi="Times New Roman" w:cs="Times New Roman"/>
          <w:sz w:val="24"/>
          <w:szCs w:val="24"/>
        </w:rPr>
        <w:t>.“.</w:t>
      </w:r>
    </w:p>
    <w:p w14:paraId="488F5F31" w14:textId="77777777" w:rsidR="00464D58" w:rsidRPr="003F3D23" w:rsidRDefault="00464D58">
      <w:pPr>
        <w:tabs>
          <w:tab w:val="left" w:pos="890"/>
        </w:tabs>
        <w:spacing w:after="0" w:line="240" w:lineRule="auto"/>
        <w:jc w:val="both"/>
        <w:rPr>
          <w:rFonts w:ascii="Times New Roman" w:hAnsi="Times New Roman" w:cs="Times New Roman"/>
          <w:b/>
          <w:sz w:val="24"/>
          <w:szCs w:val="24"/>
        </w:rPr>
      </w:pPr>
    </w:p>
    <w:p w14:paraId="3F43C187" w14:textId="0B2532B1" w:rsidR="00464D58" w:rsidRPr="003F3D23" w:rsidRDefault="0067525D">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V § 231 písm. n) sa bodka na konci nahrádza čiarkou.</w:t>
      </w:r>
    </w:p>
    <w:p w14:paraId="25643302"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10059AD6" w14:textId="2D167157" w:rsidR="00464D58" w:rsidRPr="003F3D23" w:rsidRDefault="0067525D">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464D58" w:rsidRPr="003F3D23">
        <w:rPr>
          <w:rFonts w:ascii="Times New Roman" w:hAnsi="Times New Roman" w:cs="Times New Roman"/>
          <w:b/>
          <w:sz w:val="24"/>
          <w:szCs w:val="24"/>
        </w:rPr>
        <w:t>.</w:t>
      </w:r>
      <w:r w:rsidR="00464D58" w:rsidRPr="003F3D23">
        <w:rPr>
          <w:rFonts w:ascii="Times New Roman" w:hAnsi="Times New Roman" w:cs="Times New Roman"/>
          <w:sz w:val="24"/>
          <w:szCs w:val="24"/>
        </w:rPr>
        <w:t xml:space="preserve"> § 231 sa dopĺňa písmenom o), ktoré znie:</w:t>
      </w:r>
    </w:p>
    <w:p w14:paraId="4211C5AE" w14:textId="1054AD55"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„o) podať návrh na súd na vydanie predbežného príkazu</w:t>
      </w:r>
      <w:r w:rsidR="00632178">
        <w:rPr>
          <w:rFonts w:ascii="Times New Roman" w:hAnsi="Times New Roman" w:cs="Times New Roman"/>
          <w:sz w:val="24"/>
          <w:szCs w:val="24"/>
        </w:rPr>
        <w:t xml:space="preserve"> na</w:t>
      </w:r>
      <w:r w:rsidRPr="003F3D23">
        <w:rPr>
          <w:rFonts w:ascii="Times New Roman" w:hAnsi="Times New Roman" w:cs="Times New Roman"/>
          <w:sz w:val="24"/>
          <w:szCs w:val="24"/>
        </w:rPr>
        <w:t xml:space="preserve"> umiestneni</w:t>
      </w:r>
      <w:r w:rsidR="00632178">
        <w:rPr>
          <w:rFonts w:ascii="Times New Roman" w:hAnsi="Times New Roman" w:cs="Times New Roman"/>
          <w:sz w:val="24"/>
          <w:szCs w:val="24"/>
        </w:rPr>
        <w:t>e</w:t>
      </w:r>
      <w:r w:rsidRPr="003F3D23">
        <w:rPr>
          <w:rFonts w:ascii="Times New Roman" w:hAnsi="Times New Roman" w:cs="Times New Roman"/>
          <w:sz w:val="24"/>
          <w:szCs w:val="24"/>
        </w:rPr>
        <w:t xml:space="preserve"> obvineného do </w:t>
      </w:r>
      <w:r w:rsidR="00CF415B">
        <w:rPr>
          <w:rFonts w:ascii="Times New Roman" w:hAnsi="Times New Roman" w:cs="Times New Roman"/>
          <w:sz w:val="24"/>
          <w:szCs w:val="24"/>
        </w:rPr>
        <w:t xml:space="preserve">zdravotníckeho </w:t>
      </w:r>
      <w:r w:rsidRPr="003F3D23">
        <w:rPr>
          <w:rFonts w:ascii="Times New Roman" w:hAnsi="Times New Roman" w:cs="Times New Roman"/>
          <w:sz w:val="24"/>
          <w:szCs w:val="24"/>
        </w:rPr>
        <w:t>zariadenia podľa § 85 ods. 7, § 215 ods. 8 alebo § 236 ods. 1.“.</w:t>
      </w:r>
    </w:p>
    <w:p w14:paraId="20043D75" w14:textId="29CFBF7F" w:rsidR="006223D1" w:rsidRPr="003F3D23" w:rsidRDefault="006223D1">
      <w:pPr>
        <w:tabs>
          <w:tab w:val="left" w:pos="890"/>
        </w:tabs>
        <w:spacing w:after="0" w:line="240" w:lineRule="auto"/>
        <w:jc w:val="both"/>
        <w:rPr>
          <w:rFonts w:ascii="Times New Roman" w:hAnsi="Times New Roman" w:cs="Times New Roman"/>
          <w:sz w:val="24"/>
          <w:szCs w:val="24"/>
        </w:rPr>
      </w:pPr>
    </w:p>
    <w:p w14:paraId="21F222BC" w14:textId="1B8A5B31" w:rsidR="006223D1" w:rsidRPr="003F3D23" w:rsidRDefault="0067525D">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223D1" w:rsidRPr="003F3D23">
        <w:rPr>
          <w:rFonts w:ascii="Times New Roman" w:hAnsi="Times New Roman" w:cs="Times New Roman"/>
          <w:b/>
          <w:sz w:val="24"/>
          <w:szCs w:val="24"/>
        </w:rPr>
        <w:t xml:space="preserve">. </w:t>
      </w:r>
      <w:r w:rsidR="006223D1" w:rsidRPr="003F3D23">
        <w:rPr>
          <w:rFonts w:ascii="Times New Roman" w:hAnsi="Times New Roman" w:cs="Times New Roman"/>
          <w:sz w:val="24"/>
          <w:szCs w:val="24"/>
        </w:rPr>
        <w:t>V § 232 ods. 8 písmeno c) znie:</w:t>
      </w:r>
    </w:p>
    <w:p w14:paraId="3AE1BF1A" w14:textId="25D91AF4" w:rsidR="006223D1" w:rsidRPr="003F3D23" w:rsidRDefault="006223D1">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„c) druh a</w:t>
      </w:r>
      <w:r w:rsidR="00237F9A">
        <w:rPr>
          <w:rFonts w:ascii="Times New Roman" w:hAnsi="Times New Roman" w:cs="Times New Roman"/>
          <w:sz w:val="24"/>
          <w:szCs w:val="24"/>
        </w:rPr>
        <w:t> </w:t>
      </w:r>
      <w:r w:rsidRPr="003F3D23">
        <w:rPr>
          <w:rFonts w:ascii="Times New Roman" w:hAnsi="Times New Roman" w:cs="Times New Roman"/>
          <w:sz w:val="24"/>
          <w:szCs w:val="24"/>
        </w:rPr>
        <w:t>výmeru</w:t>
      </w:r>
      <w:r w:rsidR="00237F9A">
        <w:rPr>
          <w:rFonts w:ascii="Times New Roman" w:hAnsi="Times New Roman" w:cs="Times New Roman"/>
          <w:sz w:val="24"/>
          <w:szCs w:val="24"/>
        </w:rPr>
        <w:t xml:space="preserve"> trestu</w:t>
      </w:r>
      <w:r w:rsidRPr="003F3D23">
        <w:rPr>
          <w:rFonts w:ascii="Times New Roman" w:hAnsi="Times New Roman" w:cs="Times New Roman"/>
          <w:sz w:val="24"/>
          <w:szCs w:val="24"/>
        </w:rPr>
        <w:t>,“.</w:t>
      </w:r>
    </w:p>
    <w:p w14:paraId="3ED9780E" w14:textId="77777777" w:rsidR="00464D58" w:rsidRPr="003F3D23" w:rsidRDefault="00464D58">
      <w:pPr>
        <w:tabs>
          <w:tab w:val="left" w:pos="890"/>
        </w:tabs>
        <w:spacing w:after="0" w:line="240" w:lineRule="auto"/>
        <w:jc w:val="both"/>
        <w:rPr>
          <w:rFonts w:ascii="Times New Roman" w:hAnsi="Times New Roman" w:cs="Times New Roman"/>
          <w:b/>
          <w:sz w:val="24"/>
          <w:szCs w:val="24"/>
        </w:rPr>
      </w:pPr>
    </w:p>
    <w:p w14:paraId="37DF94BE" w14:textId="14EBC64E" w:rsidR="00464D58" w:rsidRPr="003F3D23" w:rsidRDefault="0067525D">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V § 236 odsek 1 znie:</w:t>
      </w:r>
    </w:p>
    <w:p w14:paraId="175A06D5" w14:textId="457FC6E5"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„(1) Ak prokurátor obžalobu nepodá, urobí návrh na uloženie ochranného opatrenia podľa § 235 písm. f) samostatne. Ak je pobyt obvineného na slobode nebezpečný z dôvodu duševnej poruchy, podá zároveň na súd návrh na vydanie predbežného príkazu</w:t>
      </w:r>
      <w:r w:rsidR="00632178">
        <w:rPr>
          <w:rFonts w:ascii="Times New Roman" w:hAnsi="Times New Roman" w:cs="Times New Roman"/>
          <w:sz w:val="24"/>
          <w:szCs w:val="24"/>
        </w:rPr>
        <w:t xml:space="preserve"> na</w:t>
      </w:r>
      <w:r w:rsidRPr="003F3D23">
        <w:rPr>
          <w:rFonts w:ascii="Times New Roman" w:hAnsi="Times New Roman" w:cs="Times New Roman"/>
          <w:sz w:val="24"/>
          <w:szCs w:val="24"/>
        </w:rPr>
        <w:t xml:space="preserve"> umiestneni</w:t>
      </w:r>
      <w:r w:rsidR="00632178">
        <w:rPr>
          <w:rFonts w:ascii="Times New Roman" w:hAnsi="Times New Roman" w:cs="Times New Roman"/>
          <w:sz w:val="24"/>
          <w:szCs w:val="24"/>
        </w:rPr>
        <w:t>e obvineného</w:t>
      </w:r>
      <w:r w:rsidRPr="003F3D23">
        <w:rPr>
          <w:rFonts w:ascii="Times New Roman" w:hAnsi="Times New Roman" w:cs="Times New Roman"/>
          <w:sz w:val="24"/>
          <w:szCs w:val="24"/>
        </w:rPr>
        <w:t xml:space="preserve"> do </w:t>
      </w:r>
      <w:r w:rsidR="00B61056">
        <w:rPr>
          <w:rFonts w:ascii="Times New Roman" w:hAnsi="Times New Roman" w:cs="Times New Roman"/>
          <w:sz w:val="24"/>
          <w:szCs w:val="24"/>
        </w:rPr>
        <w:t xml:space="preserve">zdravotníckeho </w:t>
      </w:r>
      <w:r w:rsidRPr="003F3D23">
        <w:rPr>
          <w:rFonts w:ascii="Times New Roman" w:hAnsi="Times New Roman" w:cs="Times New Roman"/>
          <w:sz w:val="24"/>
          <w:szCs w:val="24"/>
        </w:rPr>
        <w:t>zariadenia. Prokurátor môže návrh na uložene ochranného opatrenia vziať späť až do začatia verejného zasadnutia a zároveň príkazom prepustiť obvineného z umiestnenia v</w:t>
      </w:r>
      <w:r w:rsidR="00B61056">
        <w:rPr>
          <w:rFonts w:ascii="Times New Roman" w:hAnsi="Times New Roman" w:cs="Times New Roman"/>
          <w:sz w:val="24"/>
          <w:szCs w:val="24"/>
        </w:rPr>
        <w:t xml:space="preserve"> zdravotníckom </w:t>
      </w:r>
      <w:r w:rsidRPr="003F3D23">
        <w:rPr>
          <w:rFonts w:ascii="Times New Roman" w:hAnsi="Times New Roman" w:cs="Times New Roman"/>
          <w:sz w:val="24"/>
          <w:szCs w:val="24"/>
        </w:rPr>
        <w:t>zariadení, ak dôvod na uloženie ochranného liečenia odpadol.“.</w:t>
      </w:r>
    </w:p>
    <w:p w14:paraId="73C4C9A1" w14:textId="77777777" w:rsidR="00464D58" w:rsidRPr="003F3D23" w:rsidRDefault="00464D58">
      <w:pPr>
        <w:tabs>
          <w:tab w:val="left" w:pos="890"/>
        </w:tabs>
        <w:spacing w:after="0" w:line="240" w:lineRule="auto"/>
        <w:jc w:val="both"/>
        <w:rPr>
          <w:rFonts w:ascii="Times New Roman" w:hAnsi="Times New Roman" w:cs="Times New Roman"/>
          <w:b/>
          <w:sz w:val="24"/>
          <w:szCs w:val="24"/>
        </w:rPr>
      </w:pPr>
    </w:p>
    <w:p w14:paraId="1F284A9A" w14:textId="3087FE6B" w:rsidR="00464D58" w:rsidRPr="003F3D23" w:rsidRDefault="0067525D">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V § 299 ods. 3</w:t>
      </w:r>
      <w:r w:rsidR="000433C8">
        <w:rPr>
          <w:rFonts w:ascii="Times New Roman" w:hAnsi="Times New Roman" w:cs="Times New Roman"/>
          <w:sz w:val="24"/>
          <w:szCs w:val="24"/>
        </w:rPr>
        <w:t xml:space="preserve"> sa na konci pripája táto veta: </w:t>
      </w:r>
      <w:r w:rsidR="00464D58" w:rsidRPr="003F3D23">
        <w:rPr>
          <w:rFonts w:ascii="Times New Roman" w:hAnsi="Times New Roman" w:cs="Times New Roman"/>
          <w:sz w:val="24"/>
          <w:szCs w:val="24"/>
        </w:rPr>
        <w:t>„Odkladný účinok nemá sťažnosť proti rozhodnutiu podľa odseku 4.“.</w:t>
      </w:r>
    </w:p>
    <w:p w14:paraId="67C2BB07" w14:textId="77777777" w:rsidR="00464D58" w:rsidRPr="003F3D23" w:rsidRDefault="00464D58">
      <w:pPr>
        <w:tabs>
          <w:tab w:val="left" w:pos="890"/>
        </w:tabs>
        <w:spacing w:after="0" w:line="240" w:lineRule="auto"/>
        <w:jc w:val="both"/>
        <w:rPr>
          <w:rFonts w:ascii="Times New Roman" w:hAnsi="Times New Roman" w:cs="Times New Roman"/>
          <w:b/>
          <w:sz w:val="24"/>
          <w:szCs w:val="24"/>
        </w:rPr>
      </w:pPr>
    </w:p>
    <w:p w14:paraId="348DE784" w14:textId="19E8528A" w:rsidR="00464D58" w:rsidRPr="003F3D23" w:rsidRDefault="0067525D">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 299 sa dopĺňa odsekom 4, ktorý znie:</w:t>
      </w:r>
    </w:p>
    <w:p w14:paraId="42F782FA" w14:textId="00B34743"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 xml:space="preserve">„(4) Ak súd vydal predbežný príkaz na umiestnenie obvineného do </w:t>
      </w:r>
      <w:r w:rsidR="00B61056">
        <w:rPr>
          <w:rFonts w:ascii="Times New Roman" w:hAnsi="Times New Roman" w:cs="Times New Roman"/>
          <w:sz w:val="24"/>
          <w:szCs w:val="24"/>
        </w:rPr>
        <w:t xml:space="preserve">zdravotníckeho </w:t>
      </w:r>
      <w:r w:rsidRPr="003F3D23">
        <w:rPr>
          <w:rFonts w:ascii="Times New Roman" w:hAnsi="Times New Roman" w:cs="Times New Roman"/>
          <w:sz w:val="24"/>
          <w:szCs w:val="24"/>
        </w:rPr>
        <w:t>zariadenia, súd rozhodne o uložení ochranného liečenia do troch mesiacov, inak predbežný príkaz stráca platnosť.“.</w:t>
      </w:r>
    </w:p>
    <w:p w14:paraId="2C688A5C" w14:textId="77777777" w:rsidR="00464D58" w:rsidRPr="003F3D23" w:rsidRDefault="00464D58">
      <w:pPr>
        <w:tabs>
          <w:tab w:val="left" w:pos="890"/>
        </w:tabs>
        <w:spacing w:after="0" w:line="240" w:lineRule="auto"/>
        <w:jc w:val="both"/>
        <w:rPr>
          <w:rFonts w:ascii="Times New Roman" w:hAnsi="Times New Roman" w:cs="Times New Roman"/>
          <w:b/>
          <w:sz w:val="24"/>
          <w:szCs w:val="24"/>
        </w:rPr>
      </w:pPr>
    </w:p>
    <w:p w14:paraId="4190C795" w14:textId="78C1819F" w:rsidR="00464D58" w:rsidRDefault="006223D1">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1</w:t>
      </w:r>
      <w:r w:rsidR="0067525D">
        <w:rPr>
          <w:rFonts w:ascii="Times New Roman" w:hAnsi="Times New Roman" w:cs="Times New Roman"/>
          <w:b/>
          <w:sz w:val="24"/>
          <w:szCs w:val="24"/>
        </w:rPr>
        <w:t>1</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Za § 299 sa vkladá § 299a, ktorý znie:</w:t>
      </w:r>
    </w:p>
    <w:p w14:paraId="0109E9E7" w14:textId="77777777" w:rsidR="006473EE" w:rsidRPr="003F3D23" w:rsidRDefault="006473EE">
      <w:pPr>
        <w:tabs>
          <w:tab w:val="left" w:pos="890"/>
        </w:tabs>
        <w:spacing w:after="0" w:line="240" w:lineRule="auto"/>
        <w:jc w:val="both"/>
        <w:rPr>
          <w:rFonts w:ascii="Times New Roman" w:hAnsi="Times New Roman" w:cs="Times New Roman"/>
          <w:sz w:val="24"/>
          <w:szCs w:val="24"/>
        </w:rPr>
      </w:pPr>
    </w:p>
    <w:p w14:paraId="6A458900" w14:textId="77777777" w:rsidR="00464D58" w:rsidRPr="003F3D23" w:rsidRDefault="00464D58">
      <w:pPr>
        <w:tabs>
          <w:tab w:val="left" w:pos="890"/>
        </w:tabs>
        <w:spacing w:after="0" w:line="240" w:lineRule="auto"/>
        <w:jc w:val="center"/>
        <w:rPr>
          <w:rFonts w:ascii="Times New Roman" w:hAnsi="Times New Roman" w:cs="Times New Roman"/>
          <w:sz w:val="24"/>
          <w:szCs w:val="24"/>
        </w:rPr>
      </w:pPr>
      <w:r w:rsidRPr="003F3D23">
        <w:rPr>
          <w:rFonts w:ascii="Times New Roman" w:hAnsi="Times New Roman" w:cs="Times New Roman"/>
          <w:sz w:val="24"/>
          <w:szCs w:val="24"/>
        </w:rPr>
        <w:lastRenderedPageBreak/>
        <w:t>„§ 299a</w:t>
      </w:r>
    </w:p>
    <w:p w14:paraId="08A5B818" w14:textId="77777777" w:rsidR="00464D58" w:rsidRPr="003F3D23" w:rsidRDefault="00464D58">
      <w:pPr>
        <w:tabs>
          <w:tab w:val="left" w:pos="890"/>
        </w:tabs>
        <w:spacing w:after="0" w:line="240" w:lineRule="auto"/>
        <w:jc w:val="center"/>
        <w:rPr>
          <w:rFonts w:ascii="Times New Roman" w:hAnsi="Times New Roman" w:cs="Times New Roman"/>
          <w:sz w:val="24"/>
          <w:szCs w:val="24"/>
        </w:rPr>
      </w:pPr>
    </w:p>
    <w:p w14:paraId="58942431" w14:textId="22244A0B" w:rsidR="00464D58" w:rsidRPr="003F3D23" w:rsidRDefault="000433C8">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4D58" w:rsidRPr="003F3D23">
        <w:rPr>
          <w:rFonts w:ascii="Times New Roman" w:hAnsi="Times New Roman" w:cs="Times New Roman"/>
          <w:sz w:val="24"/>
          <w:szCs w:val="24"/>
        </w:rPr>
        <w:t xml:space="preserve">(1) O návrhu prokurátora na vydanie predbežného príkazu </w:t>
      </w:r>
      <w:r w:rsidR="00632178">
        <w:rPr>
          <w:rFonts w:ascii="Times New Roman" w:hAnsi="Times New Roman" w:cs="Times New Roman"/>
          <w:sz w:val="24"/>
          <w:szCs w:val="24"/>
        </w:rPr>
        <w:t xml:space="preserve">na </w:t>
      </w:r>
      <w:r w:rsidR="00464D58" w:rsidRPr="003F3D23">
        <w:rPr>
          <w:rFonts w:ascii="Times New Roman" w:hAnsi="Times New Roman" w:cs="Times New Roman"/>
          <w:sz w:val="24"/>
          <w:szCs w:val="24"/>
        </w:rPr>
        <w:t>umiestneni</w:t>
      </w:r>
      <w:r w:rsidR="00632178">
        <w:rPr>
          <w:rFonts w:ascii="Times New Roman" w:hAnsi="Times New Roman" w:cs="Times New Roman"/>
          <w:sz w:val="24"/>
          <w:szCs w:val="24"/>
        </w:rPr>
        <w:t>e</w:t>
      </w:r>
      <w:r w:rsidR="00464D58" w:rsidRPr="003F3D23">
        <w:rPr>
          <w:rFonts w:ascii="Times New Roman" w:hAnsi="Times New Roman" w:cs="Times New Roman"/>
          <w:sz w:val="24"/>
          <w:szCs w:val="24"/>
        </w:rPr>
        <w:t xml:space="preserve"> obvineného do </w:t>
      </w:r>
      <w:r w:rsidR="00B61056">
        <w:rPr>
          <w:rFonts w:ascii="Times New Roman" w:hAnsi="Times New Roman" w:cs="Times New Roman"/>
          <w:sz w:val="24"/>
          <w:szCs w:val="24"/>
        </w:rPr>
        <w:t xml:space="preserve">zdravotníckeho </w:t>
      </w:r>
      <w:r w:rsidR="00464D58" w:rsidRPr="003F3D23">
        <w:rPr>
          <w:rFonts w:ascii="Times New Roman" w:hAnsi="Times New Roman" w:cs="Times New Roman"/>
          <w:sz w:val="24"/>
          <w:szCs w:val="24"/>
        </w:rPr>
        <w:t>zariadenia rozhodne sudca pre prípravné konanie najneskôr do 48 hodín  od doručenia návrhu súdu. Spolu s návrhom prokurátor doručí súdu aj celý doposiaľ zadovážený spisový materiál.</w:t>
      </w:r>
    </w:p>
    <w:p w14:paraId="463D63D6"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3C2BE222" w14:textId="35F928D4" w:rsidR="00464D58" w:rsidRPr="003F3D23" w:rsidRDefault="000433C8">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4D58" w:rsidRPr="003F3D23">
        <w:rPr>
          <w:rFonts w:ascii="Times New Roman" w:hAnsi="Times New Roman" w:cs="Times New Roman"/>
          <w:sz w:val="24"/>
          <w:szCs w:val="24"/>
        </w:rPr>
        <w:t xml:space="preserve">(2) Pred rozhodnutím sudca pre prípravné konanie vypočuje obvineného, ak to jeho zdravotný stav umožňuje.  </w:t>
      </w:r>
    </w:p>
    <w:p w14:paraId="7A8F0093"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5B15F984" w14:textId="5C5EECBB" w:rsidR="00464D58" w:rsidRDefault="000433C8">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4D58" w:rsidRPr="003F3D23">
        <w:rPr>
          <w:rFonts w:ascii="Times New Roman" w:hAnsi="Times New Roman" w:cs="Times New Roman"/>
          <w:sz w:val="24"/>
          <w:szCs w:val="24"/>
        </w:rPr>
        <w:t>(3) Ak sudca pre prípravné konanie vyhovie návrhu prokurátora, vydá príkaz na umiestnenie obvineného v</w:t>
      </w:r>
      <w:r w:rsidR="00B61056">
        <w:rPr>
          <w:rFonts w:ascii="Times New Roman" w:hAnsi="Times New Roman" w:cs="Times New Roman"/>
          <w:sz w:val="24"/>
          <w:szCs w:val="24"/>
        </w:rPr>
        <w:t xml:space="preserve"> zdravotníckom </w:t>
      </w:r>
      <w:r w:rsidR="00464D58" w:rsidRPr="003F3D23">
        <w:rPr>
          <w:rFonts w:ascii="Times New Roman" w:hAnsi="Times New Roman" w:cs="Times New Roman"/>
          <w:sz w:val="24"/>
          <w:szCs w:val="24"/>
        </w:rPr>
        <w:t>zariadení a zabezpečí jeho bezodkladnú realizáciu; inak rozhodne uznesením, ktoré uvedie v zápisnici o úkone.</w:t>
      </w:r>
    </w:p>
    <w:p w14:paraId="76E7DE39" w14:textId="7129071B" w:rsidR="000B7720" w:rsidRDefault="000B7720">
      <w:pPr>
        <w:tabs>
          <w:tab w:val="left" w:pos="890"/>
        </w:tabs>
        <w:spacing w:after="0" w:line="240" w:lineRule="auto"/>
        <w:jc w:val="both"/>
        <w:rPr>
          <w:rFonts w:ascii="Times New Roman" w:hAnsi="Times New Roman" w:cs="Times New Roman"/>
          <w:sz w:val="24"/>
          <w:szCs w:val="24"/>
        </w:rPr>
      </w:pPr>
    </w:p>
    <w:p w14:paraId="4E027F68" w14:textId="6585AEB3" w:rsidR="000B7720" w:rsidRPr="003F3D23" w:rsidRDefault="000433C8">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B7720">
        <w:rPr>
          <w:rFonts w:ascii="Times New Roman" w:hAnsi="Times New Roman" w:cs="Times New Roman"/>
          <w:sz w:val="24"/>
          <w:szCs w:val="24"/>
        </w:rPr>
        <w:t>(</w:t>
      </w:r>
      <w:r w:rsidR="000B7720" w:rsidRPr="000B7720">
        <w:rPr>
          <w:rFonts w:ascii="Times New Roman" w:hAnsi="Times New Roman" w:cs="Times New Roman"/>
          <w:sz w:val="24"/>
          <w:szCs w:val="24"/>
        </w:rPr>
        <w:t>4) Ak pominul dôvod umiestnenia obvineného v</w:t>
      </w:r>
      <w:r w:rsidR="000B7720">
        <w:rPr>
          <w:rFonts w:ascii="Times New Roman" w:hAnsi="Times New Roman" w:cs="Times New Roman"/>
          <w:sz w:val="24"/>
          <w:szCs w:val="24"/>
        </w:rPr>
        <w:t xml:space="preserve"> zdravotníckom </w:t>
      </w:r>
      <w:r w:rsidR="000B7720" w:rsidRPr="000B7720">
        <w:rPr>
          <w:rFonts w:ascii="Times New Roman" w:hAnsi="Times New Roman" w:cs="Times New Roman"/>
          <w:sz w:val="24"/>
          <w:szCs w:val="24"/>
        </w:rPr>
        <w:t xml:space="preserve">zariadení, prokurátor obvineného ihneď prepustí na slobodu písomným príkazom. Ak  je zároveň daný dôvod väzby, postupuje sa podľa § 86.   </w:t>
      </w:r>
    </w:p>
    <w:p w14:paraId="75122F5E"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55B01100" w14:textId="6DC62921" w:rsidR="00464D58" w:rsidRPr="003F3D23" w:rsidRDefault="000433C8">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4D58" w:rsidRPr="003F3D23">
        <w:rPr>
          <w:rFonts w:ascii="Times New Roman" w:hAnsi="Times New Roman" w:cs="Times New Roman"/>
          <w:sz w:val="24"/>
          <w:szCs w:val="24"/>
        </w:rPr>
        <w:t>(</w:t>
      </w:r>
      <w:r w:rsidR="000B7720">
        <w:rPr>
          <w:rFonts w:ascii="Times New Roman" w:hAnsi="Times New Roman" w:cs="Times New Roman"/>
          <w:sz w:val="24"/>
          <w:szCs w:val="24"/>
        </w:rPr>
        <w:t>5</w:t>
      </w:r>
      <w:r w:rsidR="00464D58" w:rsidRPr="003F3D23">
        <w:rPr>
          <w:rFonts w:ascii="Times New Roman" w:hAnsi="Times New Roman" w:cs="Times New Roman"/>
          <w:sz w:val="24"/>
          <w:szCs w:val="24"/>
        </w:rPr>
        <w:t>) Ak súd nerozhodne o uložení ochranného liečenia do troch mesiacov, predbežný príkaz stráca platnosť.“.</w:t>
      </w:r>
    </w:p>
    <w:p w14:paraId="5E88FD8C" w14:textId="77777777" w:rsidR="00464D58" w:rsidRPr="003F3D23" w:rsidRDefault="00464D58">
      <w:pPr>
        <w:tabs>
          <w:tab w:val="left" w:pos="890"/>
        </w:tabs>
        <w:spacing w:after="0" w:line="240" w:lineRule="auto"/>
        <w:jc w:val="both"/>
        <w:rPr>
          <w:rFonts w:ascii="Times New Roman" w:hAnsi="Times New Roman" w:cs="Times New Roman"/>
          <w:b/>
          <w:sz w:val="24"/>
          <w:szCs w:val="24"/>
        </w:rPr>
      </w:pPr>
    </w:p>
    <w:p w14:paraId="6196B228" w14:textId="2B71B4A8" w:rsidR="00F65852" w:rsidRPr="003F3D23" w:rsidRDefault="00F6585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1</w:t>
      </w:r>
      <w:r w:rsidR="0067525D">
        <w:rPr>
          <w:rFonts w:ascii="Times New Roman" w:hAnsi="Times New Roman" w:cs="Times New Roman"/>
          <w:b/>
          <w:sz w:val="24"/>
          <w:szCs w:val="24"/>
        </w:rPr>
        <w:t>2</w:t>
      </w:r>
      <w:r w:rsidRPr="003F3D23">
        <w:rPr>
          <w:rFonts w:ascii="Times New Roman" w:hAnsi="Times New Roman" w:cs="Times New Roman"/>
          <w:b/>
          <w:sz w:val="24"/>
          <w:szCs w:val="24"/>
        </w:rPr>
        <w:t xml:space="preserve">. </w:t>
      </w:r>
      <w:r w:rsidRPr="003F3D23">
        <w:rPr>
          <w:rFonts w:ascii="Times New Roman" w:hAnsi="Times New Roman" w:cs="Times New Roman"/>
          <w:sz w:val="24"/>
          <w:szCs w:val="24"/>
        </w:rPr>
        <w:t>V § 407 sa vypúšťajú odseky 3 a 4.</w:t>
      </w:r>
    </w:p>
    <w:p w14:paraId="3E593304" w14:textId="77777777" w:rsidR="00F65852" w:rsidRPr="003F3D23" w:rsidRDefault="00F65852">
      <w:pPr>
        <w:tabs>
          <w:tab w:val="left" w:pos="890"/>
        </w:tabs>
        <w:spacing w:after="0" w:line="240" w:lineRule="auto"/>
        <w:jc w:val="both"/>
        <w:rPr>
          <w:rFonts w:ascii="Times New Roman" w:hAnsi="Times New Roman" w:cs="Times New Roman"/>
          <w:b/>
          <w:sz w:val="24"/>
          <w:szCs w:val="24"/>
        </w:rPr>
      </w:pPr>
    </w:p>
    <w:p w14:paraId="21862A61" w14:textId="442C4C86" w:rsidR="00F65852" w:rsidRPr="003F3D23" w:rsidRDefault="00F6585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1</w:t>
      </w:r>
      <w:r w:rsidR="0067525D">
        <w:rPr>
          <w:rFonts w:ascii="Times New Roman" w:hAnsi="Times New Roman" w:cs="Times New Roman"/>
          <w:b/>
          <w:sz w:val="24"/>
          <w:szCs w:val="24"/>
        </w:rPr>
        <w:t>3</w:t>
      </w:r>
      <w:r w:rsidRPr="003F3D23">
        <w:rPr>
          <w:rFonts w:ascii="Times New Roman" w:hAnsi="Times New Roman" w:cs="Times New Roman"/>
          <w:b/>
          <w:sz w:val="24"/>
          <w:szCs w:val="24"/>
        </w:rPr>
        <w:t xml:space="preserve">. </w:t>
      </w:r>
      <w:r w:rsidRPr="003F3D23">
        <w:rPr>
          <w:rFonts w:ascii="Times New Roman" w:hAnsi="Times New Roman" w:cs="Times New Roman"/>
          <w:sz w:val="24"/>
          <w:szCs w:val="24"/>
        </w:rPr>
        <w:t>§ 411 vrátane nadpisu znie:</w:t>
      </w:r>
    </w:p>
    <w:p w14:paraId="331492A5" w14:textId="77777777" w:rsidR="00F65852" w:rsidRPr="003F3D23" w:rsidRDefault="00F65852">
      <w:pPr>
        <w:tabs>
          <w:tab w:val="left" w:pos="890"/>
        </w:tabs>
        <w:spacing w:after="0" w:line="240" w:lineRule="auto"/>
        <w:jc w:val="both"/>
        <w:rPr>
          <w:rFonts w:ascii="Times New Roman" w:hAnsi="Times New Roman" w:cs="Times New Roman"/>
          <w:sz w:val="24"/>
          <w:szCs w:val="24"/>
        </w:rPr>
      </w:pPr>
    </w:p>
    <w:p w14:paraId="374AA1C1" w14:textId="77777777" w:rsidR="00F65852" w:rsidRPr="003F3D23" w:rsidRDefault="00F65852">
      <w:pPr>
        <w:tabs>
          <w:tab w:val="left" w:pos="890"/>
        </w:tabs>
        <w:spacing w:after="0" w:line="240" w:lineRule="auto"/>
        <w:jc w:val="center"/>
        <w:rPr>
          <w:rFonts w:ascii="Times New Roman" w:hAnsi="Times New Roman" w:cs="Times New Roman"/>
          <w:sz w:val="24"/>
          <w:szCs w:val="24"/>
        </w:rPr>
      </w:pPr>
      <w:r w:rsidRPr="003F3D23">
        <w:rPr>
          <w:rFonts w:ascii="Times New Roman" w:hAnsi="Times New Roman" w:cs="Times New Roman"/>
          <w:sz w:val="24"/>
          <w:szCs w:val="24"/>
        </w:rPr>
        <w:t>„§ 411</w:t>
      </w:r>
    </w:p>
    <w:p w14:paraId="452C2C79" w14:textId="77777777" w:rsidR="00F65852" w:rsidRPr="003F3D23" w:rsidRDefault="00F65852">
      <w:pPr>
        <w:tabs>
          <w:tab w:val="left" w:pos="890"/>
        </w:tabs>
        <w:spacing w:after="0" w:line="240" w:lineRule="auto"/>
        <w:jc w:val="center"/>
        <w:rPr>
          <w:rFonts w:ascii="Times New Roman" w:hAnsi="Times New Roman" w:cs="Times New Roman"/>
          <w:sz w:val="24"/>
          <w:szCs w:val="24"/>
        </w:rPr>
      </w:pPr>
      <w:r w:rsidRPr="003F3D23">
        <w:rPr>
          <w:rFonts w:ascii="Times New Roman" w:hAnsi="Times New Roman" w:cs="Times New Roman"/>
          <w:sz w:val="24"/>
          <w:szCs w:val="24"/>
        </w:rPr>
        <w:t>Rozhodovanie o sťažnosti proti rozhodnutiu o určení stupňa stráženia alebo jeho zmene</w:t>
      </w:r>
    </w:p>
    <w:p w14:paraId="4AB3031C" w14:textId="77777777" w:rsidR="00F65852" w:rsidRPr="003F3D23" w:rsidRDefault="00F65852">
      <w:pPr>
        <w:tabs>
          <w:tab w:val="left" w:pos="890"/>
        </w:tabs>
        <w:spacing w:after="0" w:line="240" w:lineRule="auto"/>
        <w:jc w:val="both"/>
        <w:rPr>
          <w:rFonts w:ascii="Times New Roman" w:hAnsi="Times New Roman" w:cs="Times New Roman"/>
          <w:sz w:val="24"/>
          <w:szCs w:val="24"/>
        </w:rPr>
      </w:pPr>
    </w:p>
    <w:p w14:paraId="508B2B41" w14:textId="6CF9F762" w:rsidR="00F65852" w:rsidRPr="003F3D23" w:rsidRDefault="006473EE">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65852" w:rsidRPr="003F3D23">
        <w:rPr>
          <w:rFonts w:ascii="Times New Roman" w:hAnsi="Times New Roman" w:cs="Times New Roman"/>
          <w:sz w:val="24"/>
          <w:szCs w:val="24"/>
        </w:rPr>
        <w:t xml:space="preserve">(1) O určení stupňa stráženia, v ktorom odsúdený bude vykonávať trest odňatia slobody a o zmene stupňa stráženia rozhoduje </w:t>
      </w:r>
      <w:proofErr w:type="spellStart"/>
      <w:r w:rsidR="00F65852" w:rsidRPr="003F3D23">
        <w:rPr>
          <w:rFonts w:ascii="Times New Roman" w:hAnsi="Times New Roman" w:cs="Times New Roman"/>
          <w:sz w:val="24"/>
          <w:szCs w:val="24"/>
        </w:rPr>
        <w:t>umiestňovacia</w:t>
      </w:r>
      <w:proofErr w:type="spellEnd"/>
      <w:r w:rsidR="00F65852" w:rsidRPr="003F3D23">
        <w:rPr>
          <w:rFonts w:ascii="Times New Roman" w:hAnsi="Times New Roman" w:cs="Times New Roman"/>
          <w:sz w:val="24"/>
          <w:szCs w:val="24"/>
        </w:rPr>
        <w:t xml:space="preserve"> komisia podľa osobitného predpisu. </w:t>
      </w:r>
    </w:p>
    <w:p w14:paraId="06072D8A" w14:textId="77777777" w:rsidR="00F65852" w:rsidRPr="003F3D23" w:rsidRDefault="00F65852">
      <w:pPr>
        <w:tabs>
          <w:tab w:val="left" w:pos="890"/>
        </w:tabs>
        <w:spacing w:after="0" w:line="240" w:lineRule="auto"/>
        <w:jc w:val="both"/>
        <w:rPr>
          <w:rFonts w:ascii="Times New Roman" w:hAnsi="Times New Roman" w:cs="Times New Roman"/>
          <w:sz w:val="24"/>
          <w:szCs w:val="24"/>
        </w:rPr>
      </w:pPr>
    </w:p>
    <w:p w14:paraId="5C6AC133" w14:textId="3E0BB7E5" w:rsidR="00F65852" w:rsidRPr="003F3D23" w:rsidRDefault="006473EE">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65852" w:rsidRPr="003F3D23">
        <w:rPr>
          <w:rFonts w:ascii="Times New Roman" w:hAnsi="Times New Roman" w:cs="Times New Roman"/>
          <w:sz w:val="24"/>
          <w:szCs w:val="24"/>
        </w:rPr>
        <w:t xml:space="preserve">(2) O sťažnosti odsúdeného proti rozhodnutiu </w:t>
      </w:r>
      <w:proofErr w:type="spellStart"/>
      <w:r w:rsidR="00F65852" w:rsidRPr="003F3D23">
        <w:rPr>
          <w:rFonts w:ascii="Times New Roman" w:hAnsi="Times New Roman" w:cs="Times New Roman"/>
          <w:sz w:val="24"/>
          <w:szCs w:val="24"/>
        </w:rPr>
        <w:t>umiestňovacej</w:t>
      </w:r>
      <w:proofErr w:type="spellEnd"/>
      <w:r w:rsidR="00F65852" w:rsidRPr="003F3D23">
        <w:rPr>
          <w:rFonts w:ascii="Times New Roman" w:hAnsi="Times New Roman" w:cs="Times New Roman"/>
          <w:sz w:val="24"/>
          <w:szCs w:val="24"/>
        </w:rPr>
        <w:t xml:space="preserve"> komisie o určení stupňa stráženia rozhoduje predseda senátu súdu, ktorý vo veci rozhodoval v prvom stupni. Ak má odsúdený vykonať viac postupne uložených trestov, o sťažnosti rozhodne predseda senátu súdu, ktorý uložil trest, ktorý má odsúdený vykonať ako prvý. O sťažnosti proti rozhodnutiu </w:t>
      </w:r>
      <w:proofErr w:type="spellStart"/>
      <w:r w:rsidR="00F65852" w:rsidRPr="003F3D23">
        <w:rPr>
          <w:rFonts w:ascii="Times New Roman" w:hAnsi="Times New Roman" w:cs="Times New Roman"/>
          <w:sz w:val="24"/>
          <w:szCs w:val="24"/>
        </w:rPr>
        <w:t>umiestňovacej</w:t>
      </w:r>
      <w:proofErr w:type="spellEnd"/>
      <w:r w:rsidR="00F65852" w:rsidRPr="003F3D23">
        <w:rPr>
          <w:rFonts w:ascii="Times New Roman" w:hAnsi="Times New Roman" w:cs="Times New Roman"/>
          <w:sz w:val="24"/>
          <w:szCs w:val="24"/>
        </w:rPr>
        <w:t xml:space="preserve"> komisie o zmene stupňa stráženia rozhoduje predseda senátu súdu, v obvode ktorého sa trest vykonáva. </w:t>
      </w:r>
    </w:p>
    <w:p w14:paraId="0682B8F8" w14:textId="77777777" w:rsidR="00F65852" w:rsidRPr="003F3D23" w:rsidRDefault="00F6585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 xml:space="preserve"> </w:t>
      </w:r>
    </w:p>
    <w:p w14:paraId="5FFEA3BC" w14:textId="7280930F" w:rsidR="00F65852" w:rsidRPr="003F3D23" w:rsidRDefault="006473EE">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65852" w:rsidRPr="003F3D23">
        <w:rPr>
          <w:rFonts w:ascii="Times New Roman" w:hAnsi="Times New Roman" w:cs="Times New Roman"/>
          <w:sz w:val="24"/>
          <w:szCs w:val="24"/>
        </w:rPr>
        <w:t xml:space="preserve">(3) Ak ide o rozhodnutie </w:t>
      </w:r>
      <w:proofErr w:type="spellStart"/>
      <w:r w:rsidR="00F65852" w:rsidRPr="003F3D23">
        <w:rPr>
          <w:rFonts w:ascii="Times New Roman" w:hAnsi="Times New Roman" w:cs="Times New Roman"/>
          <w:sz w:val="24"/>
          <w:szCs w:val="24"/>
        </w:rPr>
        <w:t>umiestňovacej</w:t>
      </w:r>
      <w:proofErr w:type="spellEnd"/>
      <w:r w:rsidR="00F65852" w:rsidRPr="003F3D23">
        <w:rPr>
          <w:rFonts w:ascii="Times New Roman" w:hAnsi="Times New Roman" w:cs="Times New Roman"/>
          <w:sz w:val="24"/>
          <w:szCs w:val="24"/>
        </w:rPr>
        <w:t xml:space="preserve"> komisie o zmene do prísnejšieho stupňa stráženia, predseda senátu rozhodne do </w:t>
      </w:r>
      <w:r w:rsidR="007E2CCD" w:rsidRPr="003F3D23">
        <w:rPr>
          <w:rFonts w:ascii="Times New Roman" w:hAnsi="Times New Roman" w:cs="Times New Roman"/>
          <w:sz w:val="24"/>
          <w:szCs w:val="24"/>
        </w:rPr>
        <w:t>d</w:t>
      </w:r>
      <w:r w:rsidR="007E2CCD">
        <w:rPr>
          <w:rFonts w:ascii="Times New Roman" w:hAnsi="Times New Roman" w:cs="Times New Roman"/>
          <w:sz w:val="24"/>
          <w:szCs w:val="24"/>
        </w:rPr>
        <w:t>esiatich</w:t>
      </w:r>
      <w:r w:rsidR="007E2CCD" w:rsidRPr="003F3D23">
        <w:rPr>
          <w:rFonts w:ascii="Times New Roman" w:hAnsi="Times New Roman" w:cs="Times New Roman"/>
          <w:sz w:val="24"/>
          <w:szCs w:val="24"/>
        </w:rPr>
        <w:t xml:space="preserve"> </w:t>
      </w:r>
      <w:r w:rsidR="00F65852" w:rsidRPr="003F3D23">
        <w:rPr>
          <w:rFonts w:ascii="Times New Roman" w:hAnsi="Times New Roman" w:cs="Times New Roman"/>
          <w:sz w:val="24"/>
          <w:szCs w:val="24"/>
        </w:rPr>
        <w:t xml:space="preserve">pracovných dní, v ostatných prípadoch rozhoduje do 60 dní.  </w:t>
      </w:r>
    </w:p>
    <w:p w14:paraId="46DC527E" w14:textId="77777777" w:rsidR="00F65852" w:rsidRPr="003F3D23" w:rsidRDefault="00F65852">
      <w:pPr>
        <w:tabs>
          <w:tab w:val="left" w:pos="890"/>
        </w:tabs>
        <w:spacing w:after="0" w:line="240" w:lineRule="auto"/>
        <w:jc w:val="both"/>
        <w:rPr>
          <w:rFonts w:ascii="Times New Roman" w:hAnsi="Times New Roman" w:cs="Times New Roman"/>
          <w:sz w:val="24"/>
          <w:szCs w:val="24"/>
        </w:rPr>
      </w:pPr>
    </w:p>
    <w:p w14:paraId="0D557488" w14:textId="3BEB00BB" w:rsidR="00F65852" w:rsidRPr="003F3D23" w:rsidRDefault="006473EE">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65852" w:rsidRPr="003F3D23">
        <w:rPr>
          <w:rFonts w:ascii="Times New Roman" w:hAnsi="Times New Roman" w:cs="Times New Roman"/>
          <w:sz w:val="24"/>
          <w:szCs w:val="24"/>
        </w:rPr>
        <w:t xml:space="preserve">(4) Pred rozhodnutím o sťažnosti sa musí odsúdený </w:t>
      </w:r>
      <w:proofErr w:type="spellStart"/>
      <w:r w:rsidR="00F65852" w:rsidRPr="003F3D23">
        <w:rPr>
          <w:rFonts w:ascii="Times New Roman" w:hAnsi="Times New Roman" w:cs="Times New Roman"/>
          <w:sz w:val="24"/>
          <w:szCs w:val="24"/>
        </w:rPr>
        <w:t>vyslúchnuť</w:t>
      </w:r>
      <w:proofErr w:type="spellEnd"/>
      <w:r w:rsidR="00F65852" w:rsidRPr="003F3D23">
        <w:rPr>
          <w:rFonts w:ascii="Times New Roman" w:hAnsi="Times New Roman" w:cs="Times New Roman"/>
          <w:sz w:val="24"/>
          <w:szCs w:val="24"/>
        </w:rPr>
        <w:t xml:space="preserve">. Výsluch sa prednostne vykoná využitím </w:t>
      </w:r>
      <w:proofErr w:type="spellStart"/>
      <w:r w:rsidR="00F65852" w:rsidRPr="003F3D23">
        <w:rPr>
          <w:rFonts w:ascii="Times New Roman" w:hAnsi="Times New Roman" w:cs="Times New Roman"/>
          <w:sz w:val="24"/>
          <w:szCs w:val="24"/>
        </w:rPr>
        <w:t>videokonferenčného</w:t>
      </w:r>
      <w:proofErr w:type="spellEnd"/>
      <w:r w:rsidR="00F65852" w:rsidRPr="003F3D23">
        <w:rPr>
          <w:rFonts w:ascii="Times New Roman" w:hAnsi="Times New Roman" w:cs="Times New Roman"/>
          <w:sz w:val="24"/>
          <w:szCs w:val="24"/>
        </w:rPr>
        <w:t xml:space="preserve"> zariadenia. </w:t>
      </w:r>
    </w:p>
    <w:p w14:paraId="22644732" w14:textId="77777777" w:rsidR="00F65852" w:rsidRPr="003F3D23" w:rsidRDefault="00F65852">
      <w:pPr>
        <w:tabs>
          <w:tab w:val="left" w:pos="890"/>
        </w:tabs>
        <w:spacing w:after="0" w:line="240" w:lineRule="auto"/>
        <w:jc w:val="both"/>
        <w:rPr>
          <w:rFonts w:ascii="Times New Roman" w:hAnsi="Times New Roman" w:cs="Times New Roman"/>
          <w:sz w:val="24"/>
          <w:szCs w:val="24"/>
        </w:rPr>
      </w:pPr>
    </w:p>
    <w:p w14:paraId="7C0C0F12" w14:textId="47BE6333" w:rsidR="00F65852" w:rsidRPr="003F3D23" w:rsidRDefault="006473EE">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65852" w:rsidRPr="003F3D23">
        <w:rPr>
          <w:rFonts w:ascii="Times New Roman" w:hAnsi="Times New Roman" w:cs="Times New Roman"/>
          <w:sz w:val="24"/>
          <w:szCs w:val="24"/>
        </w:rPr>
        <w:t xml:space="preserve">(5) Predseda senátu uznesením na verejnom zasadnutí </w:t>
      </w:r>
    </w:p>
    <w:p w14:paraId="75AB116F" w14:textId="77777777" w:rsidR="00F65852" w:rsidRPr="003F3D23" w:rsidRDefault="00F6585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 xml:space="preserve">a) sťažnosť odmietne, ak zistí, že nie je dôvodná alebo </w:t>
      </w:r>
    </w:p>
    <w:p w14:paraId="3EC8BEBE" w14:textId="4996933F" w:rsidR="00F65852" w:rsidRPr="003F3D23" w:rsidRDefault="00F6585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 xml:space="preserve">b) rozhodnutie </w:t>
      </w:r>
      <w:proofErr w:type="spellStart"/>
      <w:r w:rsidRPr="003F3D23">
        <w:rPr>
          <w:rFonts w:ascii="Times New Roman" w:hAnsi="Times New Roman" w:cs="Times New Roman"/>
          <w:sz w:val="24"/>
          <w:szCs w:val="24"/>
        </w:rPr>
        <w:t>umiestňovacej</w:t>
      </w:r>
      <w:proofErr w:type="spellEnd"/>
      <w:r w:rsidRPr="003F3D23">
        <w:rPr>
          <w:rFonts w:ascii="Times New Roman" w:hAnsi="Times New Roman" w:cs="Times New Roman"/>
          <w:sz w:val="24"/>
          <w:szCs w:val="24"/>
        </w:rPr>
        <w:t xml:space="preserve"> komisie zruší; ak po zrušení napadnutého </w:t>
      </w:r>
      <w:r w:rsidR="00C94E81" w:rsidRPr="003F3D23">
        <w:rPr>
          <w:rFonts w:ascii="Times New Roman" w:hAnsi="Times New Roman" w:cs="Times New Roman"/>
          <w:sz w:val="24"/>
          <w:szCs w:val="24"/>
        </w:rPr>
        <w:t>rozhodnuti</w:t>
      </w:r>
      <w:r w:rsidR="00C94E81">
        <w:rPr>
          <w:rFonts w:ascii="Times New Roman" w:hAnsi="Times New Roman" w:cs="Times New Roman"/>
          <w:sz w:val="24"/>
          <w:szCs w:val="24"/>
        </w:rPr>
        <w:t>a</w:t>
      </w:r>
      <w:r w:rsidR="00C94E81" w:rsidRPr="003F3D23">
        <w:rPr>
          <w:rFonts w:ascii="Times New Roman" w:hAnsi="Times New Roman" w:cs="Times New Roman"/>
          <w:sz w:val="24"/>
          <w:szCs w:val="24"/>
        </w:rPr>
        <w:t xml:space="preserve"> </w:t>
      </w:r>
      <w:r w:rsidRPr="003F3D23">
        <w:rPr>
          <w:rFonts w:ascii="Times New Roman" w:hAnsi="Times New Roman" w:cs="Times New Roman"/>
          <w:sz w:val="24"/>
          <w:szCs w:val="24"/>
        </w:rPr>
        <w:t>treba urobiť vo veci nové rozhodnutie, rozhodne vo veci sám.“.</w:t>
      </w:r>
    </w:p>
    <w:p w14:paraId="0943C9B4" w14:textId="77777777" w:rsidR="00F65852" w:rsidRPr="003F3D23" w:rsidRDefault="00F65852">
      <w:pPr>
        <w:tabs>
          <w:tab w:val="left" w:pos="890"/>
        </w:tabs>
        <w:spacing w:after="0" w:line="240" w:lineRule="auto"/>
        <w:jc w:val="both"/>
        <w:rPr>
          <w:rFonts w:ascii="Times New Roman" w:hAnsi="Times New Roman" w:cs="Times New Roman"/>
          <w:sz w:val="24"/>
          <w:szCs w:val="24"/>
        </w:rPr>
      </w:pPr>
    </w:p>
    <w:p w14:paraId="4873C7D0" w14:textId="309BA7D6" w:rsidR="00464D58" w:rsidRPr="003F3D23" w:rsidRDefault="00F6585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1</w:t>
      </w:r>
      <w:r w:rsidR="0067525D">
        <w:rPr>
          <w:rFonts w:ascii="Times New Roman" w:hAnsi="Times New Roman" w:cs="Times New Roman"/>
          <w:b/>
          <w:sz w:val="24"/>
          <w:szCs w:val="24"/>
        </w:rPr>
        <w:t>4</w:t>
      </w:r>
      <w:r w:rsidR="00464D58" w:rsidRPr="003F3D23">
        <w:rPr>
          <w:rFonts w:ascii="Times New Roman" w:hAnsi="Times New Roman" w:cs="Times New Roman"/>
          <w:b/>
          <w:sz w:val="24"/>
          <w:szCs w:val="24"/>
        </w:rPr>
        <w:t>.</w:t>
      </w:r>
      <w:r w:rsidR="00464D58" w:rsidRPr="003F3D23">
        <w:rPr>
          <w:rFonts w:ascii="Times New Roman" w:hAnsi="Times New Roman" w:cs="Times New Roman"/>
          <w:sz w:val="24"/>
          <w:szCs w:val="24"/>
        </w:rPr>
        <w:t xml:space="preserve"> V</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 412 sa za odsek 2 vkladá nový odsek 3, ktorý znie:</w:t>
      </w:r>
    </w:p>
    <w:p w14:paraId="1CC55C3E" w14:textId="77777777"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„(3) Ak je odsúdenému vo výkone trestu odňatia slobody zistená duševná porucha, ktorá podľa odborného lekárskeho posudku nie je len prechodná a pre ktorú výkon trestu odňatia slobody neplní svoj účel, súd môže na návrh riaditeľa ústavu na výkon trestu odňatia slobody rozhodnúť o prerušení výkonu trestu odňatia slobody a uložení ochranného liečenia.“.</w:t>
      </w:r>
    </w:p>
    <w:p w14:paraId="5A707CA8"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286B1379" w14:textId="77777777"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Doterajší odsek 3 sa označuje ako odsek 4.</w:t>
      </w:r>
    </w:p>
    <w:p w14:paraId="2ED6C5A6" w14:textId="77777777" w:rsidR="00464D58" w:rsidRPr="003F3D23" w:rsidRDefault="00464D58">
      <w:pPr>
        <w:tabs>
          <w:tab w:val="left" w:pos="890"/>
        </w:tabs>
        <w:spacing w:after="0" w:line="240" w:lineRule="auto"/>
        <w:jc w:val="both"/>
        <w:rPr>
          <w:rFonts w:ascii="Times New Roman" w:hAnsi="Times New Roman" w:cs="Times New Roman"/>
          <w:b/>
          <w:sz w:val="24"/>
          <w:szCs w:val="24"/>
        </w:rPr>
      </w:pPr>
    </w:p>
    <w:p w14:paraId="00695018" w14:textId="5E828F50"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1</w:t>
      </w:r>
      <w:r w:rsidR="0067525D">
        <w:rPr>
          <w:rFonts w:ascii="Times New Roman" w:hAnsi="Times New Roman" w:cs="Times New Roman"/>
          <w:b/>
          <w:sz w:val="24"/>
          <w:szCs w:val="24"/>
        </w:rPr>
        <w:t>5</w:t>
      </w:r>
      <w:r w:rsidRPr="003F3D23">
        <w:rPr>
          <w:rFonts w:ascii="Times New Roman" w:hAnsi="Times New Roman" w:cs="Times New Roman"/>
          <w:b/>
          <w:sz w:val="24"/>
          <w:szCs w:val="24"/>
        </w:rPr>
        <w:t xml:space="preserve">. </w:t>
      </w:r>
      <w:r w:rsidRPr="003F3D23">
        <w:rPr>
          <w:rFonts w:ascii="Times New Roman" w:hAnsi="Times New Roman" w:cs="Times New Roman"/>
          <w:sz w:val="24"/>
          <w:szCs w:val="24"/>
        </w:rPr>
        <w:t>V § 412 ods. 4 sa za slová „odseku 1“ vkladajú slová „alebo odseku 3“.</w:t>
      </w:r>
    </w:p>
    <w:p w14:paraId="63325393" w14:textId="77777777" w:rsidR="00464D58" w:rsidRPr="003F3D23" w:rsidRDefault="00464D58">
      <w:pPr>
        <w:tabs>
          <w:tab w:val="left" w:pos="890"/>
        </w:tabs>
        <w:spacing w:after="0" w:line="240" w:lineRule="auto"/>
        <w:jc w:val="both"/>
        <w:rPr>
          <w:rFonts w:ascii="Times New Roman" w:hAnsi="Times New Roman" w:cs="Times New Roman"/>
          <w:b/>
          <w:sz w:val="24"/>
          <w:szCs w:val="24"/>
        </w:rPr>
      </w:pPr>
    </w:p>
    <w:p w14:paraId="1CBD2AB6" w14:textId="51C0D058"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1</w:t>
      </w:r>
      <w:r w:rsidR="0067525D">
        <w:rPr>
          <w:rFonts w:ascii="Times New Roman" w:hAnsi="Times New Roman" w:cs="Times New Roman"/>
          <w:b/>
          <w:sz w:val="24"/>
          <w:szCs w:val="24"/>
        </w:rPr>
        <w:t>6</w:t>
      </w:r>
      <w:r w:rsidRPr="003F3D23">
        <w:rPr>
          <w:rFonts w:ascii="Times New Roman" w:hAnsi="Times New Roman" w:cs="Times New Roman"/>
          <w:b/>
          <w:sz w:val="24"/>
          <w:szCs w:val="24"/>
        </w:rPr>
        <w:t xml:space="preserve">. </w:t>
      </w:r>
      <w:r w:rsidRPr="003F3D23">
        <w:rPr>
          <w:rFonts w:ascii="Times New Roman" w:hAnsi="Times New Roman" w:cs="Times New Roman"/>
          <w:sz w:val="24"/>
          <w:szCs w:val="24"/>
        </w:rPr>
        <w:t>V § 413 ods. 2 sa vypúšťajú slová „alebo nevyliečiteľnú duševnú chorobu“.</w:t>
      </w:r>
    </w:p>
    <w:p w14:paraId="201C5718" w14:textId="77777777" w:rsidR="00464D58" w:rsidRPr="003F3D23" w:rsidRDefault="00464D58">
      <w:pPr>
        <w:tabs>
          <w:tab w:val="left" w:pos="890"/>
        </w:tabs>
        <w:spacing w:after="0" w:line="240" w:lineRule="auto"/>
        <w:jc w:val="both"/>
        <w:rPr>
          <w:rFonts w:ascii="Times New Roman" w:hAnsi="Times New Roman" w:cs="Times New Roman"/>
          <w:b/>
          <w:sz w:val="24"/>
          <w:szCs w:val="24"/>
        </w:rPr>
      </w:pPr>
    </w:p>
    <w:p w14:paraId="7A45F86D" w14:textId="6D05A977"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1</w:t>
      </w:r>
      <w:r w:rsidR="0067525D">
        <w:rPr>
          <w:rFonts w:ascii="Times New Roman" w:hAnsi="Times New Roman" w:cs="Times New Roman"/>
          <w:b/>
          <w:sz w:val="24"/>
          <w:szCs w:val="24"/>
        </w:rPr>
        <w:t>7</w:t>
      </w:r>
      <w:r w:rsidRPr="003F3D23">
        <w:rPr>
          <w:rFonts w:ascii="Times New Roman" w:hAnsi="Times New Roman" w:cs="Times New Roman"/>
          <w:b/>
          <w:sz w:val="24"/>
          <w:szCs w:val="24"/>
        </w:rPr>
        <w:t xml:space="preserve">. </w:t>
      </w:r>
      <w:r w:rsidRPr="003F3D23">
        <w:rPr>
          <w:rFonts w:ascii="Times New Roman" w:hAnsi="Times New Roman" w:cs="Times New Roman"/>
          <w:sz w:val="24"/>
          <w:szCs w:val="24"/>
        </w:rPr>
        <w:t>V</w:t>
      </w:r>
      <w:r w:rsidRPr="003F3D23">
        <w:rPr>
          <w:rFonts w:ascii="Times New Roman" w:hAnsi="Times New Roman" w:cs="Times New Roman"/>
          <w:b/>
          <w:sz w:val="24"/>
          <w:szCs w:val="24"/>
        </w:rPr>
        <w:t xml:space="preserve"> </w:t>
      </w:r>
      <w:r w:rsidRPr="003F3D23">
        <w:rPr>
          <w:rFonts w:ascii="Times New Roman" w:hAnsi="Times New Roman" w:cs="Times New Roman"/>
          <w:sz w:val="24"/>
          <w:szCs w:val="24"/>
        </w:rPr>
        <w:t>§ 413 sa za odsek 2 vkladá nový odsek 3, ktorý znie:</w:t>
      </w:r>
    </w:p>
    <w:p w14:paraId="69585D17" w14:textId="38B9F849"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„(3) Ak je odsúdenému vo výkone trestu odňatia slobody zistená duševná porucha, ktorá</w:t>
      </w:r>
      <w:r w:rsidR="00196300" w:rsidRPr="003F3D23">
        <w:rPr>
          <w:rFonts w:ascii="Times New Roman" w:hAnsi="Times New Roman" w:cs="Times New Roman"/>
          <w:sz w:val="24"/>
          <w:szCs w:val="24"/>
        </w:rPr>
        <w:t xml:space="preserve"> podľa odborného lekárskeho posudku nie je len prechodná</w:t>
      </w:r>
      <w:r w:rsidRPr="003F3D23">
        <w:rPr>
          <w:rFonts w:ascii="Times New Roman" w:hAnsi="Times New Roman" w:cs="Times New Roman"/>
          <w:sz w:val="24"/>
          <w:szCs w:val="24"/>
        </w:rPr>
        <w:t xml:space="preserve"> a pre ktorú výkon trestu odňatia slobody neplní svoj účel, súd môže na návrh riaditeľa ústavu na výkon trestu odňatia slobody rozhodnúť o upustení od výkonu trestu odňatia slobody a uložení ochranného liečenia.“.</w:t>
      </w:r>
    </w:p>
    <w:p w14:paraId="7DF81FFB"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32EFDE37" w14:textId="77777777"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Doterajší odsek 3 sa označuje ako odsek 4.</w:t>
      </w:r>
    </w:p>
    <w:p w14:paraId="372CAB8A" w14:textId="77777777" w:rsidR="00464D58" w:rsidRPr="003F3D23" w:rsidRDefault="00464D58">
      <w:pPr>
        <w:tabs>
          <w:tab w:val="left" w:pos="890"/>
        </w:tabs>
        <w:spacing w:after="0" w:line="240" w:lineRule="auto"/>
        <w:jc w:val="both"/>
        <w:rPr>
          <w:rFonts w:ascii="Times New Roman" w:hAnsi="Times New Roman" w:cs="Times New Roman"/>
          <w:b/>
          <w:sz w:val="24"/>
          <w:szCs w:val="24"/>
        </w:rPr>
      </w:pPr>
    </w:p>
    <w:p w14:paraId="47BD9284" w14:textId="0D4330D8"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1</w:t>
      </w:r>
      <w:r w:rsidR="0067525D">
        <w:rPr>
          <w:rFonts w:ascii="Times New Roman" w:hAnsi="Times New Roman" w:cs="Times New Roman"/>
          <w:b/>
          <w:sz w:val="24"/>
          <w:szCs w:val="24"/>
        </w:rPr>
        <w:t>8</w:t>
      </w:r>
      <w:r w:rsidRPr="003F3D23">
        <w:rPr>
          <w:rFonts w:ascii="Times New Roman" w:hAnsi="Times New Roman" w:cs="Times New Roman"/>
          <w:b/>
          <w:sz w:val="24"/>
          <w:szCs w:val="24"/>
        </w:rPr>
        <w:t xml:space="preserve">. </w:t>
      </w:r>
      <w:r w:rsidRPr="003F3D23">
        <w:rPr>
          <w:rFonts w:ascii="Times New Roman" w:hAnsi="Times New Roman" w:cs="Times New Roman"/>
          <w:sz w:val="24"/>
          <w:szCs w:val="24"/>
        </w:rPr>
        <w:t>V § 413 ods. 4 sa za slová „odseku 2“ vkladajú slová „alebo odseku 3“.</w:t>
      </w:r>
    </w:p>
    <w:p w14:paraId="1AA0CEB3" w14:textId="19028E38" w:rsidR="00EC6329" w:rsidRPr="003F3D23" w:rsidRDefault="00EC6329">
      <w:pPr>
        <w:tabs>
          <w:tab w:val="left" w:pos="890"/>
        </w:tabs>
        <w:spacing w:after="0" w:line="240" w:lineRule="auto"/>
        <w:jc w:val="both"/>
        <w:rPr>
          <w:rFonts w:ascii="Times New Roman" w:hAnsi="Times New Roman" w:cs="Times New Roman"/>
          <w:sz w:val="24"/>
          <w:szCs w:val="24"/>
        </w:rPr>
      </w:pPr>
    </w:p>
    <w:p w14:paraId="1B7D2581" w14:textId="65B5969F" w:rsidR="00EC6329" w:rsidRPr="003F3D23" w:rsidRDefault="00EC6329">
      <w:pPr>
        <w:autoSpaceDE w:val="0"/>
        <w:autoSpaceDN w:val="0"/>
        <w:adjustRightInd w:val="0"/>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1</w:t>
      </w:r>
      <w:r w:rsidR="0067525D">
        <w:rPr>
          <w:rFonts w:ascii="Times New Roman" w:hAnsi="Times New Roman" w:cs="Times New Roman"/>
          <w:b/>
          <w:sz w:val="24"/>
          <w:szCs w:val="24"/>
        </w:rPr>
        <w:t>9</w:t>
      </w:r>
      <w:r w:rsidRPr="003F3D23">
        <w:rPr>
          <w:rFonts w:ascii="Times New Roman" w:hAnsi="Times New Roman" w:cs="Times New Roman"/>
          <w:b/>
          <w:sz w:val="24"/>
          <w:szCs w:val="24"/>
        </w:rPr>
        <w:t>.</w:t>
      </w:r>
      <w:r w:rsidRPr="003F3D23">
        <w:rPr>
          <w:rFonts w:ascii="Times New Roman" w:hAnsi="Times New Roman" w:cs="Times New Roman"/>
          <w:sz w:val="24"/>
          <w:szCs w:val="24"/>
        </w:rPr>
        <w:t xml:space="preserve"> V § 417 ods. 1 sa na konci pripája táto veta: „Na rozhodnutie o tom, či sa podmienečne prepustený podľa § 66</w:t>
      </w:r>
      <w:r w:rsidR="004173EE" w:rsidRPr="003F3D23">
        <w:rPr>
          <w:rFonts w:ascii="Times New Roman" w:hAnsi="Times New Roman" w:cs="Times New Roman"/>
          <w:sz w:val="24"/>
          <w:szCs w:val="24"/>
        </w:rPr>
        <w:t>a</w:t>
      </w:r>
      <w:r w:rsidRPr="003F3D23">
        <w:rPr>
          <w:rFonts w:ascii="Times New Roman" w:hAnsi="Times New Roman" w:cs="Times New Roman"/>
          <w:sz w:val="24"/>
          <w:szCs w:val="24"/>
        </w:rPr>
        <w:t xml:space="preserve"> Trestného zákona osvedčil alebo či sa zvyšok trestu vykoná, je príslušný súd, ktorý vo veci rozhodol v prvom stupni.“.</w:t>
      </w:r>
    </w:p>
    <w:p w14:paraId="7193979B" w14:textId="277EB40A" w:rsidR="006223D1" w:rsidRPr="003F3D23" w:rsidRDefault="006223D1">
      <w:pPr>
        <w:tabs>
          <w:tab w:val="left" w:pos="890"/>
        </w:tabs>
        <w:spacing w:after="0" w:line="240" w:lineRule="auto"/>
        <w:jc w:val="both"/>
        <w:rPr>
          <w:rFonts w:ascii="Times New Roman" w:hAnsi="Times New Roman" w:cs="Times New Roman"/>
          <w:sz w:val="24"/>
          <w:szCs w:val="24"/>
        </w:rPr>
      </w:pPr>
    </w:p>
    <w:p w14:paraId="0A3D6234" w14:textId="43BF67B4" w:rsidR="006223D1" w:rsidRPr="003F3D23" w:rsidRDefault="0067525D">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6223D1" w:rsidRPr="003F3D23">
        <w:rPr>
          <w:rFonts w:ascii="Times New Roman" w:hAnsi="Times New Roman" w:cs="Times New Roman"/>
          <w:b/>
          <w:sz w:val="24"/>
          <w:szCs w:val="24"/>
        </w:rPr>
        <w:t xml:space="preserve">. </w:t>
      </w:r>
      <w:r w:rsidR="006223D1" w:rsidRPr="003F3D23">
        <w:rPr>
          <w:rFonts w:ascii="Times New Roman" w:hAnsi="Times New Roman" w:cs="Times New Roman"/>
          <w:sz w:val="24"/>
          <w:szCs w:val="24"/>
        </w:rPr>
        <w:t>V § 432 ods. 2 sa bodkočiarka nahrádza bodkou a vypúšťajú sa slová „pritom rozhodne o spôsobe výkonu náhradného trestu“.</w:t>
      </w:r>
    </w:p>
    <w:p w14:paraId="4EAAB36F" w14:textId="77777777" w:rsidR="00464D58" w:rsidRPr="003F3D23" w:rsidRDefault="00464D58">
      <w:pPr>
        <w:tabs>
          <w:tab w:val="left" w:pos="890"/>
        </w:tabs>
        <w:spacing w:after="0" w:line="240" w:lineRule="auto"/>
        <w:jc w:val="both"/>
        <w:rPr>
          <w:rFonts w:ascii="Times New Roman" w:hAnsi="Times New Roman" w:cs="Times New Roman"/>
          <w:b/>
          <w:sz w:val="24"/>
          <w:szCs w:val="24"/>
        </w:rPr>
      </w:pPr>
    </w:p>
    <w:p w14:paraId="05B28F3B" w14:textId="20FA4D4B" w:rsidR="00464D58" w:rsidRDefault="00EC6329">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2</w:t>
      </w:r>
      <w:r w:rsidR="0067525D">
        <w:rPr>
          <w:rFonts w:ascii="Times New Roman" w:hAnsi="Times New Roman" w:cs="Times New Roman"/>
          <w:b/>
          <w:sz w:val="24"/>
          <w:szCs w:val="24"/>
        </w:rPr>
        <w:t>1</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 xml:space="preserve">§ 445 vrátane </w:t>
      </w:r>
      <w:r w:rsidR="004F2C12" w:rsidRPr="003F3D23">
        <w:rPr>
          <w:rFonts w:ascii="Times New Roman" w:hAnsi="Times New Roman" w:cs="Times New Roman"/>
          <w:sz w:val="24"/>
          <w:szCs w:val="24"/>
        </w:rPr>
        <w:t>nadpisu znie</w:t>
      </w:r>
      <w:r w:rsidR="00464D58" w:rsidRPr="003F3D23">
        <w:rPr>
          <w:rFonts w:ascii="Times New Roman" w:hAnsi="Times New Roman" w:cs="Times New Roman"/>
          <w:sz w:val="24"/>
          <w:szCs w:val="24"/>
        </w:rPr>
        <w:t>:</w:t>
      </w:r>
    </w:p>
    <w:p w14:paraId="1BC3C543" w14:textId="77777777" w:rsidR="001627B5" w:rsidRPr="003F3D23" w:rsidRDefault="001627B5">
      <w:pPr>
        <w:tabs>
          <w:tab w:val="left" w:pos="890"/>
        </w:tabs>
        <w:spacing w:after="0" w:line="240" w:lineRule="auto"/>
        <w:jc w:val="both"/>
        <w:rPr>
          <w:rFonts w:ascii="Times New Roman" w:hAnsi="Times New Roman" w:cs="Times New Roman"/>
          <w:sz w:val="24"/>
          <w:szCs w:val="24"/>
        </w:rPr>
      </w:pPr>
    </w:p>
    <w:p w14:paraId="2E2D7F1C" w14:textId="77777777" w:rsidR="00464D58" w:rsidRPr="003F3D23" w:rsidRDefault="00464D58">
      <w:pPr>
        <w:tabs>
          <w:tab w:val="left" w:pos="890"/>
        </w:tabs>
        <w:spacing w:after="0" w:line="240" w:lineRule="auto"/>
        <w:jc w:val="center"/>
        <w:rPr>
          <w:rFonts w:ascii="Times New Roman" w:hAnsi="Times New Roman" w:cs="Times New Roman"/>
          <w:sz w:val="24"/>
          <w:szCs w:val="24"/>
        </w:rPr>
      </w:pPr>
      <w:r w:rsidRPr="003F3D23">
        <w:rPr>
          <w:rFonts w:ascii="Times New Roman" w:hAnsi="Times New Roman" w:cs="Times New Roman"/>
          <w:sz w:val="24"/>
          <w:szCs w:val="24"/>
        </w:rPr>
        <w:t>„§ 445</w:t>
      </w:r>
    </w:p>
    <w:p w14:paraId="22722340" w14:textId="77777777" w:rsidR="00464D58" w:rsidRPr="003F3D23" w:rsidRDefault="00464D58">
      <w:pPr>
        <w:tabs>
          <w:tab w:val="left" w:pos="890"/>
        </w:tabs>
        <w:spacing w:after="0" w:line="240" w:lineRule="auto"/>
        <w:jc w:val="center"/>
        <w:rPr>
          <w:rFonts w:ascii="Times New Roman" w:hAnsi="Times New Roman" w:cs="Times New Roman"/>
          <w:sz w:val="24"/>
          <w:szCs w:val="24"/>
        </w:rPr>
      </w:pPr>
      <w:r w:rsidRPr="003F3D23">
        <w:rPr>
          <w:rFonts w:ascii="Times New Roman" w:hAnsi="Times New Roman" w:cs="Times New Roman"/>
          <w:sz w:val="24"/>
          <w:szCs w:val="24"/>
        </w:rPr>
        <w:t>Nariadenie výkonu ochranného liečenia</w:t>
      </w:r>
    </w:p>
    <w:p w14:paraId="0FBF0C12"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2F3EBC66" w14:textId="5090E0DD" w:rsidR="00464D58" w:rsidRPr="003F3D23" w:rsidRDefault="000433C8">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4D58" w:rsidRPr="003F3D23">
        <w:rPr>
          <w:rFonts w:ascii="Times New Roman" w:hAnsi="Times New Roman" w:cs="Times New Roman"/>
          <w:sz w:val="24"/>
          <w:szCs w:val="24"/>
        </w:rPr>
        <w:t xml:space="preserve">(1) Výkon ochranného liečenia nariadi predseda senátu </w:t>
      </w:r>
      <w:r w:rsidR="00B61056">
        <w:rPr>
          <w:rFonts w:ascii="Times New Roman" w:hAnsi="Times New Roman" w:cs="Times New Roman"/>
          <w:sz w:val="24"/>
          <w:szCs w:val="24"/>
        </w:rPr>
        <w:t xml:space="preserve">zdravotníckemu </w:t>
      </w:r>
      <w:r w:rsidR="00464D58" w:rsidRPr="003F3D23">
        <w:rPr>
          <w:rFonts w:ascii="Times New Roman" w:hAnsi="Times New Roman" w:cs="Times New Roman"/>
          <w:sz w:val="24"/>
          <w:szCs w:val="24"/>
        </w:rPr>
        <w:t>zariadeniu, ktoré m</w:t>
      </w:r>
      <w:r w:rsidR="00DD50A8" w:rsidRPr="003F3D23">
        <w:rPr>
          <w:rFonts w:ascii="Times New Roman" w:hAnsi="Times New Roman" w:cs="Times New Roman"/>
          <w:sz w:val="24"/>
          <w:szCs w:val="24"/>
        </w:rPr>
        <w:t xml:space="preserve">á ochranné liečenie vykonať. </w:t>
      </w:r>
      <w:r w:rsidR="00464D58" w:rsidRPr="003F3D23">
        <w:rPr>
          <w:rFonts w:ascii="Times New Roman" w:hAnsi="Times New Roman" w:cs="Times New Roman"/>
          <w:sz w:val="24"/>
          <w:szCs w:val="24"/>
        </w:rPr>
        <w:t>Ak bolo ochranné liečenie uložené popri nepodmienečnom treste odňatia slobody predseda senátu nariadi, aby sa ochranné liečenie vykonávalo v priebehu výkonu trestu odňatia slobody.</w:t>
      </w:r>
    </w:p>
    <w:p w14:paraId="14CE4ED4" w14:textId="77777777"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 xml:space="preserve"> </w:t>
      </w:r>
    </w:p>
    <w:p w14:paraId="49B2D037" w14:textId="01AAFF17" w:rsidR="00464D58" w:rsidRPr="003F3D23" w:rsidRDefault="000433C8">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4D58" w:rsidRPr="003F3D23">
        <w:rPr>
          <w:rFonts w:ascii="Times New Roman" w:hAnsi="Times New Roman" w:cs="Times New Roman"/>
          <w:sz w:val="24"/>
          <w:szCs w:val="24"/>
        </w:rPr>
        <w:t>(2) Ak je osoba, ktorej bolo uložené ochranné liečenie, pri pobyte na slobode nebezpečná pre svoje okolie, zariadi predseda senátu bez meškania jej dodanie do zariadenia ústavnej zdravotnej starostlivosti; ináč jej môže poskytnúť primeranú lehotu na obstaranie jej záležitostí.</w:t>
      </w:r>
      <w:r w:rsidR="004F2C12" w:rsidRPr="003F3D23">
        <w:rPr>
          <w:rFonts w:ascii="Times New Roman" w:hAnsi="Times New Roman" w:cs="Times New Roman"/>
          <w:sz w:val="24"/>
          <w:szCs w:val="24"/>
        </w:rPr>
        <w:t>“.</w:t>
      </w:r>
    </w:p>
    <w:p w14:paraId="6BEAA678" w14:textId="002FD711"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 xml:space="preserve"> </w:t>
      </w:r>
    </w:p>
    <w:p w14:paraId="465A4E4A" w14:textId="28019485" w:rsidR="004F2C12"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2</w:t>
      </w:r>
      <w:r w:rsidR="0067525D">
        <w:rPr>
          <w:rFonts w:ascii="Times New Roman" w:hAnsi="Times New Roman" w:cs="Times New Roman"/>
          <w:b/>
          <w:sz w:val="24"/>
          <w:szCs w:val="24"/>
        </w:rPr>
        <w:t>2</w:t>
      </w:r>
      <w:r w:rsidRPr="003F3D23">
        <w:rPr>
          <w:rFonts w:ascii="Times New Roman" w:hAnsi="Times New Roman" w:cs="Times New Roman"/>
          <w:sz w:val="24"/>
          <w:szCs w:val="24"/>
        </w:rPr>
        <w:t>. V § 446 odsek 1 znie:</w:t>
      </w:r>
    </w:p>
    <w:p w14:paraId="405DAA80" w14:textId="05672756" w:rsidR="00464D58" w:rsidRPr="003F3D23" w:rsidRDefault="004F2C12">
      <w:pPr>
        <w:tabs>
          <w:tab w:val="left" w:pos="890"/>
        </w:tabs>
        <w:spacing w:after="0" w:line="240" w:lineRule="auto"/>
        <w:jc w:val="both"/>
        <w:rPr>
          <w:rFonts w:ascii="Times New Roman" w:hAnsi="Times New Roman" w:cs="Times New Roman"/>
          <w:sz w:val="24"/>
          <w:szCs w:val="24"/>
        </w:rPr>
      </w:pPr>
      <w:r w:rsidRPr="003F3D23" w:rsidDel="004F2C12">
        <w:rPr>
          <w:rFonts w:ascii="Times New Roman" w:hAnsi="Times New Roman" w:cs="Times New Roman"/>
          <w:sz w:val="24"/>
          <w:szCs w:val="24"/>
        </w:rPr>
        <w:t xml:space="preserve"> </w:t>
      </w:r>
      <w:r w:rsidRPr="003F3D23">
        <w:rPr>
          <w:rFonts w:ascii="Times New Roman" w:hAnsi="Times New Roman" w:cs="Times New Roman"/>
          <w:sz w:val="24"/>
          <w:szCs w:val="24"/>
        </w:rPr>
        <w:t>„</w:t>
      </w:r>
      <w:r w:rsidR="00464D58" w:rsidRPr="003F3D23">
        <w:rPr>
          <w:rFonts w:ascii="Times New Roman" w:hAnsi="Times New Roman" w:cs="Times New Roman"/>
          <w:sz w:val="24"/>
          <w:szCs w:val="24"/>
        </w:rPr>
        <w:t xml:space="preserve">(1) O zmene spôsobu výkonu ochranného liečenia rozhoduje na návrh alebo aj bez návrhu predseda senátu súdu, v ktorého obvode je </w:t>
      </w:r>
      <w:r w:rsidR="00B61056">
        <w:rPr>
          <w:rFonts w:ascii="Times New Roman" w:hAnsi="Times New Roman" w:cs="Times New Roman"/>
          <w:sz w:val="24"/>
          <w:szCs w:val="24"/>
        </w:rPr>
        <w:t xml:space="preserve">zdravotnícke </w:t>
      </w:r>
      <w:r w:rsidR="00464D58" w:rsidRPr="003F3D23">
        <w:rPr>
          <w:rFonts w:ascii="Times New Roman" w:hAnsi="Times New Roman" w:cs="Times New Roman"/>
          <w:sz w:val="24"/>
          <w:szCs w:val="24"/>
        </w:rPr>
        <w:t xml:space="preserve">zariadenie, v ktorom sa ochranné liečenie vykonáva. Ak súd rozhoduje o zmene ústavného ochranného liečenia na ambulantné ochranné liečenie na návrh prokurátora, </w:t>
      </w:r>
      <w:r w:rsidR="00B61056">
        <w:rPr>
          <w:rFonts w:ascii="Times New Roman" w:hAnsi="Times New Roman" w:cs="Times New Roman"/>
          <w:sz w:val="24"/>
          <w:szCs w:val="24"/>
        </w:rPr>
        <w:t xml:space="preserve">zdravotníckeho </w:t>
      </w:r>
      <w:r w:rsidR="00464D58" w:rsidRPr="003F3D23">
        <w:rPr>
          <w:rFonts w:ascii="Times New Roman" w:hAnsi="Times New Roman" w:cs="Times New Roman"/>
          <w:sz w:val="24"/>
          <w:szCs w:val="24"/>
        </w:rPr>
        <w:t xml:space="preserve">zariadenia, alebo riaditeľa ústavu na </w:t>
      </w:r>
      <w:r w:rsidR="00464D58" w:rsidRPr="003F3D23">
        <w:rPr>
          <w:rFonts w:ascii="Times New Roman" w:hAnsi="Times New Roman" w:cs="Times New Roman"/>
          <w:sz w:val="24"/>
          <w:szCs w:val="24"/>
        </w:rPr>
        <w:lastRenderedPageBreak/>
        <w:t xml:space="preserve">výkon trestu odňatia slobody alebo nemocnice pre obvinených a odsúdených, rozhodne do </w:t>
      </w:r>
      <w:r w:rsidR="007E2CCD">
        <w:rPr>
          <w:rFonts w:ascii="Times New Roman" w:hAnsi="Times New Roman" w:cs="Times New Roman"/>
          <w:sz w:val="24"/>
          <w:szCs w:val="24"/>
        </w:rPr>
        <w:t>desiatich</w:t>
      </w:r>
      <w:r w:rsidR="007E2CCD" w:rsidRPr="003F3D23">
        <w:rPr>
          <w:rFonts w:ascii="Times New Roman" w:hAnsi="Times New Roman" w:cs="Times New Roman"/>
          <w:sz w:val="24"/>
          <w:szCs w:val="24"/>
        </w:rPr>
        <w:t xml:space="preserve"> </w:t>
      </w:r>
      <w:r w:rsidR="00464D58" w:rsidRPr="003F3D23">
        <w:rPr>
          <w:rFonts w:ascii="Times New Roman" w:hAnsi="Times New Roman" w:cs="Times New Roman"/>
          <w:sz w:val="24"/>
          <w:szCs w:val="24"/>
        </w:rPr>
        <w:t xml:space="preserve">pracovných dní od doručenia návrhu súdu. O zmene ochranného liečenia rozhodne predseda senátu súdu, v ktorého obvode je </w:t>
      </w:r>
      <w:r w:rsidR="00B61056">
        <w:rPr>
          <w:rFonts w:ascii="Times New Roman" w:hAnsi="Times New Roman" w:cs="Times New Roman"/>
          <w:sz w:val="24"/>
          <w:szCs w:val="24"/>
        </w:rPr>
        <w:t xml:space="preserve">zdravotnícke </w:t>
      </w:r>
      <w:r w:rsidR="00464D58" w:rsidRPr="003F3D23">
        <w:rPr>
          <w:rFonts w:ascii="Times New Roman" w:hAnsi="Times New Roman" w:cs="Times New Roman"/>
          <w:sz w:val="24"/>
          <w:szCs w:val="24"/>
        </w:rPr>
        <w:t xml:space="preserve">zariadenie, v ktorom sa ochranné liečenie vykonáva, na verejnom zasadnutí; predtým musí byť odsúdený </w:t>
      </w:r>
      <w:proofErr w:type="spellStart"/>
      <w:r w:rsidR="00464D58" w:rsidRPr="003F3D23">
        <w:rPr>
          <w:rFonts w:ascii="Times New Roman" w:hAnsi="Times New Roman" w:cs="Times New Roman"/>
          <w:sz w:val="24"/>
          <w:szCs w:val="24"/>
        </w:rPr>
        <w:t>vyslúchnutý</w:t>
      </w:r>
      <w:proofErr w:type="spellEnd"/>
      <w:r w:rsidR="00464D58" w:rsidRPr="003F3D23">
        <w:rPr>
          <w:rFonts w:ascii="Times New Roman" w:hAnsi="Times New Roman" w:cs="Times New Roman"/>
          <w:sz w:val="24"/>
          <w:szCs w:val="24"/>
        </w:rPr>
        <w:t>.</w:t>
      </w:r>
      <w:r w:rsidRPr="003F3D23">
        <w:rPr>
          <w:rFonts w:ascii="Times New Roman" w:hAnsi="Times New Roman" w:cs="Times New Roman"/>
          <w:sz w:val="24"/>
          <w:szCs w:val="24"/>
        </w:rPr>
        <w:t>“.</w:t>
      </w:r>
    </w:p>
    <w:p w14:paraId="6462D61A"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61DF9704" w14:textId="615CB235"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2</w:t>
      </w:r>
      <w:r w:rsidR="0067525D">
        <w:rPr>
          <w:rFonts w:ascii="Times New Roman" w:hAnsi="Times New Roman" w:cs="Times New Roman"/>
          <w:b/>
          <w:sz w:val="24"/>
          <w:szCs w:val="24"/>
        </w:rPr>
        <w:t>3</w:t>
      </w:r>
      <w:r w:rsidRPr="003F3D23">
        <w:rPr>
          <w:rFonts w:ascii="Times New Roman" w:hAnsi="Times New Roman" w:cs="Times New Roman"/>
          <w:b/>
          <w:sz w:val="24"/>
          <w:szCs w:val="24"/>
        </w:rPr>
        <w:t xml:space="preserve">. </w:t>
      </w:r>
      <w:r w:rsidRPr="003F3D23">
        <w:rPr>
          <w:rFonts w:ascii="Times New Roman" w:hAnsi="Times New Roman" w:cs="Times New Roman"/>
          <w:sz w:val="24"/>
          <w:szCs w:val="24"/>
        </w:rPr>
        <w:t>§ 446a vrátane nadpisu znie:</w:t>
      </w:r>
    </w:p>
    <w:p w14:paraId="57CA604F" w14:textId="77777777" w:rsidR="004F2C12" w:rsidRPr="003F3D23" w:rsidRDefault="004F2C12">
      <w:pPr>
        <w:tabs>
          <w:tab w:val="left" w:pos="890"/>
        </w:tabs>
        <w:spacing w:after="0" w:line="240" w:lineRule="auto"/>
        <w:jc w:val="both"/>
        <w:rPr>
          <w:rFonts w:ascii="Times New Roman" w:hAnsi="Times New Roman" w:cs="Times New Roman"/>
          <w:sz w:val="24"/>
          <w:szCs w:val="24"/>
        </w:rPr>
      </w:pPr>
    </w:p>
    <w:p w14:paraId="59B15722" w14:textId="294F85CB" w:rsidR="00464D58" w:rsidRPr="003F3D23" w:rsidRDefault="004F2C12">
      <w:pPr>
        <w:tabs>
          <w:tab w:val="left" w:pos="890"/>
        </w:tabs>
        <w:spacing w:after="0" w:line="240" w:lineRule="auto"/>
        <w:jc w:val="center"/>
        <w:rPr>
          <w:rFonts w:ascii="Times New Roman" w:hAnsi="Times New Roman" w:cs="Times New Roman"/>
          <w:sz w:val="24"/>
          <w:szCs w:val="24"/>
        </w:rPr>
      </w:pPr>
      <w:r w:rsidRPr="003F3D23">
        <w:rPr>
          <w:rFonts w:ascii="Times New Roman" w:hAnsi="Times New Roman" w:cs="Times New Roman"/>
          <w:sz w:val="24"/>
          <w:szCs w:val="24"/>
        </w:rPr>
        <w:t>„</w:t>
      </w:r>
      <w:r w:rsidR="00464D58" w:rsidRPr="003F3D23">
        <w:rPr>
          <w:rFonts w:ascii="Times New Roman" w:hAnsi="Times New Roman" w:cs="Times New Roman"/>
          <w:sz w:val="24"/>
          <w:szCs w:val="24"/>
        </w:rPr>
        <w:t>§ 446a</w:t>
      </w:r>
    </w:p>
    <w:p w14:paraId="036895A9" w14:textId="77777777" w:rsidR="00464D58" w:rsidRPr="003F3D23" w:rsidRDefault="00464D58">
      <w:pPr>
        <w:tabs>
          <w:tab w:val="left" w:pos="890"/>
        </w:tabs>
        <w:spacing w:after="0" w:line="240" w:lineRule="auto"/>
        <w:jc w:val="center"/>
        <w:rPr>
          <w:rFonts w:ascii="Times New Roman" w:hAnsi="Times New Roman" w:cs="Times New Roman"/>
          <w:sz w:val="24"/>
          <w:szCs w:val="24"/>
        </w:rPr>
      </w:pPr>
      <w:r w:rsidRPr="003F3D23">
        <w:rPr>
          <w:rFonts w:ascii="Times New Roman" w:hAnsi="Times New Roman" w:cs="Times New Roman"/>
          <w:sz w:val="24"/>
          <w:szCs w:val="24"/>
        </w:rPr>
        <w:t>Pokračovanie v ochrannom liečení</w:t>
      </w:r>
    </w:p>
    <w:p w14:paraId="5E4233DB" w14:textId="77777777" w:rsidR="00464D58" w:rsidRPr="003F3D23" w:rsidRDefault="00464D58">
      <w:pPr>
        <w:tabs>
          <w:tab w:val="left" w:pos="890"/>
        </w:tabs>
        <w:spacing w:after="0" w:line="240" w:lineRule="auto"/>
        <w:jc w:val="center"/>
        <w:rPr>
          <w:rFonts w:ascii="Times New Roman" w:hAnsi="Times New Roman" w:cs="Times New Roman"/>
          <w:sz w:val="24"/>
          <w:szCs w:val="24"/>
        </w:rPr>
      </w:pPr>
    </w:p>
    <w:p w14:paraId="2CCC52FE" w14:textId="76DE52B6"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ab/>
      </w:r>
      <w:r w:rsidR="00464D58" w:rsidRPr="003F3D23">
        <w:rPr>
          <w:rFonts w:ascii="Times New Roman" w:hAnsi="Times New Roman" w:cs="Times New Roman"/>
          <w:sz w:val="24"/>
          <w:szCs w:val="24"/>
        </w:rPr>
        <w:t>(1) O pokračovaní v ochrannom liečení po skončení výkonu trestu odňatia slobody rozhoduje predseda senátu okresného súdu, v ktorého obvode sa ochranné liečenie počas výkonu trestu vykonáva na verejnom zasadnutí; zároveň rozhodne o spôsobe ďalšieho výkonu ochranného liečenia. O</w:t>
      </w:r>
      <w:r w:rsidR="00F2737D">
        <w:rPr>
          <w:rFonts w:ascii="Times New Roman" w:hAnsi="Times New Roman" w:cs="Times New Roman"/>
          <w:sz w:val="24"/>
          <w:szCs w:val="24"/>
        </w:rPr>
        <w:t> </w:t>
      </w:r>
      <w:r w:rsidR="00464D58" w:rsidRPr="003F3D23">
        <w:rPr>
          <w:rFonts w:ascii="Times New Roman" w:hAnsi="Times New Roman" w:cs="Times New Roman"/>
          <w:sz w:val="24"/>
          <w:szCs w:val="24"/>
        </w:rPr>
        <w:t>pokračovaní</w:t>
      </w:r>
      <w:r w:rsidR="00F2737D">
        <w:rPr>
          <w:rFonts w:ascii="Times New Roman" w:hAnsi="Times New Roman" w:cs="Times New Roman"/>
          <w:sz w:val="24"/>
          <w:szCs w:val="24"/>
        </w:rPr>
        <w:t xml:space="preserve"> v</w:t>
      </w:r>
      <w:r w:rsidR="00692E65">
        <w:rPr>
          <w:rFonts w:ascii="Times New Roman" w:hAnsi="Times New Roman" w:cs="Times New Roman"/>
          <w:sz w:val="24"/>
          <w:szCs w:val="24"/>
        </w:rPr>
        <w:t xml:space="preserve"> ochrann</w:t>
      </w:r>
      <w:r w:rsidR="00F2737D">
        <w:rPr>
          <w:rFonts w:ascii="Times New Roman" w:hAnsi="Times New Roman" w:cs="Times New Roman"/>
          <w:sz w:val="24"/>
          <w:szCs w:val="24"/>
        </w:rPr>
        <w:t>om</w:t>
      </w:r>
      <w:r w:rsidR="00692E65">
        <w:rPr>
          <w:rFonts w:ascii="Times New Roman" w:hAnsi="Times New Roman" w:cs="Times New Roman"/>
          <w:sz w:val="24"/>
          <w:szCs w:val="24"/>
        </w:rPr>
        <w:t xml:space="preserve"> liečen</w:t>
      </w:r>
      <w:r w:rsidR="00F2737D">
        <w:rPr>
          <w:rFonts w:ascii="Times New Roman" w:hAnsi="Times New Roman" w:cs="Times New Roman"/>
          <w:sz w:val="24"/>
          <w:szCs w:val="24"/>
        </w:rPr>
        <w:t>í</w:t>
      </w:r>
      <w:r w:rsidR="00464D58" w:rsidRPr="003F3D23">
        <w:rPr>
          <w:rFonts w:ascii="Times New Roman" w:hAnsi="Times New Roman" w:cs="Times New Roman"/>
          <w:sz w:val="24"/>
          <w:szCs w:val="24"/>
        </w:rPr>
        <w:t xml:space="preserve"> ústavnou formou môže súd rozhodnúť, len ak by pobyt odsúdeného na slobode mohol byť nebezpečný, najmä ak má uložené psychiatrické alebo sexuologické liečenie alebo je dôvodný predpoklad, že ochranné liečenie ambulantnou formou nedosiahne účel. Pred rozhodnutím musí byť odsúdený vypočutý; to neplatí, ak to jeho zdravotný stav neumožňuje alebo ak požiadal, aby sa verejné zasadnutie konalo v jeho neprítomnosti. Ústav na výkon trestu odňatia slobody, v ktorom odsúdený vykonáva trest odňatia slobody, na tento účel oznámi súdu s dostatočným predstihom predpokladané skončenie výkonu trestu a zároveň zašle súdu lekársku správu o dosiahnutom výsledku ochranného liečenia aspoň 60 dní pred skončením výkonu trestu odňatia slobody, aby predseda senátu mohol rozhodnúť o pokračovaní v ochrannom liečení ústavnou formou najmenej 30 dní pred skončením výkonu trestu odňatia slobody a nadriadený súd v prípade podania sťažnosti rozhodol tak, aby po skončení výkonu trestu odňatia slobody ihneď pokračoval výkon ochranného liečenia ústavnou formou. </w:t>
      </w:r>
    </w:p>
    <w:p w14:paraId="3598AC79"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3D1D5B66" w14:textId="4A18133E"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ab/>
      </w:r>
      <w:r w:rsidR="00464D58" w:rsidRPr="003F3D23">
        <w:rPr>
          <w:rFonts w:ascii="Times New Roman" w:hAnsi="Times New Roman" w:cs="Times New Roman"/>
          <w:sz w:val="24"/>
          <w:szCs w:val="24"/>
        </w:rPr>
        <w:t>(2) Ak sa ochranné liečenie, ktoré bolo nariadené počas výkonu trestu odňatia slobody</w:t>
      </w:r>
      <w:r w:rsidR="00E42952">
        <w:rPr>
          <w:rFonts w:ascii="Times New Roman" w:hAnsi="Times New Roman" w:cs="Times New Roman"/>
          <w:sz w:val="24"/>
          <w:szCs w:val="24"/>
        </w:rPr>
        <w:t>,</w:t>
      </w:r>
      <w:r w:rsidR="00464D58" w:rsidRPr="003F3D23">
        <w:rPr>
          <w:rFonts w:ascii="Times New Roman" w:hAnsi="Times New Roman" w:cs="Times New Roman"/>
          <w:sz w:val="24"/>
          <w:szCs w:val="24"/>
        </w:rPr>
        <w:t xml:space="preserve"> nezačalo vykonávať bez </w:t>
      </w:r>
      <w:r w:rsidR="00E42952">
        <w:rPr>
          <w:rFonts w:ascii="Times New Roman" w:hAnsi="Times New Roman" w:cs="Times New Roman"/>
          <w:sz w:val="24"/>
          <w:szCs w:val="24"/>
        </w:rPr>
        <w:t>zavinenia odsúdeného</w:t>
      </w:r>
      <w:r w:rsidR="00464D58" w:rsidRPr="003F3D23">
        <w:rPr>
          <w:rFonts w:ascii="Times New Roman" w:hAnsi="Times New Roman" w:cs="Times New Roman"/>
          <w:sz w:val="24"/>
          <w:szCs w:val="24"/>
        </w:rPr>
        <w:t xml:space="preserve">, predseda senátu môže rozhodnúť o jeho výkone ústavnou formou len, ak je pobyt odsúdeného na slobode nebezpečný z dôvodu duševnej poruchy.   </w:t>
      </w:r>
    </w:p>
    <w:p w14:paraId="2A482FCC" w14:textId="77777777"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 xml:space="preserve"> </w:t>
      </w:r>
    </w:p>
    <w:p w14:paraId="2E5E737C" w14:textId="4C21FEEA"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ab/>
      </w:r>
      <w:r w:rsidR="00464D58" w:rsidRPr="003F3D23">
        <w:rPr>
          <w:rFonts w:ascii="Times New Roman" w:hAnsi="Times New Roman" w:cs="Times New Roman"/>
          <w:sz w:val="24"/>
          <w:szCs w:val="24"/>
        </w:rPr>
        <w:t xml:space="preserve">(3) Proti uzneseniu podľa odseku 1 alebo odseku 2 je prípustná sťažnosť. </w:t>
      </w:r>
    </w:p>
    <w:p w14:paraId="788135BC" w14:textId="77777777"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 xml:space="preserve"> </w:t>
      </w:r>
    </w:p>
    <w:p w14:paraId="0FF75766" w14:textId="1FC47ECC"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ab/>
      </w:r>
      <w:r w:rsidR="00464D58" w:rsidRPr="003F3D23">
        <w:rPr>
          <w:rFonts w:ascii="Times New Roman" w:hAnsi="Times New Roman" w:cs="Times New Roman"/>
          <w:sz w:val="24"/>
          <w:szCs w:val="24"/>
        </w:rPr>
        <w:t xml:space="preserve">(4) Ak sa rozhodlo o pokračovaní v ochrannom liečení ústavnou formou z dôvodu, že pobyt odsúdeného na slobode by mohol byť nebezpečný z dôvodu duševnej poruchy, po právoplatnosti uznesenia predseda senátu po dohode so zariadením ústavnej zdravotnej starostlivosti vydá príkaz na dodanie odsúdeného do tohto zariadenia. Príslušníci Zboru väzenskej a justičnej stráže na podklade príkazu dodajú odsúdeného do tohto zariadenia tak, aby po skončení výkonu trestu odňatia slobody ihneď pokračoval výkon ochranného liečenia. V ostatných prípadoch sa postupuje primerane podľa odseku 5. </w:t>
      </w:r>
    </w:p>
    <w:p w14:paraId="1EE09F53" w14:textId="77777777"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 xml:space="preserve"> </w:t>
      </w:r>
    </w:p>
    <w:p w14:paraId="2A4D00A1" w14:textId="650FFF00"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ab/>
      </w:r>
      <w:r w:rsidR="00464D58" w:rsidRPr="003F3D23">
        <w:rPr>
          <w:rFonts w:ascii="Times New Roman" w:hAnsi="Times New Roman" w:cs="Times New Roman"/>
          <w:sz w:val="24"/>
          <w:szCs w:val="24"/>
        </w:rPr>
        <w:t>(5) Ak predseda senátu rozhodne o pokračovaní v ochrannom liečení, ktoré sa má vykonať v ambulantnom zariadení, vykonáva po právoplatnosti uznesenia o pokračovaní v ochrannom liečení úkony smerujúce k ďalšiemu výkonu ochranného liečenia súd, ktorý ochranné liečenie uložil.</w:t>
      </w:r>
    </w:p>
    <w:p w14:paraId="671DF348" w14:textId="77777777"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 xml:space="preserve"> </w:t>
      </w:r>
    </w:p>
    <w:p w14:paraId="030B0659" w14:textId="0DF79A61"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ab/>
      </w:r>
      <w:r w:rsidR="00464D58" w:rsidRPr="003F3D23">
        <w:rPr>
          <w:rFonts w:ascii="Times New Roman" w:hAnsi="Times New Roman" w:cs="Times New Roman"/>
          <w:sz w:val="24"/>
          <w:szCs w:val="24"/>
        </w:rPr>
        <w:t xml:space="preserve">(6) Ak bol podaný návrh podľa § 448 ods. 1, o ktorom predseda senátu ešte nerozhodol, rozhodne o ňom uznesením podľa odseku 1 alebo odseku 4 v rámci rozhodovania o pokračovaní v ochrannom liečení.“. </w:t>
      </w:r>
    </w:p>
    <w:p w14:paraId="58FF3B1A"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528B4C2F" w14:textId="18A70692"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2</w:t>
      </w:r>
      <w:r w:rsidR="0067525D">
        <w:rPr>
          <w:rFonts w:ascii="Times New Roman" w:hAnsi="Times New Roman" w:cs="Times New Roman"/>
          <w:b/>
          <w:sz w:val="24"/>
          <w:szCs w:val="24"/>
        </w:rPr>
        <w:t>4</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Za § 446a sa vkladá § 446b, ktorý vrátane nadpisu znie:</w:t>
      </w:r>
    </w:p>
    <w:p w14:paraId="44F67B98"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3EF04BDD" w14:textId="77777777" w:rsidR="00464D58" w:rsidRPr="003F3D23" w:rsidRDefault="00464D58">
      <w:pPr>
        <w:tabs>
          <w:tab w:val="left" w:pos="890"/>
        </w:tabs>
        <w:spacing w:after="0" w:line="240" w:lineRule="auto"/>
        <w:jc w:val="center"/>
        <w:rPr>
          <w:rFonts w:ascii="Times New Roman" w:hAnsi="Times New Roman" w:cs="Times New Roman"/>
          <w:sz w:val="24"/>
          <w:szCs w:val="24"/>
        </w:rPr>
      </w:pPr>
      <w:r w:rsidRPr="003F3D23">
        <w:rPr>
          <w:rFonts w:ascii="Times New Roman" w:hAnsi="Times New Roman" w:cs="Times New Roman"/>
          <w:sz w:val="24"/>
          <w:szCs w:val="24"/>
        </w:rPr>
        <w:t>„§ 446b</w:t>
      </w:r>
    </w:p>
    <w:p w14:paraId="239B285E" w14:textId="77777777" w:rsidR="00464D58" w:rsidRPr="003F3D23" w:rsidRDefault="00464D58">
      <w:pPr>
        <w:tabs>
          <w:tab w:val="left" w:pos="890"/>
        </w:tabs>
        <w:spacing w:after="0" w:line="240" w:lineRule="auto"/>
        <w:jc w:val="center"/>
        <w:rPr>
          <w:rFonts w:ascii="Times New Roman" w:hAnsi="Times New Roman" w:cs="Times New Roman"/>
          <w:sz w:val="24"/>
          <w:szCs w:val="24"/>
        </w:rPr>
      </w:pPr>
      <w:r w:rsidRPr="003F3D23">
        <w:rPr>
          <w:rFonts w:ascii="Times New Roman" w:hAnsi="Times New Roman" w:cs="Times New Roman"/>
          <w:sz w:val="24"/>
          <w:szCs w:val="24"/>
        </w:rPr>
        <w:t>Uloženie ochranného liečenia počas výkonu trestu</w:t>
      </w:r>
    </w:p>
    <w:p w14:paraId="126851C7"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4715F88A" w14:textId="5941D62B"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ab/>
      </w:r>
      <w:r w:rsidR="00464D58" w:rsidRPr="003F3D23">
        <w:rPr>
          <w:rFonts w:ascii="Times New Roman" w:hAnsi="Times New Roman" w:cs="Times New Roman"/>
          <w:sz w:val="24"/>
          <w:szCs w:val="24"/>
        </w:rPr>
        <w:t xml:space="preserve">(1) Ak je odsúdenému vo výkone trestu odňatia slobody zistená duševná porucha, ktorá podľa odborného lekárskeho posudku nie je len prechodná a pre ktorú je pobyt odsúdeného na slobode nebezpečný, môže súd, v obvode ktorého sa trest vykonáva, na verejnom zasadnutí na návrh riaditeľa ústavu na výkon trestu odňatia slobody rozhodnúť o uložení ochranného liečenia.  </w:t>
      </w:r>
    </w:p>
    <w:p w14:paraId="30EC9748"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7F747421" w14:textId="132734BA"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ab/>
      </w:r>
      <w:r w:rsidR="00464D58" w:rsidRPr="003F3D23">
        <w:rPr>
          <w:rFonts w:ascii="Times New Roman" w:hAnsi="Times New Roman" w:cs="Times New Roman"/>
          <w:sz w:val="24"/>
          <w:szCs w:val="24"/>
        </w:rPr>
        <w:t>(2) Proti uzneseniu podľa odseku 1 je prípustná sťažnosť, ktorá má odkladný účinok.“.</w:t>
      </w:r>
    </w:p>
    <w:p w14:paraId="31980110"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2F6D8C05" w14:textId="3E28A8E4"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2</w:t>
      </w:r>
      <w:r w:rsidR="0067525D">
        <w:rPr>
          <w:rFonts w:ascii="Times New Roman" w:hAnsi="Times New Roman" w:cs="Times New Roman"/>
          <w:b/>
          <w:sz w:val="24"/>
          <w:szCs w:val="24"/>
        </w:rPr>
        <w:t>5</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V § 447 ods. 1 sa vypúšťajú slová „nastúpil alebo“.</w:t>
      </w:r>
    </w:p>
    <w:p w14:paraId="18A1610E"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02150346" w14:textId="38E40F71"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2</w:t>
      </w:r>
      <w:r w:rsidR="0067525D">
        <w:rPr>
          <w:rFonts w:ascii="Times New Roman" w:hAnsi="Times New Roman" w:cs="Times New Roman"/>
          <w:b/>
          <w:sz w:val="24"/>
          <w:szCs w:val="24"/>
        </w:rPr>
        <w:t>6</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V § 448 odsek 1 znie:</w:t>
      </w:r>
    </w:p>
    <w:p w14:paraId="7B2B35D8" w14:textId="0B7FAA72"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 xml:space="preserve">„(1) O prepustení z ochranného liečenia alebo o jeho ukončení rozhodne na návrh prokurátora, obvineného, </w:t>
      </w:r>
      <w:r w:rsidR="00B61056">
        <w:rPr>
          <w:rFonts w:ascii="Times New Roman" w:hAnsi="Times New Roman" w:cs="Times New Roman"/>
          <w:sz w:val="24"/>
          <w:szCs w:val="24"/>
        </w:rPr>
        <w:t>zdravotníckeho zariadenia</w:t>
      </w:r>
      <w:r w:rsidRPr="003F3D23">
        <w:rPr>
          <w:rFonts w:ascii="Times New Roman" w:hAnsi="Times New Roman" w:cs="Times New Roman"/>
          <w:sz w:val="24"/>
          <w:szCs w:val="24"/>
        </w:rPr>
        <w:t xml:space="preserve"> alebo riaditeľa ústavu na výkon trestu odňatia slobody alebo nemocnice pre obvinených a odsúdených alebo aj bez takého návrhu predseda senátu súdu, v ktorého obvode sa ochranné liečenie vykonáva; ak rozhoduje na návrh prokurátora, </w:t>
      </w:r>
      <w:r w:rsidR="00B61056">
        <w:rPr>
          <w:rFonts w:ascii="Times New Roman" w:hAnsi="Times New Roman" w:cs="Times New Roman"/>
          <w:sz w:val="24"/>
          <w:szCs w:val="24"/>
        </w:rPr>
        <w:t xml:space="preserve">zdravotníckeho </w:t>
      </w:r>
      <w:r w:rsidRPr="003F3D23">
        <w:rPr>
          <w:rFonts w:ascii="Times New Roman" w:hAnsi="Times New Roman" w:cs="Times New Roman"/>
          <w:sz w:val="24"/>
          <w:szCs w:val="24"/>
        </w:rPr>
        <w:t xml:space="preserve">zariadenia alebo riaditeľa ústavu na výkon trestu odňatia slobody alebo nemocnice pre obvinených a odsúdených o prepustení alebo ukončení ústavného ochranného liečenia, rozhodne najneskôr do </w:t>
      </w:r>
      <w:r w:rsidR="00654356" w:rsidRPr="003F3D23">
        <w:rPr>
          <w:rFonts w:ascii="Times New Roman" w:hAnsi="Times New Roman" w:cs="Times New Roman"/>
          <w:sz w:val="24"/>
          <w:szCs w:val="24"/>
        </w:rPr>
        <w:t>d</w:t>
      </w:r>
      <w:r w:rsidR="00654356">
        <w:rPr>
          <w:rFonts w:ascii="Times New Roman" w:hAnsi="Times New Roman" w:cs="Times New Roman"/>
          <w:sz w:val="24"/>
          <w:szCs w:val="24"/>
        </w:rPr>
        <w:t>esiatich</w:t>
      </w:r>
      <w:r w:rsidR="00654356" w:rsidRPr="003F3D23">
        <w:rPr>
          <w:rFonts w:ascii="Times New Roman" w:hAnsi="Times New Roman" w:cs="Times New Roman"/>
          <w:sz w:val="24"/>
          <w:szCs w:val="24"/>
        </w:rPr>
        <w:t xml:space="preserve"> </w:t>
      </w:r>
      <w:r w:rsidRPr="003F3D23">
        <w:rPr>
          <w:rFonts w:ascii="Times New Roman" w:hAnsi="Times New Roman" w:cs="Times New Roman"/>
          <w:sz w:val="24"/>
          <w:szCs w:val="24"/>
        </w:rPr>
        <w:t>pracovných dní od doručenia návrhu súdu.“.</w:t>
      </w:r>
    </w:p>
    <w:p w14:paraId="43BDA020"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5CB4B162" w14:textId="3BBA93F5"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2</w:t>
      </w:r>
      <w:r w:rsidR="0067525D">
        <w:rPr>
          <w:rFonts w:ascii="Times New Roman" w:hAnsi="Times New Roman" w:cs="Times New Roman"/>
          <w:b/>
          <w:sz w:val="24"/>
          <w:szCs w:val="24"/>
        </w:rPr>
        <w:t>7</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 xml:space="preserve">Za § 448a sa </w:t>
      </w:r>
      <w:r w:rsidR="00420E13" w:rsidRPr="003F3D23">
        <w:rPr>
          <w:rFonts w:ascii="Times New Roman" w:hAnsi="Times New Roman" w:cs="Times New Roman"/>
          <w:sz w:val="24"/>
          <w:szCs w:val="24"/>
        </w:rPr>
        <w:t xml:space="preserve">vkladá </w:t>
      </w:r>
      <w:r w:rsidR="00464D58" w:rsidRPr="003F3D23">
        <w:rPr>
          <w:rFonts w:ascii="Times New Roman" w:hAnsi="Times New Roman" w:cs="Times New Roman"/>
          <w:sz w:val="24"/>
          <w:szCs w:val="24"/>
        </w:rPr>
        <w:t xml:space="preserve">§ 448b, </w:t>
      </w:r>
      <w:r w:rsidR="003F7D41" w:rsidRPr="003F3D23">
        <w:rPr>
          <w:rFonts w:ascii="Times New Roman" w:hAnsi="Times New Roman" w:cs="Times New Roman"/>
          <w:sz w:val="24"/>
          <w:szCs w:val="24"/>
        </w:rPr>
        <w:t>ktor</w:t>
      </w:r>
      <w:r w:rsidR="00420E13" w:rsidRPr="003F3D23">
        <w:rPr>
          <w:rFonts w:ascii="Times New Roman" w:hAnsi="Times New Roman" w:cs="Times New Roman"/>
          <w:sz w:val="24"/>
          <w:szCs w:val="24"/>
        </w:rPr>
        <w:t>ý</w:t>
      </w:r>
      <w:r w:rsidR="003F7D41" w:rsidRPr="003F3D23">
        <w:rPr>
          <w:rFonts w:ascii="Times New Roman" w:hAnsi="Times New Roman" w:cs="Times New Roman"/>
          <w:sz w:val="24"/>
          <w:szCs w:val="24"/>
        </w:rPr>
        <w:t xml:space="preserve"> </w:t>
      </w:r>
      <w:r w:rsidR="00420E13" w:rsidRPr="003F3D23">
        <w:rPr>
          <w:rFonts w:ascii="Times New Roman" w:hAnsi="Times New Roman" w:cs="Times New Roman"/>
          <w:sz w:val="24"/>
          <w:szCs w:val="24"/>
        </w:rPr>
        <w:t>znie</w:t>
      </w:r>
      <w:r w:rsidR="00464D58" w:rsidRPr="003F3D23">
        <w:rPr>
          <w:rFonts w:ascii="Times New Roman" w:hAnsi="Times New Roman" w:cs="Times New Roman"/>
          <w:sz w:val="24"/>
          <w:szCs w:val="24"/>
        </w:rPr>
        <w:t>:</w:t>
      </w:r>
    </w:p>
    <w:p w14:paraId="63B701C5" w14:textId="77777777" w:rsidR="004F2C12" w:rsidRPr="003F3D23" w:rsidRDefault="004F2C12">
      <w:pPr>
        <w:tabs>
          <w:tab w:val="left" w:pos="890"/>
        </w:tabs>
        <w:spacing w:after="0" w:line="240" w:lineRule="auto"/>
        <w:jc w:val="both"/>
        <w:rPr>
          <w:rFonts w:ascii="Times New Roman" w:hAnsi="Times New Roman" w:cs="Times New Roman"/>
          <w:sz w:val="24"/>
          <w:szCs w:val="24"/>
        </w:rPr>
      </w:pPr>
    </w:p>
    <w:p w14:paraId="1B05DA90" w14:textId="77777777" w:rsidR="00464D58" w:rsidRPr="003F3D23" w:rsidRDefault="00464D58">
      <w:pPr>
        <w:tabs>
          <w:tab w:val="left" w:pos="890"/>
        </w:tabs>
        <w:spacing w:after="0" w:line="240" w:lineRule="auto"/>
        <w:jc w:val="center"/>
        <w:rPr>
          <w:rFonts w:ascii="Times New Roman" w:hAnsi="Times New Roman" w:cs="Times New Roman"/>
          <w:sz w:val="24"/>
          <w:szCs w:val="24"/>
        </w:rPr>
      </w:pPr>
      <w:r w:rsidRPr="003F3D23">
        <w:rPr>
          <w:rFonts w:ascii="Times New Roman" w:hAnsi="Times New Roman" w:cs="Times New Roman"/>
          <w:sz w:val="24"/>
          <w:szCs w:val="24"/>
        </w:rPr>
        <w:t>„§ 448b</w:t>
      </w:r>
    </w:p>
    <w:p w14:paraId="4A9E979C" w14:textId="1A4CF490" w:rsidR="00464D58" w:rsidRPr="003F3D23" w:rsidRDefault="00464D58">
      <w:pPr>
        <w:tabs>
          <w:tab w:val="left" w:pos="890"/>
        </w:tabs>
        <w:spacing w:after="0" w:line="240" w:lineRule="auto"/>
        <w:jc w:val="both"/>
        <w:rPr>
          <w:rFonts w:ascii="Times New Roman" w:hAnsi="Times New Roman" w:cs="Times New Roman"/>
          <w:sz w:val="24"/>
          <w:szCs w:val="24"/>
        </w:rPr>
      </w:pPr>
    </w:p>
    <w:p w14:paraId="47B999A5" w14:textId="420CFA3A" w:rsidR="003F7D41"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ab/>
      </w:r>
      <w:r w:rsidR="00B61056">
        <w:rPr>
          <w:rFonts w:ascii="Times New Roman" w:hAnsi="Times New Roman" w:cs="Times New Roman"/>
          <w:sz w:val="24"/>
          <w:szCs w:val="24"/>
        </w:rPr>
        <w:t>Zdravotnícke z</w:t>
      </w:r>
      <w:r w:rsidR="00464D58" w:rsidRPr="003F3D23">
        <w:rPr>
          <w:rFonts w:ascii="Times New Roman" w:hAnsi="Times New Roman" w:cs="Times New Roman"/>
          <w:sz w:val="24"/>
          <w:szCs w:val="24"/>
        </w:rPr>
        <w:t>ariadenie, v ktorom sa ochranné liečenie vykonáva, alebo ošetrujúci lekár, má nárok na náhradu nevyhnutných výdavkov spojených s podaním návrhu na zmenu ochranného liečenia, prepustenie z ochranného liečenia alebo jeho ukončenie alebo spojených s vypracovaním súdom alebo orgánom činným v trestnom konaní vyžiadanej správy.</w:t>
      </w:r>
      <w:r w:rsidR="00900976">
        <w:rPr>
          <w:rFonts w:ascii="Times New Roman" w:hAnsi="Times New Roman" w:cs="Times New Roman"/>
          <w:sz w:val="24"/>
          <w:szCs w:val="24"/>
        </w:rPr>
        <w:t>“.</w:t>
      </w:r>
    </w:p>
    <w:p w14:paraId="2D5AEEF6" w14:textId="5297A93E" w:rsidR="00464D58" w:rsidRPr="003F3D23" w:rsidRDefault="00464D58">
      <w:pPr>
        <w:tabs>
          <w:tab w:val="left" w:pos="890"/>
        </w:tabs>
        <w:spacing w:after="0" w:line="240" w:lineRule="auto"/>
        <w:jc w:val="both"/>
        <w:rPr>
          <w:rFonts w:ascii="Times New Roman" w:hAnsi="Times New Roman" w:cs="Times New Roman"/>
          <w:sz w:val="24"/>
          <w:szCs w:val="24"/>
        </w:rPr>
      </w:pPr>
    </w:p>
    <w:p w14:paraId="148E1D40" w14:textId="2B512C53"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2</w:t>
      </w:r>
      <w:r w:rsidR="0067525D">
        <w:rPr>
          <w:rFonts w:ascii="Times New Roman" w:hAnsi="Times New Roman" w:cs="Times New Roman"/>
          <w:b/>
          <w:sz w:val="24"/>
          <w:szCs w:val="24"/>
        </w:rPr>
        <w:t>8</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 462 vrátane nadpisu nad paragrafom znie:</w:t>
      </w:r>
    </w:p>
    <w:p w14:paraId="2B04D779"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73CB11C6" w14:textId="77777777" w:rsidR="00464D58" w:rsidRPr="003F3D23" w:rsidRDefault="00464D58">
      <w:pPr>
        <w:tabs>
          <w:tab w:val="left" w:pos="890"/>
        </w:tabs>
        <w:spacing w:after="0" w:line="240" w:lineRule="auto"/>
        <w:jc w:val="center"/>
        <w:rPr>
          <w:rFonts w:ascii="Times New Roman" w:hAnsi="Times New Roman" w:cs="Times New Roman"/>
          <w:sz w:val="24"/>
          <w:szCs w:val="24"/>
        </w:rPr>
      </w:pPr>
      <w:r w:rsidRPr="003F3D23">
        <w:rPr>
          <w:rFonts w:ascii="Times New Roman" w:hAnsi="Times New Roman" w:cs="Times New Roman"/>
          <w:sz w:val="24"/>
          <w:szCs w:val="24"/>
        </w:rPr>
        <w:t>„</w:t>
      </w:r>
      <w:r w:rsidRPr="001627B5">
        <w:rPr>
          <w:rFonts w:ascii="Times New Roman" w:hAnsi="Times New Roman" w:cs="Times New Roman"/>
          <w:spacing w:val="30"/>
          <w:sz w:val="24"/>
          <w:szCs w:val="24"/>
        </w:rPr>
        <w:t xml:space="preserve">Výkon </w:t>
      </w:r>
      <w:proofErr w:type="spellStart"/>
      <w:r w:rsidRPr="001627B5">
        <w:rPr>
          <w:rFonts w:ascii="Times New Roman" w:hAnsi="Times New Roman" w:cs="Times New Roman"/>
          <w:spacing w:val="30"/>
          <w:sz w:val="24"/>
          <w:szCs w:val="24"/>
        </w:rPr>
        <w:t>detencie</w:t>
      </w:r>
      <w:proofErr w:type="spellEnd"/>
    </w:p>
    <w:p w14:paraId="62561DA1" w14:textId="77777777" w:rsidR="001627B5" w:rsidRDefault="001627B5">
      <w:pPr>
        <w:tabs>
          <w:tab w:val="left" w:pos="890"/>
        </w:tabs>
        <w:spacing w:after="0" w:line="240" w:lineRule="auto"/>
        <w:jc w:val="center"/>
        <w:rPr>
          <w:rFonts w:ascii="Times New Roman" w:hAnsi="Times New Roman" w:cs="Times New Roman"/>
          <w:sz w:val="24"/>
          <w:szCs w:val="24"/>
        </w:rPr>
      </w:pPr>
    </w:p>
    <w:p w14:paraId="5075CA72" w14:textId="3D578A01" w:rsidR="00464D58" w:rsidRPr="003F3D23" w:rsidRDefault="00464D58">
      <w:pPr>
        <w:tabs>
          <w:tab w:val="left" w:pos="890"/>
        </w:tabs>
        <w:spacing w:after="0" w:line="240" w:lineRule="auto"/>
        <w:jc w:val="center"/>
        <w:rPr>
          <w:rFonts w:ascii="Times New Roman" w:hAnsi="Times New Roman" w:cs="Times New Roman"/>
          <w:sz w:val="24"/>
          <w:szCs w:val="24"/>
        </w:rPr>
      </w:pPr>
      <w:r w:rsidRPr="003F3D23">
        <w:rPr>
          <w:rFonts w:ascii="Times New Roman" w:hAnsi="Times New Roman" w:cs="Times New Roman"/>
          <w:sz w:val="24"/>
          <w:szCs w:val="24"/>
        </w:rPr>
        <w:t>§ 462</w:t>
      </w:r>
    </w:p>
    <w:p w14:paraId="51E45872"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4021EFDF" w14:textId="439AE74F"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ab/>
      </w:r>
      <w:r w:rsidR="00464D58" w:rsidRPr="003F3D23">
        <w:rPr>
          <w:rFonts w:ascii="Times New Roman" w:hAnsi="Times New Roman" w:cs="Times New Roman"/>
          <w:sz w:val="24"/>
          <w:szCs w:val="24"/>
        </w:rPr>
        <w:t xml:space="preserve">(1) Návrh na umiestnenie odsúdeného v </w:t>
      </w:r>
      <w:proofErr w:type="spellStart"/>
      <w:r w:rsidR="00464D58" w:rsidRPr="003F3D23">
        <w:rPr>
          <w:rFonts w:ascii="Times New Roman" w:hAnsi="Times New Roman" w:cs="Times New Roman"/>
          <w:sz w:val="24"/>
          <w:szCs w:val="24"/>
        </w:rPr>
        <w:t>detenčnom</w:t>
      </w:r>
      <w:proofErr w:type="spellEnd"/>
      <w:r w:rsidR="00464D58" w:rsidRPr="003F3D23">
        <w:rPr>
          <w:rFonts w:ascii="Times New Roman" w:hAnsi="Times New Roman" w:cs="Times New Roman"/>
          <w:sz w:val="24"/>
          <w:szCs w:val="24"/>
        </w:rPr>
        <w:t xml:space="preserve"> ústave môže podať prokurátor, zariadenie ústavnej zdravotnej starostlivosti, v ktorom odsúdený vykonáva ochranné liečenie, alebo riaditeľ ústavu na výkon trestu, v ktorom odsúdený vykonáva trest odňatia slobody. Ak sa návrh podáva počas výkonu trestu odňatia slobody, návrh sa musí podať aspoň 60 dní pred skončením výkonu trestu odňatia slobody, aby prvostupňový súd mohol rozhodnúť najmenej 30 dní pred skončením výkonu trestu odňatia slobody a nadriadený súd v prípade podania sťažnosti podľa odseku 3 rozhodol tak, aby po skončení výkonu trestu odňatia slobody ihneď pokračoval výkon </w:t>
      </w:r>
      <w:proofErr w:type="spellStart"/>
      <w:r w:rsidR="00464D58" w:rsidRPr="003F3D23">
        <w:rPr>
          <w:rFonts w:ascii="Times New Roman" w:hAnsi="Times New Roman" w:cs="Times New Roman"/>
          <w:sz w:val="24"/>
          <w:szCs w:val="24"/>
        </w:rPr>
        <w:t>detencie</w:t>
      </w:r>
      <w:proofErr w:type="spellEnd"/>
      <w:r w:rsidR="00464D58" w:rsidRPr="003F3D23">
        <w:rPr>
          <w:rFonts w:ascii="Times New Roman" w:hAnsi="Times New Roman" w:cs="Times New Roman"/>
          <w:sz w:val="24"/>
          <w:szCs w:val="24"/>
        </w:rPr>
        <w:t xml:space="preserve">. </w:t>
      </w:r>
    </w:p>
    <w:p w14:paraId="70FC0B69" w14:textId="77777777"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 xml:space="preserve"> </w:t>
      </w:r>
    </w:p>
    <w:p w14:paraId="104EAD57" w14:textId="77C65A93"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lastRenderedPageBreak/>
        <w:tab/>
      </w:r>
      <w:r w:rsidR="00464D58" w:rsidRPr="003F3D23">
        <w:rPr>
          <w:rFonts w:ascii="Times New Roman" w:hAnsi="Times New Roman" w:cs="Times New Roman"/>
          <w:sz w:val="24"/>
          <w:szCs w:val="24"/>
        </w:rPr>
        <w:t xml:space="preserve">(2) O návrhu podľa odseku 1 rozhoduje súd, v ktorého obvode sa vykonáva trest odňatia slobody alebo ochranné liečenie, na verejnom zasadnutí. Pred rozhodnutím musí byť odsúdený vypočutý; to neplatí, ak odsúdený požiadal, aby sa verejné zasadnutie konalo v jeho neprítomnosti alebo ak to jeho zdravotný stav neumožňuje a súd mu z toho dôvodu ustanoví obhajcu. Ak návrh podáva </w:t>
      </w:r>
      <w:r w:rsidR="00B61056">
        <w:rPr>
          <w:rFonts w:ascii="Times New Roman" w:hAnsi="Times New Roman" w:cs="Times New Roman"/>
          <w:sz w:val="24"/>
          <w:szCs w:val="24"/>
        </w:rPr>
        <w:t xml:space="preserve">zdravotnícke </w:t>
      </w:r>
      <w:r w:rsidR="00464D58" w:rsidRPr="003F3D23">
        <w:rPr>
          <w:rFonts w:ascii="Times New Roman" w:hAnsi="Times New Roman" w:cs="Times New Roman"/>
          <w:sz w:val="24"/>
          <w:szCs w:val="24"/>
        </w:rPr>
        <w:t xml:space="preserve">zariadenie, súd rozhodne do </w:t>
      </w:r>
      <w:r w:rsidR="00654356">
        <w:rPr>
          <w:rFonts w:ascii="Times New Roman" w:hAnsi="Times New Roman" w:cs="Times New Roman"/>
          <w:sz w:val="24"/>
          <w:szCs w:val="24"/>
        </w:rPr>
        <w:t xml:space="preserve">desiatich </w:t>
      </w:r>
      <w:r w:rsidR="00464D58" w:rsidRPr="003F3D23">
        <w:rPr>
          <w:rFonts w:ascii="Times New Roman" w:hAnsi="Times New Roman" w:cs="Times New Roman"/>
          <w:sz w:val="24"/>
          <w:szCs w:val="24"/>
        </w:rPr>
        <w:t xml:space="preserve">pracovných dní. </w:t>
      </w:r>
    </w:p>
    <w:p w14:paraId="355C8F30" w14:textId="77777777"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 xml:space="preserve"> </w:t>
      </w:r>
    </w:p>
    <w:p w14:paraId="3AEE0133" w14:textId="2E94D0C6"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ab/>
      </w:r>
      <w:r w:rsidR="00464D58" w:rsidRPr="003F3D23">
        <w:rPr>
          <w:rFonts w:ascii="Times New Roman" w:hAnsi="Times New Roman" w:cs="Times New Roman"/>
          <w:sz w:val="24"/>
          <w:szCs w:val="24"/>
        </w:rPr>
        <w:t>(3) Proti uzneseniu podľa odseku 2 je prípustná sťažnosť, ktorá má odkladný účinok.</w:t>
      </w:r>
    </w:p>
    <w:p w14:paraId="57B0D66C"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361EBF5B" w14:textId="40DF0593"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ab/>
      </w:r>
      <w:r w:rsidR="00464D58" w:rsidRPr="003F3D23">
        <w:rPr>
          <w:rFonts w:ascii="Times New Roman" w:hAnsi="Times New Roman" w:cs="Times New Roman"/>
          <w:sz w:val="24"/>
          <w:szCs w:val="24"/>
        </w:rPr>
        <w:t xml:space="preserve">(4) Ak sa rozhodlo o umiestnení do </w:t>
      </w:r>
      <w:proofErr w:type="spellStart"/>
      <w:r w:rsidR="00464D58" w:rsidRPr="003F3D23">
        <w:rPr>
          <w:rFonts w:ascii="Times New Roman" w:hAnsi="Times New Roman" w:cs="Times New Roman"/>
          <w:sz w:val="24"/>
          <w:szCs w:val="24"/>
        </w:rPr>
        <w:t>detencie</w:t>
      </w:r>
      <w:proofErr w:type="spellEnd"/>
      <w:r w:rsidR="00464D58" w:rsidRPr="003F3D23">
        <w:rPr>
          <w:rFonts w:ascii="Times New Roman" w:hAnsi="Times New Roman" w:cs="Times New Roman"/>
          <w:sz w:val="24"/>
          <w:szCs w:val="24"/>
        </w:rPr>
        <w:t xml:space="preserve"> odsúdeného, ktorý vykonáva trest odňatia slobody, súd zároveň rozhodne o prerušení výkonu trestu.</w:t>
      </w:r>
    </w:p>
    <w:p w14:paraId="549FE2E5"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14D0470E" w14:textId="422D8A7F"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ab/>
      </w:r>
      <w:r w:rsidR="00464D58" w:rsidRPr="003F3D23">
        <w:rPr>
          <w:rFonts w:ascii="Times New Roman" w:hAnsi="Times New Roman" w:cs="Times New Roman"/>
          <w:sz w:val="24"/>
          <w:szCs w:val="24"/>
        </w:rPr>
        <w:t xml:space="preserve">(5) Ak sa rozhodlo o umiestnení odsúdeného do </w:t>
      </w:r>
      <w:proofErr w:type="spellStart"/>
      <w:r w:rsidR="00464D58" w:rsidRPr="003F3D23">
        <w:rPr>
          <w:rFonts w:ascii="Times New Roman" w:hAnsi="Times New Roman" w:cs="Times New Roman"/>
          <w:sz w:val="24"/>
          <w:szCs w:val="24"/>
        </w:rPr>
        <w:t>detencie</w:t>
      </w:r>
      <w:proofErr w:type="spellEnd"/>
      <w:r w:rsidR="00464D58" w:rsidRPr="003F3D23">
        <w:rPr>
          <w:rFonts w:ascii="Times New Roman" w:hAnsi="Times New Roman" w:cs="Times New Roman"/>
          <w:sz w:val="24"/>
          <w:szCs w:val="24"/>
        </w:rPr>
        <w:t xml:space="preserve">, ihneď po právoplatnosti uznesenia predseda senátu súdu prvého stupňa alebo sťažnostného súdu po dohode s </w:t>
      </w:r>
      <w:proofErr w:type="spellStart"/>
      <w:r w:rsidR="00464D58" w:rsidRPr="003F3D23">
        <w:rPr>
          <w:rFonts w:ascii="Times New Roman" w:hAnsi="Times New Roman" w:cs="Times New Roman"/>
          <w:sz w:val="24"/>
          <w:szCs w:val="24"/>
        </w:rPr>
        <w:t>detenčným</w:t>
      </w:r>
      <w:proofErr w:type="spellEnd"/>
      <w:r w:rsidR="00464D58" w:rsidRPr="003F3D23">
        <w:rPr>
          <w:rFonts w:ascii="Times New Roman" w:hAnsi="Times New Roman" w:cs="Times New Roman"/>
          <w:sz w:val="24"/>
          <w:szCs w:val="24"/>
        </w:rPr>
        <w:t xml:space="preserve"> ústavom vydá príkaz na dodanie odsúdeného do </w:t>
      </w:r>
      <w:proofErr w:type="spellStart"/>
      <w:r w:rsidR="00464D58" w:rsidRPr="003F3D23">
        <w:rPr>
          <w:rFonts w:ascii="Times New Roman" w:hAnsi="Times New Roman" w:cs="Times New Roman"/>
          <w:sz w:val="24"/>
          <w:szCs w:val="24"/>
        </w:rPr>
        <w:t>detenčného</w:t>
      </w:r>
      <w:proofErr w:type="spellEnd"/>
      <w:r w:rsidR="00464D58" w:rsidRPr="003F3D23">
        <w:rPr>
          <w:rFonts w:ascii="Times New Roman" w:hAnsi="Times New Roman" w:cs="Times New Roman"/>
          <w:sz w:val="24"/>
          <w:szCs w:val="24"/>
        </w:rPr>
        <w:t xml:space="preserve"> ústavu. Ak je odsúdený vo výkone trestu odňatia slobody, odsúdeného do </w:t>
      </w:r>
      <w:proofErr w:type="spellStart"/>
      <w:r w:rsidR="00464D58" w:rsidRPr="003F3D23">
        <w:rPr>
          <w:rFonts w:ascii="Times New Roman" w:hAnsi="Times New Roman" w:cs="Times New Roman"/>
          <w:sz w:val="24"/>
          <w:szCs w:val="24"/>
        </w:rPr>
        <w:t>detenčného</w:t>
      </w:r>
      <w:proofErr w:type="spellEnd"/>
      <w:r w:rsidR="00464D58" w:rsidRPr="003F3D23">
        <w:rPr>
          <w:rFonts w:ascii="Times New Roman" w:hAnsi="Times New Roman" w:cs="Times New Roman"/>
          <w:sz w:val="24"/>
          <w:szCs w:val="24"/>
        </w:rPr>
        <w:t xml:space="preserve"> ústavu dodajú na podklade príkazu príslušníci Zboru väzenskej a justičnej stráže; v ostatných prípadoch dodajú odsúdeného do </w:t>
      </w:r>
      <w:proofErr w:type="spellStart"/>
      <w:r w:rsidR="00464D58" w:rsidRPr="003F3D23">
        <w:rPr>
          <w:rFonts w:ascii="Times New Roman" w:hAnsi="Times New Roman" w:cs="Times New Roman"/>
          <w:sz w:val="24"/>
          <w:szCs w:val="24"/>
        </w:rPr>
        <w:t>detenčného</w:t>
      </w:r>
      <w:proofErr w:type="spellEnd"/>
      <w:r w:rsidR="00464D58" w:rsidRPr="003F3D23">
        <w:rPr>
          <w:rFonts w:ascii="Times New Roman" w:hAnsi="Times New Roman" w:cs="Times New Roman"/>
          <w:sz w:val="24"/>
          <w:szCs w:val="24"/>
        </w:rPr>
        <w:t xml:space="preserve"> ústavu príslušníci Policajného zboru.“.</w:t>
      </w:r>
    </w:p>
    <w:p w14:paraId="1542B217"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3AB6D334" w14:textId="0F8D9FC2"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2</w:t>
      </w:r>
      <w:r w:rsidR="0067525D">
        <w:rPr>
          <w:rFonts w:ascii="Times New Roman" w:hAnsi="Times New Roman" w:cs="Times New Roman"/>
          <w:b/>
          <w:sz w:val="24"/>
          <w:szCs w:val="24"/>
        </w:rPr>
        <w:t>9</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V § 463 ods. 1 sa slová „jedenkrát ročne, ale vždy“ nahrádzajú slovami „jedenkrát ročne alebo vždy“.</w:t>
      </w:r>
    </w:p>
    <w:p w14:paraId="12D14A3C"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02199932" w14:textId="47368DBF" w:rsidR="00464D58" w:rsidRPr="003F3D23" w:rsidRDefault="0067525D">
      <w:pPr>
        <w:tabs>
          <w:tab w:val="left" w:pos="8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30</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V</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 463 sa za odsek 1 vkladá nový odsek 2, ktorý znie:</w:t>
      </w:r>
    </w:p>
    <w:p w14:paraId="2B16CBE3" w14:textId="77777777"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 xml:space="preserve">„(2) Ak dôvody </w:t>
      </w:r>
      <w:proofErr w:type="spellStart"/>
      <w:r w:rsidRPr="003F3D23">
        <w:rPr>
          <w:rFonts w:ascii="Times New Roman" w:hAnsi="Times New Roman" w:cs="Times New Roman"/>
          <w:sz w:val="24"/>
          <w:szCs w:val="24"/>
        </w:rPr>
        <w:t>detencie</w:t>
      </w:r>
      <w:proofErr w:type="spellEnd"/>
      <w:r w:rsidRPr="003F3D23">
        <w:rPr>
          <w:rFonts w:ascii="Times New Roman" w:hAnsi="Times New Roman" w:cs="Times New Roman"/>
          <w:sz w:val="24"/>
          <w:szCs w:val="24"/>
        </w:rPr>
        <w:t xml:space="preserve"> pominuli, ale je potrebné pokračovať v liečení odsúdeného, súd odsúdeného z výkonu </w:t>
      </w:r>
      <w:proofErr w:type="spellStart"/>
      <w:r w:rsidRPr="003F3D23">
        <w:rPr>
          <w:rFonts w:ascii="Times New Roman" w:hAnsi="Times New Roman" w:cs="Times New Roman"/>
          <w:sz w:val="24"/>
          <w:szCs w:val="24"/>
        </w:rPr>
        <w:t>detencie</w:t>
      </w:r>
      <w:proofErr w:type="spellEnd"/>
      <w:r w:rsidRPr="003F3D23">
        <w:rPr>
          <w:rFonts w:ascii="Times New Roman" w:hAnsi="Times New Roman" w:cs="Times New Roman"/>
          <w:sz w:val="24"/>
          <w:szCs w:val="24"/>
        </w:rPr>
        <w:t xml:space="preserve"> uznesením prepustí a zároveň rozhodne o uložení ochranného liečenia.“.</w:t>
      </w:r>
    </w:p>
    <w:p w14:paraId="24988A34"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0AFAA2FE" w14:textId="77777777" w:rsidR="00464D58" w:rsidRPr="003F3D23" w:rsidRDefault="00464D58">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sz w:val="24"/>
          <w:szCs w:val="24"/>
        </w:rPr>
        <w:t>Doterajší odsek 2 sa označuje ako odsek 3.</w:t>
      </w:r>
    </w:p>
    <w:p w14:paraId="4C4BA34B"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0CC456DB" w14:textId="12E8C20A" w:rsidR="00464D58" w:rsidRPr="003F3D23" w:rsidRDefault="004F2C12">
      <w:pPr>
        <w:tabs>
          <w:tab w:val="left" w:pos="890"/>
        </w:tabs>
        <w:spacing w:after="0" w:line="240" w:lineRule="auto"/>
        <w:jc w:val="both"/>
        <w:rPr>
          <w:rFonts w:ascii="Times New Roman" w:hAnsi="Times New Roman" w:cs="Times New Roman"/>
          <w:sz w:val="24"/>
          <w:szCs w:val="24"/>
        </w:rPr>
      </w:pPr>
      <w:r w:rsidRPr="003F3D23">
        <w:rPr>
          <w:rFonts w:ascii="Times New Roman" w:hAnsi="Times New Roman" w:cs="Times New Roman"/>
          <w:b/>
          <w:sz w:val="24"/>
          <w:szCs w:val="24"/>
        </w:rPr>
        <w:t>3</w:t>
      </w:r>
      <w:r w:rsidR="0067525D">
        <w:rPr>
          <w:rFonts w:ascii="Times New Roman" w:hAnsi="Times New Roman" w:cs="Times New Roman"/>
          <w:b/>
          <w:sz w:val="24"/>
          <w:szCs w:val="24"/>
        </w:rPr>
        <w:t>1</w:t>
      </w:r>
      <w:r w:rsidR="00464D58" w:rsidRPr="003F3D23">
        <w:rPr>
          <w:rFonts w:ascii="Times New Roman" w:hAnsi="Times New Roman" w:cs="Times New Roman"/>
          <w:b/>
          <w:sz w:val="24"/>
          <w:szCs w:val="24"/>
        </w:rPr>
        <w:t xml:space="preserve">. </w:t>
      </w:r>
      <w:r w:rsidR="00464D58" w:rsidRPr="003F3D23">
        <w:rPr>
          <w:rFonts w:ascii="Times New Roman" w:hAnsi="Times New Roman" w:cs="Times New Roman"/>
          <w:sz w:val="24"/>
          <w:szCs w:val="24"/>
        </w:rPr>
        <w:t>V § 463 ods. 3 sa za slová „odseku 1“ vkladajú slová „alebo odseku 2“.</w:t>
      </w:r>
    </w:p>
    <w:p w14:paraId="70323402" w14:textId="5A3D0716" w:rsidR="00CB082C" w:rsidRPr="003F3D23" w:rsidRDefault="00CB082C">
      <w:pPr>
        <w:tabs>
          <w:tab w:val="left" w:pos="890"/>
        </w:tabs>
        <w:spacing w:after="0" w:line="240" w:lineRule="auto"/>
        <w:jc w:val="both"/>
        <w:rPr>
          <w:rFonts w:ascii="Times New Roman" w:hAnsi="Times New Roman" w:cs="Times New Roman"/>
          <w:sz w:val="24"/>
          <w:szCs w:val="24"/>
        </w:rPr>
      </w:pPr>
    </w:p>
    <w:p w14:paraId="35C3955F" w14:textId="3DBE1E81" w:rsidR="006223D1" w:rsidRPr="003F3D23" w:rsidRDefault="006223D1">
      <w:pPr>
        <w:tabs>
          <w:tab w:val="left" w:pos="890"/>
        </w:tabs>
        <w:spacing w:after="0" w:line="240" w:lineRule="auto"/>
        <w:jc w:val="both"/>
        <w:rPr>
          <w:rFonts w:ascii="Times New Roman" w:hAnsi="Times New Roman" w:cs="Times New Roman"/>
          <w:sz w:val="24"/>
          <w:szCs w:val="24"/>
        </w:rPr>
      </w:pPr>
    </w:p>
    <w:p w14:paraId="41A51A2C" w14:textId="61296023" w:rsidR="006223D1" w:rsidRPr="003F3D23" w:rsidRDefault="004F2C12">
      <w:pPr>
        <w:tabs>
          <w:tab w:val="left" w:pos="890"/>
        </w:tabs>
        <w:spacing w:after="0" w:line="240" w:lineRule="auto"/>
        <w:jc w:val="both"/>
        <w:rPr>
          <w:rFonts w:ascii="Times New Roman" w:hAnsi="Times New Roman" w:cs="Times New Roman"/>
          <w:b/>
          <w:sz w:val="24"/>
          <w:szCs w:val="24"/>
        </w:rPr>
      </w:pPr>
      <w:r w:rsidRPr="003F3D23">
        <w:rPr>
          <w:rFonts w:ascii="Times New Roman" w:hAnsi="Times New Roman" w:cs="Times New Roman"/>
          <w:b/>
          <w:sz w:val="24"/>
          <w:szCs w:val="24"/>
        </w:rPr>
        <w:t>32</w:t>
      </w:r>
      <w:r w:rsidR="006223D1" w:rsidRPr="003F3D23">
        <w:rPr>
          <w:rFonts w:ascii="Times New Roman" w:hAnsi="Times New Roman" w:cs="Times New Roman"/>
          <w:b/>
          <w:sz w:val="24"/>
          <w:szCs w:val="24"/>
        </w:rPr>
        <w:t xml:space="preserve">. </w:t>
      </w:r>
      <w:r w:rsidR="00F65852" w:rsidRPr="003F3D23">
        <w:rPr>
          <w:rFonts w:ascii="Times New Roman" w:hAnsi="Times New Roman" w:cs="Times New Roman"/>
          <w:bCs/>
          <w:color w:val="000000"/>
          <w:sz w:val="24"/>
          <w:szCs w:val="24"/>
          <w:lang w:eastAsia="sk-SK"/>
        </w:rPr>
        <w:t>Za § 567s sa vkladá § 567t, ktorý vrátane nadpisu znie:</w:t>
      </w:r>
    </w:p>
    <w:p w14:paraId="6344C488" w14:textId="77777777" w:rsidR="00464D58" w:rsidRPr="003F3D23" w:rsidRDefault="00464D58">
      <w:pPr>
        <w:tabs>
          <w:tab w:val="left" w:pos="890"/>
        </w:tabs>
        <w:spacing w:after="0" w:line="240" w:lineRule="auto"/>
        <w:jc w:val="both"/>
        <w:rPr>
          <w:rFonts w:ascii="Times New Roman" w:hAnsi="Times New Roman" w:cs="Times New Roman"/>
          <w:sz w:val="24"/>
          <w:szCs w:val="24"/>
        </w:rPr>
      </w:pPr>
    </w:p>
    <w:p w14:paraId="6506CFBB" w14:textId="4CB4CAE2" w:rsidR="006223D1" w:rsidRPr="003F3D23" w:rsidRDefault="00F35BD1">
      <w:pPr>
        <w:tabs>
          <w:tab w:val="left" w:pos="890"/>
        </w:tabs>
        <w:spacing w:after="0" w:line="240" w:lineRule="auto"/>
        <w:jc w:val="center"/>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w:t>
      </w:r>
      <w:r w:rsidR="006223D1" w:rsidRPr="003F3D23">
        <w:rPr>
          <w:rFonts w:ascii="Times New Roman" w:hAnsi="Times New Roman" w:cs="Times New Roman"/>
          <w:bCs/>
          <w:color w:val="000000"/>
          <w:sz w:val="24"/>
          <w:szCs w:val="24"/>
          <w:lang w:eastAsia="sk-SK"/>
        </w:rPr>
        <w:t>§ 567t</w:t>
      </w:r>
    </w:p>
    <w:p w14:paraId="515C1E89" w14:textId="2643830E" w:rsidR="006223D1" w:rsidRPr="003F3D23" w:rsidRDefault="006223D1" w:rsidP="00293EFA">
      <w:pPr>
        <w:tabs>
          <w:tab w:val="left" w:pos="890"/>
        </w:tabs>
        <w:spacing w:after="0" w:line="240" w:lineRule="auto"/>
        <w:jc w:val="center"/>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Prechodné ustanovenie k úpravám účinným od 1. januára 2024</w:t>
      </w:r>
    </w:p>
    <w:p w14:paraId="560C534C" w14:textId="77777777" w:rsidR="006223D1" w:rsidRPr="003F3D23" w:rsidRDefault="006223D1">
      <w:pPr>
        <w:tabs>
          <w:tab w:val="left" w:pos="890"/>
        </w:tabs>
        <w:spacing w:after="0" w:line="240" w:lineRule="auto"/>
        <w:jc w:val="center"/>
        <w:rPr>
          <w:rFonts w:ascii="Times New Roman" w:hAnsi="Times New Roman" w:cs="Times New Roman"/>
          <w:bCs/>
          <w:color w:val="000000"/>
          <w:sz w:val="24"/>
          <w:szCs w:val="24"/>
          <w:lang w:eastAsia="sk-SK"/>
        </w:rPr>
      </w:pPr>
    </w:p>
    <w:p w14:paraId="0A660949" w14:textId="0CEC8B17" w:rsidR="006223D1" w:rsidRPr="003F3D23" w:rsidRDefault="006223D1">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ab/>
        <w:t>Konanie o spoločnom spôsobe výkonu postupne uložených trestov odňatia slobody začaté pred 1. januárom 2024 a konanie o zmene spôsobu výkonu trestu odňatia slobody začaté pred 1. januárom 2024 sa dokončí podľa doterajších predpisov.“.</w:t>
      </w:r>
    </w:p>
    <w:p w14:paraId="69A0BA55" w14:textId="549645A3" w:rsidR="00417D05" w:rsidRDefault="00417D05">
      <w:pPr>
        <w:tabs>
          <w:tab w:val="left" w:pos="890"/>
        </w:tabs>
        <w:spacing w:after="0" w:line="240" w:lineRule="auto"/>
        <w:jc w:val="both"/>
        <w:rPr>
          <w:rFonts w:ascii="Times New Roman" w:hAnsi="Times New Roman" w:cs="Times New Roman"/>
          <w:bCs/>
          <w:color w:val="000000"/>
          <w:sz w:val="24"/>
          <w:szCs w:val="24"/>
          <w:lang w:eastAsia="sk-SK"/>
        </w:rPr>
      </w:pPr>
    </w:p>
    <w:p w14:paraId="5C7DA233" w14:textId="77777777" w:rsidR="00417D05" w:rsidRPr="003F3D23" w:rsidRDefault="00417D05">
      <w:pPr>
        <w:tabs>
          <w:tab w:val="left" w:pos="890"/>
        </w:tabs>
        <w:spacing w:after="0" w:line="240" w:lineRule="auto"/>
        <w:jc w:val="center"/>
        <w:rPr>
          <w:rFonts w:ascii="Times New Roman" w:hAnsi="Times New Roman" w:cs="Times New Roman"/>
          <w:b/>
          <w:bCs/>
          <w:color w:val="000000"/>
          <w:sz w:val="24"/>
          <w:szCs w:val="24"/>
          <w:lang w:eastAsia="sk-SK"/>
        </w:rPr>
      </w:pPr>
      <w:r w:rsidRPr="003F3D23">
        <w:rPr>
          <w:rFonts w:ascii="Times New Roman" w:hAnsi="Times New Roman" w:cs="Times New Roman"/>
          <w:b/>
          <w:bCs/>
          <w:color w:val="000000"/>
          <w:sz w:val="24"/>
          <w:szCs w:val="24"/>
          <w:lang w:eastAsia="sk-SK"/>
        </w:rPr>
        <w:t>Čl. IV</w:t>
      </w:r>
    </w:p>
    <w:p w14:paraId="5AC4748A" w14:textId="77777777" w:rsidR="00417D05" w:rsidRPr="003F3D23" w:rsidRDefault="00417D05">
      <w:pPr>
        <w:tabs>
          <w:tab w:val="left" w:pos="890"/>
        </w:tabs>
        <w:spacing w:after="0" w:line="240" w:lineRule="auto"/>
        <w:jc w:val="both"/>
        <w:rPr>
          <w:rFonts w:ascii="Times New Roman" w:hAnsi="Times New Roman" w:cs="Times New Roman"/>
          <w:bCs/>
          <w:color w:val="000000"/>
          <w:sz w:val="24"/>
          <w:szCs w:val="24"/>
          <w:lang w:eastAsia="sk-SK"/>
        </w:rPr>
      </w:pPr>
    </w:p>
    <w:p w14:paraId="3DB7AF32" w14:textId="1F5D1DB0" w:rsidR="00417D05" w:rsidRPr="003F3D23" w:rsidRDefault="001627B5">
      <w:pPr>
        <w:tabs>
          <w:tab w:val="left" w:pos="890"/>
        </w:tabs>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ab/>
      </w:r>
      <w:r w:rsidR="00417D05" w:rsidRPr="003F3D23">
        <w:rPr>
          <w:rFonts w:ascii="Times New Roman" w:hAnsi="Times New Roman" w:cs="Times New Roman"/>
          <w:bCs/>
          <w:color w:val="000000"/>
          <w:sz w:val="24"/>
          <w:szCs w:val="24"/>
          <w:lang w:eastAsia="sk-SK"/>
        </w:rP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w:t>
      </w:r>
      <w:r w:rsidR="00417D05" w:rsidRPr="003F3D23">
        <w:rPr>
          <w:rFonts w:ascii="Times New Roman" w:hAnsi="Times New Roman" w:cs="Times New Roman"/>
          <w:bCs/>
          <w:color w:val="000000"/>
          <w:sz w:val="24"/>
          <w:szCs w:val="24"/>
          <w:lang w:eastAsia="sk-SK"/>
        </w:rPr>
        <w:lastRenderedPageBreak/>
        <w:t>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 zákona č. 252/2021 Z. z., zákona č. 358/2021 Z. z., zákona č. 532/2021 Z. z., zákona č. 540/2021 Z. z., zákona č. 2/2022 Z. z., zákona č. 67/2022 Z. z.</w:t>
      </w:r>
      <w:r w:rsidR="00F005FF">
        <w:rPr>
          <w:rFonts w:ascii="Times New Roman" w:hAnsi="Times New Roman" w:cs="Times New Roman"/>
          <w:bCs/>
          <w:color w:val="000000"/>
          <w:sz w:val="24"/>
          <w:szCs w:val="24"/>
          <w:lang w:eastAsia="sk-SK"/>
        </w:rPr>
        <w:t>,</w:t>
      </w:r>
      <w:r w:rsidR="00417D05" w:rsidRPr="003F3D23">
        <w:rPr>
          <w:rFonts w:ascii="Times New Roman" w:hAnsi="Times New Roman" w:cs="Times New Roman"/>
          <w:bCs/>
          <w:color w:val="000000"/>
          <w:sz w:val="24"/>
          <w:szCs w:val="24"/>
          <w:lang w:eastAsia="sk-SK"/>
        </w:rPr>
        <w:t xml:space="preserve"> zákona č. 102/2022 Z. z.</w:t>
      </w:r>
      <w:r w:rsidR="00F005FF">
        <w:rPr>
          <w:rFonts w:ascii="Times New Roman" w:hAnsi="Times New Roman" w:cs="Times New Roman"/>
          <w:bCs/>
          <w:color w:val="000000"/>
          <w:sz w:val="24"/>
          <w:szCs w:val="24"/>
          <w:lang w:eastAsia="sk-SK"/>
        </w:rPr>
        <w:t>, zákona č. 125/2022 Z. z. a zákona č. 267/2022 Z. z.</w:t>
      </w:r>
      <w:r w:rsidR="00417D05" w:rsidRPr="003F3D23">
        <w:rPr>
          <w:rFonts w:ascii="Times New Roman" w:hAnsi="Times New Roman" w:cs="Times New Roman"/>
          <w:bCs/>
          <w:color w:val="000000"/>
          <w:sz w:val="24"/>
          <w:szCs w:val="24"/>
          <w:lang w:eastAsia="sk-SK"/>
        </w:rPr>
        <w:t>sa dopĺňa takto:</w:t>
      </w:r>
    </w:p>
    <w:p w14:paraId="4AC8DB91" w14:textId="77777777" w:rsidR="00417D05" w:rsidRPr="003F3D23" w:rsidRDefault="00417D05">
      <w:pPr>
        <w:tabs>
          <w:tab w:val="left" w:pos="890"/>
        </w:tabs>
        <w:spacing w:after="0" w:line="240" w:lineRule="auto"/>
        <w:jc w:val="both"/>
        <w:rPr>
          <w:rFonts w:ascii="Times New Roman" w:hAnsi="Times New Roman" w:cs="Times New Roman"/>
          <w:bCs/>
          <w:color w:val="000000"/>
          <w:sz w:val="24"/>
          <w:szCs w:val="24"/>
          <w:lang w:eastAsia="sk-SK"/>
        </w:rPr>
      </w:pPr>
    </w:p>
    <w:p w14:paraId="169C31AE" w14:textId="4820CF1C" w:rsidR="00417D05" w:rsidRPr="003F3D23" w:rsidRDefault="00F005FF">
      <w:pPr>
        <w:tabs>
          <w:tab w:val="left" w:pos="890"/>
        </w:tabs>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 xml:space="preserve">V </w:t>
      </w:r>
      <w:r w:rsidR="00417D05" w:rsidRPr="003F3D23">
        <w:rPr>
          <w:rFonts w:ascii="Times New Roman" w:hAnsi="Times New Roman" w:cs="Times New Roman"/>
          <w:bCs/>
          <w:color w:val="000000"/>
          <w:sz w:val="24"/>
          <w:szCs w:val="24"/>
          <w:lang w:eastAsia="sk-SK"/>
        </w:rPr>
        <w:t xml:space="preserve">§ 6 </w:t>
      </w:r>
      <w:r>
        <w:rPr>
          <w:rFonts w:ascii="Times New Roman" w:hAnsi="Times New Roman" w:cs="Times New Roman"/>
          <w:bCs/>
          <w:color w:val="000000"/>
          <w:sz w:val="24"/>
          <w:szCs w:val="24"/>
          <w:lang w:eastAsia="sk-SK"/>
        </w:rPr>
        <w:t xml:space="preserve">sa </w:t>
      </w:r>
      <w:r w:rsidR="00417D05" w:rsidRPr="003F3D23">
        <w:rPr>
          <w:rFonts w:ascii="Times New Roman" w:hAnsi="Times New Roman" w:cs="Times New Roman"/>
          <w:bCs/>
          <w:color w:val="000000"/>
          <w:sz w:val="24"/>
          <w:szCs w:val="24"/>
          <w:lang w:eastAsia="sk-SK"/>
        </w:rPr>
        <w:t>ods</w:t>
      </w:r>
      <w:r>
        <w:rPr>
          <w:rFonts w:ascii="Times New Roman" w:hAnsi="Times New Roman" w:cs="Times New Roman"/>
          <w:bCs/>
          <w:color w:val="000000"/>
          <w:sz w:val="24"/>
          <w:szCs w:val="24"/>
          <w:lang w:eastAsia="sk-SK"/>
        </w:rPr>
        <w:t>ek</w:t>
      </w:r>
      <w:r w:rsidR="00417D05" w:rsidRPr="003F3D23">
        <w:rPr>
          <w:rFonts w:ascii="Times New Roman" w:hAnsi="Times New Roman" w:cs="Times New Roman"/>
          <w:bCs/>
          <w:color w:val="000000"/>
          <w:sz w:val="24"/>
          <w:szCs w:val="24"/>
          <w:lang w:eastAsia="sk-SK"/>
        </w:rPr>
        <w:t xml:space="preserve"> 9 dopĺňa písmenom e), ktoré znie:</w:t>
      </w:r>
    </w:p>
    <w:p w14:paraId="012A9830" w14:textId="2DB637AB" w:rsidR="00417D05" w:rsidRPr="003F3D23" w:rsidRDefault="00417D05">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„e) ústavnej starostlivosti do rozhodnutia o vydaní predbežného príkazu</w:t>
      </w:r>
      <w:r w:rsidR="00632178">
        <w:rPr>
          <w:rFonts w:ascii="Times New Roman" w:hAnsi="Times New Roman" w:cs="Times New Roman"/>
          <w:bCs/>
          <w:color w:val="000000"/>
          <w:sz w:val="24"/>
          <w:szCs w:val="24"/>
          <w:lang w:eastAsia="sk-SK"/>
        </w:rPr>
        <w:t xml:space="preserve"> na</w:t>
      </w:r>
      <w:r w:rsidRPr="003F3D23">
        <w:rPr>
          <w:rFonts w:ascii="Times New Roman" w:hAnsi="Times New Roman" w:cs="Times New Roman"/>
          <w:bCs/>
          <w:color w:val="000000"/>
          <w:sz w:val="24"/>
          <w:szCs w:val="24"/>
          <w:lang w:eastAsia="sk-SK"/>
        </w:rPr>
        <w:t xml:space="preserve"> umiestneni</w:t>
      </w:r>
      <w:r w:rsidR="00632178">
        <w:rPr>
          <w:rFonts w:ascii="Times New Roman" w:hAnsi="Times New Roman" w:cs="Times New Roman"/>
          <w:bCs/>
          <w:color w:val="000000"/>
          <w:sz w:val="24"/>
          <w:szCs w:val="24"/>
          <w:lang w:eastAsia="sk-SK"/>
        </w:rPr>
        <w:t>e</w:t>
      </w:r>
      <w:r w:rsidRPr="003F3D23">
        <w:rPr>
          <w:rFonts w:ascii="Times New Roman" w:hAnsi="Times New Roman" w:cs="Times New Roman"/>
          <w:bCs/>
          <w:color w:val="000000"/>
          <w:sz w:val="24"/>
          <w:szCs w:val="24"/>
          <w:lang w:eastAsia="sk-SK"/>
        </w:rPr>
        <w:t xml:space="preserve"> obvineného do zdravotníckeho zariadenia ústavnej zdravotnej starostlivosti, ak ide o osobu, o ktorej umiestnení do zdravotníckeho zariadenia ústavnej starostlivosti rozhoduje sudca podľa osobitného predpisu.</w:t>
      </w:r>
      <w:r w:rsidRPr="003F3D23">
        <w:rPr>
          <w:rFonts w:ascii="Times New Roman" w:hAnsi="Times New Roman" w:cs="Times New Roman"/>
          <w:bCs/>
          <w:color w:val="000000"/>
          <w:sz w:val="24"/>
          <w:szCs w:val="24"/>
          <w:vertAlign w:val="superscript"/>
          <w:lang w:eastAsia="sk-SK"/>
        </w:rPr>
        <w:t>6aaaa</w:t>
      </w:r>
      <w:r w:rsidRPr="003F3D23">
        <w:rPr>
          <w:rFonts w:ascii="Times New Roman" w:hAnsi="Times New Roman" w:cs="Times New Roman"/>
          <w:bCs/>
          <w:color w:val="000000"/>
          <w:sz w:val="24"/>
          <w:szCs w:val="24"/>
          <w:lang w:eastAsia="sk-SK"/>
        </w:rPr>
        <w:t>)“.</w:t>
      </w:r>
    </w:p>
    <w:p w14:paraId="5A1D10D9" w14:textId="77777777" w:rsidR="00417D05" w:rsidRPr="003F3D23" w:rsidRDefault="00417D05">
      <w:pPr>
        <w:tabs>
          <w:tab w:val="left" w:pos="890"/>
        </w:tabs>
        <w:spacing w:after="0" w:line="240" w:lineRule="auto"/>
        <w:jc w:val="both"/>
        <w:rPr>
          <w:rFonts w:ascii="Times New Roman" w:hAnsi="Times New Roman" w:cs="Times New Roman"/>
          <w:bCs/>
          <w:color w:val="000000"/>
          <w:sz w:val="24"/>
          <w:szCs w:val="24"/>
          <w:lang w:eastAsia="sk-SK"/>
        </w:rPr>
      </w:pPr>
    </w:p>
    <w:p w14:paraId="281C4381" w14:textId="77777777" w:rsidR="00417D05" w:rsidRPr="003F3D23" w:rsidRDefault="00417D05">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Poznámka pod čiarou k odkazu 6aaaa znie:</w:t>
      </w:r>
    </w:p>
    <w:p w14:paraId="412AD1D9" w14:textId="5F5675AB" w:rsidR="00417D05" w:rsidRPr="003F3D23" w:rsidRDefault="00417D05">
      <w:pPr>
        <w:tabs>
          <w:tab w:val="left" w:pos="890"/>
        </w:tabs>
        <w:spacing w:after="0" w:line="240" w:lineRule="auto"/>
        <w:jc w:val="both"/>
        <w:rPr>
          <w:rFonts w:ascii="Times New Roman" w:hAnsi="Times New Roman" w:cs="Times New Roman"/>
          <w:bCs/>
          <w:color w:val="000000"/>
          <w:sz w:val="24"/>
          <w:szCs w:val="24"/>
          <w:lang w:eastAsia="sk-SK"/>
        </w:rPr>
      </w:pPr>
      <w:r w:rsidRPr="003F3D23">
        <w:rPr>
          <w:rFonts w:ascii="Times New Roman" w:hAnsi="Times New Roman" w:cs="Times New Roman"/>
          <w:bCs/>
          <w:color w:val="000000"/>
          <w:sz w:val="24"/>
          <w:szCs w:val="24"/>
          <w:lang w:eastAsia="sk-SK"/>
        </w:rPr>
        <w:t>„</w:t>
      </w:r>
      <w:r w:rsidRPr="003F3D23">
        <w:rPr>
          <w:rFonts w:ascii="Times New Roman" w:hAnsi="Times New Roman" w:cs="Times New Roman"/>
          <w:bCs/>
          <w:color w:val="000000"/>
          <w:sz w:val="24"/>
          <w:szCs w:val="24"/>
          <w:vertAlign w:val="superscript"/>
          <w:lang w:eastAsia="sk-SK"/>
        </w:rPr>
        <w:t>6aaaa)</w:t>
      </w:r>
      <w:r w:rsidRPr="003F3D23">
        <w:rPr>
          <w:rFonts w:ascii="Times New Roman" w:hAnsi="Times New Roman" w:cs="Times New Roman"/>
          <w:bCs/>
          <w:color w:val="000000"/>
          <w:sz w:val="24"/>
          <w:szCs w:val="24"/>
          <w:lang w:eastAsia="sk-SK"/>
        </w:rPr>
        <w:t xml:space="preserve"> § 299a ods. 1 Trestného poriadku.“</w:t>
      </w:r>
    </w:p>
    <w:p w14:paraId="5C303AA5" w14:textId="77777777" w:rsidR="006223D1" w:rsidRPr="003F3D23" w:rsidRDefault="006223D1">
      <w:pPr>
        <w:tabs>
          <w:tab w:val="left" w:pos="890"/>
        </w:tabs>
        <w:spacing w:after="0" w:line="240" w:lineRule="auto"/>
        <w:rPr>
          <w:rFonts w:ascii="Times New Roman" w:hAnsi="Times New Roman" w:cs="Times New Roman"/>
          <w:b/>
          <w:bCs/>
          <w:color w:val="000000"/>
          <w:sz w:val="24"/>
          <w:szCs w:val="24"/>
          <w:lang w:eastAsia="sk-SK"/>
        </w:rPr>
      </w:pPr>
    </w:p>
    <w:p w14:paraId="086DE3DD" w14:textId="0F25A347" w:rsidR="00E7385F" w:rsidRDefault="00E7385F" w:rsidP="007C262E">
      <w:pPr>
        <w:tabs>
          <w:tab w:val="left" w:pos="890"/>
        </w:tabs>
        <w:spacing w:after="0" w:line="240" w:lineRule="auto"/>
        <w:jc w:val="center"/>
        <w:rPr>
          <w:rFonts w:ascii="Times New Roman" w:hAnsi="Times New Roman" w:cs="Times New Roman"/>
          <w:b/>
          <w:bCs/>
          <w:color w:val="000000"/>
          <w:sz w:val="24"/>
          <w:szCs w:val="24"/>
          <w:lang w:eastAsia="sk-SK"/>
        </w:rPr>
      </w:pPr>
      <w:r w:rsidRPr="003F3D23">
        <w:rPr>
          <w:rFonts w:ascii="Times New Roman" w:hAnsi="Times New Roman" w:cs="Times New Roman"/>
          <w:b/>
          <w:bCs/>
          <w:color w:val="000000"/>
          <w:sz w:val="24"/>
          <w:szCs w:val="24"/>
          <w:lang w:eastAsia="sk-SK"/>
        </w:rPr>
        <w:t xml:space="preserve">Čl. </w:t>
      </w:r>
      <w:r w:rsidR="00FA3B5F" w:rsidRPr="003F3D23">
        <w:rPr>
          <w:rFonts w:ascii="Times New Roman" w:hAnsi="Times New Roman" w:cs="Times New Roman"/>
          <w:b/>
          <w:bCs/>
          <w:color w:val="000000"/>
          <w:sz w:val="24"/>
          <w:szCs w:val="24"/>
          <w:lang w:eastAsia="sk-SK"/>
        </w:rPr>
        <w:t>V</w:t>
      </w:r>
    </w:p>
    <w:p w14:paraId="31F58521" w14:textId="77777777" w:rsidR="00786D2F" w:rsidRPr="003F3D23" w:rsidRDefault="00786D2F" w:rsidP="007C262E">
      <w:pPr>
        <w:tabs>
          <w:tab w:val="left" w:pos="890"/>
        </w:tabs>
        <w:spacing w:after="0" w:line="240" w:lineRule="auto"/>
        <w:jc w:val="center"/>
        <w:rPr>
          <w:rFonts w:ascii="Times New Roman" w:hAnsi="Times New Roman" w:cs="Times New Roman"/>
          <w:sz w:val="24"/>
          <w:szCs w:val="24"/>
        </w:rPr>
      </w:pPr>
    </w:p>
    <w:p w14:paraId="7ACB3880" w14:textId="59DEFE58" w:rsidR="00E7385F" w:rsidRPr="003F3D23" w:rsidRDefault="00E7385F">
      <w:pPr>
        <w:tabs>
          <w:tab w:val="left" w:pos="890"/>
        </w:tabs>
        <w:spacing w:after="0" w:line="240" w:lineRule="auto"/>
        <w:ind w:firstLine="708"/>
        <w:jc w:val="both"/>
        <w:rPr>
          <w:rFonts w:ascii="Times New Roman" w:eastAsia="Times New Roman" w:hAnsi="Times New Roman" w:cs="Times New Roman"/>
          <w:sz w:val="24"/>
          <w:szCs w:val="24"/>
          <w:lang w:eastAsia="sk-SK"/>
        </w:rPr>
      </w:pPr>
      <w:r w:rsidRPr="009467C9">
        <w:rPr>
          <w:rFonts w:ascii="Times New Roman" w:eastAsia="Times New Roman" w:hAnsi="Times New Roman" w:cs="Times New Roman"/>
          <w:sz w:val="24"/>
          <w:szCs w:val="24"/>
          <w:lang w:eastAsia="sk-SK"/>
        </w:rPr>
        <w:t xml:space="preserve">Tento zákon nadobúda účinnosť 1. </w:t>
      </w:r>
      <w:r w:rsidR="009467C9" w:rsidRPr="009467C9">
        <w:rPr>
          <w:rFonts w:ascii="Times New Roman" w:eastAsia="Times New Roman" w:hAnsi="Times New Roman" w:cs="Times New Roman"/>
          <w:sz w:val="24"/>
          <w:szCs w:val="24"/>
          <w:lang w:eastAsia="sk-SK"/>
        </w:rPr>
        <w:t>j</w:t>
      </w:r>
      <w:r w:rsidR="009467C9">
        <w:rPr>
          <w:rFonts w:ascii="Times New Roman" w:eastAsia="Times New Roman" w:hAnsi="Times New Roman" w:cs="Times New Roman"/>
          <w:sz w:val="24"/>
          <w:szCs w:val="24"/>
          <w:lang w:eastAsia="sk-SK"/>
        </w:rPr>
        <w:t>úla</w:t>
      </w:r>
      <w:r w:rsidR="009467C9" w:rsidRPr="009467C9">
        <w:rPr>
          <w:rFonts w:ascii="Times New Roman" w:eastAsia="Times New Roman" w:hAnsi="Times New Roman" w:cs="Times New Roman"/>
          <w:sz w:val="24"/>
          <w:szCs w:val="24"/>
          <w:lang w:eastAsia="sk-SK"/>
        </w:rPr>
        <w:t xml:space="preserve"> </w:t>
      </w:r>
      <w:r w:rsidRPr="009467C9">
        <w:rPr>
          <w:rFonts w:ascii="Times New Roman" w:eastAsia="Times New Roman" w:hAnsi="Times New Roman" w:cs="Times New Roman"/>
          <w:sz w:val="24"/>
          <w:szCs w:val="24"/>
          <w:lang w:eastAsia="sk-SK"/>
        </w:rPr>
        <w:t>2023</w:t>
      </w:r>
      <w:r w:rsidR="003D77D2" w:rsidRPr="009467C9">
        <w:rPr>
          <w:rFonts w:ascii="Times New Roman" w:eastAsia="Times New Roman" w:hAnsi="Times New Roman" w:cs="Times New Roman"/>
          <w:sz w:val="24"/>
          <w:szCs w:val="24"/>
          <w:lang w:eastAsia="sk-SK"/>
        </w:rPr>
        <w:t>, okrem čl. I</w:t>
      </w:r>
      <w:r w:rsidR="00BF7080" w:rsidRPr="009467C9">
        <w:rPr>
          <w:rFonts w:ascii="Times New Roman" w:eastAsia="Times New Roman" w:hAnsi="Times New Roman" w:cs="Times New Roman"/>
          <w:sz w:val="24"/>
          <w:szCs w:val="24"/>
          <w:lang w:eastAsia="sk-SK"/>
        </w:rPr>
        <w:t> </w:t>
      </w:r>
      <w:r w:rsidR="00F005FF" w:rsidRPr="009467C9">
        <w:rPr>
          <w:rFonts w:ascii="Times New Roman" w:eastAsia="Times New Roman" w:hAnsi="Times New Roman" w:cs="Times New Roman"/>
          <w:sz w:val="24"/>
          <w:szCs w:val="24"/>
          <w:lang w:eastAsia="sk-SK"/>
        </w:rPr>
        <w:t xml:space="preserve">bodov </w:t>
      </w:r>
      <w:r w:rsidR="00BF7080" w:rsidRPr="009467C9">
        <w:rPr>
          <w:rFonts w:ascii="Times New Roman" w:eastAsia="Times New Roman" w:hAnsi="Times New Roman" w:cs="Times New Roman"/>
          <w:sz w:val="24"/>
          <w:szCs w:val="24"/>
          <w:lang w:eastAsia="sk-SK"/>
        </w:rPr>
        <w:t>1</w:t>
      </w:r>
      <w:r w:rsidR="009467C9">
        <w:rPr>
          <w:rFonts w:ascii="Times New Roman" w:eastAsia="Times New Roman" w:hAnsi="Times New Roman" w:cs="Times New Roman"/>
          <w:sz w:val="24"/>
          <w:szCs w:val="24"/>
          <w:lang w:eastAsia="sk-SK"/>
        </w:rPr>
        <w:t>4</w:t>
      </w:r>
      <w:r w:rsidR="00EC7A85" w:rsidRPr="009467C9">
        <w:rPr>
          <w:rFonts w:ascii="Times New Roman" w:eastAsia="Times New Roman" w:hAnsi="Times New Roman" w:cs="Times New Roman"/>
          <w:sz w:val="24"/>
          <w:szCs w:val="24"/>
          <w:lang w:eastAsia="sk-SK"/>
        </w:rPr>
        <w:t>,</w:t>
      </w:r>
      <w:r w:rsidR="003F7D41" w:rsidRPr="009467C9">
        <w:rPr>
          <w:rFonts w:ascii="Times New Roman" w:eastAsia="Times New Roman" w:hAnsi="Times New Roman" w:cs="Times New Roman"/>
          <w:sz w:val="24"/>
          <w:szCs w:val="24"/>
          <w:lang w:eastAsia="sk-SK"/>
        </w:rPr>
        <w:t xml:space="preserve"> 1</w:t>
      </w:r>
      <w:r w:rsidR="009467C9">
        <w:rPr>
          <w:rFonts w:ascii="Times New Roman" w:eastAsia="Times New Roman" w:hAnsi="Times New Roman" w:cs="Times New Roman"/>
          <w:sz w:val="24"/>
          <w:szCs w:val="24"/>
          <w:lang w:eastAsia="sk-SK"/>
        </w:rPr>
        <w:t>5</w:t>
      </w:r>
      <w:r w:rsidR="00786D2F">
        <w:rPr>
          <w:rFonts w:ascii="Times New Roman" w:eastAsia="Times New Roman" w:hAnsi="Times New Roman" w:cs="Times New Roman"/>
          <w:sz w:val="24"/>
          <w:szCs w:val="24"/>
          <w:lang w:eastAsia="sk-SK"/>
        </w:rPr>
        <w:t xml:space="preserve"> </w:t>
      </w:r>
      <w:r w:rsidR="00242889" w:rsidRPr="009467C9">
        <w:rPr>
          <w:rFonts w:ascii="Times New Roman" w:eastAsia="Times New Roman" w:hAnsi="Times New Roman" w:cs="Times New Roman"/>
          <w:sz w:val="24"/>
          <w:szCs w:val="24"/>
          <w:lang w:eastAsia="sk-SK"/>
        </w:rPr>
        <w:t>a</w:t>
      </w:r>
      <w:r w:rsidR="006473EE" w:rsidRPr="009467C9">
        <w:rPr>
          <w:rFonts w:ascii="Times New Roman" w:eastAsia="Times New Roman" w:hAnsi="Times New Roman" w:cs="Times New Roman"/>
          <w:sz w:val="24"/>
          <w:szCs w:val="24"/>
          <w:lang w:eastAsia="sk-SK"/>
        </w:rPr>
        <w:t> 1</w:t>
      </w:r>
      <w:r w:rsidR="009467C9">
        <w:rPr>
          <w:rFonts w:ascii="Times New Roman" w:eastAsia="Times New Roman" w:hAnsi="Times New Roman" w:cs="Times New Roman"/>
          <w:sz w:val="24"/>
          <w:szCs w:val="24"/>
          <w:lang w:eastAsia="sk-SK"/>
        </w:rPr>
        <w:t>11</w:t>
      </w:r>
      <w:r w:rsidR="00242889" w:rsidRPr="009467C9">
        <w:rPr>
          <w:rFonts w:ascii="Times New Roman" w:eastAsia="Times New Roman" w:hAnsi="Times New Roman" w:cs="Times New Roman"/>
          <w:sz w:val="24"/>
          <w:szCs w:val="24"/>
          <w:lang w:eastAsia="sk-SK"/>
        </w:rPr>
        <w:t>, čl. II</w:t>
      </w:r>
      <w:r w:rsidR="00786D2F">
        <w:rPr>
          <w:rFonts w:ascii="Times New Roman" w:eastAsia="Times New Roman" w:hAnsi="Times New Roman" w:cs="Times New Roman"/>
          <w:sz w:val="24"/>
          <w:szCs w:val="24"/>
          <w:lang w:eastAsia="sk-SK"/>
        </w:rPr>
        <w:t xml:space="preserve"> bodov</w:t>
      </w:r>
      <w:r w:rsidR="00F65852" w:rsidRPr="009467C9">
        <w:rPr>
          <w:rFonts w:ascii="Times New Roman" w:eastAsia="Times New Roman" w:hAnsi="Times New Roman" w:cs="Times New Roman"/>
          <w:sz w:val="24"/>
          <w:szCs w:val="24"/>
          <w:lang w:eastAsia="sk-SK"/>
        </w:rPr>
        <w:t xml:space="preserve"> 2 až 7</w:t>
      </w:r>
      <w:r w:rsidR="00242889" w:rsidRPr="009467C9">
        <w:rPr>
          <w:rFonts w:ascii="Times New Roman" w:eastAsia="Times New Roman" w:hAnsi="Times New Roman" w:cs="Times New Roman"/>
          <w:sz w:val="24"/>
          <w:szCs w:val="24"/>
          <w:lang w:eastAsia="sk-SK"/>
        </w:rPr>
        <w:t xml:space="preserve"> a čl. III</w:t>
      </w:r>
      <w:r w:rsidR="00786D2F">
        <w:rPr>
          <w:rFonts w:ascii="Times New Roman" w:eastAsia="Times New Roman" w:hAnsi="Times New Roman" w:cs="Times New Roman"/>
          <w:sz w:val="24"/>
          <w:szCs w:val="24"/>
          <w:lang w:eastAsia="sk-SK"/>
        </w:rPr>
        <w:t xml:space="preserve"> bodov</w:t>
      </w:r>
      <w:r w:rsidR="0031068E" w:rsidRPr="009467C9">
        <w:rPr>
          <w:rFonts w:ascii="Times New Roman" w:eastAsia="Times New Roman" w:hAnsi="Times New Roman" w:cs="Times New Roman"/>
          <w:sz w:val="24"/>
          <w:szCs w:val="24"/>
          <w:lang w:eastAsia="sk-SK"/>
        </w:rPr>
        <w:t xml:space="preserve"> </w:t>
      </w:r>
      <w:r w:rsidR="009467C9">
        <w:rPr>
          <w:rFonts w:ascii="Times New Roman" w:eastAsia="Times New Roman" w:hAnsi="Times New Roman" w:cs="Times New Roman"/>
          <w:sz w:val="24"/>
          <w:szCs w:val="24"/>
          <w:lang w:eastAsia="sk-SK"/>
        </w:rPr>
        <w:t>3</w:t>
      </w:r>
      <w:r w:rsidR="0031068E" w:rsidRPr="009467C9">
        <w:rPr>
          <w:rFonts w:ascii="Times New Roman" w:eastAsia="Times New Roman" w:hAnsi="Times New Roman" w:cs="Times New Roman"/>
          <w:sz w:val="24"/>
          <w:szCs w:val="24"/>
          <w:lang w:eastAsia="sk-SK"/>
        </w:rPr>
        <w:t xml:space="preserve">, </w:t>
      </w:r>
      <w:r w:rsidR="009467C9">
        <w:rPr>
          <w:rFonts w:ascii="Times New Roman" w:eastAsia="Times New Roman" w:hAnsi="Times New Roman" w:cs="Times New Roman"/>
          <w:sz w:val="24"/>
          <w:szCs w:val="24"/>
          <w:lang w:eastAsia="sk-SK"/>
        </w:rPr>
        <w:t>7</w:t>
      </w:r>
      <w:r w:rsidR="0031068E" w:rsidRPr="009467C9">
        <w:rPr>
          <w:rFonts w:ascii="Times New Roman" w:eastAsia="Times New Roman" w:hAnsi="Times New Roman" w:cs="Times New Roman"/>
          <w:sz w:val="24"/>
          <w:szCs w:val="24"/>
          <w:lang w:eastAsia="sk-SK"/>
        </w:rPr>
        <w:t>, 1</w:t>
      </w:r>
      <w:r w:rsidR="009467C9">
        <w:rPr>
          <w:rFonts w:ascii="Times New Roman" w:eastAsia="Times New Roman" w:hAnsi="Times New Roman" w:cs="Times New Roman"/>
          <w:sz w:val="24"/>
          <w:szCs w:val="24"/>
          <w:lang w:eastAsia="sk-SK"/>
        </w:rPr>
        <w:t>2</w:t>
      </w:r>
      <w:r w:rsidR="0031068E" w:rsidRPr="009467C9">
        <w:rPr>
          <w:rFonts w:ascii="Times New Roman" w:eastAsia="Times New Roman" w:hAnsi="Times New Roman" w:cs="Times New Roman"/>
          <w:sz w:val="24"/>
          <w:szCs w:val="24"/>
          <w:lang w:eastAsia="sk-SK"/>
        </w:rPr>
        <w:t>, 1</w:t>
      </w:r>
      <w:r w:rsidR="009467C9">
        <w:rPr>
          <w:rFonts w:ascii="Times New Roman" w:eastAsia="Times New Roman" w:hAnsi="Times New Roman" w:cs="Times New Roman"/>
          <w:sz w:val="24"/>
          <w:szCs w:val="24"/>
          <w:lang w:eastAsia="sk-SK"/>
        </w:rPr>
        <w:t>3</w:t>
      </w:r>
      <w:r w:rsidR="00817020">
        <w:rPr>
          <w:rFonts w:ascii="Times New Roman" w:eastAsia="Times New Roman" w:hAnsi="Times New Roman" w:cs="Times New Roman"/>
          <w:sz w:val="24"/>
          <w:szCs w:val="24"/>
          <w:lang w:eastAsia="sk-SK"/>
        </w:rPr>
        <w:t>, 19 a 20</w:t>
      </w:r>
      <w:r w:rsidR="00242889" w:rsidRPr="009467C9">
        <w:rPr>
          <w:rFonts w:ascii="Times New Roman" w:eastAsia="Times New Roman" w:hAnsi="Times New Roman" w:cs="Times New Roman"/>
          <w:sz w:val="24"/>
          <w:szCs w:val="24"/>
          <w:lang w:eastAsia="sk-SK"/>
        </w:rPr>
        <w:t>,</w:t>
      </w:r>
      <w:r w:rsidR="003D77D2" w:rsidRPr="009467C9">
        <w:rPr>
          <w:rFonts w:ascii="Times New Roman" w:eastAsia="Times New Roman" w:hAnsi="Times New Roman" w:cs="Times New Roman"/>
          <w:sz w:val="24"/>
          <w:szCs w:val="24"/>
          <w:lang w:eastAsia="sk-SK"/>
        </w:rPr>
        <w:t xml:space="preserve"> ktoré </w:t>
      </w:r>
      <w:r w:rsidR="00BF7080" w:rsidRPr="009467C9">
        <w:rPr>
          <w:rFonts w:ascii="Times New Roman" w:eastAsia="Times New Roman" w:hAnsi="Times New Roman" w:cs="Times New Roman"/>
          <w:sz w:val="24"/>
          <w:szCs w:val="24"/>
          <w:lang w:eastAsia="sk-SK"/>
        </w:rPr>
        <w:t>nadobúdajú</w:t>
      </w:r>
      <w:r w:rsidR="003D77D2" w:rsidRPr="009467C9">
        <w:rPr>
          <w:rFonts w:ascii="Times New Roman" w:eastAsia="Times New Roman" w:hAnsi="Times New Roman" w:cs="Times New Roman"/>
          <w:sz w:val="24"/>
          <w:szCs w:val="24"/>
          <w:lang w:eastAsia="sk-SK"/>
        </w:rPr>
        <w:t xml:space="preserve"> účinnosť 1. januára 2024</w:t>
      </w:r>
      <w:r w:rsidR="00817020">
        <w:rPr>
          <w:rFonts w:ascii="Times New Roman" w:eastAsia="Times New Roman" w:hAnsi="Times New Roman" w:cs="Times New Roman"/>
          <w:sz w:val="24"/>
          <w:szCs w:val="24"/>
          <w:lang w:eastAsia="sk-SK"/>
        </w:rPr>
        <w:t xml:space="preserve"> a čl. II bodov 1, 8 až 10, čl. III bodov 1, 2, 4 až 6, 8 až 11, 14 až 18 a 21 až 31 a čl. IV, ktoré nadobúdajú účinnosť dňom vyhlásenia.</w:t>
      </w:r>
    </w:p>
    <w:sectPr w:rsidR="00E7385F" w:rsidRPr="003F3D23" w:rsidSect="00BC4F1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A036E" w14:textId="77777777" w:rsidR="00EB60FF" w:rsidRDefault="00EB60FF">
      <w:pPr>
        <w:spacing w:after="0" w:line="240" w:lineRule="auto"/>
      </w:pPr>
      <w:r>
        <w:separator/>
      </w:r>
    </w:p>
  </w:endnote>
  <w:endnote w:type="continuationSeparator" w:id="0">
    <w:p w14:paraId="012E5E85" w14:textId="77777777" w:rsidR="00EB60FF" w:rsidRDefault="00EB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318137"/>
      <w:docPartObj>
        <w:docPartGallery w:val="Page Numbers (Bottom of Page)"/>
        <w:docPartUnique/>
      </w:docPartObj>
    </w:sdtPr>
    <w:sdtEndPr>
      <w:rPr>
        <w:rFonts w:ascii="Times New Roman" w:hAnsi="Times New Roman" w:cs="Times New Roman"/>
        <w:sz w:val="24"/>
        <w:szCs w:val="24"/>
      </w:rPr>
    </w:sdtEndPr>
    <w:sdtContent>
      <w:p w14:paraId="0B65C082" w14:textId="189A3FB2" w:rsidR="00C367A9" w:rsidRPr="00FE44C5" w:rsidRDefault="00C367A9">
        <w:pPr>
          <w:pStyle w:val="Pta"/>
          <w:jc w:val="center"/>
          <w:rPr>
            <w:rFonts w:ascii="Times New Roman" w:hAnsi="Times New Roman" w:cs="Times New Roman"/>
            <w:sz w:val="24"/>
            <w:szCs w:val="24"/>
          </w:rPr>
        </w:pPr>
        <w:r w:rsidRPr="00FE44C5">
          <w:rPr>
            <w:rFonts w:ascii="Times New Roman" w:hAnsi="Times New Roman" w:cs="Times New Roman"/>
            <w:sz w:val="24"/>
            <w:szCs w:val="24"/>
          </w:rPr>
          <w:fldChar w:fldCharType="begin"/>
        </w:r>
        <w:r w:rsidRPr="00FE44C5">
          <w:rPr>
            <w:rFonts w:ascii="Times New Roman" w:hAnsi="Times New Roman" w:cs="Times New Roman"/>
            <w:sz w:val="24"/>
            <w:szCs w:val="24"/>
          </w:rPr>
          <w:instrText>PAGE   \* MERGEFORMAT</w:instrText>
        </w:r>
        <w:r w:rsidRPr="00FE44C5">
          <w:rPr>
            <w:rFonts w:ascii="Times New Roman" w:hAnsi="Times New Roman" w:cs="Times New Roman"/>
            <w:sz w:val="24"/>
            <w:szCs w:val="24"/>
          </w:rPr>
          <w:fldChar w:fldCharType="separate"/>
        </w:r>
        <w:r w:rsidR="00EE5BAE">
          <w:rPr>
            <w:rFonts w:ascii="Times New Roman" w:hAnsi="Times New Roman" w:cs="Times New Roman"/>
            <w:noProof/>
            <w:sz w:val="24"/>
            <w:szCs w:val="24"/>
          </w:rPr>
          <w:t>6</w:t>
        </w:r>
        <w:r w:rsidRPr="00FE44C5">
          <w:rPr>
            <w:rFonts w:ascii="Times New Roman" w:hAnsi="Times New Roman" w:cs="Times New Roman"/>
            <w:sz w:val="24"/>
            <w:szCs w:val="24"/>
          </w:rPr>
          <w:fldChar w:fldCharType="end"/>
        </w:r>
      </w:p>
    </w:sdtContent>
  </w:sdt>
  <w:p w14:paraId="59970089" w14:textId="77777777" w:rsidR="00C367A9" w:rsidRDefault="00C367A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577C" w14:textId="77777777" w:rsidR="00EB60FF" w:rsidRDefault="00EB60FF">
      <w:pPr>
        <w:spacing w:after="0" w:line="240" w:lineRule="auto"/>
      </w:pPr>
      <w:r>
        <w:separator/>
      </w:r>
    </w:p>
  </w:footnote>
  <w:footnote w:type="continuationSeparator" w:id="0">
    <w:p w14:paraId="143431F5" w14:textId="77777777" w:rsidR="00EB60FF" w:rsidRDefault="00EB6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1DC"/>
    <w:multiLevelType w:val="hybridMultilevel"/>
    <w:tmpl w:val="CFAA5ACC"/>
    <w:lvl w:ilvl="0" w:tplc="A3CA0890">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773634"/>
    <w:multiLevelType w:val="hybridMultilevel"/>
    <w:tmpl w:val="BBC0268E"/>
    <w:lvl w:ilvl="0" w:tplc="A46A2166">
      <w:start w:val="4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140417"/>
    <w:multiLevelType w:val="hybridMultilevel"/>
    <w:tmpl w:val="3E744E4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E1D2DC5"/>
    <w:multiLevelType w:val="hybridMultilevel"/>
    <w:tmpl w:val="D626069C"/>
    <w:lvl w:ilvl="0" w:tplc="8940D7D0">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E6145D3"/>
    <w:multiLevelType w:val="hybridMultilevel"/>
    <w:tmpl w:val="EEA2788C"/>
    <w:lvl w:ilvl="0" w:tplc="92B838F4">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086085"/>
    <w:multiLevelType w:val="hybridMultilevel"/>
    <w:tmpl w:val="6ADC1608"/>
    <w:lvl w:ilvl="0" w:tplc="92B838F4">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E2739A"/>
    <w:multiLevelType w:val="hybridMultilevel"/>
    <w:tmpl w:val="53F4493A"/>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0C589D"/>
    <w:multiLevelType w:val="hybridMultilevel"/>
    <w:tmpl w:val="A694E824"/>
    <w:lvl w:ilvl="0" w:tplc="8940D7D0">
      <w:start w:val="1"/>
      <w:numFmt w:val="decimal"/>
      <w:lvlText w:val="(%1)"/>
      <w:lvlJc w:val="left"/>
      <w:pPr>
        <w:ind w:left="1146" w:hanging="360"/>
      </w:pPr>
      <w:rPr>
        <w:rFonts w:hint="default"/>
      </w:rPr>
    </w:lvl>
    <w:lvl w:ilvl="1" w:tplc="5FACE510">
      <w:start w:val="1"/>
      <w:numFmt w:val="lowerLetter"/>
      <w:lvlText w:val="%2)"/>
      <w:lvlJc w:val="left"/>
      <w:pPr>
        <w:ind w:left="1866" w:hanging="360"/>
      </w:pPr>
      <w:rPr>
        <w:rFonts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1B3D351A"/>
    <w:multiLevelType w:val="hybridMultilevel"/>
    <w:tmpl w:val="7D1889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F142D7"/>
    <w:multiLevelType w:val="hybridMultilevel"/>
    <w:tmpl w:val="054EF046"/>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133940"/>
    <w:multiLevelType w:val="hybridMultilevel"/>
    <w:tmpl w:val="88B62E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465506"/>
    <w:multiLevelType w:val="hybridMultilevel"/>
    <w:tmpl w:val="121039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791F22"/>
    <w:multiLevelType w:val="hybridMultilevel"/>
    <w:tmpl w:val="33F6B230"/>
    <w:lvl w:ilvl="0" w:tplc="041B0017">
      <w:start w:val="1"/>
      <w:numFmt w:val="lowerLetter"/>
      <w:lvlText w:val="%1)"/>
      <w:lvlJc w:val="left"/>
      <w:pPr>
        <w:ind w:left="789" w:hanging="360"/>
      </w:pPr>
    </w:lvl>
    <w:lvl w:ilvl="1" w:tplc="041B0019" w:tentative="1">
      <w:start w:val="1"/>
      <w:numFmt w:val="lowerLetter"/>
      <w:lvlText w:val="%2."/>
      <w:lvlJc w:val="left"/>
      <w:pPr>
        <w:ind w:left="1509" w:hanging="360"/>
      </w:pPr>
    </w:lvl>
    <w:lvl w:ilvl="2" w:tplc="041B001B" w:tentative="1">
      <w:start w:val="1"/>
      <w:numFmt w:val="lowerRoman"/>
      <w:lvlText w:val="%3."/>
      <w:lvlJc w:val="right"/>
      <w:pPr>
        <w:ind w:left="2229" w:hanging="180"/>
      </w:pPr>
    </w:lvl>
    <w:lvl w:ilvl="3" w:tplc="041B000F" w:tentative="1">
      <w:start w:val="1"/>
      <w:numFmt w:val="decimal"/>
      <w:lvlText w:val="%4."/>
      <w:lvlJc w:val="left"/>
      <w:pPr>
        <w:ind w:left="2949" w:hanging="360"/>
      </w:pPr>
    </w:lvl>
    <w:lvl w:ilvl="4" w:tplc="041B0019" w:tentative="1">
      <w:start w:val="1"/>
      <w:numFmt w:val="lowerLetter"/>
      <w:lvlText w:val="%5."/>
      <w:lvlJc w:val="left"/>
      <w:pPr>
        <w:ind w:left="3669" w:hanging="360"/>
      </w:pPr>
    </w:lvl>
    <w:lvl w:ilvl="5" w:tplc="041B001B" w:tentative="1">
      <w:start w:val="1"/>
      <w:numFmt w:val="lowerRoman"/>
      <w:lvlText w:val="%6."/>
      <w:lvlJc w:val="right"/>
      <w:pPr>
        <w:ind w:left="4389" w:hanging="180"/>
      </w:pPr>
    </w:lvl>
    <w:lvl w:ilvl="6" w:tplc="041B000F" w:tentative="1">
      <w:start w:val="1"/>
      <w:numFmt w:val="decimal"/>
      <w:lvlText w:val="%7."/>
      <w:lvlJc w:val="left"/>
      <w:pPr>
        <w:ind w:left="5109" w:hanging="360"/>
      </w:pPr>
    </w:lvl>
    <w:lvl w:ilvl="7" w:tplc="041B0019" w:tentative="1">
      <w:start w:val="1"/>
      <w:numFmt w:val="lowerLetter"/>
      <w:lvlText w:val="%8."/>
      <w:lvlJc w:val="left"/>
      <w:pPr>
        <w:ind w:left="5829" w:hanging="360"/>
      </w:pPr>
    </w:lvl>
    <w:lvl w:ilvl="8" w:tplc="041B001B" w:tentative="1">
      <w:start w:val="1"/>
      <w:numFmt w:val="lowerRoman"/>
      <w:lvlText w:val="%9."/>
      <w:lvlJc w:val="right"/>
      <w:pPr>
        <w:ind w:left="6549" w:hanging="180"/>
      </w:pPr>
    </w:lvl>
  </w:abstractNum>
  <w:abstractNum w:abstractNumId="13" w15:restartNumberingAfterBreak="0">
    <w:nsid w:val="36981BB7"/>
    <w:multiLevelType w:val="hybridMultilevel"/>
    <w:tmpl w:val="AED25314"/>
    <w:lvl w:ilvl="0" w:tplc="805CB180">
      <w:start w:val="1"/>
      <w:numFmt w:val="decimal"/>
      <w:lvlText w:val="(%1)"/>
      <w:lvlJc w:val="left"/>
      <w:pPr>
        <w:ind w:left="750" w:hanging="390"/>
      </w:pPr>
      <w:rPr>
        <w:rFonts w:hint="default"/>
        <w:color w:val="0070C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DE51F0"/>
    <w:multiLevelType w:val="hybridMultilevel"/>
    <w:tmpl w:val="3AFAD1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533AB6"/>
    <w:multiLevelType w:val="hybridMultilevel"/>
    <w:tmpl w:val="35EE36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BE7D2D"/>
    <w:multiLevelType w:val="hybridMultilevel"/>
    <w:tmpl w:val="FC84F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6341DC"/>
    <w:multiLevelType w:val="hybridMultilevel"/>
    <w:tmpl w:val="C6DEB8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6E34A6"/>
    <w:multiLevelType w:val="hybridMultilevel"/>
    <w:tmpl w:val="EA16F9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5A4225"/>
    <w:multiLevelType w:val="hybridMultilevel"/>
    <w:tmpl w:val="338A7FB4"/>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C00A5D"/>
    <w:multiLevelType w:val="hybridMultilevel"/>
    <w:tmpl w:val="820C8CEA"/>
    <w:lvl w:ilvl="0" w:tplc="82F0AC68">
      <w:start w:val="7"/>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59802E2"/>
    <w:multiLevelType w:val="hybridMultilevel"/>
    <w:tmpl w:val="795E65B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569C6AB9"/>
    <w:multiLevelType w:val="hybridMultilevel"/>
    <w:tmpl w:val="C5BE833A"/>
    <w:lvl w:ilvl="0" w:tplc="742E62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243A07"/>
    <w:multiLevelType w:val="hybridMultilevel"/>
    <w:tmpl w:val="DCC4FD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B850F4"/>
    <w:multiLevelType w:val="hybridMultilevel"/>
    <w:tmpl w:val="E8B644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915424"/>
    <w:multiLevelType w:val="hybridMultilevel"/>
    <w:tmpl w:val="8C3431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A3588C"/>
    <w:multiLevelType w:val="hybridMultilevel"/>
    <w:tmpl w:val="3F12E420"/>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C600B91"/>
    <w:multiLevelType w:val="hybridMultilevel"/>
    <w:tmpl w:val="876CD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D22F00"/>
    <w:multiLevelType w:val="hybridMultilevel"/>
    <w:tmpl w:val="8E885C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E45566F"/>
    <w:multiLevelType w:val="hybridMultilevel"/>
    <w:tmpl w:val="3A08C1A8"/>
    <w:lvl w:ilvl="0" w:tplc="F7844DC0">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5B64BAF"/>
    <w:multiLevelType w:val="hybridMultilevel"/>
    <w:tmpl w:val="9954A4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D770CE"/>
    <w:multiLevelType w:val="hybridMultilevel"/>
    <w:tmpl w:val="DF9280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C277E0"/>
    <w:multiLevelType w:val="hybridMultilevel"/>
    <w:tmpl w:val="78E8E9D8"/>
    <w:lvl w:ilvl="0" w:tplc="0ACEFC30">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B8516CC"/>
    <w:multiLevelType w:val="hybridMultilevel"/>
    <w:tmpl w:val="79145598"/>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7E2AE8"/>
    <w:multiLevelType w:val="hybridMultilevel"/>
    <w:tmpl w:val="0164909E"/>
    <w:lvl w:ilvl="0" w:tplc="041B000F">
      <w:start w:val="1"/>
      <w:numFmt w:val="decimal"/>
      <w:lvlText w:val="%1."/>
      <w:lvlJc w:val="left"/>
      <w:pPr>
        <w:ind w:left="319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EA450B3"/>
    <w:multiLevelType w:val="hybridMultilevel"/>
    <w:tmpl w:val="CBB8CDFE"/>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1116485"/>
    <w:multiLevelType w:val="hybridMultilevel"/>
    <w:tmpl w:val="BBF2BF8C"/>
    <w:lvl w:ilvl="0" w:tplc="D8864B2E">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8F4E8D"/>
    <w:multiLevelType w:val="hybridMultilevel"/>
    <w:tmpl w:val="E9DAEB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4937623"/>
    <w:multiLevelType w:val="hybridMultilevel"/>
    <w:tmpl w:val="CA6AE124"/>
    <w:lvl w:ilvl="0" w:tplc="A95849B2">
      <w:start w:val="47"/>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0F0617"/>
    <w:multiLevelType w:val="hybridMultilevel"/>
    <w:tmpl w:val="A45E58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C379E1"/>
    <w:multiLevelType w:val="hybridMultilevel"/>
    <w:tmpl w:val="C6DEB8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1302EB"/>
    <w:multiLevelType w:val="hybridMultilevel"/>
    <w:tmpl w:val="BCCEB0F8"/>
    <w:lvl w:ilvl="0" w:tplc="8DEADF80">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64F0A13"/>
    <w:multiLevelType w:val="hybridMultilevel"/>
    <w:tmpl w:val="0866B1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B2D376F"/>
    <w:multiLevelType w:val="hybridMultilevel"/>
    <w:tmpl w:val="38F6854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D84AC0"/>
    <w:multiLevelType w:val="hybridMultilevel"/>
    <w:tmpl w:val="3F76164C"/>
    <w:lvl w:ilvl="0" w:tplc="AEDE11A2">
      <w:start w:val="1"/>
      <w:numFmt w:val="decimal"/>
      <w:lvlText w:val="(%1)"/>
      <w:lvlJc w:val="left"/>
      <w:pPr>
        <w:ind w:left="750" w:hanging="390"/>
      </w:pPr>
      <w:rPr>
        <w:rFonts w:hint="default"/>
        <w:color w:val="0070C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D976408"/>
    <w:multiLevelType w:val="hybridMultilevel"/>
    <w:tmpl w:val="98DEED66"/>
    <w:lvl w:ilvl="0" w:tplc="ED2A060A">
      <w:start w:val="1"/>
      <w:numFmt w:val="decimal"/>
      <w:lvlText w:val="(%1)"/>
      <w:lvlJc w:val="left"/>
      <w:pPr>
        <w:ind w:left="870" w:hanging="510"/>
      </w:pPr>
      <w:rPr>
        <w:rFonts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1539D6"/>
    <w:multiLevelType w:val="hybridMultilevel"/>
    <w:tmpl w:val="F08005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E6A0021"/>
    <w:multiLevelType w:val="hybridMultilevel"/>
    <w:tmpl w:val="1458C222"/>
    <w:lvl w:ilvl="0" w:tplc="CCAA4A42">
      <w:start w:val="1"/>
      <w:numFmt w:val="lowerLetter"/>
      <w:suff w:val="space"/>
      <w:lvlText w:val="%1)"/>
      <w:lvlJc w:val="left"/>
      <w:pPr>
        <w:ind w:left="284" w:hanging="284"/>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43"/>
  </w:num>
  <w:num w:numId="3">
    <w:abstractNumId w:val="9"/>
  </w:num>
  <w:num w:numId="4">
    <w:abstractNumId w:val="13"/>
  </w:num>
  <w:num w:numId="5">
    <w:abstractNumId w:val="36"/>
  </w:num>
  <w:num w:numId="6">
    <w:abstractNumId w:val="45"/>
  </w:num>
  <w:num w:numId="7">
    <w:abstractNumId w:val="33"/>
  </w:num>
  <w:num w:numId="8">
    <w:abstractNumId w:val="42"/>
  </w:num>
  <w:num w:numId="9">
    <w:abstractNumId w:val="47"/>
  </w:num>
  <w:num w:numId="10">
    <w:abstractNumId w:val="44"/>
  </w:num>
  <w:num w:numId="11">
    <w:abstractNumId w:val="19"/>
  </w:num>
  <w:num w:numId="12">
    <w:abstractNumId w:val="6"/>
  </w:num>
  <w:num w:numId="13">
    <w:abstractNumId w:val="37"/>
  </w:num>
  <w:num w:numId="14">
    <w:abstractNumId w:val="35"/>
  </w:num>
  <w:num w:numId="15">
    <w:abstractNumId w:val="29"/>
  </w:num>
  <w:num w:numId="16">
    <w:abstractNumId w:val="0"/>
  </w:num>
  <w:num w:numId="17">
    <w:abstractNumId w:val="20"/>
  </w:num>
  <w:num w:numId="18">
    <w:abstractNumId w:val="18"/>
  </w:num>
  <w:num w:numId="19">
    <w:abstractNumId w:val="41"/>
  </w:num>
  <w:num w:numId="20">
    <w:abstractNumId w:val="16"/>
  </w:num>
  <w:num w:numId="21">
    <w:abstractNumId w:val="32"/>
  </w:num>
  <w:num w:numId="22">
    <w:abstractNumId w:val="30"/>
  </w:num>
  <w:num w:numId="23">
    <w:abstractNumId w:val="23"/>
  </w:num>
  <w:num w:numId="24">
    <w:abstractNumId w:val="11"/>
  </w:num>
  <w:num w:numId="25">
    <w:abstractNumId w:val="10"/>
  </w:num>
  <w:num w:numId="26">
    <w:abstractNumId w:val="17"/>
  </w:num>
  <w:num w:numId="27">
    <w:abstractNumId w:val="8"/>
  </w:num>
  <w:num w:numId="28">
    <w:abstractNumId w:val="2"/>
  </w:num>
  <w:num w:numId="29">
    <w:abstractNumId w:val="27"/>
  </w:num>
  <w:num w:numId="30">
    <w:abstractNumId w:val="28"/>
  </w:num>
  <w:num w:numId="31">
    <w:abstractNumId w:val="25"/>
  </w:num>
  <w:num w:numId="32">
    <w:abstractNumId w:val="38"/>
  </w:num>
  <w:num w:numId="33">
    <w:abstractNumId w:val="1"/>
  </w:num>
  <w:num w:numId="34">
    <w:abstractNumId w:val="24"/>
  </w:num>
  <w:num w:numId="35">
    <w:abstractNumId w:val="5"/>
  </w:num>
  <w:num w:numId="36">
    <w:abstractNumId w:val="26"/>
  </w:num>
  <w:num w:numId="37">
    <w:abstractNumId w:val="7"/>
  </w:num>
  <w:num w:numId="38">
    <w:abstractNumId w:val="12"/>
  </w:num>
  <w:num w:numId="39">
    <w:abstractNumId w:val="3"/>
  </w:num>
  <w:num w:numId="40">
    <w:abstractNumId w:val="31"/>
  </w:num>
  <w:num w:numId="41">
    <w:abstractNumId w:val="4"/>
  </w:num>
  <w:num w:numId="42">
    <w:abstractNumId w:val="21"/>
  </w:num>
  <w:num w:numId="43">
    <w:abstractNumId w:val="39"/>
  </w:num>
  <w:num w:numId="44">
    <w:abstractNumId w:val="40"/>
  </w:num>
  <w:num w:numId="45">
    <w:abstractNumId w:val="34"/>
  </w:num>
  <w:num w:numId="46">
    <w:abstractNumId w:val="15"/>
  </w:num>
  <w:num w:numId="47">
    <w:abstractNumId w:val="4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0F"/>
    <w:rsid w:val="000062C0"/>
    <w:rsid w:val="00011FCC"/>
    <w:rsid w:val="0001643E"/>
    <w:rsid w:val="00020FC3"/>
    <w:rsid w:val="00023632"/>
    <w:rsid w:val="0002655D"/>
    <w:rsid w:val="000319BC"/>
    <w:rsid w:val="000433C8"/>
    <w:rsid w:val="00044729"/>
    <w:rsid w:val="00063C81"/>
    <w:rsid w:val="000829DB"/>
    <w:rsid w:val="00084FCD"/>
    <w:rsid w:val="000A4A01"/>
    <w:rsid w:val="000A5238"/>
    <w:rsid w:val="000A6018"/>
    <w:rsid w:val="000A7E5E"/>
    <w:rsid w:val="000B3780"/>
    <w:rsid w:val="000B3AA9"/>
    <w:rsid w:val="000B6210"/>
    <w:rsid w:val="000B7720"/>
    <w:rsid w:val="000C09DA"/>
    <w:rsid w:val="000C20BB"/>
    <w:rsid w:val="000F1776"/>
    <w:rsid w:val="000F68D8"/>
    <w:rsid w:val="00100520"/>
    <w:rsid w:val="00100F44"/>
    <w:rsid w:val="00101866"/>
    <w:rsid w:val="001048A6"/>
    <w:rsid w:val="00126233"/>
    <w:rsid w:val="001262D5"/>
    <w:rsid w:val="00127923"/>
    <w:rsid w:val="0013550E"/>
    <w:rsid w:val="001561E1"/>
    <w:rsid w:val="001576DB"/>
    <w:rsid w:val="001603BE"/>
    <w:rsid w:val="001621D7"/>
    <w:rsid w:val="001627B5"/>
    <w:rsid w:val="001661BD"/>
    <w:rsid w:val="001729B3"/>
    <w:rsid w:val="00176DF9"/>
    <w:rsid w:val="0017721B"/>
    <w:rsid w:val="00183949"/>
    <w:rsid w:val="00183D6C"/>
    <w:rsid w:val="00196300"/>
    <w:rsid w:val="001971A0"/>
    <w:rsid w:val="001C3289"/>
    <w:rsid w:val="001C634F"/>
    <w:rsid w:val="001D24E0"/>
    <w:rsid w:val="001E5D99"/>
    <w:rsid w:val="001F42BC"/>
    <w:rsid w:val="001F6B7F"/>
    <w:rsid w:val="002014E6"/>
    <w:rsid w:val="002055D9"/>
    <w:rsid w:val="00205B8E"/>
    <w:rsid w:val="00226104"/>
    <w:rsid w:val="00227154"/>
    <w:rsid w:val="00235168"/>
    <w:rsid w:val="00237F9A"/>
    <w:rsid w:val="00242889"/>
    <w:rsid w:val="00250189"/>
    <w:rsid w:val="002543CC"/>
    <w:rsid w:val="002561DE"/>
    <w:rsid w:val="00265CB3"/>
    <w:rsid w:val="00293EFA"/>
    <w:rsid w:val="002C24C0"/>
    <w:rsid w:val="002C4241"/>
    <w:rsid w:val="002D24EF"/>
    <w:rsid w:val="002D7064"/>
    <w:rsid w:val="002F138B"/>
    <w:rsid w:val="00303241"/>
    <w:rsid w:val="0030344C"/>
    <w:rsid w:val="0031068E"/>
    <w:rsid w:val="003149EE"/>
    <w:rsid w:val="00317959"/>
    <w:rsid w:val="003311FF"/>
    <w:rsid w:val="00331F47"/>
    <w:rsid w:val="003460D5"/>
    <w:rsid w:val="003562B6"/>
    <w:rsid w:val="003629AE"/>
    <w:rsid w:val="00364ABC"/>
    <w:rsid w:val="003760FD"/>
    <w:rsid w:val="0038757F"/>
    <w:rsid w:val="003969E9"/>
    <w:rsid w:val="003A0358"/>
    <w:rsid w:val="003A2E77"/>
    <w:rsid w:val="003A4FE8"/>
    <w:rsid w:val="003B6274"/>
    <w:rsid w:val="003C152B"/>
    <w:rsid w:val="003C7EA0"/>
    <w:rsid w:val="003D0CCD"/>
    <w:rsid w:val="003D3C5E"/>
    <w:rsid w:val="003D4AA5"/>
    <w:rsid w:val="003D65EE"/>
    <w:rsid w:val="003D77D2"/>
    <w:rsid w:val="003E1135"/>
    <w:rsid w:val="003E2577"/>
    <w:rsid w:val="003E60E3"/>
    <w:rsid w:val="003E7FAA"/>
    <w:rsid w:val="003F3D23"/>
    <w:rsid w:val="003F4E99"/>
    <w:rsid w:val="003F7D41"/>
    <w:rsid w:val="003F7FE7"/>
    <w:rsid w:val="00404618"/>
    <w:rsid w:val="00405707"/>
    <w:rsid w:val="0040622B"/>
    <w:rsid w:val="0040713A"/>
    <w:rsid w:val="0041513E"/>
    <w:rsid w:val="004173EE"/>
    <w:rsid w:val="00417D05"/>
    <w:rsid w:val="00420E13"/>
    <w:rsid w:val="00423B58"/>
    <w:rsid w:val="00444290"/>
    <w:rsid w:val="00444455"/>
    <w:rsid w:val="00454008"/>
    <w:rsid w:val="00455AF0"/>
    <w:rsid w:val="004603DC"/>
    <w:rsid w:val="004639EC"/>
    <w:rsid w:val="00464D58"/>
    <w:rsid w:val="00470165"/>
    <w:rsid w:val="00475301"/>
    <w:rsid w:val="004A1775"/>
    <w:rsid w:val="004A2BE3"/>
    <w:rsid w:val="004A3BEC"/>
    <w:rsid w:val="004B59AD"/>
    <w:rsid w:val="004E3914"/>
    <w:rsid w:val="004F2C12"/>
    <w:rsid w:val="00515491"/>
    <w:rsid w:val="00532025"/>
    <w:rsid w:val="00533E2C"/>
    <w:rsid w:val="0053469C"/>
    <w:rsid w:val="005350E6"/>
    <w:rsid w:val="00540328"/>
    <w:rsid w:val="0054589B"/>
    <w:rsid w:val="00554FE3"/>
    <w:rsid w:val="00555A1C"/>
    <w:rsid w:val="005607E1"/>
    <w:rsid w:val="00560F8A"/>
    <w:rsid w:val="00573BB6"/>
    <w:rsid w:val="00577DEE"/>
    <w:rsid w:val="0059489C"/>
    <w:rsid w:val="005A4DCE"/>
    <w:rsid w:val="005D2E02"/>
    <w:rsid w:val="005D4E62"/>
    <w:rsid w:val="005E0FAC"/>
    <w:rsid w:val="005F44FE"/>
    <w:rsid w:val="00600C4F"/>
    <w:rsid w:val="00603D8F"/>
    <w:rsid w:val="00615162"/>
    <w:rsid w:val="00616D35"/>
    <w:rsid w:val="00621E0D"/>
    <w:rsid w:val="00621FB6"/>
    <w:rsid w:val="0062220C"/>
    <w:rsid w:val="006223D1"/>
    <w:rsid w:val="006264EE"/>
    <w:rsid w:val="00632178"/>
    <w:rsid w:val="00646A1F"/>
    <w:rsid w:val="006473EE"/>
    <w:rsid w:val="00650A63"/>
    <w:rsid w:val="00650F89"/>
    <w:rsid w:val="00654356"/>
    <w:rsid w:val="00661A37"/>
    <w:rsid w:val="00667682"/>
    <w:rsid w:val="00670E40"/>
    <w:rsid w:val="006718B6"/>
    <w:rsid w:val="0067525D"/>
    <w:rsid w:val="0069263C"/>
    <w:rsid w:val="00692E65"/>
    <w:rsid w:val="006941D5"/>
    <w:rsid w:val="006A51A5"/>
    <w:rsid w:val="006B2F53"/>
    <w:rsid w:val="006C57ED"/>
    <w:rsid w:val="006C743A"/>
    <w:rsid w:val="006E21D7"/>
    <w:rsid w:val="006F0EC0"/>
    <w:rsid w:val="006F1B86"/>
    <w:rsid w:val="006F1BB3"/>
    <w:rsid w:val="006F1DB9"/>
    <w:rsid w:val="006F6E87"/>
    <w:rsid w:val="00714251"/>
    <w:rsid w:val="00717F0A"/>
    <w:rsid w:val="0072337E"/>
    <w:rsid w:val="00723DE5"/>
    <w:rsid w:val="00742A9D"/>
    <w:rsid w:val="007430F5"/>
    <w:rsid w:val="00743BB1"/>
    <w:rsid w:val="00744EDF"/>
    <w:rsid w:val="007568FC"/>
    <w:rsid w:val="00756E8F"/>
    <w:rsid w:val="00760666"/>
    <w:rsid w:val="00784121"/>
    <w:rsid w:val="007861C2"/>
    <w:rsid w:val="00786D2F"/>
    <w:rsid w:val="007A02E5"/>
    <w:rsid w:val="007A1238"/>
    <w:rsid w:val="007B1598"/>
    <w:rsid w:val="007B5EAF"/>
    <w:rsid w:val="007B7319"/>
    <w:rsid w:val="007B77BE"/>
    <w:rsid w:val="007C262E"/>
    <w:rsid w:val="007C669D"/>
    <w:rsid w:val="007C7D04"/>
    <w:rsid w:val="007D2583"/>
    <w:rsid w:val="007E2CCD"/>
    <w:rsid w:val="007F215C"/>
    <w:rsid w:val="00803F0E"/>
    <w:rsid w:val="00815680"/>
    <w:rsid w:val="008156E7"/>
    <w:rsid w:val="00817020"/>
    <w:rsid w:val="00825169"/>
    <w:rsid w:val="0085466C"/>
    <w:rsid w:val="0086052F"/>
    <w:rsid w:val="00863632"/>
    <w:rsid w:val="00865936"/>
    <w:rsid w:val="008752D1"/>
    <w:rsid w:val="008767CC"/>
    <w:rsid w:val="0088152C"/>
    <w:rsid w:val="00883FED"/>
    <w:rsid w:val="00884EED"/>
    <w:rsid w:val="00887681"/>
    <w:rsid w:val="00892586"/>
    <w:rsid w:val="008D4AE5"/>
    <w:rsid w:val="008D4B54"/>
    <w:rsid w:val="008F0B2B"/>
    <w:rsid w:val="00900976"/>
    <w:rsid w:val="0090170F"/>
    <w:rsid w:val="0092027E"/>
    <w:rsid w:val="00921B17"/>
    <w:rsid w:val="00923CFC"/>
    <w:rsid w:val="00932072"/>
    <w:rsid w:val="00935C7D"/>
    <w:rsid w:val="009467C9"/>
    <w:rsid w:val="0095636C"/>
    <w:rsid w:val="00957F8C"/>
    <w:rsid w:val="00964B4C"/>
    <w:rsid w:val="009664E7"/>
    <w:rsid w:val="00966F0F"/>
    <w:rsid w:val="00982D72"/>
    <w:rsid w:val="00987F75"/>
    <w:rsid w:val="00993181"/>
    <w:rsid w:val="0099333F"/>
    <w:rsid w:val="009A273F"/>
    <w:rsid w:val="009A4299"/>
    <w:rsid w:val="009A4996"/>
    <w:rsid w:val="009A6186"/>
    <w:rsid w:val="009A6EF3"/>
    <w:rsid w:val="009B2D84"/>
    <w:rsid w:val="009B6203"/>
    <w:rsid w:val="009B74D2"/>
    <w:rsid w:val="009C094E"/>
    <w:rsid w:val="009C4786"/>
    <w:rsid w:val="009E4373"/>
    <w:rsid w:val="009E5880"/>
    <w:rsid w:val="00A05D05"/>
    <w:rsid w:val="00A06B0E"/>
    <w:rsid w:val="00A10E88"/>
    <w:rsid w:val="00A206E8"/>
    <w:rsid w:val="00A207C9"/>
    <w:rsid w:val="00A24C4E"/>
    <w:rsid w:val="00A2587E"/>
    <w:rsid w:val="00A368A9"/>
    <w:rsid w:val="00A36E2D"/>
    <w:rsid w:val="00A6063E"/>
    <w:rsid w:val="00A66BCF"/>
    <w:rsid w:val="00A70FC4"/>
    <w:rsid w:val="00A76751"/>
    <w:rsid w:val="00A77F00"/>
    <w:rsid w:val="00A8089B"/>
    <w:rsid w:val="00A86BA5"/>
    <w:rsid w:val="00A87DB1"/>
    <w:rsid w:val="00A96E66"/>
    <w:rsid w:val="00AA4855"/>
    <w:rsid w:val="00AB32FE"/>
    <w:rsid w:val="00AC2553"/>
    <w:rsid w:val="00AC2C1D"/>
    <w:rsid w:val="00AC3CCB"/>
    <w:rsid w:val="00AC7CBA"/>
    <w:rsid w:val="00AD5E02"/>
    <w:rsid w:val="00AD691D"/>
    <w:rsid w:val="00AE02E1"/>
    <w:rsid w:val="00AE6E35"/>
    <w:rsid w:val="00AF335C"/>
    <w:rsid w:val="00B15529"/>
    <w:rsid w:val="00B309FF"/>
    <w:rsid w:val="00B31FED"/>
    <w:rsid w:val="00B459BE"/>
    <w:rsid w:val="00B50CA7"/>
    <w:rsid w:val="00B61056"/>
    <w:rsid w:val="00B62BCB"/>
    <w:rsid w:val="00B76E05"/>
    <w:rsid w:val="00B83CB9"/>
    <w:rsid w:val="00B86D35"/>
    <w:rsid w:val="00B90BE7"/>
    <w:rsid w:val="00B928EB"/>
    <w:rsid w:val="00B93DA2"/>
    <w:rsid w:val="00B946F4"/>
    <w:rsid w:val="00B95DD4"/>
    <w:rsid w:val="00B974D9"/>
    <w:rsid w:val="00BA0582"/>
    <w:rsid w:val="00BC4F17"/>
    <w:rsid w:val="00BE229A"/>
    <w:rsid w:val="00BE7D98"/>
    <w:rsid w:val="00BF022D"/>
    <w:rsid w:val="00BF097C"/>
    <w:rsid w:val="00BF2365"/>
    <w:rsid w:val="00BF7080"/>
    <w:rsid w:val="00C0305B"/>
    <w:rsid w:val="00C033AE"/>
    <w:rsid w:val="00C06B03"/>
    <w:rsid w:val="00C10572"/>
    <w:rsid w:val="00C34610"/>
    <w:rsid w:val="00C367A9"/>
    <w:rsid w:val="00C371CA"/>
    <w:rsid w:val="00C472DD"/>
    <w:rsid w:val="00C532D2"/>
    <w:rsid w:val="00C539F0"/>
    <w:rsid w:val="00C649DB"/>
    <w:rsid w:val="00C91347"/>
    <w:rsid w:val="00C94E81"/>
    <w:rsid w:val="00CA7F04"/>
    <w:rsid w:val="00CB082C"/>
    <w:rsid w:val="00CB0854"/>
    <w:rsid w:val="00CB3376"/>
    <w:rsid w:val="00CD33D8"/>
    <w:rsid w:val="00CD4B92"/>
    <w:rsid w:val="00CE612C"/>
    <w:rsid w:val="00CE663B"/>
    <w:rsid w:val="00CF0873"/>
    <w:rsid w:val="00CF415B"/>
    <w:rsid w:val="00D019E4"/>
    <w:rsid w:val="00D05A3A"/>
    <w:rsid w:val="00D063A2"/>
    <w:rsid w:val="00D104E9"/>
    <w:rsid w:val="00D11D56"/>
    <w:rsid w:val="00D178F7"/>
    <w:rsid w:val="00D306E0"/>
    <w:rsid w:val="00D54887"/>
    <w:rsid w:val="00D57CC8"/>
    <w:rsid w:val="00D627C0"/>
    <w:rsid w:val="00D70A13"/>
    <w:rsid w:val="00D72B6A"/>
    <w:rsid w:val="00DA1F18"/>
    <w:rsid w:val="00DB579E"/>
    <w:rsid w:val="00DC5E14"/>
    <w:rsid w:val="00DD014A"/>
    <w:rsid w:val="00DD2ECA"/>
    <w:rsid w:val="00DD50A8"/>
    <w:rsid w:val="00DF4AB5"/>
    <w:rsid w:val="00DF6E21"/>
    <w:rsid w:val="00E01084"/>
    <w:rsid w:val="00E05294"/>
    <w:rsid w:val="00E12CA6"/>
    <w:rsid w:val="00E17623"/>
    <w:rsid w:val="00E20D24"/>
    <w:rsid w:val="00E26871"/>
    <w:rsid w:val="00E26C97"/>
    <w:rsid w:val="00E27255"/>
    <w:rsid w:val="00E42952"/>
    <w:rsid w:val="00E436F3"/>
    <w:rsid w:val="00E44FEB"/>
    <w:rsid w:val="00E560F6"/>
    <w:rsid w:val="00E70B85"/>
    <w:rsid w:val="00E7385F"/>
    <w:rsid w:val="00E77505"/>
    <w:rsid w:val="00EB05A7"/>
    <w:rsid w:val="00EB27AA"/>
    <w:rsid w:val="00EB60FF"/>
    <w:rsid w:val="00EC6329"/>
    <w:rsid w:val="00EC7A85"/>
    <w:rsid w:val="00ED12C9"/>
    <w:rsid w:val="00ED7A28"/>
    <w:rsid w:val="00EE5BAE"/>
    <w:rsid w:val="00F005FF"/>
    <w:rsid w:val="00F0114D"/>
    <w:rsid w:val="00F160E9"/>
    <w:rsid w:val="00F2737D"/>
    <w:rsid w:val="00F3380A"/>
    <w:rsid w:val="00F35BD1"/>
    <w:rsid w:val="00F36DC2"/>
    <w:rsid w:val="00F376C0"/>
    <w:rsid w:val="00F41904"/>
    <w:rsid w:val="00F42DD8"/>
    <w:rsid w:val="00F47648"/>
    <w:rsid w:val="00F51167"/>
    <w:rsid w:val="00F54455"/>
    <w:rsid w:val="00F569CA"/>
    <w:rsid w:val="00F60BF8"/>
    <w:rsid w:val="00F65852"/>
    <w:rsid w:val="00F8012B"/>
    <w:rsid w:val="00F8513C"/>
    <w:rsid w:val="00F92945"/>
    <w:rsid w:val="00F92F9D"/>
    <w:rsid w:val="00F96AEA"/>
    <w:rsid w:val="00FA3B5F"/>
    <w:rsid w:val="00FB0A95"/>
    <w:rsid w:val="00FD03BC"/>
    <w:rsid w:val="00FD0ED5"/>
    <w:rsid w:val="00FE76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67AA"/>
  <w15:chartTrackingRefBased/>
  <w15:docId w15:val="{2AB15F5C-70F6-4454-A1E5-6F10761A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6F0F"/>
    <w:pPr>
      <w:spacing w:after="200" w:line="276" w:lineRule="auto"/>
    </w:pPr>
  </w:style>
  <w:style w:type="paragraph" w:styleId="Nadpis4">
    <w:name w:val="heading 4"/>
    <w:basedOn w:val="Normlny"/>
    <w:next w:val="Normlny"/>
    <w:link w:val="Nadpis4Char"/>
    <w:uiPriority w:val="9"/>
    <w:unhideWhenUsed/>
    <w:qFormat/>
    <w:rsid w:val="00100520"/>
    <w:pPr>
      <w:keepNext/>
      <w:keepLines/>
      <w:spacing w:after="0" w:line="240" w:lineRule="auto"/>
      <w:jc w:val="center"/>
      <w:outlineLvl w:val="3"/>
    </w:pPr>
    <w:rPr>
      <w:rFonts w:ascii="Times New Roman" w:eastAsiaTheme="majorEastAsia" w:hAnsi="Times New Roman" w:cstheme="majorBidi"/>
      <w:bCs/>
      <w:iCs/>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
    <w:basedOn w:val="Normlny"/>
    <w:link w:val="OdsekzoznamuChar"/>
    <w:uiPriority w:val="34"/>
    <w:qFormat/>
    <w:rsid w:val="00966F0F"/>
    <w:pPr>
      <w:ind w:left="720"/>
      <w:contextualSpacing/>
    </w:pPr>
  </w:style>
  <w:style w:type="character" w:styleId="Odkaznakomentr">
    <w:name w:val="annotation reference"/>
    <w:basedOn w:val="Predvolenpsmoodseku"/>
    <w:semiHidden/>
    <w:unhideWhenUsed/>
    <w:rsid w:val="00966F0F"/>
    <w:rPr>
      <w:sz w:val="16"/>
      <w:szCs w:val="16"/>
    </w:rPr>
  </w:style>
  <w:style w:type="paragraph" w:styleId="Textkomentra">
    <w:name w:val="annotation text"/>
    <w:basedOn w:val="Normlny"/>
    <w:link w:val="TextkomentraChar"/>
    <w:uiPriority w:val="99"/>
    <w:unhideWhenUsed/>
    <w:rsid w:val="00966F0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966F0F"/>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966F0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6F0F"/>
    <w:rPr>
      <w:rFonts w:ascii="Tahoma" w:hAnsi="Tahoma" w:cs="Tahoma"/>
      <w:sz w:val="16"/>
      <w:szCs w:val="16"/>
    </w:rPr>
  </w:style>
  <w:style w:type="paragraph" w:customStyle="1" w:styleId="Default">
    <w:name w:val="Default"/>
    <w:rsid w:val="00966F0F"/>
    <w:pPr>
      <w:autoSpaceDE w:val="0"/>
      <w:autoSpaceDN w:val="0"/>
      <w:adjustRightInd w:val="0"/>
      <w:spacing w:after="0" w:line="240" w:lineRule="auto"/>
    </w:pPr>
    <w:rPr>
      <w:rFonts w:ascii="Times New Roman" w:hAnsi="Times New Roman" w:cs="Times New Roman"/>
      <w:color w:val="000000"/>
      <w:sz w:val="24"/>
      <w:szCs w:val="24"/>
    </w:rPr>
  </w:style>
  <w:style w:type="paragraph" w:styleId="Predmetkomentra">
    <w:name w:val="annotation subject"/>
    <w:basedOn w:val="Textkomentra"/>
    <w:next w:val="Textkomentra"/>
    <w:link w:val="PredmetkomentraChar"/>
    <w:uiPriority w:val="99"/>
    <w:semiHidden/>
    <w:unhideWhenUsed/>
    <w:rsid w:val="00966F0F"/>
    <w:pPr>
      <w:widowControl/>
      <w:autoSpaceDE/>
      <w:autoSpaceDN/>
      <w:spacing w:after="20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966F0F"/>
    <w:rPr>
      <w:rFonts w:ascii="Times New Roman" w:eastAsia="Times New Roman" w:hAnsi="Times New Roman" w:cs="Times New Roman"/>
      <w:b/>
      <w:bCs/>
      <w:sz w:val="20"/>
      <w:szCs w:val="20"/>
    </w:rPr>
  </w:style>
  <w:style w:type="paragraph" w:styleId="Revzia">
    <w:name w:val="Revision"/>
    <w:hidden/>
    <w:uiPriority w:val="99"/>
    <w:semiHidden/>
    <w:rsid w:val="00966F0F"/>
    <w:pPr>
      <w:spacing w:after="0" w:line="240" w:lineRule="auto"/>
    </w:pPr>
  </w:style>
  <w:style w:type="paragraph" w:styleId="Hlavika">
    <w:name w:val="header"/>
    <w:basedOn w:val="Normlny"/>
    <w:link w:val="HlavikaChar"/>
    <w:uiPriority w:val="99"/>
    <w:unhideWhenUsed/>
    <w:rsid w:val="00966F0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6F0F"/>
  </w:style>
  <w:style w:type="paragraph" w:styleId="Pta">
    <w:name w:val="footer"/>
    <w:basedOn w:val="Normlny"/>
    <w:link w:val="PtaChar"/>
    <w:uiPriority w:val="99"/>
    <w:unhideWhenUsed/>
    <w:rsid w:val="00966F0F"/>
    <w:pPr>
      <w:tabs>
        <w:tab w:val="center" w:pos="4536"/>
        <w:tab w:val="right" w:pos="9072"/>
      </w:tabs>
      <w:spacing w:after="0" w:line="240" w:lineRule="auto"/>
    </w:pPr>
  </w:style>
  <w:style w:type="character" w:customStyle="1" w:styleId="PtaChar">
    <w:name w:val="Päta Char"/>
    <w:basedOn w:val="Predvolenpsmoodseku"/>
    <w:link w:val="Pta"/>
    <w:uiPriority w:val="99"/>
    <w:rsid w:val="00966F0F"/>
  </w:style>
  <w:style w:type="character" w:styleId="Hypertextovprepojenie">
    <w:name w:val="Hyperlink"/>
    <w:basedOn w:val="Predvolenpsmoodseku"/>
    <w:uiPriority w:val="99"/>
    <w:unhideWhenUsed/>
    <w:rsid w:val="00966F0F"/>
    <w:rPr>
      <w:color w:val="0563C1" w:themeColor="hyperlink"/>
      <w:u w:val="single"/>
    </w:rPr>
  </w:style>
  <w:style w:type="paragraph" w:customStyle="1" w:styleId="l17">
    <w:name w:val="l17"/>
    <w:basedOn w:val="Normlny"/>
    <w:rsid w:val="000A4A01"/>
    <w:pPr>
      <w:spacing w:after="0" w:line="240" w:lineRule="auto"/>
      <w:jc w:val="both"/>
    </w:pPr>
    <w:rPr>
      <w:rFonts w:ascii="Times New Roman" w:eastAsia="Times New Roman" w:hAnsi="Times New Roman" w:cs="Times New Roman"/>
      <w:sz w:val="24"/>
      <w:szCs w:val="24"/>
      <w:lang w:eastAsia="sk-SK"/>
    </w:rPr>
  </w:style>
  <w:style w:type="paragraph" w:customStyle="1" w:styleId="l21">
    <w:name w:val="l21"/>
    <w:basedOn w:val="Normlny"/>
    <w:rsid w:val="000B3780"/>
    <w:pPr>
      <w:spacing w:after="0" w:line="240" w:lineRule="auto"/>
      <w:jc w:val="both"/>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rsid w:val="00100520"/>
    <w:rPr>
      <w:rFonts w:ascii="Times New Roman" w:eastAsiaTheme="majorEastAsia" w:hAnsi="Times New Roman" w:cstheme="majorBidi"/>
      <w:bCs/>
      <w:iCs/>
      <w:sz w:val="24"/>
    </w:rPr>
  </w:style>
  <w:style w:type="character" w:customStyle="1" w:styleId="OdsekzoznamuChar">
    <w:name w:val="Odsek zoznamu Char"/>
    <w:aliases w:val="Odsek zoznamu1 Char,Odsek Char,body Char,Odsek zoznamu2 Char"/>
    <w:link w:val="Odsekzoznamu"/>
    <w:uiPriority w:val="34"/>
    <w:locked/>
    <w:rsid w:val="00EC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09913">
      <w:bodyDiv w:val="1"/>
      <w:marLeft w:val="0"/>
      <w:marRight w:val="0"/>
      <w:marTop w:val="0"/>
      <w:marBottom w:val="0"/>
      <w:divBdr>
        <w:top w:val="none" w:sz="0" w:space="0" w:color="auto"/>
        <w:left w:val="none" w:sz="0" w:space="0" w:color="auto"/>
        <w:bottom w:val="none" w:sz="0" w:space="0" w:color="auto"/>
        <w:right w:val="none" w:sz="0" w:space="0" w:color="auto"/>
      </w:divBdr>
    </w:div>
    <w:div w:id="954100672">
      <w:bodyDiv w:val="1"/>
      <w:marLeft w:val="0"/>
      <w:marRight w:val="0"/>
      <w:marTop w:val="0"/>
      <w:marBottom w:val="0"/>
      <w:divBdr>
        <w:top w:val="none" w:sz="0" w:space="0" w:color="auto"/>
        <w:left w:val="none" w:sz="0" w:space="0" w:color="auto"/>
        <w:bottom w:val="none" w:sz="0" w:space="0" w:color="auto"/>
        <w:right w:val="none" w:sz="0" w:space="0" w:color="auto"/>
      </w:divBdr>
      <w:divsChild>
        <w:div w:id="781264585">
          <w:marLeft w:val="0"/>
          <w:marRight w:val="0"/>
          <w:marTop w:val="0"/>
          <w:marBottom w:val="0"/>
          <w:divBdr>
            <w:top w:val="none" w:sz="0" w:space="0" w:color="auto"/>
            <w:left w:val="none" w:sz="0" w:space="0" w:color="auto"/>
            <w:bottom w:val="none" w:sz="0" w:space="0" w:color="auto"/>
            <w:right w:val="none" w:sz="0" w:space="0" w:color="auto"/>
          </w:divBdr>
        </w:div>
        <w:div w:id="1889998746">
          <w:marLeft w:val="0"/>
          <w:marRight w:val="0"/>
          <w:marTop w:val="0"/>
          <w:marBottom w:val="0"/>
          <w:divBdr>
            <w:top w:val="none" w:sz="0" w:space="0" w:color="auto"/>
            <w:left w:val="none" w:sz="0" w:space="0" w:color="auto"/>
            <w:bottom w:val="none" w:sz="0" w:space="0" w:color="auto"/>
            <w:right w:val="none" w:sz="0" w:space="0" w:color="auto"/>
          </w:divBdr>
        </w:div>
        <w:div w:id="206795710">
          <w:marLeft w:val="0"/>
          <w:marRight w:val="0"/>
          <w:marTop w:val="0"/>
          <w:marBottom w:val="0"/>
          <w:divBdr>
            <w:top w:val="none" w:sz="0" w:space="0" w:color="auto"/>
            <w:left w:val="none" w:sz="0" w:space="0" w:color="auto"/>
            <w:bottom w:val="none" w:sz="0" w:space="0" w:color="auto"/>
            <w:right w:val="none" w:sz="0" w:space="0" w:color="auto"/>
          </w:divBdr>
        </w:div>
        <w:div w:id="1756704781">
          <w:marLeft w:val="0"/>
          <w:marRight w:val="0"/>
          <w:marTop w:val="0"/>
          <w:marBottom w:val="0"/>
          <w:divBdr>
            <w:top w:val="none" w:sz="0" w:space="0" w:color="auto"/>
            <w:left w:val="none" w:sz="0" w:space="0" w:color="auto"/>
            <w:bottom w:val="none" w:sz="0" w:space="0" w:color="auto"/>
            <w:right w:val="none" w:sz="0" w:space="0" w:color="auto"/>
          </w:divBdr>
        </w:div>
        <w:div w:id="334650199">
          <w:marLeft w:val="0"/>
          <w:marRight w:val="0"/>
          <w:marTop w:val="0"/>
          <w:marBottom w:val="0"/>
          <w:divBdr>
            <w:top w:val="none" w:sz="0" w:space="0" w:color="auto"/>
            <w:left w:val="none" w:sz="0" w:space="0" w:color="auto"/>
            <w:bottom w:val="none" w:sz="0" w:space="0" w:color="auto"/>
            <w:right w:val="none" w:sz="0" w:space="0" w:color="auto"/>
          </w:divBdr>
          <w:divsChild>
            <w:div w:id="1055811225">
              <w:marLeft w:val="0"/>
              <w:marRight w:val="0"/>
              <w:marTop w:val="0"/>
              <w:marBottom w:val="0"/>
              <w:divBdr>
                <w:top w:val="none" w:sz="0" w:space="0" w:color="auto"/>
                <w:left w:val="none" w:sz="0" w:space="0" w:color="auto"/>
                <w:bottom w:val="none" w:sz="0" w:space="0" w:color="auto"/>
                <w:right w:val="none" w:sz="0" w:space="0" w:color="auto"/>
              </w:divBdr>
              <w:divsChild>
                <w:div w:id="1669943233">
                  <w:marLeft w:val="0"/>
                  <w:marRight w:val="0"/>
                  <w:marTop w:val="0"/>
                  <w:marBottom w:val="0"/>
                  <w:divBdr>
                    <w:top w:val="none" w:sz="0" w:space="0" w:color="auto"/>
                    <w:left w:val="none" w:sz="0" w:space="0" w:color="auto"/>
                    <w:bottom w:val="none" w:sz="0" w:space="0" w:color="auto"/>
                    <w:right w:val="none" w:sz="0" w:space="0" w:color="auto"/>
                  </w:divBdr>
                  <w:divsChild>
                    <w:div w:id="969554750">
                      <w:marLeft w:val="0"/>
                      <w:marRight w:val="0"/>
                      <w:marTop w:val="0"/>
                      <w:marBottom w:val="0"/>
                      <w:divBdr>
                        <w:top w:val="none" w:sz="0" w:space="0" w:color="auto"/>
                        <w:left w:val="none" w:sz="0" w:space="0" w:color="auto"/>
                        <w:bottom w:val="none" w:sz="0" w:space="0" w:color="auto"/>
                        <w:right w:val="none" w:sz="0" w:space="0" w:color="auto"/>
                      </w:divBdr>
                      <w:divsChild>
                        <w:div w:id="1357535503">
                          <w:marLeft w:val="0"/>
                          <w:marRight w:val="0"/>
                          <w:marTop w:val="0"/>
                          <w:marBottom w:val="0"/>
                          <w:divBdr>
                            <w:top w:val="none" w:sz="0" w:space="0" w:color="auto"/>
                            <w:left w:val="none" w:sz="0" w:space="0" w:color="auto"/>
                            <w:bottom w:val="none" w:sz="0" w:space="0" w:color="auto"/>
                            <w:right w:val="none" w:sz="0" w:space="0" w:color="auto"/>
                          </w:divBdr>
                          <w:divsChild>
                            <w:div w:id="1855146999">
                              <w:marLeft w:val="0"/>
                              <w:marRight w:val="0"/>
                              <w:marTop w:val="0"/>
                              <w:marBottom w:val="0"/>
                              <w:divBdr>
                                <w:top w:val="none" w:sz="0" w:space="0" w:color="auto"/>
                                <w:left w:val="none" w:sz="0" w:space="0" w:color="auto"/>
                                <w:bottom w:val="none" w:sz="0" w:space="0" w:color="auto"/>
                                <w:right w:val="none" w:sz="0" w:space="0" w:color="auto"/>
                              </w:divBdr>
                            </w:div>
                            <w:div w:id="1584989398">
                              <w:marLeft w:val="0"/>
                              <w:marRight w:val="0"/>
                              <w:marTop w:val="0"/>
                              <w:marBottom w:val="0"/>
                              <w:divBdr>
                                <w:top w:val="none" w:sz="0" w:space="0" w:color="auto"/>
                                <w:left w:val="none" w:sz="0" w:space="0" w:color="auto"/>
                                <w:bottom w:val="none" w:sz="0" w:space="0" w:color="auto"/>
                                <w:right w:val="none" w:sz="0" w:space="0" w:color="auto"/>
                              </w:divBdr>
                            </w:div>
                            <w:div w:id="21118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90622">
      <w:bodyDiv w:val="1"/>
      <w:marLeft w:val="0"/>
      <w:marRight w:val="0"/>
      <w:marTop w:val="0"/>
      <w:marBottom w:val="0"/>
      <w:divBdr>
        <w:top w:val="none" w:sz="0" w:space="0" w:color="auto"/>
        <w:left w:val="none" w:sz="0" w:space="0" w:color="auto"/>
        <w:bottom w:val="none" w:sz="0" w:space="0" w:color="auto"/>
        <w:right w:val="none" w:sz="0" w:space="0" w:color="auto"/>
      </w:divBdr>
    </w:div>
    <w:div w:id="1163593975">
      <w:bodyDiv w:val="1"/>
      <w:marLeft w:val="0"/>
      <w:marRight w:val="0"/>
      <w:marTop w:val="0"/>
      <w:marBottom w:val="0"/>
      <w:divBdr>
        <w:top w:val="none" w:sz="0" w:space="0" w:color="auto"/>
        <w:left w:val="none" w:sz="0" w:space="0" w:color="auto"/>
        <w:bottom w:val="none" w:sz="0" w:space="0" w:color="auto"/>
        <w:right w:val="none" w:sz="0" w:space="0" w:color="auto"/>
      </w:divBdr>
    </w:div>
    <w:div w:id="1390769283">
      <w:bodyDiv w:val="1"/>
      <w:marLeft w:val="0"/>
      <w:marRight w:val="0"/>
      <w:marTop w:val="0"/>
      <w:marBottom w:val="0"/>
      <w:divBdr>
        <w:top w:val="none" w:sz="0" w:space="0" w:color="auto"/>
        <w:left w:val="none" w:sz="0" w:space="0" w:color="auto"/>
        <w:bottom w:val="none" w:sz="0" w:space="0" w:color="auto"/>
        <w:right w:val="none" w:sz="0" w:space="0" w:color="auto"/>
      </w:divBdr>
    </w:div>
    <w:div w:id="1755929339">
      <w:bodyDiv w:val="1"/>
      <w:marLeft w:val="0"/>
      <w:marRight w:val="0"/>
      <w:marTop w:val="0"/>
      <w:marBottom w:val="0"/>
      <w:divBdr>
        <w:top w:val="none" w:sz="0" w:space="0" w:color="auto"/>
        <w:left w:val="none" w:sz="0" w:space="0" w:color="auto"/>
        <w:bottom w:val="none" w:sz="0" w:space="0" w:color="auto"/>
        <w:right w:val="none" w:sz="0" w:space="0" w:color="auto"/>
      </w:divBdr>
      <w:divsChild>
        <w:div w:id="1256522005">
          <w:marLeft w:val="0"/>
          <w:marRight w:val="0"/>
          <w:marTop w:val="0"/>
          <w:marBottom w:val="0"/>
          <w:divBdr>
            <w:top w:val="none" w:sz="0" w:space="0" w:color="auto"/>
            <w:left w:val="none" w:sz="0" w:space="0" w:color="auto"/>
            <w:bottom w:val="none" w:sz="0" w:space="0" w:color="auto"/>
            <w:right w:val="none" w:sz="0" w:space="0" w:color="auto"/>
          </w:divBdr>
        </w:div>
        <w:div w:id="2071923119">
          <w:marLeft w:val="0"/>
          <w:marRight w:val="0"/>
          <w:marTop w:val="0"/>
          <w:marBottom w:val="0"/>
          <w:divBdr>
            <w:top w:val="none" w:sz="0" w:space="0" w:color="auto"/>
            <w:left w:val="none" w:sz="0" w:space="0" w:color="auto"/>
            <w:bottom w:val="none" w:sz="0" w:space="0" w:color="auto"/>
            <w:right w:val="none" w:sz="0" w:space="0" w:color="auto"/>
          </w:divBdr>
        </w:div>
        <w:div w:id="141040735">
          <w:marLeft w:val="0"/>
          <w:marRight w:val="0"/>
          <w:marTop w:val="0"/>
          <w:marBottom w:val="0"/>
          <w:divBdr>
            <w:top w:val="none" w:sz="0" w:space="0" w:color="auto"/>
            <w:left w:val="none" w:sz="0" w:space="0" w:color="auto"/>
            <w:bottom w:val="none" w:sz="0" w:space="0" w:color="auto"/>
            <w:right w:val="none" w:sz="0" w:space="0" w:color="auto"/>
          </w:divBdr>
        </w:div>
        <w:div w:id="1815293172">
          <w:marLeft w:val="0"/>
          <w:marRight w:val="0"/>
          <w:marTop w:val="0"/>
          <w:marBottom w:val="0"/>
          <w:divBdr>
            <w:top w:val="none" w:sz="0" w:space="0" w:color="auto"/>
            <w:left w:val="none" w:sz="0" w:space="0" w:color="auto"/>
            <w:bottom w:val="none" w:sz="0" w:space="0" w:color="auto"/>
            <w:right w:val="none" w:sz="0" w:space="0" w:color="auto"/>
          </w:divBdr>
        </w:div>
        <w:div w:id="710541712">
          <w:marLeft w:val="0"/>
          <w:marRight w:val="0"/>
          <w:marTop w:val="0"/>
          <w:marBottom w:val="0"/>
          <w:divBdr>
            <w:top w:val="none" w:sz="0" w:space="0" w:color="auto"/>
            <w:left w:val="none" w:sz="0" w:space="0" w:color="auto"/>
            <w:bottom w:val="none" w:sz="0" w:space="0" w:color="auto"/>
            <w:right w:val="none" w:sz="0" w:space="0" w:color="auto"/>
          </w:divBdr>
        </w:div>
        <w:div w:id="1980763079">
          <w:marLeft w:val="0"/>
          <w:marRight w:val="0"/>
          <w:marTop w:val="0"/>
          <w:marBottom w:val="0"/>
          <w:divBdr>
            <w:top w:val="none" w:sz="0" w:space="0" w:color="auto"/>
            <w:left w:val="none" w:sz="0" w:space="0" w:color="auto"/>
            <w:bottom w:val="none" w:sz="0" w:space="0" w:color="auto"/>
            <w:right w:val="none" w:sz="0" w:space="0" w:color="auto"/>
          </w:divBdr>
        </w:div>
        <w:div w:id="1849443996">
          <w:marLeft w:val="0"/>
          <w:marRight w:val="0"/>
          <w:marTop w:val="0"/>
          <w:marBottom w:val="0"/>
          <w:divBdr>
            <w:top w:val="none" w:sz="0" w:space="0" w:color="auto"/>
            <w:left w:val="none" w:sz="0" w:space="0" w:color="auto"/>
            <w:bottom w:val="none" w:sz="0" w:space="0" w:color="auto"/>
            <w:right w:val="none" w:sz="0" w:space="0" w:color="auto"/>
          </w:divBdr>
        </w:div>
      </w:divsChild>
    </w:div>
    <w:div w:id="1789271600">
      <w:bodyDiv w:val="1"/>
      <w:marLeft w:val="0"/>
      <w:marRight w:val="0"/>
      <w:marTop w:val="0"/>
      <w:marBottom w:val="0"/>
      <w:divBdr>
        <w:top w:val="none" w:sz="0" w:space="0" w:color="auto"/>
        <w:left w:val="none" w:sz="0" w:space="0" w:color="auto"/>
        <w:bottom w:val="none" w:sz="0" w:space="0" w:color="auto"/>
        <w:right w:val="none" w:sz="0" w:space="0" w:color="auto"/>
      </w:divBdr>
    </w:div>
    <w:div w:id="1923222333">
      <w:bodyDiv w:val="1"/>
      <w:marLeft w:val="0"/>
      <w:marRight w:val="0"/>
      <w:marTop w:val="0"/>
      <w:marBottom w:val="0"/>
      <w:divBdr>
        <w:top w:val="none" w:sz="0" w:space="0" w:color="auto"/>
        <w:left w:val="none" w:sz="0" w:space="0" w:color="auto"/>
        <w:bottom w:val="none" w:sz="0" w:space="0" w:color="auto"/>
        <w:right w:val="none" w:sz="0" w:space="0" w:color="auto"/>
      </w:divBdr>
      <w:divsChild>
        <w:div w:id="1487286728">
          <w:marLeft w:val="0"/>
          <w:marRight w:val="0"/>
          <w:marTop w:val="0"/>
          <w:marBottom w:val="0"/>
          <w:divBdr>
            <w:top w:val="none" w:sz="0" w:space="0" w:color="auto"/>
            <w:left w:val="none" w:sz="0" w:space="0" w:color="auto"/>
            <w:bottom w:val="none" w:sz="0" w:space="0" w:color="auto"/>
            <w:right w:val="none" w:sz="0" w:space="0" w:color="auto"/>
          </w:divBdr>
        </w:div>
        <w:div w:id="1659772442">
          <w:marLeft w:val="0"/>
          <w:marRight w:val="0"/>
          <w:marTop w:val="0"/>
          <w:marBottom w:val="0"/>
          <w:divBdr>
            <w:top w:val="none" w:sz="0" w:space="0" w:color="auto"/>
            <w:left w:val="none" w:sz="0" w:space="0" w:color="auto"/>
            <w:bottom w:val="none" w:sz="0" w:space="0" w:color="auto"/>
            <w:right w:val="none" w:sz="0" w:space="0" w:color="auto"/>
          </w:divBdr>
        </w:div>
        <w:div w:id="1449658935">
          <w:marLeft w:val="0"/>
          <w:marRight w:val="0"/>
          <w:marTop w:val="0"/>
          <w:marBottom w:val="0"/>
          <w:divBdr>
            <w:top w:val="none" w:sz="0" w:space="0" w:color="auto"/>
            <w:left w:val="none" w:sz="0" w:space="0" w:color="auto"/>
            <w:bottom w:val="none" w:sz="0" w:space="0" w:color="auto"/>
            <w:right w:val="none" w:sz="0" w:space="0" w:color="auto"/>
          </w:divBdr>
        </w:div>
        <w:div w:id="1665472340">
          <w:marLeft w:val="0"/>
          <w:marRight w:val="0"/>
          <w:marTop w:val="0"/>
          <w:marBottom w:val="0"/>
          <w:divBdr>
            <w:top w:val="none" w:sz="0" w:space="0" w:color="auto"/>
            <w:left w:val="none" w:sz="0" w:space="0" w:color="auto"/>
            <w:bottom w:val="none" w:sz="0" w:space="0" w:color="auto"/>
            <w:right w:val="none" w:sz="0" w:space="0" w:color="auto"/>
          </w:divBdr>
        </w:div>
        <w:div w:id="299843705">
          <w:marLeft w:val="0"/>
          <w:marRight w:val="0"/>
          <w:marTop w:val="0"/>
          <w:marBottom w:val="0"/>
          <w:divBdr>
            <w:top w:val="none" w:sz="0" w:space="0" w:color="auto"/>
            <w:left w:val="none" w:sz="0" w:space="0" w:color="auto"/>
            <w:bottom w:val="none" w:sz="0" w:space="0" w:color="auto"/>
            <w:right w:val="none" w:sz="0" w:space="0" w:color="auto"/>
          </w:divBdr>
        </w:div>
        <w:div w:id="99683883">
          <w:marLeft w:val="0"/>
          <w:marRight w:val="0"/>
          <w:marTop w:val="0"/>
          <w:marBottom w:val="0"/>
          <w:divBdr>
            <w:top w:val="none" w:sz="0" w:space="0" w:color="auto"/>
            <w:left w:val="none" w:sz="0" w:space="0" w:color="auto"/>
            <w:bottom w:val="none" w:sz="0" w:space="0" w:color="auto"/>
            <w:right w:val="none" w:sz="0" w:space="0" w:color="auto"/>
          </w:divBdr>
        </w:div>
        <w:div w:id="537358237">
          <w:marLeft w:val="0"/>
          <w:marRight w:val="0"/>
          <w:marTop w:val="0"/>
          <w:marBottom w:val="0"/>
          <w:divBdr>
            <w:top w:val="none" w:sz="0" w:space="0" w:color="auto"/>
            <w:left w:val="none" w:sz="0" w:space="0" w:color="auto"/>
            <w:bottom w:val="none" w:sz="0" w:space="0" w:color="auto"/>
            <w:right w:val="none" w:sz="0" w:space="0" w:color="auto"/>
          </w:divBdr>
        </w:div>
      </w:divsChild>
    </w:div>
    <w:div w:id="208137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ý prvok a dátum" Version="1987"/>
</file>

<file path=customXml/itemProps1.xml><?xml version="1.0" encoding="utf-8"?>
<ds:datastoreItem xmlns:ds="http://schemas.openxmlformats.org/officeDocument/2006/customXml" ds:itemID="{88799499-A0A9-473B-AB38-53364228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36</Pages>
  <Words>13906</Words>
  <Characters>79270</Characters>
  <Application>Microsoft Office Word</Application>
  <DocSecurity>0</DocSecurity>
  <Lines>660</Lines>
  <Paragraphs>185</Paragraphs>
  <ScaleCrop>false</ScaleCrop>
  <HeadingPairs>
    <vt:vector size="2" baseType="variant">
      <vt:variant>
        <vt:lpstr>Názov</vt:lpstr>
      </vt:variant>
      <vt:variant>
        <vt:i4>1</vt:i4>
      </vt:variant>
    </vt:vector>
  </HeadingPairs>
  <TitlesOfParts>
    <vt:vector size="1" baseType="lpstr">
      <vt:lpstr/>
    </vt:vector>
  </TitlesOfParts>
  <Company>Ministerstvo spravodlivosti SR</Company>
  <LinksUpToDate>false</LinksUpToDate>
  <CharactersWithSpaces>92991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MALIAROVÁ Barbora</dc:creator>
  <cp:keywords/>
  <dc:description/>
  <cp:lastModifiedBy>HANÁKOVÁ Michaela</cp:lastModifiedBy>
  <cp:revision>30</cp:revision>
  <cp:lastPrinted>2022-08-25T06:37:00Z</cp:lastPrinted>
  <dcterms:created xsi:type="dcterms:W3CDTF">2022-08-25T14:19:00Z</dcterms:created>
  <dcterms:modified xsi:type="dcterms:W3CDTF">2022-10-25T09:10:00Z</dcterms:modified>
</cp:coreProperties>
</file>