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B2" w:rsidRDefault="006E3BB2" w:rsidP="007D5E04">
      <w:pPr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aps/>
          <w:color w:val="000000"/>
          <w:spacing w:val="30"/>
          <w:sz w:val="24"/>
          <w:szCs w:val="24"/>
        </w:rPr>
        <w:t>Predkladacia správa</w:t>
      </w:r>
    </w:p>
    <w:p w:rsidR="006E3BB2" w:rsidRDefault="006E3BB2" w:rsidP="007D5E04">
      <w:pPr>
        <w:spacing w:after="0" w:line="240" w:lineRule="auto"/>
        <w:jc w:val="both"/>
        <w:rPr>
          <w:rStyle w:val="Zstupntext"/>
          <w:color w:val="000000"/>
          <w:sz w:val="24"/>
          <w:szCs w:val="24"/>
        </w:rPr>
      </w:pPr>
    </w:p>
    <w:p w:rsidR="003A1DBA" w:rsidRPr="00512083" w:rsidRDefault="003A1DBA" w:rsidP="003A1DBA">
      <w:pPr>
        <w:pStyle w:val="Normlnywebov"/>
        <w:spacing w:before="0" w:beforeAutospacing="0" w:after="0" w:afterAutospacing="0"/>
        <w:ind w:firstLine="708"/>
        <w:jc w:val="both"/>
        <w:rPr>
          <w:rStyle w:val="Zstupntext"/>
          <w:color w:val="000000"/>
        </w:rPr>
      </w:pPr>
      <w:r w:rsidRPr="00512083">
        <w:rPr>
          <w:rStyle w:val="Zstupntext"/>
          <w:color w:val="000000"/>
        </w:rPr>
        <w:t>Ministerstvo vnútra Slovenskej republiky predkladá návrh zákona, ktorým sa mení a dopĺňa zákon č. 129/2002 Z. z. o integrovanom záchrannom systéme v znení neskorších predpisov v súlade s Plánom legislatívnych úloh vlády Slovenskej republiky na rok 2022 a vychádzajúc zo záväzkov deklarovaných v Programovom vyhlásení vlády Slovenskej republiky.</w:t>
      </w:r>
    </w:p>
    <w:p w:rsidR="00A20953" w:rsidRPr="00512083" w:rsidRDefault="00A20953" w:rsidP="007D5E04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</w:p>
    <w:p w:rsidR="003A1DBA" w:rsidRPr="00512083" w:rsidRDefault="003A1DBA" w:rsidP="003A1DBA">
      <w:pPr>
        <w:pStyle w:val="Normlnywebov"/>
        <w:spacing w:before="0" w:beforeAutospacing="0" w:after="0" w:afterAutospacing="0"/>
        <w:ind w:firstLine="708"/>
        <w:jc w:val="both"/>
        <w:rPr>
          <w:rStyle w:val="Zstupntext"/>
          <w:color w:val="000000"/>
        </w:rPr>
      </w:pPr>
      <w:r w:rsidRPr="00512083">
        <w:rPr>
          <w:rStyle w:val="Zstupntext"/>
          <w:color w:val="000000"/>
        </w:rPr>
        <w:t>Predkladaný návrh zákona reaguje na zistenia analýzy súčasného stavu, ktorá bola vypracovaná v rámci Koncepcie organizácie a rozvoja integrovaného záchranného systému do roku 2027 a potreby prispôsobenia legislatívneho prostredia na implementáciu rozvojových</w:t>
      </w:r>
      <w:r w:rsidR="008F3CF3" w:rsidRPr="00512083">
        <w:rPr>
          <w:rStyle w:val="Zstupntext"/>
          <w:color w:val="000000"/>
        </w:rPr>
        <w:t xml:space="preserve"> a reformných</w:t>
      </w:r>
      <w:r w:rsidRPr="00512083">
        <w:rPr>
          <w:rStyle w:val="Zstupntext"/>
          <w:color w:val="000000"/>
        </w:rPr>
        <w:t xml:space="preserve"> opatrení</w:t>
      </w:r>
      <w:r w:rsidR="00FE168B" w:rsidRPr="00512083">
        <w:rPr>
          <w:rStyle w:val="Zstupntext"/>
          <w:color w:val="000000"/>
        </w:rPr>
        <w:t xml:space="preserve"> vyplývajúcich z Plánu obnovy a </w:t>
      </w:r>
      <w:r w:rsidR="00A72B96">
        <w:rPr>
          <w:rStyle w:val="Zstupntext"/>
          <w:color w:val="000000"/>
        </w:rPr>
        <w:t>odolnosti Slovenskej republiky.</w:t>
      </w:r>
    </w:p>
    <w:p w:rsidR="003A1DBA" w:rsidRPr="00512083" w:rsidRDefault="003A1DBA" w:rsidP="003A1DBA">
      <w:pPr>
        <w:pStyle w:val="Normlnywebov"/>
        <w:spacing w:before="0" w:beforeAutospacing="0" w:after="0" w:afterAutospacing="0"/>
        <w:ind w:firstLine="708"/>
        <w:jc w:val="both"/>
        <w:rPr>
          <w:rStyle w:val="Zstupntext"/>
          <w:color w:val="000000"/>
        </w:rPr>
      </w:pPr>
    </w:p>
    <w:p w:rsidR="005614B0" w:rsidRDefault="005614B0" w:rsidP="00AE1EA7">
      <w:pPr>
        <w:pStyle w:val="Normlnywebov"/>
        <w:spacing w:before="0" w:beforeAutospacing="0" w:after="0" w:afterAutospacing="0"/>
        <w:ind w:firstLine="708"/>
        <w:jc w:val="both"/>
      </w:pPr>
      <w:r>
        <w:t xml:space="preserve">Predmetom úpravy predkladaného návrhu zákona </w:t>
      </w:r>
      <w:r w:rsidR="004551F8">
        <w:t>je</w:t>
      </w:r>
      <w:r w:rsidR="00E630B0" w:rsidRPr="007D1249">
        <w:t xml:space="preserve"> posilnenie pôsobnosti Ministerstva vnútra Slovenskej republiky </w:t>
      </w:r>
      <w:r w:rsidR="00086F39">
        <w:t>na </w:t>
      </w:r>
      <w:r w:rsidR="00CE18D9" w:rsidRPr="007D1249">
        <w:t>strategickej úrovni riadenia a koordinácie záchranných zložiek integrovaného záchranného systému,</w:t>
      </w:r>
      <w:r w:rsidR="000768B7" w:rsidRPr="007D1249">
        <w:t xml:space="preserve"> </w:t>
      </w:r>
      <w:r w:rsidR="000906EA" w:rsidRPr="007D1249">
        <w:t>dobudovanie</w:t>
      </w:r>
      <w:r w:rsidR="009022D9" w:rsidRPr="007D1249">
        <w:t xml:space="preserve"> súbor</w:t>
      </w:r>
      <w:r w:rsidR="000906EA" w:rsidRPr="007D1249">
        <w:t>u</w:t>
      </w:r>
      <w:r w:rsidR="009022D9" w:rsidRPr="007D1249">
        <w:t xml:space="preserve"> základných záchranných zložiek, ktorého súčasťou musí byť </w:t>
      </w:r>
      <w:r w:rsidR="00032F59" w:rsidRPr="007D1249">
        <w:t xml:space="preserve">Policajný zbor </w:t>
      </w:r>
      <w:r w:rsidR="00DA0259" w:rsidRPr="007D1249">
        <w:t xml:space="preserve">a </w:t>
      </w:r>
      <w:r w:rsidR="009022D9" w:rsidRPr="007D1249">
        <w:t xml:space="preserve">záchranná zdravotná služba </w:t>
      </w:r>
      <w:r w:rsidR="00DA0259" w:rsidRPr="007D1249">
        <w:t>ako celok</w:t>
      </w:r>
      <w:r w:rsidR="009022D9" w:rsidRPr="007D1249">
        <w:t xml:space="preserve">, </w:t>
      </w:r>
      <w:r w:rsidR="000C36DC" w:rsidRPr="007D1249">
        <w:t>zvýšenie odbornej</w:t>
      </w:r>
      <w:r w:rsidR="009022D9" w:rsidRPr="007D1249">
        <w:t xml:space="preserve"> </w:t>
      </w:r>
      <w:r w:rsidR="000C36DC" w:rsidRPr="007D1249">
        <w:t>úrovne</w:t>
      </w:r>
      <w:r w:rsidR="00903549" w:rsidRPr="007D1249">
        <w:t xml:space="preserve"> </w:t>
      </w:r>
      <w:r w:rsidR="001C2D83" w:rsidRPr="007D1249">
        <w:t xml:space="preserve">jednotlivých </w:t>
      </w:r>
      <w:r w:rsidR="00DA0259" w:rsidRPr="007D1249">
        <w:t>zložiek</w:t>
      </w:r>
      <w:r w:rsidR="001C2D83" w:rsidRPr="007D1249">
        <w:t xml:space="preserve"> </w:t>
      </w:r>
      <w:r w:rsidR="00903549" w:rsidRPr="007D1249">
        <w:t>integrovaného záchranného systému rozšírením odbornej prípravy</w:t>
      </w:r>
      <w:r w:rsidR="000C36DC" w:rsidRPr="007D1249">
        <w:t xml:space="preserve"> na úseku integrovaného záchranného systému</w:t>
      </w:r>
      <w:r w:rsidR="00713831" w:rsidRPr="007D1249">
        <w:t>, zavedenie</w:t>
      </w:r>
      <w:r w:rsidR="009022D9" w:rsidRPr="007D1249">
        <w:t xml:space="preserve"> </w:t>
      </w:r>
      <w:r w:rsidR="00713831" w:rsidRPr="007D1249">
        <w:t>odbornej spôsobilosti</w:t>
      </w:r>
      <w:r w:rsidR="009022D9" w:rsidRPr="007D1249">
        <w:t xml:space="preserve"> na úseku integrovaného záchranného systému ako predpokladu na výkon činnosti operátora koordinačného strediska </w:t>
      </w:r>
      <w:r w:rsidR="00A361C2" w:rsidRPr="007D1249">
        <w:t>integrovaného záchranného systému</w:t>
      </w:r>
      <w:r w:rsidR="006843C3" w:rsidRPr="007D1249">
        <w:t xml:space="preserve"> </w:t>
      </w:r>
      <w:r w:rsidR="005D60EF" w:rsidRPr="007D1249">
        <w:t>a</w:t>
      </w:r>
      <w:r w:rsidR="009022D9" w:rsidRPr="007D1249">
        <w:t xml:space="preserve"> vytvorenie mechanizmu akreditácie ostatných záchranných zložiek – právnických osôb a fyzických osôb – podnikateľov, ktorí majú v predmete čin</w:t>
      </w:r>
      <w:r w:rsidR="006135A3">
        <w:t xml:space="preserve">nosti ochranu života, zdravia, </w:t>
      </w:r>
      <w:r w:rsidR="009022D9" w:rsidRPr="007D1249">
        <w:t>majetku</w:t>
      </w:r>
      <w:r w:rsidR="006135A3">
        <w:t xml:space="preserve"> a životného prostredia</w:t>
      </w:r>
      <w:r w:rsidR="009022D9" w:rsidRPr="007D1249">
        <w:t>, aby bola zaistená úroveň ich pripravenosti a kvality poskytovaných služieb</w:t>
      </w:r>
      <w:r w:rsidR="00A72B96">
        <w:t>.</w:t>
      </w:r>
    </w:p>
    <w:p w:rsidR="00AE1EA7" w:rsidRPr="00086F39" w:rsidRDefault="00AE1EA7" w:rsidP="00AE1EA7">
      <w:pPr>
        <w:pStyle w:val="Normlnywebov"/>
        <w:spacing w:before="0" w:beforeAutospacing="0" w:after="0" w:afterAutospacing="0"/>
        <w:ind w:firstLine="708"/>
        <w:jc w:val="both"/>
        <w:rPr>
          <w:rStyle w:val="Zstupntext"/>
          <w:rFonts w:ascii="Calibri" w:hAnsi="Calibri"/>
          <w:color w:val="auto"/>
        </w:rPr>
      </w:pPr>
    </w:p>
    <w:p w:rsidR="00C55078" w:rsidRDefault="00B463A0" w:rsidP="005120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083">
        <w:rPr>
          <w:rStyle w:val="Zstupntext"/>
          <w:color w:val="000000"/>
          <w:sz w:val="24"/>
          <w:szCs w:val="24"/>
        </w:rPr>
        <w:t xml:space="preserve">Dôležitou zmenou je </w:t>
      </w:r>
      <w:r w:rsidR="00F811B7">
        <w:rPr>
          <w:rStyle w:val="Zstupntext"/>
          <w:color w:val="000000"/>
          <w:sz w:val="24"/>
          <w:szCs w:val="24"/>
        </w:rPr>
        <w:t xml:space="preserve">možnosť budovania </w:t>
      </w:r>
      <w:r w:rsidR="008F3CF3" w:rsidRPr="00512083">
        <w:rPr>
          <w:rStyle w:val="Zstupntext"/>
          <w:color w:val="000000"/>
          <w:sz w:val="24"/>
          <w:szCs w:val="24"/>
        </w:rPr>
        <w:t xml:space="preserve">integrovaných bezpečnostných centier ako kľúčového prvku </w:t>
      </w:r>
      <w:r w:rsidR="00324374" w:rsidRPr="00512083">
        <w:rPr>
          <w:rStyle w:val="Zstupntext"/>
          <w:color w:val="000000"/>
          <w:sz w:val="24"/>
          <w:szCs w:val="24"/>
        </w:rPr>
        <w:t xml:space="preserve">vyplývajúceho z </w:t>
      </w:r>
      <w:r w:rsidR="008F3CF3" w:rsidRPr="00512083">
        <w:rPr>
          <w:rStyle w:val="Zstupntext"/>
          <w:color w:val="000000"/>
          <w:sz w:val="24"/>
          <w:szCs w:val="24"/>
        </w:rPr>
        <w:t xml:space="preserve">Plánu obnovy a odolnosti </w:t>
      </w:r>
      <w:r w:rsidR="00C55078">
        <w:rPr>
          <w:rStyle w:val="Zstupntext"/>
          <w:color w:val="000000"/>
          <w:sz w:val="24"/>
          <w:szCs w:val="24"/>
        </w:rPr>
        <w:t>Slovenskej republiky</w:t>
      </w:r>
      <w:r w:rsidR="008F3CF3" w:rsidRPr="00512083">
        <w:rPr>
          <w:rStyle w:val="Zstupntext"/>
          <w:color w:val="000000"/>
          <w:sz w:val="24"/>
          <w:szCs w:val="24"/>
        </w:rPr>
        <w:t xml:space="preserve">. </w:t>
      </w:r>
      <w:r w:rsidR="007E05C3">
        <w:rPr>
          <w:rFonts w:ascii="Times New Roman" w:hAnsi="Times New Roman"/>
          <w:sz w:val="24"/>
          <w:szCs w:val="24"/>
        </w:rPr>
        <w:t>V podobe i</w:t>
      </w:r>
      <w:r w:rsidR="00C55078" w:rsidRPr="00BF1AA6">
        <w:rPr>
          <w:rFonts w:ascii="Times New Roman" w:hAnsi="Times New Roman"/>
          <w:sz w:val="24"/>
          <w:szCs w:val="24"/>
        </w:rPr>
        <w:t>ntegrovaných bezpečnostných centier sa vytvoria moderné krízové manažérske a technologické priestory s benefitom okamžitej bezprostrednej operatívnej a preventívnej spolupráce všetkých najdôležitejších záchranných zložiek v Slovenskej republike. Súčasne sa z ekonomického hľadiska dosiahne tzv. „úspora z rozsahu“, čo znamená</w:t>
      </w:r>
      <w:r w:rsidR="005622AB">
        <w:rPr>
          <w:rFonts w:ascii="Times New Roman" w:hAnsi="Times New Roman"/>
          <w:sz w:val="24"/>
          <w:szCs w:val="24"/>
        </w:rPr>
        <w:t>,</w:t>
      </w:r>
      <w:r w:rsidR="00C55078" w:rsidRPr="00BF1AA6">
        <w:rPr>
          <w:rFonts w:ascii="Times New Roman" w:hAnsi="Times New Roman"/>
          <w:sz w:val="24"/>
          <w:szCs w:val="24"/>
        </w:rPr>
        <w:t xml:space="preserve"> že na spoločnom integrovanom </w:t>
      </w:r>
      <w:r w:rsidR="00F811B7">
        <w:rPr>
          <w:rFonts w:ascii="Times New Roman" w:hAnsi="Times New Roman"/>
          <w:sz w:val="24"/>
          <w:szCs w:val="24"/>
        </w:rPr>
        <w:t>pracovisku</w:t>
      </w:r>
      <w:r w:rsidR="00C55078" w:rsidRPr="00BF1AA6">
        <w:rPr>
          <w:rFonts w:ascii="Times New Roman" w:hAnsi="Times New Roman"/>
          <w:sz w:val="24"/>
          <w:szCs w:val="24"/>
        </w:rPr>
        <w:t xml:space="preserve"> veľkého rozsahu môžu príslušné záchranné zložky vďaka tejto skutočnosti množstvo funkcionalít a služieb zdieľať a využívať lacnejšie. </w:t>
      </w:r>
      <w:r w:rsidR="00C55078">
        <w:rPr>
          <w:rFonts w:ascii="Times New Roman" w:hAnsi="Times New Roman"/>
          <w:sz w:val="24"/>
          <w:szCs w:val="24"/>
        </w:rPr>
        <w:t>Integrované bezpečnostné centrum bude spĺňať priestorové a bezpečnostné štandardy, ktoré sú nev</w:t>
      </w:r>
      <w:r w:rsidR="006A2F25">
        <w:rPr>
          <w:rFonts w:ascii="Times New Roman" w:hAnsi="Times New Roman"/>
          <w:sz w:val="24"/>
          <w:szCs w:val="24"/>
        </w:rPr>
        <w:t>yhnutné pre prevádzku pracoviska</w:t>
      </w:r>
      <w:r w:rsidR="00C55078">
        <w:rPr>
          <w:rFonts w:ascii="Times New Roman" w:hAnsi="Times New Roman"/>
          <w:sz w:val="24"/>
          <w:szCs w:val="24"/>
        </w:rPr>
        <w:t xml:space="preserve"> tohto typu. </w:t>
      </w:r>
    </w:p>
    <w:p w:rsidR="00B463A0" w:rsidRPr="00512083" w:rsidRDefault="00B463A0" w:rsidP="00FE168B">
      <w:pPr>
        <w:pStyle w:val="Normlnywebov"/>
        <w:spacing w:before="0" w:beforeAutospacing="0" w:after="0" w:afterAutospacing="0"/>
        <w:ind w:firstLine="708"/>
        <w:jc w:val="both"/>
        <w:rPr>
          <w:rStyle w:val="Zstupntext"/>
          <w:color w:val="000000"/>
        </w:rPr>
      </w:pPr>
    </w:p>
    <w:p w:rsidR="00FE168B" w:rsidRPr="00512083" w:rsidRDefault="009748B2" w:rsidP="00FE168B">
      <w:pPr>
        <w:pStyle w:val="Normlnywebov"/>
        <w:spacing w:before="0" w:beforeAutospacing="0" w:after="0" w:afterAutospacing="0"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Návrh</w:t>
      </w:r>
      <w:r w:rsidRPr="00512083">
        <w:rPr>
          <w:rStyle w:val="Zstupntext"/>
          <w:color w:val="000000"/>
        </w:rPr>
        <w:t xml:space="preserve"> </w:t>
      </w:r>
      <w:r w:rsidR="00B463A0" w:rsidRPr="00512083">
        <w:rPr>
          <w:rStyle w:val="Zstupntext"/>
          <w:color w:val="000000"/>
        </w:rPr>
        <w:t>zákona zároveň vytvára predpoklady pre zvýšenie povedomia o in</w:t>
      </w:r>
      <w:r w:rsidR="00E81ECC" w:rsidRPr="00512083">
        <w:rPr>
          <w:rStyle w:val="Zstupntext"/>
          <w:color w:val="000000"/>
        </w:rPr>
        <w:t>tegrovanom záchrannom systéme vo</w:t>
      </w:r>
      <w:r w:rsidR="00B463A0" w:rsidRPr="00512083">
        <w:rPr>
          <w:rStyle w:val="Zstupntext"/>
          <w:color w:val="000000"/>
        </w:rPr>
        <w:t xml:space="preserve"> verejnosti. </w:t>
      </w:r>
    </w:p>
    <w:p w:rsidR="005049FC" w:rsidRPr="00512083" w:rsidRDefault="005049FC" w:rsidP="00AE1EA7">
      <w:pPr>
        <w:pStyle w:val="Normlnywebov"/>
        <w:spacing w:before="0" w:beforeAutospacing="0" w:after="0" w:afterAutospacing="0"/>
        <w:ind w:firstLine="708"/>
        <w:jc w:val="both"/>
      </w:pPr>
    </w:p>
    <w:p w:rsidR="00971B95" w:rsidRPr="00512083" w:rsidRDefault="00971B95" w:rsidP="00971B95">
      <w:pPr>
        <w:pStyle w:val="Normlnywebov"/>
        <w:spacing w:before="0" w:beforeAutospacing="0" w:after="0" w:afterAutospacing="0"/>
        <w:ind w:firstLine="708"/>
        <w:jc w:val="both"/>
      </w:pPr>
      <w:r w:rsidRPr="00512083">
        <w:t>Predložený návrh zákona je v súlade s Ústavou Slovenskej republiky, ústavnými zákonmi a nálezmi Ústavného súdu Slovenskej republiky, zákonmi, medzinárodnými zmluvami a inými medzinárodnými dokumentmi, ktorými je Slovenská republika viazaná, ako aj v súlade s právom Európskej únie.</w:t>
      </w:r>
    </w:p>
    <w:p w:rsidR="00E94289" w:rsidRPr="00512083" w:rsidRDefault="00E94289" w:rsidP="00971B95">
      <w:pPr>
        <w:pStyle w:val="Normlnywebov"/>
        <w:spacing w:before="0" w:beforeAutospacing="0" w:after="0" w:afterAutospacing="0"/>
        <w:ind w:firstLine="708"/>
        <w:jc w:val="both"/>
      </w:pPr>
    </w:p>
    <w:p w:rsidR="00971B95" w:rsidRPr="00512083" w:rsidRDefault="00971B95" w:rsidP="00971B95">
      <w:pPr>
        <w:pStyle w:val="Normlnywebov"/>
        <w:spacing w:before="0" w:beforeAutospacing="0" w:after="0" w:afterAutospacing="0"/>
        <w:ind w:firstLine="708"/>
        <w:jc w:val="both"/>
      </w:pPr>
      <w:r w:rsidRPr="00512083">
        <w:t>Z hľadiska obsahu navrhovaná právna úprava nie je predmetom vnútrokomunitárneho pripomienkového konania.</w:t>
      </w:r>
    </w:p>
    <w:p w:rsidR="00E94289" w:rsidRDefault="00E94289" w:rsidP="00971B95">
      <w:pPr>
        <w:pStyle w:val="Normlnywebov"/>
        <w:spacing w:before="0" w:beforeAutospacing="0" w:after="0" w:afterAutospacing="0"/>
        <w:ind w:firstLine="708"/>
        <w:jc w:val="both"/>
      </w:pPr>
    </w:p>
    <w:p w:rsidR="000630C0" w:rsidRDefault="000630C0" w:rsidP="00971B95">
      <w:pPr>
        <w:pStyle w:val="Normlnywebov"/>
        <w:spacing w:before="0" w:beforeAutospacing="0" w:after="0" w:afterAutospacing="0"/>
        <w:ind w:firstLine="708"/>
        <w:jc w:val="both"/>
      </w:pPr>
      <w:r>
        <w:t>Návrh zákona bol v dňoch od 30. septembra</w:t>
      </w:r>
      <w:r w:rsidR="001970BE">
        <w:t xml:space="preserve"> 2022 do 26. októbra</w:t>
      </w:r>
      <w:r>
        <w:t xml:space="preserve"> 2022 predmetom skráteného medzirezortného pripomienkového konania, ktorého výsledky sú uvedené </w:t>
      </w:r>
      <w:r>
        <w:lastRenderedPageBreak/>
        <w:t>vo</w:t>
      </w:r>
      <w:r w:rsidR="001970BE">
        <w:t> </w:t>
      </w:r>
      <w:r w:rsidR="00BC5726">
        <w:t>vyhodnotení medzirezortného</w:t>
      </w:r>
      <w:r>
        <w:t xml:space="preserve"> pripomienkového konania a návr</w:t>
      </w:r>
      <w:r w:rsidR="00891A9E">
        <w:t>h zákona sa predkladá s rozporom</w:t>
      </w:r>
      <w:r>
        <w:t xml:space="preserve"> s Ministerstvom životného prostredia Slovenskej republiky</w:t>
      </w:r>
      <w:r w:rsidR="00891A9E">
        <w:t xml:space="preserve"> a rozporom s Ministerstvom financií Slovenskej republiky, ktoré sú uvedené</w:t>
      </w:r>
      <w:r>
        <w:t xml:space="preserve"> vo vyhlásení predkladateľa.</w:t>
      </w:r>
    </w:p>
    <w:p w:rsidR="00BC5726" w:rsidRPr="00512083" w:rsidRDefault="00BC5726" w:rsidP="00971B95">
      <w:pPr>
        <w:pStyle w:val="Normlnywebov"/>
        <w:spacing w:before="0" w:beforeAutospacing="0" w:after="0" w:afterAutospacing="0"/>
        <w:ind w:firstLine="708"/>
        <w:jc w:val="both"/>
      </w:pPr>
    </w:p>
    <w:p w:rsidR="00971B95" w:rsidRPr="00512083" w:rsidRDefault="00971B95" w:rsidP="003806AA">
      <w:pPr>
        <w:pStyle w:val="Normlnywebov"/>
        <w:spacing w:before="0" w:beforeAutospacing="0" w:after="0" w:afterAutospacing="0"/>
        <w:ind w:firstLine="708"/>
        <w:jc w:val="both"/>
      </w:pPr>
      <w:r w:rsidRPr="00512083">
        <w:t xml:space="preserve">Účinnosť návrhu zákona sa vzhľadom na </w:t>
      </w:r>
      <w:r w:rsidR="00856A71" w:rsidRPr="00512083">
        <w:t xml:space="preserve">plnenie míľnikov Plánu obnovy a odolnosti </w:t>
      </w:r>
      <w:r w:rsidR="005622AB">
        <w:t>Slovenskej republiky</w:t>
      </w:r>
      <w:r w:rsidR="00856A71" w:rsidRPr="00512083">
        <w:t xml:space="preserve"> </w:t>
      </w:r>
      <w:r w:rsidR="003806AA">
        <w:t>navrhuje k 1. aprílu 2023</w:t>
      </w:r>
      <w:r w:rsidR="003806AA" w:rsidRPr="003806AA">
        <w:t xml:space="preserve"> </w:t>
      </w:r>
      <w:r w:rsidR="004B4FFC">
        <w:t>okrem čl. I. bodu 13</w:t>
      </w:r>
      <w:r w:rsidR="003806AA">
        <w:t xml:space="preserve">, ktorý si vyžaduje dlhšiu legisvakanciu a nevyplýva z Plánu obnovy a odolnosti Slovenskej republiky.  </w:t>
      </w:r>
    </w:p>
    <w:sectPr w:rsidR="00971B95" w:rsidRPr="005120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7B" w:rsidRDefault="0041417B" w:rsidP="00891A9E">
      <w:pPr>
        <w:spacing w:after="0" w:line="240" w:lineRule="auto"/>
      </w:pPr>
      <w:r>
        <w:separator/>
      </w:r>
    </w:p>
  </w:endnote>
  <w:endnote w:type="continuationSeparator" w:id="0">
    <w:p w:rsidR="0041417B" w:rsidRDefault="0041417B" w:rsidP="0089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903893"/>
      <w:docPartObj>
        <w:docPartGallery w:val="Page Numbers (Bottom of Page)"/>
        <w:docPartUnique/>
      </w:docPartObj>
    </w:sdtPr>
    <w:sdtEndPr/>
    <w:sdtContent>
      <w:p w:rsidR="00891A9E" w:rsidRDefault="00891A9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84E">
          <w:rPr>
            <w:noProof/>
          </w:rPr>
          <w:t>1</w:t>
        </w:r>
        <w:r>
          <w:fldChar w:fldCharType="end"/>
        </w:r>
      </w:p>
    </w:sdtContent>
  </w:sdt>
  <w:p w:rsidR="00891A9E" w:rsidRDefault="00891A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7B" w:rsidRDefault="0041417B" w:rsidP="00891A9E">
      <w:pPr>
        <w:spacing w:after="0" w:line="240" w:lineRule="auto"/>
      </w:pPr>
      <w:r>
        <w:separator/>
      </w:r>
    </w:p>
  </w:footnote>
  <w:footnote w:type="continuationSeparator" w:id="0">
    <w:p w:rsidR="0041417B" w:rsidRDefault="0041417B" w:rsidP="00891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1A"/>
    <w:rsid w:val="00032F59"/>
    <w:rsid w:val="0005601B"/>
    <w:rsid w:val="000630C0"/>
    <w:rsid w:val="000768B7"/>
    <w:rsid w:val="00086F39"/>
    <w:rsid w:val="000906EA"/>
    <w:rsid w:val="000C36DC"/>
    <w:rsid w:val="001970BE"/>
    <w:rsid w:val="001A561A"/>
    <w:rsid w:val="001C2D83"/>
    <w:rsid w:val="002D4279"/>
    <w:rsid w:val="00324374"/>
    <w:rsid w:val="003806AA"/>
    <w:rsid w:val="003A06AF"/>
    <w:rsid w:val="003A1DBA"/>
    <w:rsid w:val="003A2B55"/>
    <w:rsid w:val="003A3252"/>
    <w:rsid w:val="00401D7F"/>
    <w:rsid w:val="0041417B"/>
    <w:rsid w:val="004551F8"/>
    <w:rsid w:val="004701AA"/>
    <w:rsid w:val="004B4FFC"/>
    <w:rsid w:val="00500D06"/>
    <w:rsid w:val="005049FC"/>
    <w:rsid w:val="00512083"/>
    <w:rsid w:val="00537D91"/>
    <w:rsid w:val="00557580"/>
    <w:rsid w:val="005614B0"/>
    <w:rsid w:val="005622AB"/>
    <w:rsid w:val="005D56AC"/>
    <w:rsid w:val="005D60EF"/>
    <w:rsid w:val="006135A3"/>
    <w:rsid w:val="006843C3"/>
    <w:rsid w:val="006A2F25"/>
    <w:rsid w:val="006E1673"/>
    <w:rsid w:val="006E3BB2"/>
    <w:rsid w:val="00703354"/>
    <w:rsid w:val="00713831"/>
    <w:rsid w:val="007361D8"/>
    <w:rsid w:val="007D1249"/>
    <w:rsid w:val="007D5E04"/>
    <w:rsid w:val="007E05C3"/>
    <w:rsid w:val="00856A71"/>
    <w:rsid w:val="00891A9E"/>
    <w:rsid w:val="008E50A9"/>
    <w:rsid w:val="008F3CF3"/>
    <w:rsid w:val="009022D9"/>
    <w:rsid w:val="00903549"/>
    <w:rsid w:val="00971B95"/>
    <w:rsid w:val="009748B2"/>
    <w:rsid w:val="00984F13"/>
    <w:rsid w:val="00997943"/>
    <w:rsid w:val="009C6351"/>
    <w:rsid w:val="009D7D65"/>
    <w:rsid w:val="00A068C1"/>
    <w:rsid w:val="00A20953"/>
    <w:rsid w:val="00A361C2"/>
    <w:rsid w:val="00A659AF"/>
    <w:rsid w:val="00A72B96"/>
    <w:rsid w:val="00AD79D6"/>
    <w:rsid w:val="00AE1EA7"/>
    <w:rsid w:val="00B463A0"/>
    <w:rsid w:val="00B803EF"/>
    <w:rsid w:val="00BC5726"/>
    <w:rsid w:val="00BF0A85"/>
    <w:rsid w:val="00C55078"/>
    <w:rsid w:val="00CA5574"/>
    <w:rsid w:val="00CE18D9"/>
    <w:rsid w:val="00D14146"/>
    <w:rsid w:val="00D17BBD"/>
    <w:rsid w:val="00D54E76"/>
    <w:rsid w:val="00DA0259"/>
    <w:rsid w:val="00E261D6"/>
    <w:rsid w:val="00E630B0"/>
    <w:rsid w:val="00E81ECC"/>
    <w:rsid w:val="00E94289"/>
    <w:rsid w:val="00F22914"/>
    <w:rsid w:val="00F811B7"/>
    <w:rsid w:val="00FB784E"/>
    <w:rsid w:val="00FE168B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6E72-E167-45D0-907E-AD150FE3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3BB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E3BB2"/>
    <w:rPr>
      <w:rFonts w:ascii="Times New Roman" w:hAnsi="Times New Roman"/>
      <w:color w:val="808080"/>
    </w:rPr>
  </w:style>
  <w:style w:type="character" w:styleId="Siln">
    <w:name w:val="Strong"/>
    <w:basedOn w:val="Predvolenpsmoodseku"/>
    <w:uiPriority w:val="22"/>
    <w:qFormat/>
    <w:rsid w:val="006E3BB2"/>
    <w:rPr>
      <w:b/>
      <w:bCs/>
    </w:rPr>
  </w:style>
  <w:style w:type="paragraph" w:styleId="Normlnywebov">
    <w:name w:val="Normal (Web)"/>
    <w:basedOn w:val="Normlny"/>
    <w:uiPriority w:val="99"/>
    <w:unhideWhenUsed/>
    <w:rsid w:val="006E3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A20953"/>
  </w:style>
  <w:style w:type="paragraph" w:styleId="Textbubliny">
    <w:name w:val="Balloon Text"/>
    <w:basedOn w:val="Normlny"/>
    <w:link w:val="TextbublinyChar"/>
    <w:uiPriority w:val="99"/>
    <w:semiHidden/>
    <w:unhideWhenUsed/>
    <w:rsid w:val="0097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48B2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9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1A9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9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1A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Jancek</dc:creator>
  <cp:keywords/>
  <dc:description/>
  <cp:lastModifiedBy>Nikoleta Fekete</cp:lastModifiedBy>
  <cp:revision>2</cp:revision>
  <cp:lastPrinted>2022-10-25T08:33:00Z</cp:lastPrinted>
  <dcterms:created xsi:type="dcterms:W3CDTF">2022-10-26T11:08:00Z</dcterms:created>
  <dcterms:modified xsi:type="dcterms:W3CDTF">2022-10-26T11:08:00Z</dcterms:modified>
</cp:coreProperties>
</file>