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A1" w:rsidRDefault="005421A1" w:rsidP="005421A1">
      <w:pPr>
        <w:spacing w:after="0" w:line="240" w:lineRule="auto"/>
        <w:jc w:val="center"/>
        <w:rPr>
          <w:rFonts w:ascii="Times New Roman" w:hAnsi="Times New Roman"/>
          <w:b/>
          <w:sz w:val="24"/>
          <w:szCs w:val="24"/>
        </w:rPr>
      </w:pPr>
      <w:r>
        <w:rPr>
          <w:rFonts w:ascii="Times New Roman" w:hAnsi="Times New Roman"/>
          <w:b/>
          <w:sz w:val="24"/>
          <w:szCs w:val="24"/>
        </w:rPr>
        <w:t>Dôvodová správa</w:t>
      </w:r>
    </w:p>
    <w:p w:rsidR="005421A1" w:rsidRDefault="005421A1" w:rsidP="005421A1">
      <w:pPr>
        <w:spacing w:after="0" w:line="240" w:lineRule="auto"/>
        <w:jc w:val="center"/>
        <w:rPr>
          <w:rFonts w:ascii="Times New Roman" w:hAnsi="Times New Roman"/>
          <w:b/>
          <w:sz w:val="24"/>
          <w:szCs w:val="24"/>
        </w:rPr>
      </w:pPr>
    </w:p>
    <w:p w:rsidR="005421A1" w:rsidRDefault="005421A1" w:rsidP="005421A1">
      <w:pPr>
        <w:pStyle w:val="Odsekzoznamu"/>
        <w:numPr>
          <w:ilvl w:val="0"/>
          <w:numId w:val="1"/>
        </w:numPr>
        <w:spacing w:line="276" w:lineRule="auto"/>
        <w:contextualSpacing/>
        <w:jc w:val="both"/>
        <w:rPr>
          <w:b/>
        </w:rPr>
      </w:pPr>
      <w:r>
        <w:rPr>
          <w:b/>
        </w:rPr>
        <w:t>Všeobecná časť</w:t>
      </w:r>
    </w:p>
    <w:p w:rsidR="005421A1" w:rsidRDefault="005421A1" w:rsidP="005421A1">
      <w:pPr>
        <w:ind w:left="360"/>
        <w:contextualSpacing/>
        <w:jc w:val="both"/>
        <w:rPr>
          <w:rFonts w:ascii="Times New Roman" w:eastAsia="Times New Roman" w:hAnsi="Times New Roman"/>
          <w:sz w:val="24"/>
          <w:szCs w:val="24"/>
          <w:lang w:eastAsia="sk-SK"/>
        </w:rPr>
      </w:pPr>
    </w:p>
    <w:p w:rsidR="005421A1" w:rsidRDefault="005421A1" w:rsidP="005421A1">
      <w:pPr>
        <w:ind w:firstLine="708"/>
        <w:jc w:val="both"/>
        <w:rPr>
          <w:rFonts w:ascii="Times New Roman" w:hAnsi="Times New Roman"/>
          <w:sz w:val="24"/>
          <w:szCs w:val="24"/>
        </w:rPr>
      </w:pPr>
      <w:r>
        <w:rPr>
          <w:rFonts w:ascii="Times New Roman" w:hAnsi="Times New Roman"/>
          <w:sz w:val="24"/>
          <w:szCs w:val="24"/>
        </w:rPr>
        <w:t>Ministerstvo zdravotníctva Slovenskej republiky (ďalej len ,,MZ SR“) predkladá návrh zákona, ktorým sa mení a dopĺňa zákon č. 579/2004 Z. z. o záchrannej zdravotnej službe a o zmene a doplnení niektorých zákonov v znení neskorších predpisov a ktorým sa dopĺňa zákon č. 317/2016 Z. z. o požiadavkách a postupoch pri odbere a transplantácii ľudského orgánu, ľudského tkaniva a ľudských buniek a o zmene a doplnení niektorých zákonov (transplantačný zákon)</w:t>
      </w:r>
      <w:r w:rsidR="003C552E">
        <w:rPr>
          <w:rFonts w:ascii="Times New Roman" w:hAnsi="Times New Roman"/>
          <w:sz w:val="24"/>
          <w:szCs w:val="24"/>
        </w:rPr>
        <w:t xml:space="preserve"> (ďalej len „návrh zákona“) na základe Plánu legislatívnych úloh vlády Slovenskej republiky na mesiace jún až december 2021</w:t>
      </w:r>
      <w:r>
        <w:rPr>
          <w:rFonts w:ascii="Times New Roman" w:hAnsi="Times New Roman"/>
          <w:sz w:val="24"/>
          <w:szCs w:val="24"/>
        </w:rPr>
        <w:t xml:space="preserve">.  </w:t>
      </w:r>
    </w:p>
    <w:p w:rsidR="005421A1" w:rsidRDefault="005421A1" w:rsidP="005421A1">
      <w:pPr>
        <w:ind w:firstLine="708"/>
        <w:jc w:val="both"/>
        <w:rPr>
          <w:rFonts w:ascii="Times New Roman" w:hAnsi="Times New Roman"/>
          <w:sz w:val="24"/>
          <w:szCs w:val="24"/>
        </w:rPr>
      </w:pPr>
      <w:r>
        <w:rPr>
          <w:rFonts w:ascii="Times New Roman" w:hAnsi="Times New Roman"/>
          <w:sz w:val="24"/>
          <w:szCs w:val="24"/>
        </w:rPr>
        <w:t xml:space="preserve">Návrh zákona bol vypracovaný z dôvodu zásahov záchrannej zdravotnej služby Slovenskej republiky (ďalej len ,,ZZS SR“) u pacientov s použitím osobných ochranných pracovných prostriedkov (ďalej len ,,OOPP“) pri ohrození biologickým faktorom 3 a 4 a potrebou bližšie špecifikovať čas, za ktorý musí poskytovateľ ZZS zabezpečiť výjazd ambulancie ZZS na zásah s ich použitím. Doteraz bola v zákone stanovená povinnosť zabezpečiť výjazd ambulancie ZZS do dvoch minút od prijatia výzvy od koordinačného strediska ZZS alebo operačného strediska ZZS. Je preto nutné špecifikovať čas, za ktorý musí byť zabezpečený zásah s použitím OOPP tak, aby v praxi nevznikali problémy s jeho včasným zabezpečením, keďže samotný čas pri ich použití je v súčasnosti len na posúdení zasahujúcej posádky ZZS. </w:t>
      </w:r>
    </w:p>
    <w:p w:rsidR="005421A1" w:rsidRDefault="005421A1" w:rsidP="005421A1">
      <w:pPr>
        <w:ind w:firstLine="708"/>
        <w:jc w:val="both"/>
        <w:rPr>
          <w:rFonts w:ascii="Times New Roman" w:hAnsi="Times New Roman"/>
          <w:sz w:val="24"/>
          <w:szCs w:val="24"/>
        </w:rPr>
      </w:pPr>
      <w:r>
        <w:rPr>
          <w:rFonts w:ascii="Times New Roman" w:hAnsi="Times New Roman"/>
          <w:sz w:val="24"/>
          <w:szCs w:val="24"/>
        </w:rPr>
        <w:t xml:space="preserve">Návrh zákona taktiež rieši, na základe podnetov z aplikačnej praxe, neodkladnú prepravu pacientov do zahraničia v prípade jej okamžitej indikácie (napr. v prípade transplantácií, keď je indikovaná dostupnosť orgánu a preprava sa nemôže realizovať po schválení príslušnou poisťovňou s vopred dohodnutým poskytovateľom s dlhším časovým odstupom ako je životnosť transplantovaného orgánu, popr. prepravu pacientov do zahraničia, ak na území Slovenskej republiky nie je dostatočný počet lôžok so zodpovedajúcou úrovňou zdravotnej starostlivosti). Doterajšie znenie vyššie uvedeného zákona neumožňovalo zásahy ambulancií ZZS, ktoré jediné môžu uvedený transport realizovať v prípade jeho okamžitej potreby. </w:t>
      </w:r>
    </w:p>
    <w:p w:rsidR="005421A1" w:rsidRDefault="005421A1" w:rsidP="005421A1">
      <w:pPr>
        <w:ind w:firstLine="708"/>
        <w:jc w:val="both"/>
        <w:rPr>
          <w:rFonts w:ascii="Times New Roman" w:hAnsi="Times New Roman"/>
          <w:sz w:val="24"/>
          <w:szCs w:val="24"/>
          <w:shd w:val="clear" w:color="auto" w:fill="FFFFFF"/>
        </w:rPr>
      </w:pPr>
      <w:r>
        <w:rPr>
          <w:rFonts w:ascii="Times New Roman" w:hAnsi="Times New Roman"/>
          <w:sz w:val="24"/>
          <w:szCs w:val="24"/>
        </w:rPr>
        <w:t xml:space="preserve">V návrhu zákona sa dopĺňajú ustanovenia aktuálne platného zákona v súvislosti so zásahom  </w:t>
      </w:r>
      <w:r w:rsidRPr="008A2D7F">
        <w:rPr>
          <w:rFonts w:ascii="Times New Roman" w:hAnsi="Times New Roman"/>
          <w:sz w:val="24"/>
          <w:szCs w:val="24"/>
        </w:rPr>
        <w:t xml:space="preserve">u </w:t>
      </w:r>
      <w:r w:rsidRPr="008A2D7F">
        <w:rPr>
          <w:rStyle w:val="Zvraznenie"/>
          <w:rFonts w:ascii="Times New Roman" w:hAnsi="Times New Roman"/>
          <w:i w:val="0"/>
          <w:sz w:val="24"/>
          <w:szCs w:val="24"/>
          <w:shd w:val="clear" w:color="auto" w:fill="FFFFFF"/>
        </w:rPr>
        <w:t>pacientov</w:t>
      </w:r>
      <w:r>
        <w:rPr>
          <w:rFonts w:ascii="Times New Roman" w:hAnsi="Times New Roman"/>
          <w:sz w:val="24"/>
          <w:szCs w:val="24"/>
          <w:shd w:val="clear" w:color="auto" w:fill="FFFFFF"/>
        </w:rPr>
        <w:t xml:space="preserve"> s ochoreniami, kedy je potrebný zásah posádky ambulancie ZZS s použitím osobných ochranných pracovných prostriedkov </w:t>
      </w:r>
      <w:r>
        <w:rPr>
          <w:rFonts w:ascii="Times New Roman" w:eastAsiaTheme="minorHAnsi" w:hAnsi="Times New Roman"/>
          <w:sz w:val="24"/>
          <w:szCs w:val="24"/>
        </w:rPr>
        <w:t>pri ohrození biologickým faktorom 3 a</w:t>
      </w:r>
      <w:bookmarkStart w:id="0" w:name="_GoBack"/>
      <w:bookmarkEnd w:id="0"/>
      <w:r>
        <w:rPr>
          <w:rFonts w:ascii="Times New Roman" w:eastAsiaTheme="minorHAnsi" w:hAnsi="Times New Roman"/>
          <w:sz w:val="24"/>
          <w:szCs w:val="24"/>
        </w:rPr>
        <w:t xml:space="preserve"> 4</w:t>
      </w:r>
      <w:r>
        <w:rPr>
          <w:rFonts w:ascii="Times New Roman" w:hAnsi="Times New Roman"/>
          <w:sz w:val="24"/>
          <w:szCs w:val="24"/>
        </w:rPr>
        <w:t xml:space="preserve"> </w:t>
      </w:r>
      <w:r>
        <w:rPr>
          <w:rFonts w:ascii="Times New Roman" w:hAnsi="Times New Roman"/>
          <w:sz w:val="24"/>
          <w:szCs w:val="24"/>
          <w:shd w:val="clear" w:color="auto" w:fill="FFFFFF"/>
        </w:rPr>
        <w:t xml:space="preserve"> a u pacientov s potrebou okamžitého transportu do zahraničia pozemnou ZZS.</w:t>
      </w:r>
    </w:p>
    <w:p w:rsidR="005421A1" w:rsidRDefault="005421A1" w:rsidP="005421A1">
      <w:pPr>
        <w:ind w:firstLine="708"/>
        <w:jc w:val="both"/>
        <w:rPr>
          <w:rFonts w:ascii="Times New Roman" w:hAnsi="Times New Roman"/>
          <w:sz w:val="24"/>
          <w:szCs w:val="24"/>
          <w:shd w:val="clear" w:color="auto" w:fill="FFFFFF"/>
        </w:rPr>
      </w:pPr>
      <w:r>
        <w:rPr>
          <w:rFonts w:ascii="Times New Roman" w:hAnsi="Times New Roman"/>
          <w:sz w:val="24"/>
          <w:szCs w:val="24"/>
        </w:rPr>
        <w:t>Zároveň dochádza k zmene prílohy č. 9 zákona č. 317/2016 Z.</w:t>
      </w:r>
      <w:r w:rsidR="00BC4732">
        <w:rPr>
          <w:rFonts w:ascii="Times New Roman" w:hAnsi="Times New Roman"/>
          <w:sz w:val="24"/>
          <w:szCs w:val="24"/>
        </w:rPr>
        <w:t xml:space="preserve"> </w:t>
      </w:r>
      <w:r>
        <w:rPr>
          <w:rFonts w:ascii="Times New Roman" w:hAnsi="Times New Roman"/>
          <w:sz w:val="24"/>
          <w:szCs w:val="24"/>
        </w:rPr>
        <w:t xml:space="preserve">z. o požiadavkách a postupoch pri odbere a transplantácii ľudského orgánu, ľudského tkaniva a ľudských buniek a o zmene a doplnení niektorých zákonov z dôvodu rozšírenia okruhu tretích osôb, ktorým sa poskytujú údaje z národného transplantačného registra o Operačné stredisko záchrannej zdravotnej služby </w:t>
      </w:r>
      <w:r>
        <w:rPr>
          <w:rFonts w:ascii="Times New Roman" w:hAnsi="Times New Roman"/>
          <w:sz w:val="24"/>
          <w:szCs w:val="24"/>
          <w:shd w:val="clear" w:color="auto" w:fill="FFFFFF"/>
        </w:rPr>
        <w:t>Slovenskej republiky</w:t>
      </w:r>
      <w:r>
        <w:rPr>
          <w:rFonts w:ascii="Times New Roman" w:hAnsi="Times New Roman"/>
          <w:sz w:val="24"/>
          <w:szCs w:val="24"/>
        </w:rPr>
        <w:t>.</w:t>
      </w:r>
    </w:p>
    <w:p w:rsidR="005421A1" w:rsidRPr="00D721BD" w:rsidRDefault="005421A1" w:rsidP="005421A1">
      <w:pPr>
        <w:ind w:firstLine="708"/>
        <w:jc w:val="both"/>
        <w:rPr>
          <w:rFonts w:ascii="Times New Roman" w:hAnsi="Times New Roman"/>
          <w:strike/>
          <w:sz w:val="24"/>
          <w:szCs w:val="24"/>
        </w:rPr>
      </w:pPr>
      <w:r>
        <w:rPr>
          <w:rFonts w:ascii="Times New Roman" w:hAnsi="Times New Roman"/>
          <w:sz w:val="24"/>
          <w:szCs w:val="24"/>
        </w:rPr>
        <w:t xml:space="preserve">Predložený návrh zákona má negatívny vplyv na rozpočet verejnej správy, pretože zo strany poisťovní dôjde k preplácaniu nákladov na prepravu pacientov mimo územia Slovenskej </w:t>
      </w:r>
      <w:r>
        <w:rPr>
          <w:rFonts w:ascii="Times New Roman" w:hAnsi="Times New Roman"/>
          <w:sz w:val="24"/>
          <w:szCs w:val="24"/>
        </w:rPr>
        <w:lastRenderedPageBreak/>
        <w:t xml:space="preserve">republiky, nemá vplyv na životné prostredie a nemá vplyv na informatizáciu spoločnosti. Predpokladá sa pozitívny sociálny vplyv z hľadiska umožnenia sprístupnenia zdravotnej starostlivosti pacientom, ktorým vznikne náhla dostupnosť liečby v zahraničí (napr. transplantácie orgánu) a nepredpokladá sa  </w:t>
      </w:r>
      <w:r w:rsidRPr="004A11BA">
        <w:rPr>
          <w:rFonts w:ascii="Times New Roman" w:hAnsi="Times New Roman"/>
          <w:sz w:val="24"/>
          <w:szCs w:val="24"/>
        </w:rPr>
        <w:t xml:space="preserve">vplyv na podnikateľské prostredie. </w:t>
      </w:r>
      <w:r w:rsidR="00D872BE" w:rsidRPr="004A11BA">
        <w:rPr>
          <w:rFonts w:ascii="Times New Roman" w:hAnsi="Times New Roman"/>
          <w:sz w:val="24"/>
          <w:szCs w:val="24"/>
        </w:rPr>
        <w:t xml:space="preserve">Návrh má </w:t>
      </w:r>
      <w:r w:rsidR="009C38EC" w:rsidRPr="004A11BA">
        <w:rPr>
          <w:rFonts w:ascii="Times New Roman" w:hAnsi="Times New Roman"/>
          <w:sz w:val="24"/>
          <w:szCs w:val="24"/>
        </w:rPr>
        <w:t xml:space="preserve">pozitívny aj </w:t>
      </w:r>
      <w:r w:rsidR="00D872BE" w:rsidRPr="004A11BA">
        <w:rPr>
          <w:rFonts w:ascii="Times New Roman" w:hAnsi="Times New Roman"/>
          <w:sz w:val="24"/>
          <w:szCs w:val="24"/>
        </w:rPr>
        <w:t>negatívny vplyv na služby verejnej správy pre občana, keďže</w:t>
      </w:r>
      <w:r w:rsidR="00D721BD" w:rsidRPr="004A11BA">
        <w:rPr>
          <w:rFonts w:ascii="Times New Roman" w:hAnsi="Times New Roman"/>
          <w:sz w:val="24"/>
          <w:szCs w:val="24"/>
        </w:rPr>
        <w:t xml:space="preserve"> na jednej strane dôjde</w:t>
      </w:r>
      <w:r w:rsidR="007A19D0" w:rsidRPr="004A11BA">
        <w:rPr>
          <w:rFonts w:ascii="Times New Roman" w:hAnsi="Times New Roman"/>
          <w:sz w:val="24"/>
          <w:szCs w:val="24"/>
        </w:rPr>
        <w:t xml:space="preserve"> k</w:t>
      </w:r>
      <w:r w:rsidR="007A19D0" w:rsidRPr="004A11BA">
        <w:rPr>
          <w:rFonts w:ascii="Times New Roman" w:eastAsia="Times New Roman" w:hAnsi="Times New Roman"/>
          <w:sz w:val="24"/>
          <w:szCs w:val="24"/>
          <w:lang w:eastAsia="sk-SK"/>
        </w:rPr>
        <w:t> skvalitneniu dostupnosti poskytovania zdravotnej starostlivosti</w:t>
      </w:r>
      <w:r w:rsidR="00D721BD" w:rsidRPr="004A11BA">
        <w:rPr>
          <w:rFonts w:ascii="Times New Roman" w:hAnsi="Times New Roman"/>
          <w:sz w:val="24"/>
          <w:szCs w:val="24"/>
        </w:rPr>
        <w:t xml:space="preserve"> u </w:t>
      </w:r>
      <w:r w:rsidR="00D721BD" w:rsidRPr="004A11BA">
        <w:rPr>
          <w:rFonts w:ascii="Times New Roman" w:eastAsia="Times New Roman" w:hAnsi="Times New Roman"/>
          <w:sz w:val="24"/>
          <w:szCs w:val="24"/>
          <w:lang w:eastAsia="sk-SK"/>
        </w:rPr>
        <w:t>pacientov, ktorí čakajú napr</w:t>
      </w:r>
      <w:r w:rsidR="007A19D0" w:rsidRPr="004A11BA">
        <w:rPr>
          <w:rFonts w:ascii="Times New Roman" w:eastAsia="Times New Roman" w:hAnsi="Times New Roman"/>
          <w:sz w:val="24"/>
          <w:szCs w:val="24"/>
          <w:lang w:eastAsia="sk-SK"/>
        </w:rPr>
        <w:t>íklad</w:t>
      </w:r>
      <w:r w:rsidR="00D721BD" w:rsidRPr="004A11BA">
        <w:rPr>
          <w:rFonts w:ascii="Times New Roman" w:eastAsia="Times New Roman" w:hAnsi="Times New Roman"/>
          <w:sz w:val="24"/>
          <w:szCs w:val="24"/>
          <w:lang w:eastAsia="sk-SK"/>
        </w:rPr>
        <w:t xml:space="preserve"> na transplantáciu orgánov a vznikne požiadavka na transport pri dostupnosti orgánu na transplantáciu, no na strane druhej</w:t>
      </w:r>
      <w:r w:rsidR="00D872BE" w:rsidRPr="004A11BA">
        <w:rPr>
          <w:rFonts w:ascii="Times New Roman" w:hAnsi="Times New Roman"/>
          <w:sz w:val="24"/>
          <w:szCs w:val="24"/>
        </w:rPr>
        <w:t xml:space="preserve"> u časti občanov dôjde k predĺženiu času zásahu ambulanciou ZZS. </w:t>
      </w:r>
      <w:r w:rsidRPr="004A11BA">
        <w:rPr>
          <w:rFonts w:ascii="Times New Roman" w:hAnsi="Times New Roman"/>
          <w:sz w:val="24"/>
          <w:szCs w:val="24"/>
        </w:rPr>
        <w:t>Predložený materiál nemá vplyv na manželstvo, rodičovstvo</w:t>
      </w:r>
      <w:r w:rsidRPr="00D721BD">
        <w:rPr>
          <w:rFonts w:ascii="Times New Roman" w:hAnsi="Times New Roman"/>
          <w:sz w:val="24"/>
          <w:szCs w:val="24"/>
        </w:rPr>
        <w:t xml:space="preserve"> a rodinu.</w:t>
      </w:r>
    </w:p>
    <w:p w:rsidR="005421A1" w:rsidRPr="00C84DF9" w:rsidRDefault="005421A1" w:rsidP="005421A1">
      <w:pPr>
        <w:ind w:firstLine="708"/>
        <w:jc w:val="both"/>
        <w:rPr>
          <w:strike/>
        </w:rPr>
      </w:pPr>
      <w:r w:rsidRPr="00A4710B">
        <w:rPr>
          <w:rStyle w:val="Textzstupnhosymbolu1"/>
          <w:color w:val="auto"/>
          <w:sz w:val="24"/>
          <w:szCs w:val="24"/>
        </w:rPr>
        <w:t xml:space="preserve">Návrh zákona je v súlade s Ústavou Slovenskej republiky, s ústavnými zákonmi </w:t>
      </w:r>
      <w:r w:rsidRPr="00C84DF9">
        <w:rPr>
          <w:rStyle w:val="Textzstupnhosymbolu1"/>
          <w:color w:val="auto"/>
          <w:sz w:val="24"/>
          <w:szCs w:val="24"/>
        </w:rPr>
        <w:t>a nálezmi Ústavného súdu Slovenskej republiky, inými zákonmi a ďalšími všeobecne záväznými právnymi predpismi, ako aj s medzinárodnými zmluvami a medzinárodnými dokumentmi, ktorými je Slovenská republika viazaná a s právom Európskej únie.</w:t>
      </w:r>
    </w:p>
    <w:p w:rsidR="005421A1" w:rsidRPr="00C84DF9" w:rsidRDefault="005421A1" w:rsidP="005421A1">
      <w:pPr>
        <w:ind w:firstLine="567"/>
        <w:jc w:val="both"/>
        <w:rPr>
          <w:rFonts w:ascii="Times New Roman" w:hAnsi="Times New Roman"/>
          <w:sz w:val="24"/>
          <w:szCs w:val="24"/>
        </w:rPr>
      </w:pPr>
    </w:p>
    <w:p w:rsidR="005421A1" w:rsidRDefault="005421A1" w:rsidP="005421A1">
      <w:pPr>
        <w:ind w:firstLine="567"/>
        <w:jc w:val="both"/>
        <w:rPr>
          <w:rFonts w:ascii="Times New Roman" w:hAnsi="Times New Roman"/>
          <w:sz w:val="24"/>
          <w:szCs w:val="24"/>
        </w:rPr>
      </w:pPr>
    </w:p>
    <w:p w:rsidR="005421A1" w:rsidRDefault="005421A1" w:rsidP="005421A1">
      <w:pPr>
        <w:ind w:firstLine="567"/>
        <w:jc w:val="both"/>
        <w:rPr>
          <w:rFonts w:ascii="Times New Roman" w:hAnsi="Times New Roman"/>
          <w:sz w:val="24"/>
          <w:szCs w:val="24"/>
        </w:rPr>
      </w:pPr>
    </w:p>
    <w:p w:rsidR="005421A1" w:rsidRDefault="005421A1" w:rsidP="005421A1">
      <w:pPr>
        <w:ind w:firstLine="567"/>
        <w:jc w:val="both"/>
        <w:rPr>
          <w:rFonts w:ascii="Times New Roman" w:hAnsi="Times New Roman"/>
          <w:sz w:val="24"/>
          <w:szCs w:val="24"/>
        </w:rPr>
      </w:pPr>
    </w:p>
    <w:p w:rsidR="005421A1" w:rsidRDefault="005421A1" w:rsidP="005421A1">
      <w:pPr>
        <w:ind w:firstLine="567"/>
        <w:jc w:val="both"/>
        <w:rPr>
          <w:rFonts w:ascii="Times New Roman" w:hAnsi="Times New Roman"/>
          <w:sz w:val="24"/>
          <w:szCs w:val="24"/>
        </w:rPr>
      </w:pPr>
    </w:p>
    <w:p w:rsidR="005421A1" w:rsidRDefault="005421A1" w:rsidP="005421A1">
      <w:pPr>
        <w:ind w:firstLine="567"/>
        <w:jc w:val="both"/>
        <w:rPr>
          <w:rFonts w:ascii="Times New Roman" w:hAnsi="Times New Roman"/>
          <w:sz w:val="24"/>
          <w:szCs w:val="24"/>
        </w:rPr>
      </w:pPr>
    </w:p>
    <w:p w:rsidR="005421A1" w:rsidRDefault="005421A1" w:rsidP="005421A1">
      <w:pPr>
        <w:ind w:firstLine="567"/>
        <w:jc w:val="both"/>
        <w:rPr>
          <w:rFonts w:ascii="Times New Roman" w:hAnsi="Times New Roman"/>
          <w:sz w:val="24"/>
          <w:szCs w:val="24"/>
        </w:rPr>
      </w:pPr>
    </w:p>
    <w:sectPr w:rsidR="005421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ED" w:rsidRDefault="005E30ED" w:rsidP="00C804F6">
      <w:pPr>
        <w:spacing w:after="0" w:line="240" w:lineRule="auto"/>
      </w:pPr>
      <w:r>
        <w:separator/>
      </w:r>
    </w:p>
  </w:endnote>
  <w:endnote w:type="continuationSeparator" w:id="0">
    <w:p w:rsidR="005E30ED" w:rsidRDefault="005E30ED" w:rsidP="00C8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87147"/>
      <w:docPartObj>
        <w:docPartGallery w:val="Page Numbers (Bottom of Page)"/>
        <w:docPartUnique/>
      </w:docPartObj>
    </w:sdtPr>
    <w:sdtEndPr>
      <w:rPr>
        <w:rFonts w:ascii="Times New Roman" w:hAnsi="Times New Roman"/>
        <w:sz w:val="18"/>
        <w:szCs w:val="18"/>
      </w:rPr>
    </w:sdtEndPr>
    <w:sdtContent>
      <w:p w:rsidR="00C804F6" w:rsidRPr="00C804F6" w:rsidRDefault="00C804F6">
        <w:pPr>
          <w:pStyle w:val="Pta"/>
          <w:jc w:val="right"/>
          <w:rPr>
            <w:rFonts w:ascii="Times New Roman" w:hAnsi="Times New Roman"/>
            <w:sz w:val="18"/>
            <w:szCs w:val="18"/>
          </w:rPr>
        </w:pPr>
        <w:r w:rsidRPr="00C804F6">
          <w:rPr>
            <w:rFonts w:ascii="Times New Roman" w:hAnsi="Times New Roman"/>
            <w:sz w:val="18"/>
            <w:szCs w:val="18"/>
          </w:rPr>
          <w:fldChar w:fldCharType="begin"/>
        </w:r>
        <w:r w:rsidRPr="00C804F6">
          <w:rPr>
            <w:rFonts w:ascii="Times New Roman" w:hAnsi="Times New Roman"/>
            <w:sz w:val="18"/>
            <w:szCs w:val="18"/>
          </w:rPr>
          <w:instrText>PAGE   \* MERGEFORMAT</w:instrText>
        </w:r>
        <w:r w:rsidRPr="00C804F6">
          <w:rPr>
            <w:rFonts w:ascii="Times New Roman" w:hAnsi="Times New Roman"/>
            <w:sz w:val="18"/>
            <w:szCs w:val="18"/>
          </w:rPr>
          <w:fldChar w:fldCharType="separate"/>
        </w:r>
        <w:r w:rsidR="005E30ED">
          <w:rPr>
            <w:rFonts w:ascii="Times New Roman" w:hAnsi="Times New Roman"/>
            <w:noProof/>
            <w:sz w:val="18"/>
            <w:szCs w:val="18"/>
          </w:rPr>
          <w:t>1</w:t>
        </w:r>
        <w:r w:rsidRPr="00C804F6">
          <w:rPr>
            <w:rFonts w:ascii="Times New Roman" w:hAnsi="Times New Roman"/>
            <w:sz w:val="18"/>
            <w:szCs w:val="18"/>
          </w:rPr>
          <w:fldChar w:fldCharType="end"/>
        </w:r>
      </w:p>
    </w:sdtContent>
  </w:sdt>
  <w:p w:rsidR="00C804F6" w:rsidRDefault="00C804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ED" w:rsidRDefault="005E30ED" w:rsidP="00C804F6">
      <w:pPr>
        <w:spacing w:after="0" w:line="240" w:lineRule="auto"/>
      </w:pPr>
      <w:r>
        <w:separator/>
      </w:r>
    </w:p>
  </w:footnote>
  <w:footnote w:type="continuationSeparator" w:id="0">
    <w:p w:rsidR="005E30ED" w:rsidRDefault="005E30ED" w:rsidP="00C8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D1A"/>
    <w:multiLevelType w:val="hybridMultilevel"/>
    <w:tmpl w:val="A6B8768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A1"/>
    <w:rsid w:val="00020093"/>
    <w:rsid w:val="003C552E"/>
    <w:rsid w:val="004A11BA"/>
    <w:rsid w:val="005421A1"/>
    <w:rsid w:val="005528E5"/>
    <w:rsid w:val="005E30ED"/>
    <w:rsid w:val="007A19D0"/>
    <w:rsid w:val="008A2D7F"/>
    <w:rsid w:val="008F034C"/>
    <w:rsid w:val="009C38EC"/>
    <w:rsid w:val="00A4710B"/>
    <w:rsid w:val="00B12278"/>
    <w:rsid w:val="00BB0868"/>
    <w:rsid w:val="00BC4732"/>
    <w:rsid w:val="00C01470"/>
    <w:rsid w:val="00C804F6"/>
    <w:rsid w:val="00C84DF9"/>
    <w:rsid w:val="00C935D8"/>
    <w:rsid w:val="00D35BC6"/>
    <w:rsid w:val="00D721BD"/>
    <w:rsid w:val="00D872BE"/>
    <w:rsid w:val="00DD5847"/>
    <w:rsid w:val="00ED2B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A2247-3E72-42D9-B170-D3311B49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21A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List Paragraph Char,List Paragraph1 Char"/>
    <w:link w:val="Odsekzoznamu"/>
    <w:uiPriority w:val="34"/>
    <w:qFormat/>
    <w:locked/>
    <w:rsid w:val="005421A1"/>
    <w:rPr>
      <w:rFonts w:ascii="Times New Roman" w:eastAsia="Times New Roman" w:hAnsi="Times New Roman" w:cs="Times New Roman"/>
      <w:sz w:val="24"/>
      <w:szCs w:val="24"/>
      <w:lang w:eastAsia="cs-CZ"/>
    </w:rPr>
  </w:style>
  <w:style w:type="paragraph" w:styleId="Odsekzoznamu">
    <w:name w:val="List Paragraph"/>
    <w:aliases w:val="body,Odsek zoznamu2,Odsek,Odsek zoznamu1,List Paragraph,List Paragraph1"/>
    <w:basedOn w:val="Normlny"/>
    <w:link w:val="OdsekzoznamuChar"/>
    <w:uiPriority w:val="34"/>
    <w:qFormat/>
    <w:rsid w:val="005421A1"/>
    <w:pPr>
      <w:spacing w:after="0" w:line="240" w:lineRule="auto"/>
      <w:ind w:left="708"/>
    </w:pPr>
    <w:rPr>
      <w:rFonts w:ascii="Times New Roman" w:eastAsia="Times New Roman" w:hAnsi="Times New Roman"/>
      <w:sz w:val="24"/>
      <w:szCs w:val="24"/>
      <w:lang w:eastAsia="cs-CZ"/>
    </w:rPr>
  </w:style>
  <w:style w:type="character" w:customStyle="1" w:styleId="Textzstupnhosymbolu1">
    <w:name w:val="Text zástupného symbolu1"/>
    <w:uiPriority w:val="99"/>
    <w:semiHidden/>
    <w:rsid w:val="005421A1"/>
    <w:rPr>
      <w:rFonts w:ascii="Times New Roman" w:hAnsi="Times New Roman" w:cs="Times New Roman" w:hint="default"/>
      <w:color w:val="808080"/>
    </w:rPr>
  </w:style>
  <w:style w:type="character" w:styleId="Zvraznenie">
    <w:name w:val="Emphasis"/>
    <w:basedOn w:val="Predvolenpsmoodseku"/>
    <w:uiPriority w:val="20"/>
    <w:qFormat/>
    <w:rsid w:val="005421A1"/>
    <w:rPr>
      <w:i/>
      <w:iCs/>
    </w:rPr>
  </w:style>
  <w:style w:type="paragraph" w:styleId="Hlavika">
    <w:name w:val="header"/>
    <w:basedOn w:val="Normlny"/>
    <w:link w:val="HlavikaChar"/>
    <w:uiPriority w:val="99"/>
    <w:unhideWhenUsed/>
    <w:rsid w:val="00C804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04F6"/>
    <w:rPr>
      <w:rFonts w:ascii="Calibri" w:eastAsia="Calibri" w:hAnsi="Calibri" w:cs="Times New Roman"/>
    </w:rPr>
  </w:style>
  <w:style w:type="paragraph" w:styleId="Pta">
    <w:name w:val="footer"/>
    <w:basedOn w:val="Normlny"/>
    <w:link w:val="PtaChar"/>
    <w:uiPriority w:val="99"/>
    <w:unhideWhenUsed/>
    <w:rsid w:val="00C804F6"/>
    <w:pPr>
      <w:tabs>
        <w:tab w:val="center" w:pos="4536"/>
        <w:tab w:val="right" w:pos="9072"/>
      </w:tabs>
      <w:spacing w:after="0" w:line="240" w:lineRule="auto"/>
    </w:pPr>
  </w:style>
  <w:style w:type="character" w:customStyle="1" w:styleId="PtaChar">
    <w:name w:val="Päta Char"/>
    <w:basedOn w:val="Predvolenpsmoodseku"/>
    <w:link w:val="Pta"/>
    <w:uiPriority w:val="99"/>
    <w:rsid w:val="00C804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Hribik Radovan</dc:creator>
  <cp:keywords/>
  <dc:description/>
  <cp:lastModifiedBy>Ďurejová Barbora</cp:lastModifiedBy>
  <cp:revision>15</cp:revision>
  <dcterms:created xsi:type="dcterms:W3CDTF">2022-09-21T06:22:00Z</dcterms:created>
  <dcterms:modified xsi:type="dcterms:W3CDTF">2022-10-24T05:59:00Z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21. 9. 2022, 05:50</vt:lpwstr>
  </property>
  <property fmtid="{D5CDD505-2E9C-101B-9397-08002B2CF9AE}" pid="132" name="FSC#SKEDITIONREG@103.510:curruserrolegroup">
    <vt:lpwstr>Odbor legislatívny</vt:lpwstr>
  </property>
  <property fmtid="{D5CDD505-2E9C-101B-9397-08002B2CF9AE}" pid="133" name="FSC#SKEDITIONREG@103.510:currusersubst">
    <vt:lpwstr>Mgr. Barbora Ďurejová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21.09.2022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*COO.2289.100.3.661921*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barbora.durejova@health.gov.sk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COO.2289.100.3.661921</vt:lpwstr>
  </property>
  <property fmtid="{D5CDD505-2E9C-101B-9397-08002B2CF9AE}" pid="396" name="FSC#FSCFOLIO@1.1001:docpropproject">
    <vt:lpwstr/>
  </property>
</Properties>
</file>