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FB5" w:rsidRDefault="00121FB5" w:rsidP="00121FB5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3D5ACDB5" wp14:editId="5F925D50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121FB5" w:rsidTr="004679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FB5" w:rsidRDefault="00121FB5" w:rsidP="004679E2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121FB5" w:rsidTr="004679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FB5" w:rsidRDefault="00121FB5" w:rsidP="004679E2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121FB5" w:rsidTr="004679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121FB5" w:rsidTr="004679E2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1FB5" w:rsidRDefault="00121FB5" w:rsidP="004679E2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121FB5" w:rsidTr="004679E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1FB5" w:rsidRDefault="00121FB5" w:rsidP="004679E2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121FB5" w:rsidRDefault="00121FB5" w:rsidP="004679E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21FB5" w:rsidTr="004679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121FB5" w:rsidTr="004679E2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6CAE" w:rsidRDefault="00F42EFA" w:rsidP="00436CAE">
                  <w:pPr>
                    <w:spacing w:line="276" w:lineRule="auto"/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 n</w:t>
                  </w:r>
                  <w:r w:rsidR="008A7A0B" w:rsidRPr="008A7A0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ávrh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u</w:t>
                  </w:r>
                  <w:r w:rsidR="008A7A0B" w:rsidRPr="008A7A0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436CAE" w:rsidRPr="00436CA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poslancov Národnej rady Slovenskej republiky Milana Vetráka a Petra </w:t>
                  </w:r>
                  <w:proofErr w:type="spellStart"/>
                  <w:r w:rsidR="00436CAE" w:rsidRPr="00436CA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Libu</w:t>
                  </w:r>
                  <w:proofErr w:type="spellEnd"/>
                  <w:r w:rsidR="00436CAE" w:rsidRPr="00436CA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na vydanie zákona, ktorým sa mení a dopĺňa zákon č. 50/1976 Zb. o územnom plánovaní a stavebnom poriadku (stavebný zákon) v znení neskorších predpisov a ktorým sa menia a dopĺňajú niektoré zákony</w:t>
                  </w:r>
                  <w:r w:rsidR="008A7A0B" w:rsidRPr="008A7A0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121FB5" w:rsidRPr="00CA6E29" w:rsidRDefault="008A7A0B" w:rsidP="00436CA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A7A0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(tlač.</w:t>
                  </w:r>
                  <w:r w:rsidR="00436CA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1186</w:t>
                  </w:r>
                  <w:r w:rsidRPr="008A7A0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121FB5" w:rsidRDefault="00121FB5" w:rsidP="004679E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121FB5" w:rsidRDefault="00121FB5" w:rsidP="00121FB5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121FB5" w:rsidTr="004679E2">
        <w:trPr>
          <w:tblCellSpacing w:w="15" w:type="dxa"/>
        </w:trPr>
        <w:tc>
          <w:tcPr>
            <w:tcW w:w="1697" w:type="dxa"/>
            <w:hideMark/>
          </w:tcPr>
          <w:p w:rsidR="00121FB5" w:rsidRPr="0041742E" w:rsidRDefault="00121FB5" w:rsidP="004679E2">
            <w:pPr>
              <w:rPr>
                <w:rFonts w:ascii="Times" w:hAnsi="Times" w:cs="Times"/>
                <w:sz w:val="24"/>
                <w:szCs w:val="25"/>
              </w:rPr>
            </w:pPr>
            <w:r w:rsidRPr="0041742E">
              <w:rPr>
                <w:rFonts w:ascii="Times" w:hAnsi="Times" w:cs="Times"/>
                <w:sz w:val="24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121FB5" w:rsidRPr="0041742E" w:rsidRDefault="00121FB5" w:rsidP="004679E2">
            <w:pPr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121FB5" w:rsidTr="004679E2">
        <w:trPr>
          <w:tblCellSpacing w:w="15" w:type="dxa"/>
        </w:trPr>
        <w:tc>
          <w:tcPr>
            <w:tcW w:w="1697" w:type="dxa"/>
            <w:hideMark/>
          </w:tcPr>
          <w:p w:rsidR="00121FB5" w:rsidRPr="0041742E" w:rsidRDefault="00121FB5" w:rsidP="004679E2">
            <w:pPr>
              <w:rPr>
                <w:rFonts w:ascii="Times" w:hAnsi="Times" w:cs="Times"/>
                <w:sz w:val="24"/>
                <w:szCs w:val="25"/>
              </w:rPr>
            </w:pPr>
            <w:r w:rsidRPr="0041742E">
              <w:rPr>
                <w:rFonts w:ascii="Times" w:hAnsi="Times" w:cs="Times"/>
                <w:sz w:val="24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:rsidR="00121FB5" w:rsidRPr="0041742E" w:rsidRDefault="00121FB5" w:rsidP="00121FB5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 w:rsidRPr="0041742E">
              <w:rPr>
                <w:rFonts w:ascii="Times New Roman" w:hAnsi="Times New Roman" w:cs="Times New Roman"/>
                <w:sz w:val="24"/>
                <w:szCs w:val="25"/>
              </w:rPr>
              <w:fldChar w:fldCharType="begin"/>
            </w:r>
            <w:r w:rsidRPr="0041742E">
              <w:rPr>
                <w:rFonts w:ascii="Times New Roman" w:hAnsi="Times New Roman" w:cs="Times New Roman"/>
                <w:sz w:val="24"/>
                <w:szCs w:val="25"/>
              </w:rPr>
              <w:instrText xml:space="preserve"> DOCPROPERTY  FSC#SKEDITIONSLOVLEX@103.510:funkciaZodpPred\* MERGEFORMAT </w:instrText>
            </w:r>
            <w:r w:rsidRPr="0041742E">
              <w:rPr>
                <w:rFonts w:ascii="Times New Roman" w:hAnsi="Times New Roman" w:cs="Times New Roman"/>
                <w:sz w:val="24"/>
                <w:szCs w:val="25"/>
              </w:rPr>
              <w:fldChar w:fldCharType="separate"/>
            </w:r>
            <w:r w:rsidRPr="0041742E">
              <w:rPr>
                <w:rFonts w:ascii="Times New Roman" w:hAnsi="Times New Roman" w:cs="Times New Roman"/>
                <w:sz w:val="24"/>
                <w:szCs w:val="25"/>
              </w:rPr>
              <w:t>minister</w:t>
            </w:r>
            <w:r w:rsidRPr="0041742E">
              <w:rPr>
                <w:rFonts w:ascii="Times New Roman" w:hAnsi="Times New Roman" w:cs="Times New Roman"/>
                <w:sz w:val="24"/>
                <w:szCs w:val="25"/>
              </w:rPr>
              <w:fldChar w:fldCharType="end"/>
            </w:r>
            <w:r w:rsidR="00436CAE" w:rsidRPr="0041742E">
              <w:rPr>
                <w:rFonts w:ascii="Times New Roman" w:hAnsi="Times New Roman" w:cs="Times New Roman"/>
                <w:sz w:val="24"/>
                <w:szCs w:val="25"/>
              </w:rPr>
              <w:t xml:space="preserve"> dopravy a výstavby Slovenskej republiky</w:t>
            </w:r>
          </w:p>
        </w:tc>
      </w:tr>
    </w:tbl>
    <w:p w:rsidR="00121FB5" w:rsidRDefault="00F64C92" w:rsidP="00121FB5">
      <w:r>
        <w:pict>
          <v:rect id="_x0000_i1025" style="width:0;height:1.5pt" o:hralign="center" o:hrstd="t" o:hr="t" fillcolor="gray" stroked="f"/>
        </w:pict>
      </w:r>
    </w:p>
    <w:p w:rsidR="00121FB5" w:rsidRDefault="00121FB5" w:rsidP="00121FB5"/>
    <w:p w:rsidR="00121FB5" w:rsidRPr="009C4F6D" w:rsidRDefault="00121FB5" w:rsidP="00121FB5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:rsidR="00121FB5" w:rsidRDefault="00121FB5" w:rsidP="00121FB5"/>
    <w:p w:rsidR="00121FB5" w:rsidRDefault="00121FB5" w:rsidP="00121FB5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121FB5" w:rsidTr="004679E2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FB5" w:rsidRDefault="00121FB5" w:rsidP="004679E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1FB5" w:rsidRDefault="00FD1D99" w:rsidP="004679E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ne</w:t>
            </w:r>
            <w:r w:rsidR="00121FB5"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121FB5" w:rsidTr="004679E2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FB5" w:rsidRDefault="00121FB5" w:rsidP="004679E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FB5" w:rsidRDefault="00121FB5" w:rsidP="004679E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FB5" w:rsidRPr="00121FB5" w:rsidRDefault="00121FB5" w:rsidP="008A7A0B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41742E">
              <w:rPr>
                <w:rFonts w:ascii="Times" w:hAnsi="Times" w:cs="Times"/>
                <w:sz w:val="24"/>
                <w:szCs w:val="25"/>
              </w:rPr>
              <w:t xml:space="preserve">s návrhom </w:t>
            </w:r>
            <w:r w:rsidR="00436CAE" w:rsidRPr="0041742E">
              <w:rPr>
                <w:rFonts w:ascii="Times" w:hAnsi="Times" w:cs="Times"/>
                <w:sz w:val="24"/>
                <w:szCs w:val="25"/>
              </w:rPr>
              <w:t xml:space="preserve">poslancov Národnej rady Slovenskej republiky Milana Vetráka a Petra </w:t>
            </w:r>
            <w:proofErr w:type="spellStart"/>
            <w:r w:rsidR="00436CAE" w:rsidRPr="0041742E">
              <w:rPr>
                <w:rFonts w:ascii="Times" w:hAnsi="Times" w:cs="Times"/>
                <w:sz w:val="24"/>
                <w:szCs w:val="25"/>
              </w:rPr>
              <w:t>Libu</w:t>
            </w:r>
            <w:proofErr w:type="spellEnd"/>
            <w:r w:rsidR="00436CAE" w:rsidRPr="0041742E">
              <w:rPr>
                <w:rFonts w:ascii="Times" w:hAnsi="Times" w:cs="Times"/>
                <w:sz w:val="24"/>
                <w:szCs w:val="25"/>
              </w:rPr>
              <w:t xml:space="preserve"> na vydanie zákona, ktorým sa mení a dopĺňa zákon č. 50/1976 Zb. o územnom plánovaní a stavebnom poriadku (stavebný zákon) v znení neskorších predpisov a ktorým sa menia a dopĺňajú niektoré zákony </w:t>
            </w:r>
            <w:r w:rsidR="00436CAE" w:rsidRPr="0041742E">
              <w:rPr>
                <w:rFonts w:ascii="Times" w:hAnsi="Times" w:cs="Times"/>
                <w:bCs/>
                <w:sz w:val="24"/>
                <w:szCs w:val="25"/>
              </w:rPr>
              <w:t>(tlač 1186</w:t>
            </w:r>
            <w:r w:rsidRPr="0041742E">
              <w:rPr>
                <w:rFonts w:ascii="Times" w:hAnsi="Times" w:cs="Times"/>
                <w:bCs/>
                <w:sz w:val="24"/>
                <w:szCs w:val="25"/>
              </w:rPr>
              <w:t>);</w:t>
            </w:r>
            <w:r w:rsidR="008A7A0B" w:rsidRPr="0041742E">
              <w:rPr>
                <w:sz w:val="18"/>
              </w:rPr>
              <w:t xml:space="preserve"> </w:t>
            </w:r>
          </w:p>
        </w:tc>
      </w:tr>
      <w:tr w:rsidR="00121FB5" w:rsidTr="00121FB5">
        <w:trPr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FB5" w:rsidRDefault="00121FB5" w:rsidP="004679E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21FB5" w:rsidTr="004679E2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FB5" w:rsidRPr="0041742E" w:rsidRDefault="00121FB5" w:rsidP="004679E2">
            <w:pPr>
              <w:rPr>
                <w:rFonts w:ascii="Times" w:hAnsi="Times" w:cs="Times"/>
                <w:b/>
                <w:bCs/>
                <w:sz w:val="28"/>
                <w:szCs w:val="24"/>
              </w:rPr>
            </w:pPr>
            <w:r w:rsidRPr="0041742E">
              <w:rPr>
                <w:rFonts w:ascii="Times" w:hAnsi="Times" w:cs="Times"/>
                <w:b/>
                <w:bCs/>
                <w:sz w:val="28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1FB5" w:rsidRPr="0041742E" w:rsidRDefault="00121FB5" w:rsidP="004679E2">
            <w:pPr>
              <w:rPr>
                <w:rFonts w:ascii="Times" w:hAnsi="Times" w:cs="Times"/>
                <w:b/>
                <w:bCs/>
                <w:sz w:val="28"/>
                <w:szCs w:val="24"/>
              </w:rPr>
            </w:pPr>
            <w:r w:rsidRPr="0041742E">
              <w:rPr>
                <w:rFonts w:ascii="Times" w:hAnsi="Times" w:cs="Times"/>
                <w:b/>
                <w:bCs/>
                <w:sz w:val="28"/>
                <w:szCs w:val="24"/>
              </w:rPr>
              <w:t>poveruje</w:t>
            </w:r>
          </w:p>
        </w:tc>
      </w:tr>
      <w:tr w:rsidR="00121FB5" w:rsidTr="004679E2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FB5" w:rsidRPr="0041742E" w:rsidRDefault="00121FB5" w:rsidP="004679E2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1FB5" w:rsidRPr="0041742E" w:rsidRDefault="00121FB5" w:rsidP="004679E2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41742E">
              <w:rPr>
                <w:rFonts w:ascii="Times" w:hAnsi="Times" w:cs="Times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121FB5" w:rsidTr="004679E2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FB5" w:rsidRDefault="00121FB5" w:rsidP="004679E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FB5" w:rsidRDefault="00121FB5" w:rsidP="004679E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FB5" w:rsidRDefault="00121FB5" w:rsidP="004679E2">
            <w:pPr>
              <w:rPr>
                <w:rFonts w:ascii="Times" w:hAnsi="Times" w:cs="Times"/>
                <w:sz w:val="25"/>
                <w:szCs w:val="25"/>
              </w:rPr>
            </w:pPr>
            <w:r w:rsidRPr="0041742E">
              <w:rPr>
                <w:rFonts w:ascii="Times" w:hAnsi="Times" w:cs="Times"/>
                <w:sz w:val="24"/>
                <w:szCs w:val="25"/>
              </w:rPr>
              <w:t>oznámiť st</w:t>
            </w:r>
            <w:r w:rsidR="00E62947" w:rsidRPr="0041742E">
              <w:rPr>
                <w:rFonts w:ascii="Times" w:hAnsi="Times" w:cs="Times"/>
                <w:sz w:val="24"/>
                <w:szCs w:val="25"/>
              </w:rPr>
              <w:t>anovisko vlády</w:t>
            </w:r>
            <w:r w:rsidR="0041742E">
              <w:rPr>
                <w:rFonts w:ascii="Times" w:hAnsi="Times" w:cs="Times"/>
                <w:sz w:val="24"/>
                <w:szCs w:val="25"/>
              </w:rPr>
              <w:t xml:space="preserve"> </w:t>
            </w:r>
            <w:r w:rsidR="0041742E" w:rsidRPr="0041742E">
              <w:rPr>
                <w:rFonts w:ascii="Times" w:hAnsi="Times" w:cs="Times"/>
                <w:sz w:val="24"/>
                <w:szCs w:val="25"/>
              </w:rPr>
              <w:t>Slovenskej republiky</w:t>
            </w:r>
            <w:r w:rsidR="00E62947" w:rsidRPr="0041742E">
              <w:rPr>
                <w:rFonts w:ascii="Times" w:hAnsi="Times" w:cs="Times"/>
                <w:sz w:val="24"/>
                <w:szCs w:val="25"/>
              </w:rPr>
              <w:t xml:space="preserve"> predsedovi Ná</w:t>
            </w:r>
            <w:r w:rsidR="00F61E08" w:rsidRPr="0041742E">
              <w:rPr>
                <w:rFonts w:ascii="Times" w:hAnsi="Times" w:cs="Times"/>
                <w:sz w:val="24"/>
                <w:szCs w:val="25"/>
              </w:rPr>
              <w:t>rod</w:t>
            </w:r>
            <w:r w:rsidRPr="0041742E">
              <w:rPr>
                <w:rFonts w:ascii="Times" w:hAnsi="Times" w:cs="Times"/>
                <w:sz w:val="24"/>
                <w:szCs w:val="25"/>
              </w:rPr>
              <w:t>nej rady Slovenskej republiky.</w:t>
            </w:r>
          </w:p>
        </w:tc>
      </w:tr>
      <w:tr w:rsidR="00121FB5" w:rsidTr="004679E2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FB5" w:rsidRDefault="00121FB5" w:rsidP="004679E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6"/>
        <w:gridCol w:w="7426"/>
      </w:tblGrid>
      <w:tr w:rsidR="00121FB5" w:rsidTr="00436CAE">
        <w:trPr>
          <w:cantSplit/>
        </w:trPr>
        <w:tc>
          <w:tcPr>
            <w:tcW w:w="1646" w:type="dxa"/>
          </w:tcPr>
          <w:p w:rsidR="00121FB5" w:rsidRPr="0041742E" w:rsidRDefault="00121FB5" w:rsidP="004679E2">
            <w:pPr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41742E">
              <w:rPr>
                <w:rFonts w:ascii="Times New Roman" w:hAnsi="Times New Roman" w:cs="Times New Roman"/>
                <w:b/>
                <w:sz w:val="24"/>
                <w:szCs w:val="25"/>
              </w:rPr>
              <w:t>Vykonajú:</w:t>
            </w:r>
          </w:p>
        </w:tc>
        <w:tc>
          <w:tcPr>
            <w:tcW w:w="7426" w:type="dxa"/>
          </w:tcPr>
          <w:p w:rsidR="00121FB5" w:rsidRPr="0041742E" w:rsidRDefault="00121FB5" w:rsidP="004679E2">
            <w:pPr>
              <w:rPr>
                <w:sz w:val="24"/>
              </w:rPr>
            </w:pPr>
            <w:r w:rsidRPr="0041742E">
              <w:rPr>
                <w:rFonts w:ascii="Times" w:hAnsi="Times" w:cs="Times"/>
                <w:sz w:val="24"/>
                <w:szCs w:val="25"/>
              </w:rPr>
              <w:t>predseda vlády Slovenskej republiky</w:t>
            </w:r>
          </w:p>
        </w:tc>
      </w:tr>
      <w:tr w:rsidR="00121FB5" w:rsidTr="00436CAE">
        <w:trPr>
          <w:cantSplit/>
        </w:trPr>
        <w:tc>
          <w:tcPr>
            <w:tcW w:w="1646" w:type="dxa"/>
          </w:tcPr>
          <w:p w:rsidR="00121FB5" w:rsidRPr="0041742E" w:rsidRDefault="00121FB5" w:rsidP="004679E2">
            <w:pPr>
              <w:rPr>
                <w:rFonts w:ascii="Times New Roman" w:hAnsi="Times New Roman" w:cs="Times New Roman"/>
                <w:b/>
                <w:sz w:val="24"/>
                <w:szCs w:val="25"/>
              </w:rPr>
            </w:pPr>
          </w:p>
        </w:tc>
        <w:tc>
          <w:tcPr>
            <w:tcW w:w="7426" w:type="dxa"/>
          </w:tcPr>
          <w:p w:rsidR="00121FB5" w:rsidRPr="0041742E" w:rsidRDefault="00121FB5" w:rsidP="004679E2">
            <w:pPr>
              <w:rPr>
                <w:sz w:val="24"/>
              </w:rPr>
            </w:pPr>
          </w:p>
        </w:tc>
      </w:tr>
      <w:tr w:rsidR="00121FB5" w:rsidTr="00436CAE">
        <w:trPr>
          <w:cantSplit/>
        </w:trPr>
        <w:tc>
          <w:tcPr>
            <w:tcW w:w="1646" w:type="dxa"/>
          </w:tcPr>
          <w:p w:rsidR="00121FB5" w:rsidRPr="0041742E" w:rsidRDefault="00121FB5" w:rsidP="004679E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  <w:r w:rsidRPr="0041742E">
              <w:rPr>
                <w:rFonts w:ascii="Times" w:hAnsi="Times" w:cs="Times"/>
                <w:b/>
                <w:bCs/>
                <w:sz w:val="24"/>
                <w:szCs w:val="25"/>
              </w:rPr>
              <w:t>Na vedomie:</w:t>
            </w:r>
          </w:p>
        </w:tc>
        <w:tc>
          <w:tcPr>
            <w:tcW w:w="7426" w:type="dxa"/>
          </w:tcPr>
          <w:p w:rsidR="00121FB5" w:rsidRPr="0041742E" w:rsidRDefault="00F64C92" w:rsidP="004679E2">
            <w:pPr>
              <w:rPr>
                <w:sz w:val="24"/>
              </w:rPr>
            </w:pPr>
            <w:r>
              <w:rPr>
                <w:rFonts w:ascii="Times" w:hAnsi="Times" w:cs="Times"/>
                <w:sz w:val="24"/>
                <w:szCs w:val="25"/>
              </w:rPr>
              <w:t>predsedovi</w:t>
            </w:r>
            <w:bookmarkStart w:id="0" w:name="_GoBack"/>
            <w:bookmarkEnd w:id="0"/>
            <w:r w:rsidR="00121FB5" w:rsidRPr="0041742E">
              <w:rPr>
                <w:rFonts w:ascii="Times" w:hAnsi="Times" w:cs="Times"/>
                <w:sz w:val="24"/>
                <w:szCs w:val="25"/>
              </w:rPr>
              <w:t xml:space="preserve"> Národnej rady Slovenskej republiky</w:t>
            </w:r>
          </w:p>
        </w:tc>
      </w:tr>
    </w:tbl>
    <w:p w:rsidR="00481ECC" w:rsidRDefault="00481ECC" w:rsidP="008A7A0B"/>
    <w:sectPr w:rsidR="00481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B5"/>
    <w:rsid w:val="00067148"/>
    <w:rsid w:val="000C7C7A"/>
    <w:rsid w:val="00121FB5"/>
    <w:rsid w:val="00137D44"/>
    <w:rsid w:val="0023763C"/>
    <w:rsid w:val="00292FA1"/>
    <w:rsid w:val="002F238E"/>
    <w:rsid w:val="00393C7E"/>
    <w:rsid w:val="003A116D"/>
    <w:rsid w:val="0041742E"/>
    <w:rsid w:val="00435B56"/>
    <w:rsid w:val="00436CAE"/>
    <w:rsid w:val="0045506C"/>
    <w:rsid w:val="00481ECC"/>
    <w:rsid w:val="00497113"/>
    <w:rsid w:val="004E4728"/>
    <w:rsid w:val="00504949"/>
    <w:rsid w:val="0058420E"/>
    <w:rsid w:val="005D7B81"/>
    <w:rsid w:val="005E6E88"/>
    <w:rsid w:val="006943C9"/>
    <w:rsid w:val="006F236D"/>
    <w:rsid w:val="00785E49"/>
    <w:rsid w:val="00794C79"/>
    <w:rsid w:val="007C6A6F"/>
    <w:rsid w:val="007E0550"/>
    <w:rsid w:val="007F04A7"/>
    <w:rsid w:val="00806194"/>
    <w:rsid w:val="00811E18"/>
    <w:rsid w:val="0085094D"/>
    <w:rsid w:val="008A7A0B"/>
    <w:rsid w:val="009B28CA"/>
    <w:rsid w:val="00A054CC"/>
    <w:rsid w:val="00A64AE1"/>
    <w:rsid w:val="00A941DD"/>
    <w:rsid w:val="00AB189F"/>
    <w:rsid w:val="00B76859"/>
    <w:rsid w:val="00BD78E6"/>
    <w:rsid w:val="00C27A17"/>
    <w:rsid w:val="00D03F89"/>
    <w:rsid w:val="00D87143"/>
    <w:rsid w:val="00D87E47"/>
    <w:rsid w:val="00DA03E3"/>
    <w:rsid w:val="00DA53DB"/>
    <w:rsid w:val="00DE0B39"/>
    <w:rsid w:val="00E62947"/>
    <w:rsid w:val="00ED5833"/>
    <w:rsid w:val="00F005D6"/>
    <w:rsid w:val="00F42EFA"/>
    <w:rsid w:val="00F61E08"/>
    <w:rsid w:val="00F64C92"/>
    <w:rsid w:val="00F768C0"/>
    <w:rsid w:val="00F775AB"/>
    <w:rsid w:val="00F8158E"/>
    <w:rsid w:val="00FA2CE6"/>
    <w:rsid w:val="00FD1D99"/>
    <w:rsid w:val="00FF02EC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EAA2"/>
  <w15:chartTrackingRefBased/>
  <w15:docId w15:val="{B80C6909-EE78-4080-8388-4C29E53A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1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121FB5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Sklenár, Milan</dc:creator>
  <cp:keywords/>
  <dc:description/>
  <cp:lastModifiedBy>Marczellová, Dóra</cp:lastModifiedBy>
  <cp:revision>4</cp:revision>
  <dcterms:created xsi:type="dcterms:W3CDTF">2022-10-03T08:52:00Z</dcterms:created>
  <dcterms:modified xsi:type="dcterms:W3CDTF">2022-10-11T09:05:00Z</dcterms:modified>
</cp:coreProperties>
</file>