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48A42DF9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 xml:space="preserve">zákona, ktorým sa mení </w:t>
            </w:r>
            <w:r w:rsidR="00F64230">
              <w:rPr>
                <w:rFonts w:ascii="Times" w:hAnsi="Times" w:cs="Times"/>
                <w:sz w:val="20"/>
                <w:szCs w:val="20"/>
              </w:rPr>
              <w:t xml:space="preserve">a dopĺňa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>zákon č. 447/2008 Z. z. o peňažných príspevkoch na kompenzáciu ťažkého zdravotného postihnutia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11D06709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52215C">
              <w:rPr>
                <w:rFonts w:ascii="Times" w:hAnsi="Times" w:cs="Times"/>
                <w:sz w:val="20"/>
                <w:szCs w:val="20"/>
              </w:rPr>
              <w:t>kyňa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00E5523E" w:rsidR="00366E68" w:rsidRPr="00CB0F40" w:rsidRDefault="000550D7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Podľa súčasne účinného znenia zákona č. 447/2008 Z. z. </w:t>
            </w:r>
            <w:r w:rsidRPr="000550D7">
              <w:rPr>
                <w:rFonts w:ascii="Times" w:hAnsi="Times" w:cs="Times"/>
                <w:sz w:val="20"/>
                <w:szCs w:val="20"/>
              </w:rPr>
              <w:t xml:space="preserve">o peňažných príspevkoch na kompenzáciu ťažkého zdravotného postihnutia v znení neskorších predpisov 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je možné posúdiť žiadosť o peňažný príspevok na osobnú asistenciu a rozsah osobnej asistencie výlučne pre súčasné potreby osoby so zdravotným postihnutím, pričom pokiaľ je osobe so zdravotným postihnutím poskytovaná celoročná pobytová sociálna služba, 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je možné </w:t>
            </w:r>
            <w:r w:rsidR="000008ED">
              <w:rPr>
                <w:rFonts w:ascii="Times" w:hAnsi="Times" w:cs="Times"/>
                <w:sz w:val="20"/>
                <w:szCs w:val="20"/>
              </w:rPr>
              <w:t>jej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64230">
              <w:rPr>
                <w:rFonts w:ascii="Times" w:hAnsi="Times" w:cs="Times"/>
                <w:sz w:val="20"/>
                <w:szCs w:val="20"/>
              </w:rPr>
              <w:t xml:space="preserve">posúdiť a 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priznať peňažný príspevok na osobnú asistenciu iba </w:t>
            </w:r>
            <w:r w:rsidR="000008ED">
              <w:rPr>
                <w:rFonts w:ascii="Times" w:hAnsi="Times" w:cs="Times"/>
                <w:sz w:val="20"/>
                <w:szCs w:val="20"/>
              </w:rPr>
              <w:t>v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rozsah</w:t>
            </w:r>
            <w:r w:rsidR="000008ED">
              <w:rPr>
                <w:rFonts w:ascii="Times" w:hAnsi="Times" w:cs="Times"/>
                <w:sz w:val="20"/>
                <w:szCs w:val="20"/>
              </w:rPr>
              <w:t>u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asistencie pri sprevádzaní odkázanej osoby z a do školy či školského zariadenia mimo priestorov zariadenia sociálnych služieb.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 Pokiaľ však osoba so zdravotným postihnutím plánuje požiadať o ukončenie poskytovania celoročnej pobytovej sociálnej služby,</w:t>
            </w:r>
            <w:r w:rsidR="00F64230">
              <w:rPr>
                <w:rFonts w:ascii="Times" w:hAnsi="Times" w:cs="Times"/>
                <w:sz w:val="20"/>
                <w:szCs w:val="20"/>
              </w:rPr>
              <w:t xml:space="preserve"> môže o peňažný príspevok na osobnú asistenciu požiadať až po ukončení poskytovania celoročnej pobytovej sociálnej služby a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>mus</w:t>
            </w:r>
            <w:r w:rsidR="000008ED">
              <w:rPr>
                <w:rFonts w:ascii="Times" w:hAnsi="Times" w:cs="Times"/>
                <w:sz w:val="20"/>
                <w:szCs w:val="20"/>
              </w:rPr>
              <w:t>í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si do času, kedy </w:t>
            </w:r>
            <w:r w:rsidR="000008ED">
              <w:rPr>
                <w:rFonts w:ascii="Times" w:hAnsi="Times" w:cs="Times"/>
                <w:sz w:val="20"/>
                <w:szCs w:val="20"/>
              </w:rPr>
              <w:t>jej</w:t>
            </w:r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bude žiadosť posúdená, hradiť osobných asistentov z vlastných prostriedkov, čo je pre väčšinu finančne neúnosné. Naviac, keďže neexistuje </w:t>
            </w:r>
            <w:proofErr w:type="spellStart"/>
            <w:r w:rsidR="000008ED" w:rsidRPr="000008ED">
              <w:rPr>
                <w:rFonts w:ascii="Times" w:hAnsi="Times" w:cs="Times"/>
                <w:sz w:val="20"/>
                <w:szCs w:val="20"/>
              </w:rPr>
              <w:t>nárokovosť</w:t>
            </w:r>
            <w:proofErr w:type="spellEnd"/>
            <w:r w:rsidR="000008ED" w:rsidRPr="000008ED">
              <w:rPr>
                <w:rFonts w:ascii="Times" w:hAnsi="Times" w:cs="Times"/>
                <w:sz w:val="20"/>
                <w:szCs w:val="20"/>
              </w:rPr>
              <w:t xml:space="preserve"> takéhoto peňažného príspevku, jeho priznanie nie je isté.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 Súčasný právny stav tak predstavuje prekážku osamostatnenia sa osôb so zdravotným postihnutím a cieľov deinštitucionalizácie.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23A31132" w:rsidR="00E86F00" w:rsidRDefault="00CB39F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 xml:space="preserve">Cieľom predloženej novely zákona č. </w:t>
            </w:r>
            <w:r w:rsidR="000550D7">
              <w:rPr>
                <w:rFonts w:ascii="Times" w:hAnsi="Times" w:cs="Times"/>
                <w:sz w:val="20"/>
                <w:szCs w:val="20"/>
              </w:rPr>
              <w:t>447</w:t>
            </w:r>
            <w:r w:rsidRPr="00CB39F0">
              <w:rPr>
                <w:rFonts w:ascii="Times" w:hAnsi="Times" w:cs="Times"/>
                <w:sz w:val="20"/>
                <w:szCs w:val="20"/>
              </w:rPr>
              <w:t>/200</w:t>
            </w:r>
            <w:r w:rsidR="000550D7">
              <w:rPr>
                <w:rFonts w:ascii="Times" w:hAnsi="Times" w:cs="Times"/>
                <w:sz w:val="20"/>
                <w:szCs w:val="20"/>
              </w:rPr>
              <w:t>8</w:t>
            </w:r>
            <w:r w:rsidRPr="00CB39F0">
              <w:rPr>
                <w:rFonts w:ascii="Times" w:hAnsi="Times" w:cs="Times"/>
                <w:sz w:val="20"/>
                <w:szCs w:val="20"/>
              </w:rPr>
              <w:t xml:space="preserve"> Z. z. </w:t>
            </w:r>
            <w:r w:rsidR="000550D7" w:rsidRPr="000550D7">
              <w:rPr>
                <w:rFonts w:ascii="Times" w:hAnsi="Times" w:cs="Times"/>
                <w:sz w:val="20"/>
                <w:szCs w:val="20"/>
              </w:rPr>
              <w:t xml:space="preserve">o peňažných príspevkoch na kompenzáciu ťažkého zdravotného postihnutia v znení neskorších predpisov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je </w:t>
            </w:r>
            <w:r w:rsidR="000008ED">
              <w:rPr>
                <w:rFonts w:ascii="Times" w:hAnsi="Times" w:cs="Times"/>
                <w:sz w:val="20"/>
                <w:szCs w:val="20"/>
              </w:rPr>
              <w:t xml:space="preserve">umožniť osobe so zdravotným postihnutím, ktorej sa poskytuje celoročná pobytová sociálna služba, aby požiadala o posúdenie žiadosti o osobnú asistenciu ešte počas poskytovania tejto sociálnej služby s ohľadom na jej budúce potreby po ukončení poskytovania celoročnej pobytovej sociálnej služby a zahájení samostatného života. 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2948AF26" w:rsidR="005644DD" w:rsidRDefault="000008ED" w:rsidP="000550D7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Osoby so zdravotným postihnutím, ktorým sa poskytuje celoročná pobytová sociálna služba, a ktoré plánujú požiadať o jej ukončenie a zahájiť samostatný život za pomoci osobných asistentov.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1B8235F1" w:rsidR="00366E68" w:rsidRDefault="000008ED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366E68">
              <w:rPr>
                <w:rFonts w:ascii="Times" w:hAnsi="Times" w:cs="Times"/>
                <w:sz w:val="20"/>
                <w:szCs w:val="20"/>
              </w:rPr>
              <w:t xml:space="preserve">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312B97B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008E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008ED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4FD93C5E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EF991F4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56918F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670DDCD8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446DD880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055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6ADFAF51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CC9F134" w14:textId="77777777" w:rsidR="00B4029B" w:rsidRDefault="00B4029B" w:rsidP="000550D7">
      <w:pPr>
        <w:rPr>
          <w:b/>
          <w:caps/>
          <w:spacing w:val="30"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A2433E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008ED"/>
    <w:rsid w:val="000550D7"/>
    <w:rsid w:val="000F1622"/>
    <w:rsid w:val="00154480"/>
    <w:rsid w:val="00194F85"/>
    <w:rsid w:val="002363CC"/>
    <w:rsid w:val="002A21CA"/>
    <w:rsid w:val="00366E68"/>
    <w:rsid w:val="004C29B2"/>
    <w:rsid w:val="004D56A3"/>
    <w:rsid w:val="004F1D6F"/>
    <w:rsid w:val="00507C0E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DF"/>
    <w:rsid w:val="008909A2"/>
    <w:rsid w:val="008B358E"/>
    <w:rsid w:val="008B3B9B"/>
    <w:rsid w:val="008F7E39"/>
    <w:rsid w:val="00984CFC"/>
    <w:rsid w:val="00985AB6"/>
    <w:rsid w:val="00A217D2"/>
    <w:rsid w:val="00A2433E"/>
    <w:rsid w:val="00B13544"/>
    <w:rsid w:val="00B157D0"/>
    <w:rsid w:val="00B4029B"/>
    <w:rsid w:val="00B85923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64230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Cebulakova Monika</cp:lastModifiedBy>
  <cp:revision>4</cp:revision>
  <cp:lastPrinted>2021-09-30T21:19:00Z</cp:lastPrinted>
  <dcterms:created xsi:type="dcterms:W3CDTF">2022-10-03T09:04:00Z</dcterms:created>
  <dcterms:modified xsi:type="dcterms:W3CDTF">2022-10-03T09:05:00Z</dcterms:modified>
</cp:coreProperties>
</file>