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E8" w:rsidRPr="000D7E43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02E8" w:rsidRPr="000D7E43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02E8" w:rsidRPr="000D7E43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nariadenia vlády Slovenskej republiky, ktorým sa mení a dopĺňa nariadenie vlády Slovenskej republiky č. 269/2010 Z. z., ktorým sa ustanovujú požiadavky na dosiahnutie dobrého stavu vôd v znení nariadenia vlády Slovenskej republiky č. 398/2012 Z. z. (ďalej len „návrh nariadenia vlády“) sa predkladá hlavne z dôvodov precizovania práv</w:t>
      </w:r>
      <w:r w:rsidR="00206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zriaďovaní, prevádzkovaní a kontrole malých čistiarní odpadových vôd do 50 ekvivalentných obyvateľov (ďalej len „malé ČOV do 50 EO“). </w:t>
      </w:r>
    </w:p>
    <w:p w:rsidR="00CB02E8" w:rsidRPr="000D7E43" w:rsidRDefault="00967BAA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364/2004 Z. z. o vodách a o zmene zákona Slovenskej národnej rady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č. 372/1990 Zb. o priestupkoch v znení neskorších predpisov (vodný zákon) v znení neskorších predpisov a nariadenie vlády č. 269/2010 Z. z., ktorým sa ustanovujú požiadavky na dosiahnutie dobrého stavu vôd v znení nariadenia vlády Slovenskej republiky č. 398/2012 ustanovujú podmienky zriaďovania a prevádzkovania verejných stokových sietí a čistiarní odpadových vôd, vrátane malých čistiarní odpadových vôd. </w:t>
      </w:r>
    </w:p>
    <w:p w:rsidR="00CB02E8" w:rsidRDefault="00967BAA" w:rsidP="000D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Predkladanou novelou nariadenia vlády bude doplnený a precizovaný proces povoľovania, zriaďovania a kontroly prevádzkovania malých </w:t>
      </w:r>
      <w:r w:rsidR="002A668E">
        <w:rPr>
          <w:rFonts w:ascii="Times New Roman" w:eastAsia="Times New Roman" w:hAnsi="Times New Roman" w:cs="Times New Roman"/>
          <w:sz w:val="24"/>
          <w:szCs w:val="24"/>
          <w:lang w:eastAsia="sk-SK"/>
        </w:rPr>
        <w:t>ČOV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50</w:t>
      </w:r>
      <w:r w:rsidR="002A6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EO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A668E">
        <w:rPr>
          <w:rFonts w:ascii="Times New Roman" w:eastAsia="Times New Roman" w:hAnsi="Times New Roman" w:cs="Times New Roman"/>
          <w:sz w:val="24"/>
          <w:szCs w:val="24"/>
          <w:lang w:eastAsia="sk-SK"/>
        </w:rPr>
        <w:t>Malé ČOV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50 EO sa realizujú v prípadoch, ak nie je možné z technických dôvodov alebo neprimerane vysokých nákladov vybudovanie verejnej kanalizácie v krátkodobom horizonte a ani nie je predpoklad budovania verej</w:t>
      </w:r>
      <w:r w:rsidR="004D46AE">
        <w:rPr>
          <w:rFonts w:ascii="Times New Roman" w:eastAsia="Times New Roman" w:hAnsi="Times New Roman" w:cs="Times New Roman"/>
          <w:sz w:val="24"/>
          <w:szCs w:val="24"/>
          <w:lang w:eastAsia="sk-SK"/>
        </w:rPr>
        <w:t>nej kanalizácie v danej oblasti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pripojenie na prevádzkovanú verejnú kanalizáciu je z technického hľadiska komplikované, alebo finanč</w:t>
      </w:r>
      <w:r w:rsidR="002A6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neprimerane nákladné, alebo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nedovoľujú miestne pomery. Je to jedna z foriem individuálnych a iných primeraných systémov na nakladanie so splaškovými odpadovými vodami. Jednou z požiadaviek Európskej komisie (ďalej len „EK“) uvedenej v rámci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infringementu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Porušeniu č. 2016/2191z dôvodu nesplnenia povinnosti určitých článkov smernice Rady 91/271/EHS z 21. mája 1991 o čistení komunálnych odpadových vôd je úprava ustanovení, týkajúca sa individuálnych a iných primeraných systémov, medzi ktoré patria aj malé ČOV do 50 EO, kde nám je vytýkané nedostatočná kontrola nad prevádzkou a technickým stavom malých ČOV. </w:t>
      </w:r>
    </w:p>
    <w:p w:rsidR="00DC77EC" w:rsidRPr="000D7E43" w:rsidRDefault="00DC77EC" w:rsidP="000D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agl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omeráciách menších ako 2 000 EO obce,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nemajú vybudovanú verejnú kanalizáciu, najmä v riedko osídlených oblastiach, kde je výstavba verejnej kanalizácie ekonomicky neefektívna bude podporované nakladanie s komunálnymi odpadovými vodami individuálnymi systémami alebo inými primeranými systémami (IPS) čistenia komunálnych odpadových vôd, ktorými sa dosiahnu environmentálne ciele pre povrchové vody a podzemné vody v súlade s § 5 zákona 364/2004 Z. z. o vodách a o zmene zákona Slovenskej národnej rady č. 372/1990 Zb. o priestupkoch v znení neskorších predpisov (vodný zákon). Podpora IPS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6A9E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F63230">
        <w:rPr>
          <w:rFonts w:ascii="Times New Roman" w:eastAsia="Times New Roman" w:hAnsi="Times New Roman" w:cs="Times New Roman"/>
          <w:sz w:val="24"/>
          <w:szCs w:val="24"/>
          <w:lang w:eastAsia="sk-SK"/>
        </w:rPr>
        <w:t> Programu Slovensko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zahŕňať aj budovanie malých čistiarní odpadových vôd, vrátane domových čistiarní odpadových vôd, ako aj koreňových čistiarní odpadových vôd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02E8" w:rsidRPr="000D7E43" w:rsidRDefault="00967BAA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návrh nariadenia vlády nebude mať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vplyv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rozpočet verejnej správy</w:t>
      </w:r>
      <w:r w:rsidR="00206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bude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mať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pozitívny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a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negatívny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vplyv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podnikateľské prostredie</w:t>
      </w:r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a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sociálne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vplyvy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Návrh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nariadenia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vlády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b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ude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mať pozitívny vplyv</w:t>
      </w:r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životné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e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Návrh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nariadenia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vlády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nebude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mať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žiadny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vplyv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na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informatizáciu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spoločnosti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,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služby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verejnej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správy pre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občana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a na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manželstvo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a 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rodinu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</w:t>
      </w:r>
    </w:p>
    <w:p w:rsidR="00CB02E8" w:rsidRPr="000D7E43" w:rsidRDefault="00967BAA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zmien a doplnení vyplývajúcich z implementácie smernice Rady 91/271/EHS o čistení komunálnych odpadových vôd v platnom znení sa navrhujú aj ďalšie zmeny, ktoré sa  týkajú doplnení, spresnení a úprav doterajších ustanovení nariadenia vlády, ktoré vyplynuli z poznatkov získaných pri ich uplatňovaní v praxi s dôrazom na dôslednejšiu a odbornú kontrolu nad prevádzkou malých ČOV do 50 EO. </w:t>
      </w:r>
    </w:p>
    <w:p w:rsidR="00CB02E8" w:rsidRPr="000D7E43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  <w:t>Predložený návrh nariadenia vlády je v súlade s Ústavou Slovenskej republiky, ústavnými zákonmi, zákonmi a ostatnými všeobecne záväznými právnymi predpismi, medzinárodnými zmluvami a inými medzinárodnými dokumentmi, ktorými je Slovenská republika viazaná, ako aj s právom Európskej únie.</w:t>
      </w:r>
    </w:p>
    <w:p w:rsidR="00CB02E8" w:rsidRPr="000D7E43" w:rsidRDefault="00967BAA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 nie je potrebné predložiť do </w:t>
      </w:r>
      <w:proofErr w:type="spellStart"/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vnútrokomunitárneho</w:t>
      </w:r>
      <w:proofErr w:type="spellEnd"/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konania.</w:t>
      </w:r>
    </w:p>
    <w:p w:rsidR="00CB02E8" w:rsidRPr="000D7E43" w:rsidRDefault="00CB02E8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02E8" w:rsidRPr="000D7E43" w:rsidRDefault="00CB02E8" w:rsidP="000D7E4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CB02E8" w:rsidRPr="000D7E43" w:rsidRDefault="00967BAA" w:rsidP="000D7E43">
      <w:pPr>
        <w:widowControl w:val="0"/>
        <w:tabs>
          <w:tab w:val="left" w:pos="360"/>
        </w:tabs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Pr="000D7E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B. Osobitná časť</w:t>
      </w:r>
    </w:p>
    <w:p w:rsidR="00CB02E8" w:rsidRPr="000D7E43" w:rsidRDefault="00CB02E8" w:rsidP="000D7E43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F80" w:rsidRDefault="00214F80" w:rsidP="000D7E43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1</w:t>
      </w:r>
    </w:p>
    <w:p w:rsidR="00F4341B" w:rsidRPr="00214F80" w:rsidRDefault="00F4341B" w:rsidP="000D7E43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§1 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D5BEA">
        <w:rPr>
          <w:rFonts w:ascii="Times New Roman" w:hAnsi="Times New Roman" w:cs="Times New Roman"/>
          <w:sz w:val="24"/>
          <w:szCs w:val="24"/>
        </w:rPr>
        <w:t>dopĺňa písmenami e)</w:t>
      </w:r>
      <w:r w:rsidRPr="007A09B4">
        <w:rPr>
          <w:rFonts w:ascii="Times New Roman" w:hAnsi="Times New Roman" w:cs="Times New Roman"/>
          <w:sz w:val="24"/>
          <w:szCs w:val="24"/>
        </w:rPr>
        <w:t xml:space="preserve"> až h</w:t>
      </w:r>
      <w:r w:rsidRPr="00C453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v ktorých sú rozpísané všetky podrobnosti týkajúce sa </w:t>
      </w:r>
      <w:r w:rsidRPr="00727E1D">
        <w:rPr>
          <w:rFonts w:ascii="Times New Roman" w:hAnsi="Times New Roman" w:cs="Times New Roman"/>
          <w:sz w:val="24"/>
          <w:szCs w:val="24"/>
        </w:rPr>
        <w:t xml:space="preserve">malých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FD1A8E">
        <w:rPr>
          <w:rFonts w:ascii="Times New Roman" w:hAnsi="Times New Roman" w:cs="Times New Roman"/>
          <w:sz w:val="24"/>
          <w:szCs w:val="24"/>
        </w:rPr>
        <w:t xml:space="preserve"> do 50 ekvivalentných obyvateľov v súlade so splnomocňovacím ustanovením (§ 36 ods. 19 vodného zákona).</w:t>
      </w:r>
    </w:p>
    <w:p w:rsidR="002452AA" w:rsidRDefault="002452AA" w:rsidP="000D7E43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B02E8" w:rsidRDefault="000D7E43" w:rsidP="000D7E43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2</w:t>
      </w:r>
    </w:p>
    <w:p w:rsidR="00F4341B" w:rsidRPr="00214F80" w:rsidRDefault="00F4341B" w:rsidP="00F4341B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4F80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doplnenie ustanovenia § 5 ods. 4, aby bola zabezpečená dobrovoľnosť použiti</w:t>
      </w:r>
      <w:r w:rsidR="002B40A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technických noriem. </w:t>
      </w:r>
    </w:p>
    <w:p w:rsidR="002B40AE" w:rsidRDefault="002B40AE" w:rsidP="00F434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4341B" w:rsidRDefault="00F4341B" w:rsidP="00F434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 bodu 3</w:t>
      </w:r>
    </w:p>
    <w:p w:rsidR="00CB02E8" w:rsidRDefault="00214F80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 vloženie §5a, ktorý predstavuje úpravu malých čistiarní odpadových vôd do 50 ekvivalentných obyvateľov</w:t>
      </w:r>
    </w:p>
    <w:p w:rsidR="002B40AE" w:rsidRPr="000D7E43" w:rsidRDefault="002B40AE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Odseky 1-11</w:t>
      </w:r>
    </w:p>
    <w:p w:rsidR="00CB02E8" w:rsidRPr="00214F80" w:rsidRDefault="00967BAA" w:rsidP="001575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Upresňuje sa kedy sa aplikujú malé </w:t>
      </w:r>
      <w:r w:rsidR="002A668E">
        <w:rPr>
          <w:rFonts w:ascii="Times New Roman" w:hAnsi="Times New Roman" w:cs="Times New Roman"/>
          <w:sz w:val="24"/>
          <w:szCs w:val="24"/>
        </w:rPr>
        <w:t xml:space="preserve">ČOV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do 50 ekvivalentných obyvateľov (ďalej len „malé ČOV do 50 EO“). Malé ČOV do 50 EO sa realizujú v prípadoch, ak nie je vybudovaná verejná kanalizácia, alebo ak nie je možné z technických dôvodov pripojenie na existujúcu verejnú kanalizáciu alebo by si to vyžadovalo neprimerane vysoké náklady na pripojenie nehnuteľnosti na verejnú kanalizáciu.</w:t>
      </w:r>
      <w:r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doplnená úprava sa vzťahuje na prípady, kedy sa povoľuje vypúšťanie odpadových vôd do povrchových vôd alebo do podzemných vôd a kedy sa producent odpadových vôd za stanovených okolností nepripája na verejnú kanalizáciu a bude realizovať likvidáciu odpadových vôd prostredníctvom malej ČOV do 50 EO. Domácnosti a iní producenti odpadových vôd, ktorí prevádzkujú žumpy podľa doterajších predpisov nebudú týmto ustanovením dotknuté.</w:t>
      </w:r>
      <w:r w:rsidRPr="000D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</w:p>
    <w:p w:rsidR="00CB02E8" w:rsidRPr="000D7E43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Definuje sa základné rozdelenie malých ČOV do 50 EO, ktoré sú vhodné na čistenie splaškových odpadových vôd z domácnosti. Skupina „intenzívne“ pracujú na princípe aktivovaného kalu intenzívne prevzdušňovaného vzduchom, „extenzívne“ pracujú na princípe filtračného lôžka s </w:t>
      </w:r>
      <w:proofErr w:type="spellStart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nárastovou</w:t>
      </w:r>
      <w:proofErr w:type="spellEnd"/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biomasou. </w:t>
      </w:r>
    </w:p>
    <w:p w:rsidR="00CB02E8" w:rsidRPr="000D7E43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Definuje sa 5 základných kategórií malých ČOV do 50 EO podľa prílohy č.1</w:t>
      </w:r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4</w:t>
      </w:r>
      <w:r w:rsidR="00F4341B" w:rsidRPr="00E40022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b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. časť A</w:t>
      </w:r>
      <w:r w:rsidR="006059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. Jednotlivé kategórie sú charakterizované na základe požiadaviek orgánu štátnej vodnej správy  na kvalitu vypúšťaných vôd povrchových resp. podzemných vôd. Kategória I spĺňa základné (minimálne) požiadavky na kvalitu vyčistenej vody. Každá ďalšia kategória musí spĺňať kvalitatívne vyššie požiadavky, ktoré zohľadňujú umiestnenie takejto čistiarne napr. , v chránených vodohospodárskych oblastiach,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3E4B">
        <w:rPr>
          <w:rFonts w:ascii="Times New Roman" w:hAnsi="Times New Roman" w:cs="Times New Roman"/>
          <w:sz w:val="24"/>
          <w:szCs w:val="24"/>
        </w:rPr>
        <w:t xml:space="preserve">ochranných pásmach vodárenských zdrojov, </w:t>
      </w:r>
      <w:r w:rsidR="00603E4B">
        <w:rPr>
          <w:rFonts w:ascii="Times" w:hAnsi="Times" w:cs="Times"/>
          <w:sz w:val="24"/>
          <w:szCs w:val="24"/>
        </w:rPr>
        <w:t>pri rekreačných vodných plochách (vody na kúpanie)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zvýšeným odstraňovaním dusíka resp. fosforu, alebo aj na dodatočnú dezinfekciu vyčistenej vody pre jej prípadnú recykláciu, tak ako je to uvedené v prílohe č.6 Tabuľka časť A.1.1 a časť A.2. </w:t>
      </w:r>
    </w:p>
    <w:p w:rsidR="00CB02E8" w:rsidRPr="0056447C" w:rsidRDefault="00967BAA" w:rsidP="0056447C">
      <w:pPr>
        <w:keepNext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Definuj</w:t>
      </w:r>
      <w:r w:rsidR="00157502">
        <w:rPr>
          <w:rFonts w:ascii="Times New Roman" w:eastAsia="Times New Roman" w:hAnsi="Times New Roman" w:cs="Times New Roman"/>
          <w:sz w:val="24"/>
          <w:szCs w:val="24"/>
          <w:lang w:eastAsia="sk-SK"/>
        </w:rPr>
        <w:t>ú sa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povolenia, uskutočnenia a užívania</w:t>
      </w:r>
      <w:r w:rsidRPr="000D7E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malej ČOV do 50 EO. Rozlišuje priestorové hľadisko podľa toho, do akej oblasti sa situuje malá ČOV do 50 EO a časové hľadisko vzťahujúce sa k  dĺžke trvania príslušného povolenia na osobitné užívanie vôd podľa § 21 ods. 4 písm. b) alebo d) zákona č. 364/2004 Z. z. v platnom znení, alebo v podľa § 36 ods. 4 vodného zákona (ak už ide o predĺženie povolenia malej ČOV do 50 EO). </w:t>
      </w:r>
      <w:bookmarkStart w:id="0" w:name="_GoBack"/>
      <w:bookmarkEnd w:id="0"/>
    </w:p>
    <w:p w:rsidR="00CB02E8" w:rsidRPr="0056447C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Malé čistiarne odpadových vôd sú stavebnými výrobkami, ich certifikácia podlieha nariadeniu Európskeho parlamentu a Rady č. 305/201</w:t>
      </w:r>
      <w:r w:rsidR="009C103A" w:rsidRPr="009C103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  <w:t>0</w:t>
      </w:r>
      <w:r w:rsidR="009C10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9. marca 2011, ktorým sa ustanovujú harmonizované podmienky uvádzania stavebných výrobkov na trh a ktorým sa ruší smernica Rady 89/106/EHS. Dosiahnuté výsledky testovania účinnosti malej čistiarne odpadových vôd v zmysle harmonizovaných európskych noriem výrobca deklaruje vo Vyhlásení o parametroch. Účinnosti čistenia v percentách podľa jednotlivých ukazovateľov znečistenia vo Vyhlásení o parametroch slúžia na zatriedenie malých čistiarní odpadových vôd do kategórie výrobkov </w:t>
      </w:r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podľa toho, či je splnená podmienka minimálnej účinnosti čistenia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pre kategórie výrobkov označovaných CE v percentách pre vypúšťanie vyčistených odpadových vôd do povrchových vôd. Minimálne účinnosti čistenia malých ČOV do 50 EO pre kategórie výrobkov označovaných CE v percentách sú uvedené prílohe č.1</w:t>
      </w:r>
      <w:r w:rsidRPr="000D7E4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4</w:t>
      </w:r>
      <w:r w:rsidR="007149A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2479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v tabuľke časť A.2.1 pre vypúšťanie vyčistených odpadových vôd do povrchových vôd a v tabuľke č. A.2.2 pre vypúšťanie vyčistených odpadových vôd do podzemných vôd.</w:t>
      </w:r>
    </w:p>
    <w:p w:rsidR="00CB02E8" w:rsidRPr="000D7E43" w:rsidRDefault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Odporúča sa,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odtok z malej ČOV do 50 EO bol odvádzaný prednostne do povrchového toku. Ak to z rôznych dôvodov nie je možné (napr. vzdialenosť od povrchového toku, technické prekážky, finančná náročnosť a pod.) je možné zrealizovať aj nepriame vypúšťanie vyčistených odpadových vôd do podzemných vôd cez </w:t>
      </w:r>
      <w:proofErr w:type="spellStart"/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vsakovací</w:t>
      </w:r>
      <w:proofErr w:type="spellEnd"/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objekt, pričom musí byť zabezpečená možnosť odberu vzoriek pre kontrolu 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požadovaných parametrov.</w:t>
      </w:r>
      <w:r w:rsidR="00BB2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Odber vzoriek zabezpečí revízny technik sám alebo prostredníctvom akreditovaného laboratória, ktoré bude dané vzorky vypúšťaných vyčistených odpadových vôd analyzovať, čoho výsledkom bude protokol o skúške vzorky s jednotlivými ukazovateľmi znečistenia podľa </w:t>
      </w:r>
      <w:r w:rsidR="00BB2948" w:rsidRPr="004B0C4B">
        <w:rPr>
          <w:rFonts w:ascii="Times New Roman" w:hAnsi="Times New Roman" w:cs="Times New Roman"/>
          <w:sz w:val="24"/>
          <w:szCs w:val="24"/>
        </w:rPr>
        <w:t>rozhodnutia orgánu štátnej vodnej správy</w:t>
      </w:r>
      <w:r w:rsidR="00BB2948">
        <w:rPr>
          <w:rFonts w:ascii="Times New Roman" w:hAnsi="Times New Roman" w:cs="Times New Roman"/>
          <w:sz w:val="24"/>
          <w:szCs w:val="24"/>
        </w:rPr>
        <w:t>.</w:t>
      </w:r>
    </w:p>
    <w:p w:rsidR="00A807B6" w:rsidRPr="0056447C" w:rsidRDefault="00247928" w:rsidP="00E4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2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</w:t>
      </w:r>
      <w:r w:rsidR="00BB2948">
        <w:rPr>
          <w:rFonts w:ascii="Times New Roman" w:eastAsia="Times New Roman" w:hAnsi="Times New Roman" w:cs="Times New Roman"/>
          <w:sz w:val="24"/>
          <w:szCs w:val="24"/>
          <w:lang w:eastAsia="sk-SK"/>
        </w:rPr>
        <w:t>ke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riadok </w:t>
      </w:r>
      <w:r w:rsidR="00D476E8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Veľkosť zdroja1) (EO)</w:t>
      </w:r>
      <w:r w:rsidR="00146C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50 EO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nahrádza sa dvomi riadkami </w:t>
      </w:r>
      <w:r w:rsidR="00D476E8" w:rsidRPr="00F63230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Veľkosť zdroja1) (EO)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51-500 a 501- 2000, pričom sa zároveň upraví tabuľka, kde sa ponechajú hodnoty ukazovateľov platné pre citlivú oblasť, vzhľadom k tomu, že </w:t>
      </w:r>
      <w:r w:rsidR="00D476E8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2003 bolo celé územie Slovenska vyhlásené za citlivú oblasť nariadením vlády SR č. 249/2003 Z. z., ktorým sa ustanovujú citlivé oblasti a zraniteľné oblasti, ktoré bolo nahradené nariadením vlády SR č. 174/2017 Z. z., ktorým sa ustanovujú citlivé oblasti a zraniteľné oblasti. Táto skutočnosť</w:t>
      </w:r>
      <w:r w:rsidR="00D476E8">
        <w:rPr>
          <w:sz w:val="23"/>
          <w:szCs w:val="23"/>
        </w:rPr>
        <w:t xml:space="preserve"> </w:t>
      </w:r>
      <w:r w:rsidR="00D476E8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má za následok, že odpadové vody produkované v aglomeráciách s veľkosťou nad 10 000 EO je nutné podrobiť dôkladnejšiemu čisteniu, ako je sekundárne čistenie, a to aj odstraňovaniu nielen organického znečistenia, ale i zvýšenému odstraňovaniu zlúčenín dusíka (N) a fosforu (P).</w:t>
      </w:r>
      <w:r w:rsidR="00D476E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tabuľke Časť A.1.1 sa definujú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limitné hodnoty vybraných ukazovateľov zne</w:t>
      </w:r>
      <w:r w:rsid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čistenia vypúšťaných </w:t>
      </w:r>
      <w:r w:rsidR="00A807B6" w:rsidRP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vyčistených </w:t>
      </w:r>
      <w:r w:rsidRP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dpadových vôd do povrchových vôd a </w:t>
      </w:r>
      <w:r w:rsidR="00A807B6" w:rsidRPr="00A807B6">
        <w:rPr>
          <w:rFonts w:ascii="Times New Roman" w:hAnsi="Times New Roman" w:cs="Times New Roman"/>
          <w:sz w:val="24"/>
          <w:szCs w:val="24"/>
        </w:rPr>
        <w:t>v tabuľke Časť A.2 sú definované</w:t>
      </w:r>
      <w:r w:rsidR="00A807B6" w:rsidRP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07B6" w:rsidRPr="00E40022">
        <w:rPr>
          <w:rFonts w:ascii="Times New Roman" w:hAnsi="Times New Roman" w:cs="Times New Roman"/>
          <w:sz w:val="24"/>
          <w:szCs w:val="24"/>
        </w:rPr>
        <w:t xml:space="preserve">Limitné hodnoty ukazovateľov znečistenia vypúšťaných </w:t>
      </w:r>
      <w:r w:rsidR="00A807B6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vyčistených</w:t>
      </w:r>
      <w:r w:rsid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07B6" w:rsidRPr="00E40022">
        <w:rPr>
          <w:rFonts w:ascii="Times New Roman" w:hAnsi="Times New Roman" w:cs="Times New Roman"/>
          <w:sz w:val="24"/>
          <w:szCs w:val="24"/>
        </w:rPr>
        <w:t xml:space="preserve">odpadových vôd </w:t>
      </w:r>
      <w:r w:rsidR="00A807B6" w:rsidRPr="00F63230">
        <w:rPr>
          <w:rFonts w:ascii="Times New Roman" w:hAnsi="Times New Roman" w:cs="Times New Roman"/>
          <w:sz w:val="24"/>
          <w:szCs w:val="24"/>
        </w:rPr>
        <w:t>nepriamo</w:t>
      </w:r>
      <w:r w:rsidR="00A807B6" w:rsidRPr="00E40022">
        <w:rPr>
          <w:rFonts w:ascii="Times New Roman" w:hAnsi="Times New Roman" w:cs="Times New Roman"/>
          <w:sz w:val="24"/>
          <w:szCs w:val="24"/>
        </w:rPr>
        <w:t xml:space="preserve"> do podzemných vôd pre malé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2A668E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="00A807B6" w:rsidRPr="00E40022">
        <w:rPr>
          <w:rFonts w:ascii="Times New Roman" w:hAnsi="Times New Roman" w:cs="Times New Roman"/>
          <w:sz w:val="24"/>
          <w:szCs w:val="24"/>
        </w:rPr>
        <w:t>50 E</w:t>
      </w:r>
      <w:r w:rsidR="00A807B6">
        <w:rPr>
          <w:rFonts w:ascii="Times New Roman" w:hAnsi="Times New Roman" w:cs="Times New Roman"/>
          <w:sz w:val="24"/>
          <w:szCs w:val="24"/>
        </w:rPr>
        <w:t xml:space="preserve">O,  </w:t>
      </w:r>
      <w:r w:rsidR="00967BAA" w:rsidRPr="00E40022">
        <w:rPr>
          <w:rFonts w:ascii="Times New Roman" w:hAnsi="Times New Roman" w:cs="Times New Roman"/>
          <w:sz w:val="24"/>
          <w:szCs w:val="24"/>
        </w:rPr>
        <w:t xml:space="preserve">  pričom sú uvedené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koncentračné limitné hodnoty pre jednotlivé kategórie malých ČOV do 50 EO (I – III</w:t>
      </w:r>
      <w:r w:rsidR="00A8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+P a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+D).</w:t>
      </w:r>
    </w:p>
    <w:p w:rsidR="00CB02E8" w:rsidRPr="0056447C" w:rsidRDefault="00157502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Špecifikujú sa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na prevádzku malej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2A668E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50 EO, ktorú vykonáva jej vlastník tak, aby boli počas trvania povolenia na vypúšťanie vyčistených odpadových vôd do povrchových alebo podzemných vôd zabezpečené podmienky na dodržanie limitov vypúšťaných znečisťujúcich látok</w:t>
      </w:r>
      <w:r w:rsidR="007F4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4D10" w:rsidRPr="004B0C4B">
        <w:rPr>
          <w:rFonts w:ascii="Times New Roman" w:hAnsi="Times New Roman" w:cs="Times New Roman"/>
          <w:sz w:val="24"/>
          <w:szCs w:val="24"/>
        </w:rPr>
        <w:t>podľa rozhodnutia orgánu štátnej vodnej správy a podľa návodu uvedeného v prevádzkovom poriadku a doporučení od výrobcu.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4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Prevádzka malej </w:t>
      </w:r>
      <w:r w:rsidR="007F4D10" w:rsidRPr="00F63230">
        <w:rPr>
          <w:rFonts w:ascii="Times New Roman" w:hAnsi="Times New Roman" w:cs="Times New Roman"/>
          <w:sz w:val="24"/>
          <w:szCs w:val="24"/>
        </w:rPr>
        <w:t>čistiarne odpadových vôd do 50 E</w:t>
      </w:r>
      <w:r w:rsidR="007F4D10">
        <w:rPr>
          <w:rFonts w:ascii="Times New Roman" w:hAnsi="Times New Roman" w:cs="Times New Roman"/>
          <w:sz w:val="24"/>
          <w:szCs w:val="24"/>
        </w:rPr>
        <w:t>O</w:t>
      </w:r>
      <w:r w:rsidR="007F4D10" w:rsidRPr="000D7E43" w:rsidDel="007F4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3A44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 z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pravideln</w:t>
      </w:r>
      <w:r w:rsidR="00BF3A44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</w:t>
      </w:r>
      <w:r w:rsidR="00BF3A4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stavu a jej funkčnosti, údržbu, pravidelný odvoz kalu,</w:t>
      </w:r>
      <w:r w:rsidR="00BB2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1D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evidenciu o odvoze kalu oprávnenou osobou,</w:t>
      </w:r>
      <w:r w:rsidR="00BB2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prípadne diaľkový monitoring funkčnosti</w:t>
      </w:r>
      <w:r w:rsidR="00BF3A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B02E8" w:rsidRPr="000D7E43" w:rsidRDefault="00157502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zadefinované podmienky na vzdelanie a prax pre 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revízn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eho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technik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odborn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oprávne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nej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</w:t>
      </w:r>
      <w:r w:rsidR="00BF3A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osvedčením na kontrolu stavu a funkčnosti malej ČOV do 50 EO, ktorý sa zúčastnil odborného preškolenia</w:t>
      </w:r>
      <w:r w:rsidR="006531D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periodickým overením znalostí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prevádzke malej ČOV do 50 EO.</w:t>
      </w:r>
      <w:r w:rsidR="00967BAA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Osvedčenie pre výkon revízneho technika získa u poverenej osoby</w:t>
      </w:r>
      <w:r w:rsidR="00BB2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 53 ods. 1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ktorú určilo ministerstvo</w:t>
      </w:r>
      <w:r w:rsidR="00FC3B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(STU Stavebná fakulta KZEI)</w:t>
      </w:r>
      <w:r w:rsidR="00967BAA"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overení minimálneho vzdelania a príslušnej praxe v predmetnej problematike vydá fyzickej osobe  až po absolvovaní odborného preškolenia. Vyžaduje sa minimálne úplné stredné odborné vzdelanie príslušného technického alebo prírodovedného zamerania a najmenej päťročná odborná prax v príslušnom vodohospodárskom odvetví alebo obdobnom odvetví. Zoznam revíznych technikov bude zverejnený na webovom sídle osvedčovateľa. </w:t>
      </w:r>
      <w:r w:rsidR="00BB2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Odborné preškolenie vykoná osoba poverená </w:t>
      </w:r>
      <w:r w:rsidR="00CB7B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ministerstvom</w:t>
      </w:r>
      <w:r w:rsidR="00BB2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B7B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každé 3 roky.</w:t>
      </w:r>
      <w:r w:rsidR="00E80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Vzor osvedčenia pre revízneho technika je uvedený v prílohe č. 14a.</w:t>
      </w:r>
    </w:p>
    <w:p w:rsidR="0004247A" w:rsidRPr="002B40AE" w:rsidRDefault="0004247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40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Odsek</w:t>
      </w:r>
      <w:r w:rsidR="002B40AE" w:rsidRPr="00E400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B40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</w:t>
      </w:r>
    </w:p>
    <w:p w:rsidR="00CB02E8" w:rsidRPr="00E40022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400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Technická revízia 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malej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2A668E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50 EO je nový nástroj kontroly na zabezpečenie odborného prevádzkovania prostredníctvom oprávnenej osoby – revízneho technika, t. j. aby sa predišlo prípadnému ohrozeniu životného prostredia napr. neodbornou alebo zanedbanou údržbou a prevádzkou malej ČOV do 50 EO, prípadne s nakladaním s kalom vznikajúcim v predmetnej ČOV. Technickú revíziu vykonáva revízny technik v intervale určenom v</w:t>
      </w:r>
      <w:r w:rsidR="00CB7BDE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§53 </w:t>
      </w:r>
      <w:proofErr w:type="spellStart"/>
      <w:r w:rsidR="00CB7BDE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proofErr w:type="spellEnd"/>
      <w:r w:rsidR="00CB7BDE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(2), ktorý pojednáva o Povinnostiach </w:t>
      </w:r>
      <w:r w:rsidR="0004247A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vlastníka vodnej stavby.</w:t>
      </w:r>
      <w:r w:rsidR="00FC3B7E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Revízny technik zistí skutkový fyzický stav malej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2A668E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50 EO vrátane všetkých pridružených objektov (napr. </w:t>
      </w:r>
      <w:proofErr w:type="spellStart"/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výustný</w:t>
      </w:r>
      <w:proofErr w:type="spellEnd"/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objekt, </w:t>
      </w:r>
      <w:proofErr w:type="spellStart"/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vsakovacie</w:t>
      </w:r>
      <w:proofErr w:type="spellEnd"/>
      <w:r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zariadenie, atď.).</w:t>
      </w:r>
      <w:r w:rsidR="00FC3B7E" w:rsidRPr="00E400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Kontroluje spôsob prevádzkovania a dosiahnuté výsledky odberu vzoriek v porovnaní s limitnými hodnotami ukazovateľov v rozhodnutí </w:t>
      </w:r>
      <w:r w:rsidR="0004247A" w:rsidRPr="00E40022">
        <w:rPr>
          <w:rFonts w:ascii="Times New Roman" w:hAnsi="Times New Roman" w:cs="Times New Roman"/>
          <w:sz w:val="24"/>
          <w:szCs w:val="24"/>
        </w:rPr>
        <w:t>orgánu štátnej vodnej správy</w:t>
      </w:r>
      <w:r w:rsidR="0004247A"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kontrolu prevádzkového denníka.</w:t>
      </w:r>
      <w:r w:rsidRPr="00E40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0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Revízny technik zhrnie výsledky kontroly do protokolu o technickej revízii malej </w:t>
      </w:r>
      <w:r w:rsidR="002A668E">
        <w:rPr>
          <w:rFonts w:ascii="Times New Roman" w:hAnsi="Times New Roman" w:cs="Times New Roman"/>
          <w:sz w:val="24"/>
          <w:szCs w:val="24"/>
        </w:rPr>
        <w:t>ČOV</w:t>
      </w:r>
      <w:r w:rsidR="002A668E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Pr="00E400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50 EO. Pri stanovení potrebnej frekvencie technickej kontroly sa zohľadňovala veľkosť malej čistiarne odpadových vôd, technologická náročnosť a existencia diaľkového monitoringu. Diaľkový monitoring prevádzky malej čistiarne odpadových vôd je nástroj, s ktorým sa dá zabezpečiť neustály dohľad nad prevádzkou malej čistiarne odpadových vôd a preto technickú revíziu stačí vykonať s nižšou frekvenciou.</w:t>
      </w:r>
    </w:p>
    <w:p w:rsidR="0004247A" w:rsidRPr="00E40022" w:rsidRDefault="0004247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E4002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Odsek 13</w:t>
      </w:r>
    </w:p>
    <w:p w:rsidR="00CB02E8" w:rsidRDefault="00967BAA" w:rsidP="0015750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prevádzkového denníka malej čistiarne odpadových vôd buď v papierovej alebo elektronickej forme </w:t>
      </w:r>
      <w:r w:rsidR="000B6094">
        <w:rPr>
          <w:rFonts w:ascii="Times New Roman" w:eastAsia="Times New Roman" w:hAnsi="Times New Roman" w:cs="Times New Roman"/>
          <w:sz w:val="24"/>
          <w:szCs w:val="24"/>
          <w:lang w:eastAsia="sk-SK"/>
        </w:rPr>
        <w:t>si vedie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vlastník čistiarne, ktorý takto dokumentuje trvalú starostlivosť o malú čistiareň odpadových vôd a jej prevádzku. Prevádzkový denník obsahuje</w:t>
      </w:r>
      <w:r w:rsidR="00042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záznam o vykonanej údržbe, o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</w:t>
      </w:r>
      <w:r w:rsidR="0004247A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odber</w:t>
      </w:r>
      <w:r w:rsidR="0004247A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vzoriek </w:t>
      </w:r>
      <w:r w:rsidR="00042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vyčistených </w:t>
      </w:r>
      <w:r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odpadových vôd a výsledky ich kontroly s uvedením dátumu, kedy boli vzorky odobraté, záznamy o odvoze kalu s uvedením dátumu odvozu, ako aj </w:t>
      </w:r>
      <w:r w:rsidRPr="000D7E43">
        <w:rPr>
          <w:rFonts w:ascii="Times New Roman" w:hAnsi="Times New Roman" w:cs="Times New Roman"/>
          <w:sz w:val="24"/>
          <w:szCs w:val="24"/>
        </w:rPr>
        <w:t>záznam o prípadných poruchách</w:t>
      </w:r>
      <w:r w:rsidR="0004247A">
        <w:rPr>
          <w:rFonts w:ascii="Times New Roman" w:hAnsi="Times New Roman" w:cs="Times New Roman"/>
          <w:sz w:val="24"/>
          <w:szCs w:val="24"/>
        </w:rPr>
        <w:t xml:space="preserve"> vykonaných opravách</w:t>
      </w:r>
      <w:r w:rsidRPr="000D7E43">
        <w:rPr>
          <w:rFonts w:ascii="Times New Roman" w:hAnsi="Times New Roman" w:cs="Times New Roman"/>
          <w:sz w:val="24"/>
          <w:szCs w:val="24"/>
        </w:rPr>
        <w:t xml:space="preserve"> na ČOV, mimoriadnych udalostiach a zásahoch, ktoré sa vykonali na danom zariadení a pod.</w:t>
      </w:r>
    </w:p>
    <w:p w:rsidR="00A62187" w:rsidRPr="00E40022" w:rsidRDefault="00A62187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022">
        <w:rPr>
          <w:rFonts w:ascii="Times New Roman" w:hAnsi="Times New Roman" w:cs="Times New Roman"/>
          <w:sz w:val="24"/>
          <w:szCs w:val="24"/>
        </w:rPr>
        <w:t>Odsek 14</w:t>
      </w:r>
    </w:p>
    <w:p w:rsidR="00CB02E8" w:rsidRPr="00157502" w:rsidRDefault="00A62187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 14 pojednáva ako zabezpečí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 malej ČOV do 50 EO odvoz kalu vznikajúceho v čistiarni prostredníctvom oprávnenej osoby,</w:t>
      </w:r>
      <w:r w:rsidR="00967BAA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zabezpečuje odvoz odpadových vôd a kalu (fekálnym vozidlom) na čistiareň odpadových vôd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Odvoz kalu má byť zaznamenaný v prevádzkovom denníku malej </w:t>
      </w:r>
      <w:r w:rsidR="000A06F7">
        <w:rPr>
          <w:rFonts w:ascii="Times New Roman" w:hAnsi="Times New Roman" w:cs="Times New Roman"/>
          <w:sz w:val="24"/>
          <w:szCs w:val="24"/>
        </w:rPr>
        <w:t xml:space="preserve">ČOV </w:t>
      </w:r>
      <w:r w:rsidR="00967BAA" w:rsidRPr="000D7E43">
        <w:rPr>
          <w:rFonts w:ascii="Times New Roman" w:eastAsia="Times New Roman" w:hAnsi="Times New Roman" w:cs="Times New Roman"/>
          <w:sz w:val="24"/>
          <w:szCs w:val="24"/>
          <w:lang w:eastAsia="sk-SK"/>
        </w:rPr>
        <w:t>do 50 EO.</w:t>
      </w: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02E8" w:rsidRPr="000D7E43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 bodu </w:t>
      </w:r>
      <w:r w:rsidR="00A62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</w:p>
    <w:p w:rsidR="00A62187" w:rsidRPr="00E40022" w:rsidRDefault="00A62187" w:rsidP="00E40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C4B">
        <w:rPr>
          <w:rFonts w:ascii="Times New Roman" w:hAnsi="Times New Roman" w:cs="Times New Roman"/>
          <w:bCs/>
          <w:sz w:val="24"/>
          <w:szCs w:val="24"/>
        </w:rPr>
        <w:t xml:space="preserve">Za § 10 sa vkladá § </w:t>
      </w:r>
      <w:r w:rsidR="00146CF9">
        <w:rPr>
          <w:rFonts w:ascii="Times New Roman" w:hAnsi="Times New Roman" w:cs="Times New Roman"/>
          <w:bCs/>
          <w:sz w:val="24"/>
          <w:szCs w:val="24"/>
        </w:rPr>
        <w:t>10a, ktorý rieši</w:t>
      </w:r>
      <w:r w:rsidRPr="004B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885">
        <w:rPr>
          <w:rFonts w:ascii="Times New Roman" w:hAnsi="Times New Roman" w:cs="Times New Roman"/>
          <w:bCs/>
          <w:sz w:val="24"/>
          <w:szCs w:val="24"/>
        </w:rPr>
        <w:t>p</w:t>
      </w:r>
      <w:r w:rsidRPr="00E40022">
        <w:rPr>
          <w:rFonts w:ascii="Times New Roman" w:hAnsi="Times New Roman" w:cs="Times New Roman"/>
          <w:bCs/>
          <w:sz w:val="24"/>
          <w:szCs w:val="24"/>
        </w:rPr>
        <w:t>rechodné ustanovenie k úpravám účinným od 1. novembra 2022</w:t>
      </w:r>
      <w:r w:rsidR="00C87885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0AE" w:rsidRPr="00E40022" w:rsidRDefault="002B40AE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22">
        <w:rPr>
          <w:rFonts w:ascii="Times New Roman" w:eastAsia="Times New Roman" w:hAnsi="Times New Roman" w:cs="Times New Roman"/>
          <w:b/>
          <w:sz w:val="24"/>
          <w:szCs w:val="24"/>
        </w:rPr>
        <w:t>K bodu 5</w:t>
      </w:r>
    </w:p>
    <w:p w:rsidR="00CB02E8" w:rsidRPr="000D7E43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878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prílohe č. 6</w:t>
      </w:r>
      <w:r w:rsidRPr="000D7E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tabuľk</w:t>
      </w:r>
      <w:r w:rsidR="00146C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0D7E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Časť A.1: Splaškové odpadové vody vypúšťané do povrchových vôd sa vypúšťa riadok pre veľkosť zdroja znečistenia do 50 EO. Zároveň sa do tabuľky Časť A.1  dopĺňajú riadky pre veľkosť zdroja 51 - 500 EO a 501 – 2 000 EO s limitnými hodnotami ukazovateľov znečistenia vypúšťaných splaškových odpadových vôd a komunálnych odpadových vôd do povrchových vôd.</w:t>
      </w: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CB02E8" w:rsidRPr="000D7E43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 bodu </w:t>
      </w:r>
      <w:r w:rsidR="002B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</w:t>
      </w:r>
    </w:p>
    <w:p w:rsidR="00CB02E8" w:rsidRPr="000D7E43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D7E43">
        <w:rPr>
          <w:rFonts w:ascii="Times New Roman" w:hAnsi="Times New Roman" w:cs="Times New Roman"/>
          <w:sz w:val="24"/>
          <w:szCs w:val="24"/>
        </w:rPr>
        <w:t>V prílohe č. 6 sa za tabuľkou Časť A.1 vkladá tabuľka Časť A 1.1</w:t>
      </w:r>
      <w:r w:rsidR="00146CF9">
        <w:rPr>
          <w:rFonts w:ascii="Times New Roman" w:hAnsi="Times New Roman" w:cs="Times New Roman"/>
          <w:sz w:val="24"/>
          <w:szCs w:val="24"/>
        </w:rPr>
        <w:t xml:space="preserve">, </w:t>
      </w:r>
      <w:r w:rsidRPr="000D7E43">
        <w:rPr>
          <w:rFonts w:ascii="Times New Roman" w:hAnsi="Times New Roman" w:cs="Times New Roman"/>
          <w:sz w:val="24"/>
          <w:szCs w:val="24"/>
        </w:rPr>
        <w:t xml:space="preserve">ktorou sú stanovené </w:t>
      </w:r>
      <w:r w:rsidRPr="000D7E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limitné hodnoty ukazovateľov znečistenia vypúšťaných splaškových odpadových vôd do povrchových vôd pre malé ČOV do 50 EO pre kategórie I, II, III, +P, +D.</w:t>
      </w:r>
    </w:p>
    <w:p w:rsidR="00B76374" w:rsidRPr="000D7E43" w:rsidRDefault="000D3966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43">
        <w:rPr>
          <w:rFonts w:ascii="Times New Roman" w:hAnsi="Times New Roman" w:cs="Times New Roman"/>
          <w:sz w:val="24"/>
          <w:szCs w:val="24"/>
        </w:rPr>
        <w:t xml:space="preserve">Navrhnuté limity sú </w:t>
      </w:r>
      <w:r w:rsidR="00F2091C" w:rsidRPr="000D7E43">
        <w:rPr>
          <w:rFonts w:ascii="Times New Roman" w:hAnsi="Times New Roman" w:cs="Times New Roman"/>
          <w:sz w:val="24"/>
          <w:szCs w:val="24"/>
        </w:rPr>
        <w:t>adekvátne pre danú veľkostnú kategóriu. Ide o druhú najmenšiu kategóriu čistiarní odpadových vôd, kde sú mimoriadne vysoké kolísania kvality a kvantity, čo sa môže prejaviť na účinnosti vyčistených odpadových vodách.</w:t>
      </w:r>
    </w:p>
    <w:p w:rsidR="00F2091C" w:rsidRPr="000D7E43" w:rsidRDefault="00B76374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43">
        <w:rPr>
          <w:rFonts w:ascii="Times New Roman" w:hAnsi="Times New Roman" w:cs="Times New Roman"/>
          <w:sz w:val="24"/>
          <w:szCs w:val="24"/>
        </w:rPr>
        <w:t>Tieto limity zohľadňujú aj nepriaznivé prevádzkové podmienky, akými sú napríklad teplota, kolísavý prietok. Ú</w:t>
      </w:r>
      <w:r w:rsidR="00F2091C" w:rsidRPr="000D7E43">
        <w:rPr>
          <w:rFonts w:ascii="Times New Roman" w:hAnsi="Times New Roman" w:cs="Times New Roman"/>
          <w:sz w:val="24"/>
          <w:szCs w:val="24"/>
        </w:rPr>
        <w:t xml:space="preserve">daje v reklamných materiáloch dodávateľov malých ČOV  sú obvykle </w:t>
      </w:r>
      <w:r w:rsidR="00F2091C" w:rsidRPr="000D7E43">
        <w:rPr>
          <w:rFonts w:ascii="Times New Roman" w:hAnsi="Times New Roman" w:cs="Times New Roman"/>
          <w:sz w:val="24"/>
          <w:szCs w:val="24"/>
        </w:rPr>
        <w:lastRenderedPageBreak/>
        <w:t xml:space="preserve">prezentované  vyplývajúc z optimálnych podmienok chodu </w:t>
      </w:r>
      <w:r w:rsidR="00146CF9">
        <w:rPr>
          <w:rFonts w:ascii="Times New Roman" w:hAnsi="Times New Roman" w:cs="Times New Roman"/>
          <w:sz w:val="24"/>
          <w:szCs w:val="24"/>
        </w:rPr>
        <w:t>malej čistiarne odpadových vôd („</w:t>
      </w:r>
      <w:r w:rsidR="00F2091C" w:rsidRPr="000D7E43">
        <w:rPr>
          <w:rFonts w:ascii="Times New Roman" w:hAnsi="Times New Roman" w:cs="Times New Roman"/>
          <w:sz w:val="24"/>
          <w:szCs w:val="24"/>
        </w:rPr>
        <w:t>domovej</w:t>
      </w:r>
      <w:r w:rsidR="00146CF9">
        <w:rPr>
          <w:rFonts w:ascii="Times New Roman" w:hAnsi="Times New Roman" w:cs="Times New Roman"/>
          <w:sz w:val="24"/>
          <w:szCs w:val="24"/>
        </w:rPr>
        <w:t>“</w:t>
      </w:r>
      <w:r w:rsidR="00F2091C" w:rsidRPr="000D7E43">
        <w:rPr>
          <w:rFonts w:ascii="Times New Roman" w:hAnsi="Times New Roman" w:cs="Times New Roman"/>
          <w:sz w:val="24"/>
          <w:szCs w:val="24"/>
        </w:rPr>
        <w:t xml:space="preserve"> ČOV</w:t>
      </w:r>
      <w:r w:rsidR="00146CF9">
        <w:rPr>
          <w:rFonts w:ascii="Times New Roman" w:hAnsi="Times New Roman" w:cs="Times New Roman"/>
          <w:sz w:val="24"/>
          <w:szCs w:val="24"/>
        </w:rPr>
        <w:t>)</w:t>
      </w:r>
      <w:r w:rsidR="00F2091C" w:rsidRPr="000D7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2E8" w:rsidRPr="000D7E43" w:rsidRDefault="00CB02E8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B02E8" w:rsidRPr="000D7E43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 bodu </w:t>
      </w:r>
      <w:r w:rsidR="002B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</w:t>
      </w:r>
    </w:p>
    <w:p w:rsidR="00CB02E8" w:rsidRPr="000D7E43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878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Pr="00C878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prílohe č. 6</w:t>
      </w:r>
      <w:r w:rsidRPr="000D7E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tabuľke</w:t>
      </w:r>
      <w:r w:rsidR="00E806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Časť A.2</w:t>
      </w:r>
      <w:r w:rsidRPr="000D7E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stanovené limitné hodnoty ukazovateľov znečistenia vypúšťaných splaškových odpadových vôd do podzemných vôd pre malé ČOV do 50 EO pre kategórie I, II, III, +P, +D.</w:t>
      </w:r>
    </w:p>
    <w:p w:rsidR="003D3DF8" w:rsidRPr="000D7E43" w:rsidRDefault="003D3DF8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43">
        <w:rPr>
          <w:rFonts w:ascii="Times New Roman" w:hAnsi="Times New Roman" w:cs="Times New Roman"/>
          <w:sz w:val="24"/>
          <w:szCs w:val="24"/>
        </w:rPr>
        <w:t>Limitné hodnoty ukazovateľov znečistenia vypúšťaných splaškových odpadových vôd do podzemných vôd pre malé čistiarne odpadových vôd boli definované vzhľadom k tomu, že ide o malé čistiarne s nepravidelným prítokom a teda aj odtokom, pričom časť dňa nie je na odtoku žiadna vyčistená odpadová voda a teda odoberanie vzorky je/bude problematické. Pre túto veľkosť ČOV je pre vypúšťanie do podzemných vôd potrebný minimálny počet vzoriek 2 (dva) ročne. Filozofia a zmysluplnosť vzoriek „p“ a „m“ nadobúda význam až pri vyšších počtoch odberov (&gt; 4 – viď Príloha č.8 269/2010). V prípade dvoch odberov nemá význam definovať hodnotu „p“ ale jednoducho definovať limitnú maximálnu hodnotu parametra na odtoku, ktorá je neprekročiteľná v oboch odberoch.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Pr="000D7E43">
        <w:rPr>
          <w:rFonts w:ascii="Times New Roman" w:hAnsi="Times New Roman" w:cs="Times New Roman"/>
          <w:sz w:val="24"/>
          <w:szCs w:val="24"/>
        </w:rPr>
        <w:t>Ukazovateľ CHSK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r w:rsidRPr="000D7E43">
        <w:rPr>
          <w:rFonts w:ascii="Times New Roman" w:hAnsi="Times New Roman" w:cs="Times New Roman"/>
          <w:sz w:val="24"/>
          <w:szCs w:val="24"/>
        </w:rPr>
        <w:t xml:space="preserve"> má zmysel definovať pri prítomnosti určitého podielu priemyselných odpadových vôd (napr. aj v komunálnych OV), čím je snaha cez CHSK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r w:rsidRPr="000D7E43">
        <w:rPr>
          <w:rFonts w:ascii="Times New Roman" w:hAnsi="Times New Roman" w:cs="Times New Roman"/>
          <w:sz w:val="24"/>
          <w:szCs w:val="24"/>
        </w:rPr>
        <w:t xml:space="preserve"> o stanovenie určitého podielu ťažšie rozložiteľných organických lát</w:t>
      </w:r>
      <w:r w:rsidR="0018322F" w:rsidRPr="000D7E43">
        <w:rPr>
          <w:rFonts w:ascii="Times New Roman" w:hAnsi="Times New Roman" w:cs="Times New Roman"/>
          <w:sz w:val="24"/>
          <w:szCs w:val="24"/>
        </w:rPr>
        <w:t>ok. V prípade splaškových OV (od</w:t>
      </w:r>
      <w:r w:rsidRPr="000D7E43">
        <w:rPr>
          <w:rFonts w:ascii="Times New Roman" w:hAnsi="Times New Roman" w:cs="Times New Roman"/>
          <w:sz w:val="24"/>
          <w:szCs w:val="24"/>
        </w:rPr>
        <w:t xml:space="preserve"> 20-50 EO) je definovanie limitu pre CHSK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r w:rsidRPr="000D7E4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7E43">
        <w:rPr>
          <w:rFonts w:ascii="Times New Roman" w:hAnsi="Times New Roman" w:cs="Times New Roman"/>
          <w:sz w:val="24"/>
          <w:szCs w:val="24"/>
        </w:rPr>
        <w:t>nerelevantné, lebo podiel BSK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D7E43">
        <w:rPr>
          <w:rFonts w:ascii="Times New Roman" w:hAnsi="Times New Roman" w:cs="Times New Roman"/>
          <w:sz w:val="24"/>
          <w:szCs w:val="24"/>
        </w:rPr>
        <w:t>/CHSK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r w:rsidRPr="000D7E43">
        <w:rPr>
          <w:rFonts w:ascii="Times New Roman" w:hAnsi="Times New Roman" w:cs="Times New Roman"/>
          <w:sz w:val="24"/>
          <w:szCs w:val="24"/>
        </w:rPr>
        <w:t xml:space="preserve"> je v prípade takýchto typov vôd relatívne stabilný. Efektivitu čistiaceho procesu nám dostatočne popisuje parameter BSK</w:t>
      </w:r>
      <w:r w:rsidR="00B76374" w:rsidRPr="000D7E43">
        <w:rPr>
          <w:rFonts w:ascii="Times New Roman" w:hAnsi="Times New Roman" w:cs="Times New Roman"/>
          <w:sz w:val="24"/>
          <w:szCs w:val="24"/>
        </w:rPr>
        <w:t xml:space="preserve"> </w:t>
      </w:r>
      <w:r w:rsidR="00B76374" w:rsidRPr="000D7E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D7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 </w:t>
      </w:r>
    </w:p>
    <w:p w:rsidR="00E24C3A" w:rsidRPr="000D7E43" w:rsidRDefault="00E24C3A" w:rsidP="000D7E4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B02E8" w:rsidRPr="000D7E43" w:rsidRDefault="00CB02E8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CB02E8" w:rsidRPr="00157502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 bodu </w:t>
      </w:r>
      <w:r w:rsidR="002B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8</w:t>
      </w:r>
    </w:p>
    <w:p w:rsidR="00157502" w:rsidRPr="00157502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prílohe č. 14a je uvedený vzor osvedčenia pre revízneho technika. </w:t>
      </w:r>
    </w:p>
    <w:p w:rsidR="00CB02E8" w:rsidRPr="00157502" w:rsidRDefault="00967BAA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č. 1</w:t>
      </w: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4</w:t>
      </w:r>
      <w:r w:rsidR="00157502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b</w:t>
      </w: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Časť A. 1 bližšie definuje kategórie malých ČOV do 50 EO (I, III, III, +P, +D). Definuje požiadavky na vypúšťanie odpadových vôd do povrchových alebo podzemných vôd v jednotlivých kategóriách. </w:t>
      </w:r>
    </w:p>
    <w:p w:rsidR="00CB02E8" w:rsidRPr="00157502" w:rsidRDefault="00157502" w:rsidP="000D7E4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967BAA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ríloha č. 1</w:t>
      </w: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 xml:space="preserve">4b </w:t>
      </w:r>
      <w:r w:rsidR="00967BAA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Časť A.1.1 Kategorizácia malých </w:t>
      </w:r>
      <w:r w:rsidR="000A06F7">
        <w:rPr>
          <w:rFonts w:ascii="Times New Roman" w:hAnsi="Times New Roman" w:cs="Times New Roman"/>
          <w:sz w:val="24"/>
          <w:szCs w:val="24"/>
        </w:rPr>
        <w:t>ČOV</w:t>
      </w:r>
      <w:r w:rsidR="000A06F7" w:rsidRPr="00727E1D">
        <w:rPr>
          <w:rFonts w:ascii="Times New Roman" w:hAnsi="Times New Roman" w:cs="Times New Roman"/>
          <w:sz w:val="24"/>
          <w:szCs w:val="24"/>
        </w:rPr>
        <w:t xml:space="preserve"> do </w:t>
      </w:r>
      <w:r w:rsidR="00967BAA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50 EO bližšie </w:t>
      </w:r>
      <w:r w:rsidR="00967BAA" w:rsidRPr="00157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popisuje systém čistenia odpadových vôd a využívanie jednotlivých kategórií malých čistiarní odpadových vôd.  </w:t>
      </w:r>
    </w:p>
    <w:p w:rsidR="00CB02E8" w:rsidRPr="00157502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č. 1</w:t>
      </w:r>
      <w:r w:rsidR="00157502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4b</w:t>
      </w: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Časť A. 2.1 stanovuje minimálne účinnosti čistenia malých ČOV do 50 EO pre kategórie výrobkov označovaných CE v percentách pre vypúšťanie vyčistených odpadových vôd do povrchových vôd. </w:t>
      </w:r>
    </w:p>
    <w:p w:rsidR="00CB02E8" w:rsidRPr="00157502" w:rsidRDefault="00967BAA" w:rsidP="0015750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č. 1</w:t>
      </w:r>
      <w:r w:rsidR="00157502"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4b</w:t>
      </w:r>
      <w:r w:rsidRPr="001575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Časť A. 2.2 stanovuje minimálne účinnosti čistenia malých ČOV do 50 EO pre kategórie výrobkov označovaných CE v percentách pre vypúšťanie vyčistených odpadových vôd do podzemných vôd. </w:t>
      </w: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967BAA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CB02E8" w:rsidRPr="000D7E43" w:rsidRDefault="00967BAA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7E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sa termín nadobudnutia účinnosti</w:t>
      </w:r>
      <w:r w:rsidR="00EB4E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 november.2022</w:t>
      </w: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CB02E8" w:rsidP="000D7E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CB02E8" w:rsidRPr="000D7E43" w:rsidRDefault="00CB02E8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E8" w:rsidRPr="000D7E43" w:rsidRDefault="00CB02E8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E8" w:rsidRPr="000D7E43" w:rsidRDefault="00CB02E8" w:rsidP="000D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2E8" w:rsidRPr="000D7E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49" w:rsidRDefault="001B7349">
      <w:pPr>
        <w:spacing w:line="240" w:lineRule="auto"/>
      </w:pPr>
      <w:r>
        <w:separator/>
      </w:r>
    </w:p>
  </w:endnote>
  <w:endnote w:type="continuationSeparator" w:id="0">
    <w:p w:rsidR="001B7349" w:rsidRDefault="001B7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876770"/>
    </w:sdtPr>
    <w:sdtEndPr/>
    <w:sdtContent>
      <w:p w:rsidR="00CB02E8" w:rsidRDefault="00967B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7C">
          <w:rPr>
            <w:noProof/>
          </w:rPr>
          <w:t>6</w:t>
        </w:r>
        <w:r>
          <w:fldChar w:fldCharType="end"/>
        </w:r>
      </w:p>
    </w:sdtContent>
  </w:sdt>
  <w:p w:rsidR="00CB02E8" w:rsidRDefault="00CB0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49" w:rsidRDefault="001B7349">
      <w:pPr>
        <w:spacing w:after="0"/>
      </w:pPr>
      <w:r>
        <w:separator/>
      </w:r>
    </w:p>
  </w:footnote>
  <w:footnote w:type="continuationSeparator" w:id="0">
    <w:p w:rsidR="001B7349" w:rsidRDefault="001B73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5"/>
    <w:rsid w:val="00006CD6"/>
    <w:rsid w:val="00015C75"/>
    <w:rsid w:val="0004247A"/>
    <w:rsid w:val="000A06F7"/>
    <w:rsid w:val="000B6094"/>
    <w:rsid w:val="000B74CC"/>
    <w:rsid w:val="000D3966"/>
    <w:rsid w:val="000D7E43"/>
    <w:rsid w:val="00104E24"/>
    <w:rsid w:val="00146CF9"/>
    <w:rsid w:val="00157502"/>
    <w:rsid w:val="0018322F"/>
    <w:rsid w:val="001B7349"/>
    <w:rsid w:val="00206A9E"/>
    <w:rsid w:val="00214F80"/>
    <w:rsid w:val="002352FA"/>
    <w:rsid w:val="002452AA"/>
    <w:rsid w:val="00245819"/>
    <w:rsid w:val="00247928"/>
    <w:rsid w:val="002A668E"/>
    <w:rsid w:val="002B40AE"/>
    <w:rsid w:val="00342243"/>
    <w:rsid w:val="003D3DF8"/>
    <w:rsid w:val="00481CC8"/>
    <w:rsid w:val="004B27C4"/>
    <w:rsid w:val="004D46AE"/>
    <w:rsid w:val="005527ED"/>
    <w:rsid w:val="0056447C"/>
    <w:rsid w:val="00603E4B"/>
    <w:rsid w:val="006059AA"/>
    <w:rsid w:val="00636BFF"/>
    <w:rsid w:val="006531DA"/>
    <w:rsid w:val="00682AB5"/>
    <w:rsid w:val="006B2BF4"/>
    <w:rsid w:val="006B7A28"/>
    <w:rsid w:val="007149AD"/>
    <w:rsid w:val="00741CA5"/>
    <w:rsid w:val="007538E8"/>
    <w:rsid w:val="007B3509"/>
    <w:rsid w:val="007D5B81"/>
    <w:rsid w:val="007F4D10"/>
    <w:rsid w:val="0080565C"/>
    <w:rsid w:val="00817378"/>
    <w:rsid w:val="00865B2E"/>
    <w:rsid w:val="00872038"/>
    <w:rsid w:val="008F513D"/>
    <w:rsid w:val="00967BAA"/>
    <w:rsid w:val="009C103A"/>
    <w:rsid w:val="00A30D72"/>
    <w:rsid w:val="00A62187"/>
    <w:rsid w:val="00A73C35"/>
    <w:rsid w:val="00A807B6"/>
    <w:rsid w:val="00B76374"/>
    <w:rsid w:val="00BB1562"/>
    <w:rsid w:val="00BB2948"/>
    <w:rsid w:val="00BE2867"/>
    <w:rsid w:val="00BF3A44"/>
    <w:rsid w:val="00BF5BEB"/>
    <w:rsid w:val="00C46F89"/>
    <w:rsid w:val="00C87885"/>
    <w:rsid w:val="00CB02E8"/>
    <w:rsid w:val="00CB7BDE"/>
    <w:rsid w:val="00CF4116"/>
    <w:rsid w:val="00D41F65"/>
    <w:rsid w:val="00D476E8"/>
    <w:rsid w:val="00DC77EC"/>
    <w:rsid w:val="00E22636"/>
    <w:rsid w:val="00E24C3A"/>
    <w:rsid w:val="00E40022"/>
    <w:rsid w:val="00E61963"/>
    <w:rsid w:val="00E806D2"/>
    <w:rsid w:val="00EB4E48"/>
    <w:rsid w:val="00F2091C"/>
    <w:rsid w:val="00F36C48"/>
    <w:rsid w:val="00F4341B"/>
    <w:rsid w:val="00F94729"/>
    <w:rsid w:val="00FC1588"/>
    <w:rsid w:val="00FC3B7E"/>
    <w:rsid w:val="00FD1A8E"/>
    <w:rsid w:val="189A7700"/>
    <w:rsid w:val="23360B79"/>
    <w:rsid w:val="3EE2364E"/>
    <w:rsid w:val="60D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FBFC"/>
  <w15:docId w15:val="{A8A4380C-7615-4327-B156-9ACBEB9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Revzia">
    <w:name w:val="Revision"/>
    <w:hidden/>
    <w:uiPriority w:val="99"/>
    <w:semiHidden/>
    <w:rsid w:val="007149A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9AD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03E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E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E4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E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E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dovodova_MPK"/>
    <f:field ref="objsubject" par="" edit="true" text=""/>
    <f:field ref="objcreatedby" par="" text="Rozborilová, Monika, JUDr."/>
    <f:field ref="objcreatedat" par="" text="22.12.2021 8:40:27"/>
    <f:field ref="objchangedby" par="" text="Administrator, System"/>
    <f:field ref="objmodifiedat" par="" text="22.12.2021 8:40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CCEA90E-C29B-453A-82FC-B9EF0A5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Bekerová Lýdia</dc:creator>
  <cp:lastModifiedBy>Rozborilová Monika</cp:lastModifiedBy>
  <cp:revision>7</cp:revision>
  <dcterms:created xsi:type="dcterms:W3CDTF">2022-10-06T13:04:00Z</dcterms:created>
  <dcterms:modified xsi:type="dcterms:W3CDTF">2022-10-06T13:12:00Z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14816/2021-1.7.3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LP/2021/796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47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infringement - konanie č. 2016/2191</vt:lpwstr>
  </property>
  <property fmtid="{D5CDD505-2E9C-101B-9397-08002B2CF9AE}" pid="55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66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50" name="FSC#SKEDITIONSLOVLEX@103.510:vytvorenedna">
    <vt:lpwstr>22. 12. 2021</vt:lpwstr>
  </property>
  <property fmtid="{D5CDD505-2E9C-101B-9397-08002B2CF9AE}" pid="151" name="FSC#COOSYSTEM@1.1:Container">
    <vt:lpwstr>COO.2145.1000.3.4755555</vt:lpwstr>
  </property>
  <property fmtid="{D5CDD505-2E9C-101B-9397-08002B2CF9AE}" pid="152" name="FSC#FSCFOLIO@1.1001:docpropproject">
    <vt:lpwstr/>
  </property>
  <property fmtid="{D5CDD505-2E9C-101B-9397-08002B2CF9AE}" pid="153" name="KSOProductBuildVer">
    <vt:lpwstr>1033-11.2.0.10451</vt:lpwstr>
  </property>
  <property fmtid="{D5CDD505-2E9C-101B-9397-08002B2CF9AE}" pid="154" name="ICV">
    <vt:lpwstr>54D84880186241BE9B9E5056DF26EE57</vt:lpwstr>
  </property>
</Properties>
</file>