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643"/>
        <w:gridCol w:w="2142"/>
        <w:gridCol w:w="4497"/>
        <w:gridCol w:w="465"/>
        <w:gridCol w:w="556"/>
      </w:tblGrid>
      <w:tr w:rsidR="005B16D9" w:rsidRPr="005E16FF" w14:paraId="7D6CD3A4" w14:textId="77777777" w:rsidTr="008875B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7479DED" w14:textId="77777777" w:rsidR="005B16D9" w:rsidRPr="005E16FF" w:rsidRDefault="005B16D9" w:rsidP="008875B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16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018243B9" w14:textId="77777777" w:rsidR="005B16D9" w:rsidRPr="005E16FF" w:rsidRDefault="005B16D9" w:rsidP="008875BF">
            <w:pPr>
              <w:pStyle w:val="Nadpis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6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5B16D9" w:rsidRPr="005E16FF" w14:paraId="54047B4D" w14:textId="77777777" w:rsidTr="008875BF">
        <w:trPr>
          <w:trHeight w:val="398"/>
        </w:trPr>
        <w:tc>
          <w:tcPr>
            <w:tcW w:w="850" w:type="pct"/>
            <w:vAlign w:val="center"/>
            <w:hideMark/>
          </w:tcPr>
          <w:p w14:paraId="530026B3" w14:textId="77777777" w:rsidR="005B16D9" w:rsidRPr="005E16FF" w:rsidRDefault="005B16D9" w:rsidP="008875B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E16FF">
              <w:rPr>
                <w:rFonts w:cs="Times New Roman"/>
                <w:b/>
                <w:color w:val="000000" w:themeColor="text1"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47D98A9A" w14:textId="77777777" w:rsidR="005B16D9" w:rsidRPr="005E16FF" w:rsidRDefault="005B16D9" w:rsidP="008875B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E16FF">
              <w:rPr>
                <w:rFonts w:cs="Times New Roman"/>
                <w:b/>
                <w:color w:val="000000" w:themeColor="text1"/>
                <w:szCs w:val="24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7FA70D29" w14:textId="77777777" w:rsidR="005B16D9" w:rsidRPr="005E16FF" w:rsidRDefault="005B16D9" w:rsidP="008875B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E16FF">
              <w:rPr>
                <w:rFonts w:cs="Times New Roman"/>
                <w:b/>
                <w:color w:val="000000" w:themeColor="text1"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46B0C838" w14:textId="77777777" w:rsidR="005B16D9" w:rsidRPr="005E16FF" w:rsidRDefault="005B16D9" w:rsidP="008875B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E16FF">
              <w:rPr>
                <w:rFonts w:cs="Times New Roman"/>
                <w:b/>
                <w:color w:val="000000" w:themeColor="text1"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06FDDC99" w14:textId="77777777" w:rsidR="005B16D9" w:rsidRPr="005E16FF" w:rsidRDefault="005B16D9" w:rsidP="008875B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E16FF">
              <w:rPr>
                <w:rFonts w:cs="Times New Roman"/>
                <w:b/>
                <w:color w:val="000000" w:themeColor="text1"/>
                <w:szCs w:val="24"/>
              </w:rPr>
              <w:t>N</w:t>
            </w:r>
          </w:p>
        </w:tc>
      </w:tr>
      <w:tr w:rsidR="005B16D9" w:rsidRPr="005E16FF" w14:paraId="5D7BD9EB" w14:textId="77777777" w:rsidTr="008875B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4AFB08C5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1B8C5891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722E74D6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  <w:highlight w:val="cyan"/>
              </w:rPr>
            </w:pPr>
            <w:r w:rsidRPr="005E16FF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451E7D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AF9F37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3423552E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363FD83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5E016F11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780ECF57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353995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EF086E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26AC145D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A878ADF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4CE75997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1.3 Identifikácia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14:paraId="6264C1C2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  <w:vertAlign w:val="superscript"/>
              </w:rPr>
            </w:pPr>
            <w:r w:rsidRPr="005E16FF">
              <w:rPr>
                <w:rFonts w:cs="Times New Roman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cs="Times New Roman"/>
              <w:szCs w:val="24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6A0964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F719F8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5B1CF52A" w14:textId="77777777" w:rsidTr="008875B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32960263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3FE65832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02D253E7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E9814F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129CF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5ECF3E17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0F63E14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01B83560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2E44885" w14:textId="77777777" w:rsidR="005B16D9" w:rsidRPr="005E16FF" w:rsidRDefault="005B16D9" w:rsidP="008875BF">
            <w:pPr>
              <w:jc w:val="both"/>
              <w:rPr>
                <w:rFonts w:cs="Times New Roman"/>
                <w:i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BECE7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03D355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68354FFC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F8DECDE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12C4EBCD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796C136" w14:textId="77777777" w:rsidR="005B16D9" w:rsidRPr="005E16FF" w:rsidRDefault="005B16D9" w:rsidP="008875BF">
            <w:pPr>
              <w:jc w:val="both"/>
              <w:rPr>
                <w:rFonts w:cs="Times New Roman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7EEEC3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9A86E1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5F52DF86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604A661D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13C5222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2227B5E6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7A0055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6BBD88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52FE38AB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955FEB6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4319363A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9422C0F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A0FEE3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5F103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1F89326A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DD0C96A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4DCBEAC8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2FADD7D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0FCE4B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396260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69CA78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B16D9" w:rsidRPr="005E16FF" w14:paraId="4E18F824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6D5FD7A9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10E14F5B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2EAE0B56" w14:textId="77777777" w:rsidR="005B16D9" w:rsidRPr="005E16FF" w:rsidRDefault="005B16D9" w:rsidP="008875BF">
            <w:pPr>
              <w:jc w:val="both"/>
              <w:rPr>
                <w:rFonts w:cs="Times New Roman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F59B56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551BD2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2A46E9DF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EF46767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712FAA97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CB04A55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  <w:highlight w:val="cyan"/>
              </w:rPr>
            </w:pPr>
            <w:r w:rsidRPr="005E16FF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2072E0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E3C69A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21483C1E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D86E760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3B674623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03FA74BA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5CA60A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5A9664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40B0859E" w14:textId="77777777" w:rsidTr="008875B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6B3710CE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b/>
                <w:szCs w:val="24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14:paraId="3A8C9ABC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3.1 Zapojení aktéri</w:t>
            </w:r>
          </w:p>
          <w:p w14:paraId="3F18E75A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  <w:hideMark/>
          </w:tcPr>
          <w:p w14:paraId="3970455B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cs="Times New Roman"/>
              <w:szCs w:val="24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218FD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983EDD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7E4468D0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F02D65D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</w:tcPr>
          <w:p w14:paraId="3AE69111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3.2 Spätná väzba</w:t>
            </w:r>
          </w:p>
        </w:tc>
        <w:tc>
          <w:tcPr>
            <w:tcW w:w="2425" w:type="pct"/>
            <w:vAlign w:val="center"/>
            <w:hideMark/>
          </w:tcPr>
          <w:p w14:paraId="3A580681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cs="Times New Roman"/>
              <w:szCs w:val="24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FE47B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125B45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593AB4A9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175F26B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</w:tcPr>
          <w:p w14:paraId="44E1BA47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3.3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14:paraId="22B4139B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60E4AB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315947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B16D9" w:rsidRPr="005E16FF" w14:paraId="6372FC48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3C319641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555E13CE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14:paraId="152A97A9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cs="Times New Roman"/>
              <w:szCs w:val="24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08EF5C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D36267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6D9" w:rsidRPr="005E16FF" w14:paraId="559A610F" w14:textId="77777777" w:rsidTr="008875BF">
        <w:trPr>
          <w:trHeight w:val="556"/>
        </w:trPr>
        <w:tc>
          <w:tcPr>
            <w:tcW w:w="850" w:type="pct"/>
            <w:vMerge/>
            <w:vAlign w:val="center"/>
          </w:tcPr>
          <w:p w14:paraId="4D454174" w14:textId="77777777" w:rsidR="005B16D9" w:rsidRPr="005E16FF" w:rsidRDefault="005B16D9" w:rsidP="008875B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</w:tcPr>
          <w:p w14:paraId="74ECDD2C" w14:textId="77777777" w:rsidR="005B16D9" w:rsidRPr="005E16FF" w:rsidRDefault="005B16D9" w:rsidP="008875BF">
            <w:pPr>
              <w:rPr>
                <w:rFonts w:cs="Times New Roman"/>
                <w:szCs w:val="24"/>
              </w:rPr>
            </w:pPr>
            <w:r w:rsidRPr="005E16FF">
              <w:rPr>
                <w:rFonts w:cs="Times New Roman"/>
                <w:szCs w:val="24"/>
              </w:rPr>
              <w:t>3.5 Výstup procesu tvorby právneho predpisu</w:t>
            </w:r>
          </w:p>
        </w:tc>
        <w:tc>
          <w:tcPr>
            <w:tcW w:w="2425" w:type="pct"/>
            <w:vAlign w:val="center"/>
          </w:tcPr>
          <w:p w14:paraId="3DEDDF9D" w14:textId="77777777" w:rsidR="005B16D9" w:rsidRPr="005E16FF" w:rsidRDefault="005B16D9" w:rsidP="008875BF">
            <w:pPr>
              <w:jc w:val="both"/>
              <w:rPr>
                <w:rFonts w:cs="Times New Roman"/>
                <w:szCs w:val="24"/>
              </w:rPr>
            </w:pPr>
            <w:r w:rsidRPr="005E16FF">
              <w:rPr>
                <w:rFonts w:cs="Times New Roman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A862F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E9DB98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B16D9" w:rsidRPr="005E16FF" w14:paraId="722211B4" w14:textId="77777777" w:rsidTr="008875B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1E8A6C9F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b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3F75C004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23543265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1E1778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5386653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773B12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B16D9" w:rsidRPr="005E16FF" w14:paraId="18F012C0" w14:textId="77777777" w:rsidTr="008875B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00E2360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96FCC73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10348EC" w14:textId="77777777" w:rsidR="005B16D9" w:rsidRPr="005E16FF" w:rsidRDefault="005B16D9" w:rsidP="008875B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E16FF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1143D9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64CBED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5B16D9" w:rsidRPr="005E16FF" w14:paraId="1872C6AE" w14:textId="77777777" w:rsidTr="008875BF">
        <w:trPr>
          <w:trHeight w:val="556"/>
        </w:trPr>
        <w:tc>
          <w:tcPr>
            <w:tcW w:w="850" w:type="pct"/>
            <w:vMerge/>
            <w:vAlign w:val="center"/>
          </w:tcPr>
          <w:p w14:paraId="4D0C0672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6160342E" w14:textId="77777777" w:rsidR="005B16D9" w:rsidRPr="005E16FF" w:rsidRDefault="005B16D9" w:rsidP="008875B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2BEB0B6" w14:textId="77777777" w:rsidR="005B16D9" w:rsidRPr="005E16FF" w:rsidRDefault="005B16D9" w:rsidP="008875BF">
            <w:pPr>
              <w:jc w:val="both"/>
              <w:rPr>
                <w:rFonts w:cs="Times New Roman"/>
                <w:szCs w:val="24"/>
              </w:rPr>
            </w:pPr>
            <w:r w:rsidRPr="005E16FF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8E1474" w14:textId="77777777" w:rsidR="005B16D9" w:rsidRPr="005E16FF" w:rsidRDefault="005B16D9" w:rsidP="008875B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B373EA" w14:textId="77777777" w:rsidR="005B16D9" w:rsidRPr="005E16FF" w:rsidRDefault="005B16D9" w:rsidP="008875BF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 w:rsidRPr="005E16FF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063CBFA1" w14:textId="77777777" w:rsidR="00953F70" w:rsidRDefault="00953F70">
      <w:pPr>
        <w:rPr>
          <w:rFonts w:cs="Times New Roman"/>
          <w:szCs w:val="24"/>
        </w:rPr>
      </w:pPr>
    </w:p>
    <w:p w14:paraId="639042BA" w14:textId="4F3E9390" w:rsidR="009027BF" w:rsidRDefault="00FE3A0C" w:rsidP="00FE3A0C">
      <w:pPr>
        <w:jc w:val="both"/>
        <w:rPr>
          <w:rFonts w:cs="Times New Roman"/>
          <w:szCs w:val="24"/>
        </w:rPr>
      </w:pPr>
      <w:r w:rsidRPr="00FE3A0C">
        <w:rPr>
          <w:rFonts w:cs="Times New Roman"/>
          <w:szCs w:val="24"/>
        </w:rPr>
        <w:t xml:space="preserve">Verejnosť a podnikateľské subjekty boli o príprave </w:t>
      </w:r>
      <w:r w:rsidR="00504DE0">
        <w:rPr>
          <w:rFonts w:cs="Times New Roman"/>
          <w:szCs w:val="24"/>
        </w:rPr>
        <w:t>n</w:t>
      </w:r>
      <w:r w:rsidR="00504DE0" w:rsidRPr="00504DE0">
        <w:rPr>
          <w:rFonts w:cs="Times New Roman"/>
          <w:szCs w:val="24"/>
        </w:rPr>
        <w:t>ávrh</w:t>
      </w:r>
      <w:r w:rsidR="00504DE0">
        <w:rPr>
          <w:rFonts w:cs="Times New Roman"/>
          <w:szCs w:val="24"/>
        </w:rPr>
        <w:t>u</w:t>
      </w:r>
      <w:r w:rsidR="00504DE0" w:rsidRPr="00504DE0">
        <w:rPr>
          <w:rFonts w:cs="Times New Roman"/>
          <w:szCs w:val="24"/>
        </w:rPr>
        <w:t xml:space="preserve"> </w:t>
      </w:r>
      <w:r w:rsidR="00971CA4" w:rsidRPr="00971CA4">
        <w:rPr>
          <w:rFonts w:cs="Times New Roman"/>
          <w:szCs w:val="24"/>
        </w:rPr>
        <w:t xml:space="preserve">zákona, </w:t>
      </w:r>
      <w:r w:rsidR="006C7D80">
        <w:rPr>
          <w:rFonts w:cs="Times New Roman"/>
          <w:szCs w:val="24"/>
        </w:rPr>
        <w:t>ktorým sa dopĺňa zákon č. </w:t>
      </w:r>
      <w:r w:rsidR="00971CA4" w:rsidRPr="00971CA4">
        <w:rPr>
          <w:rFonts w:cs="Times New Roman"/>
          <w:szCs w:val="24"/>
        </w:rPr>
        <w:t xml:space="preserve">344/2004 Z. z. o patentových zástupcoch, o zmene zákona </w:t>
      </w:r>
      <w:r w:rsidR="006C7D80">
        <w:rPr>
          <w:rFonts w:cs="Times New Roman"/>
          <w:szCs w:val="24"/>
        </w:rPr>
        <w:t>č. 444/2002 Z. z. o dizajnoch a </w:t>
      </w:r>
      <w:r w:rsidR="00971CA4" w:rsidRPr="00971CA4">
        <w:rPr>
          <w:rFonts w:cs="Times New Roman"/>
          <w:szCs w:val="24"/>
        </w:rPr>
        <w:t>zákona č. 55/1997 Z. z. o ochranných známkach v znení zákona č. 577/2001 Z. z. a zákona č. 14/2004 Z. z. v znení neskorších predpisov a ktorým sa d</w:t>
      </w:r>
      <w:r w:rsidR="006C7D80">
        <w:rPr>
          <w:rFonts w:cs="Times New Roman"/>
          <w:szCs w:val="24"/>
        </w:rPr>
        <w:t>opĺňa zákon č. 517/2007 Z. z. o </w:t>
      </w:r>
      <w:r w:rsidR="00971CA4" w:rsidRPr="00971CA4">
        <w:rPr>
          <w:rFonts w:cs="Times New Roman"/>
          <w:szCs w:val="24"/>
        </w:rPr>
        <w:t>úžitkových vzoroch a o zmene a doplnení niektorých zákonov v znení neskorších predpisov (ďalej len „návrh zákona“)</w:t>
      </w:r>
      <w:r w:rsidR="00133E55">
        <w:rPr>
          <w:rFonts w:cs="Times New Roman"/>
          <w:szCs w:val="24"/>
        </w:rPr>
        <w:t xml:space="preserve"> </w:t>
      </w:r>
      <w:r w:rsidRPr="00FE3A0C">
        <w:rPr>
          <w:rFonts w:cs="Times New Roman"/>
          <w:szCs w:val="24"/>
        </w:rPr>
        <w:t>informovaní prostredníctvom predbežnej informácie zverejnenej na por</w:t>
      </w:r>
      <w:r w:rsidR="00133E55">
        <w:rPr>
          <w:rFonts w:cs="Times New Roman"/>
          <w:szCs w:val="24"/>
        </w:rPr>
        <w:t>táli Slov-Lex pod č. PI/2022/</w:t>
      </w:r>
      <w:r w:rsidR="00971CA4">
        <w:rPr>
          <w:rFonts w:cs="Times New Roman"/>
          <w:szCs w:val="24"/>
        </w:rPr>
        <w:t>133</w:t>
      </w:r>
      <w:r w:rsidRPr="00FE3A0C">
        <w:rPr>
          <w:rFonts w:cs="Times New Roman"/>
          <w:szCs w:val="24"/>
        </w:rPr>
        <w:t>.</w:t>
      </w:r>
      <w:r w:rsidR="00133E55">
        <w:rPr>
          <w:rFonts w:cs="Times New Roman"/>
          <w:szCs w:val="24"/>
        </w:rPr>
        <w:t xml:space="preserve"> </w:t>
      </w:r>
      <w:r w:rsidR="002E63EB">
        <w:rPr>
          <w:rFonts w:cs="Times New Roman"/>
          <w:szCs w:val="24"/>
        </w:rPr>
        <w:t>Na základe zverejnenej predbežnej informácie mohla verejnosť vrátane podnikateľských subjektov v</w:t>
      </w:r>
      <w:r w:rsidR="00971CA4">
        <w:rPr>
          <w:rFonts w:cs="Times New Roman"/>
          <w:szCs w:val="24"/>
        </w:rPr>
        <w:t> období od 03.06.2022 do 10</w:t>
      </w:r>
      <w:r w:rsidR="00133E55">
        <w:rPr>
          <w:rFonts w:cs="Times New Roman"/>
          <w:szCs w:val="24"/>
        </w:rPr>
        <w:t>.0</w:t>
      </w:r>
      <w:r w:rsidR="00971CA4">
        <w:rPr>
          <w:rFonts w:cs="Times New Roman"/>
          <w:szCs w:val="24"/>
        </w:rPr>
        <w:t>6</w:t>
      </w:r>
      <w:r w:rsidR="00133E55">
        <w:rPr>
          <w:rFonts w:cs="Times New Roman"/>
          <w:szCs w:val="24"/>
        </w:rPr>
        <w:t xml:space="preserve">.2022 </w:t>
      </w:r>
      <w:r w:rsidR="002E63EB">
        <w:rPr>
          <w:rFonts w:cs="Times New Roman"/>
          <w:szCs w:val="24"/>
        </w:rPr>
        <w:t>predkladať svoje podnety a návrhy</w:t>
      </w:r>
      <w:r w:rsidR="00133E55">
        <w:rPr>
          <w:rFonts w:cs="Times New Roman"/>
          <w:szCs w:val="24"/>
        </w:rPr>
        <w:t>.</w:t>
      </w:r>
    </w:p>
    <w:p w14:paraId="305CBF19" w14:textId="6BE42FD9" w:rsidR="00133E55" w:rsidRDefault="00971CA4" w:rsidP="00971C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2E63EB" w:rsidRPr="002E63EB">
        <w:rPr>
          <w:rFonts w:cs="Times New Roman"/>
          <w:szCs w:val="24"/>
        </w:rPr>
        <w:t xml:space="preserve"> stanovenom období</w:t>
      </w:r>
      <w:r>
        <w:rPr>
          <w:rFonts w:cs="Times New Roman"/>
          <w:szCs w:val="24"/>
        </w:rPr>
        <w:t xml:space="preserve"> neboli vznesené zo strany verejnosti žiadne podnety, návrhy alebo vyjadrenia.</w:t>
      </w:r>
    </w:p>
    <w:p w14:paraId="711C00A4" w14:textId="12EFD37B" w:rsidR="00FE3A0C" w:rsidRDefault="002B7139" w:rsidP="002B713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Ministerstvo hospodárstva Slovenskej republiky</w:t>
      </w:r>
      <w:r w:rsidR="002E63EB">
        <w:rPr>
          <w:rFonts w:cs="Times New Roman"/>
          <w:szCs w:val="24"/>
        </w:rPr>
        <w:t xml:space="preserve"> </w:t>
      </w:r>
      <w:r w:rsidR="002E63EB" w:rsidRPr="002E63EB">
        <w:rPr>
          <w:rFonts w:cs="Times New Roman"/>
          <w:szCs w:val="24"/>
        </w:rPr>
        <w:t xml:space="preserve">v </w:t>
      </w:r>
      <w:r w:rsidR="006C7D80">
        <w:rPr>
          <w:rFonts w:cs="Times New Roman"/>
          <w:szCs w:val="24"/>
        </w:rPr>
        <w:t>súlade s Jednotnou metodikou na </w:t>
      </w:r>
      <w:r w:rsidR="002E63EB" w:rsidRPr="002E63EB">
        <w:rPr>
          <w:rFonts w:cs="Times New Roman"/>
          <w:szCs w:val="24"/>
        </w:rPr>
        <w:t xml:space="preserve">posudzovanie vybraných vplyvov </w:t>
      </w:r>
      <w:r w:rsidR="00352AA4">
        <w:rPr>
          <w:rFonts w:cs="Times New Roman"/>
          <w:szCs w:val="24"/>
        </w:rPr>
        <w:t xml:space="preserve">na základe plánu legislatívnych úloh vlády Slovenskej republiky na rok 2022 </w:t>
      </w:r>
      <w:r w:rsidR="002E63EB">
        <w:rPr>
          <w:rFonts w:cs="Times New Roman"/>
          <w:szCs w:val="24"/>
        </w:rPr>
        <w:t xml:space="preserve">rozhodlo, že v súvislosti s návrhom </w:t>
      </w:r>
      <w:r>
        <w:rPr>
          <w:rFonts w:cs="Times New Roman"/>
          <w:szCs w:val="24"/>
        </w:rPr>
        <w:t>zákona</w:t>
      </w:r>
      <w:r w:rsidR="002E63EB">
        <w:rPr>
          <w:rFonts w:cs="Times New Roman"/>
          <w:szCs w:val="24"/>
        </w:rPr>
        <w:t xml:space="preserve"> je potrebné vykonať konzultácie</w:t>
      </w:r>
      <w:r w:rsidRPr="002B7139">
        <w:t xml:space="preserve"> </w:t>
      </w:r>
      <w:r w:rsidRPr="002B7139">
        <w:rPr>
          <w:rFonts w:cs="Times New Roman"/>
          <w:szCs w:val="24"/>
        </w:rPr>
        <w:t>s dotknutými podnikateľskými subj</w:t>
      </w:r>
      <w:r>
        <w:rPr>
          <w:rFonts w:cs="Times New Roman"/>
          <w:szCs w:val="24"/>
        </w:rPr>
        <w:t xml:space="preserve">ektmi alebo ich zastupiteľskými </w:t>
      </w:r>
      <w:r w:rsidRPr="002B7139">
        <w:rPr>
          <w:rFonts w:cs="Times New Roman"/>
          <w:szCs w:val="24"/>
        </w:rPr>
        <w:t>organizáciami</w:t>
      </w:r>
      <w:r>
        <w:rPr>
          <w:rFonts w:cs="Times New Roman"/>
          <w:szCs w:val="24"/>
        </w:rPr>
        <w:t xml:space="preserve"> (ďalej len „konzultácia“)</w:t>
      </w:r>
      <w:r w:rsidR="002E63EB">
        <w:rPr>
          <w:rFonts w:cs="Times New Roman"/>
          <w:szCs w:val="24"/>
        </w:rPr>
        <w:t>.</w:t>
      </w:r>
      <w:r w:rsidR="00AC5B29">
        <w:rPr>
          <w:rFonts w:cs="Times New Roman"/>
          <w:szCs w:val="24"/>
        </w:rPr>
        <w:t xml:space="preserve"> Konzultácie prebiehali od 15.06.2022 do 15.07.2022.</w:t>
      </w:r>
    </w:p>
    <w:p w14:paraId="1590C75D" w14:textId="4ABCDD5A" w:rsidR="007B044D" w:rsidRDefault="007B044D" w:rsidP="002B7139">
      <w:pPr>
        <w:jc w:val="both"/>
        <w:rPr>
          <w:rFonts w:cstheme="minorHAnsi"/>
          <w:bCs/>
          <w:iCs/>
        </w:rPr>
      </w:pPr>
      <w:r w:rsidRPr="007B044D">
        <w:rPr>
          <w:rFonts w:cstheme="minorHAnsi"/>
          <w:bCs/>
          <w:iCs/>
        </w:rPr>
        <w:t xml:space="preserve">Podnikateľské subjekty boli upovedomené v súlade s </w:t>
      </w:r>
      <w:r w:rsidRPr="007B044D">
        <w:rPr>
          <w:rFonts w:cs="Times New Roman"/>
          <w:bCs/>
          <w:iCs/>
          <w:szCs w:val="24"/>
        </w:rPr>
        <w:t>Jednotnou metodikou na posudzovanie vybraných vplyvov</w:t>
      </w:r>
      <w:r w:rsidRPr="007B044D">
        <w:rPr>
          <w:rFonts w:cstheme="minorHAnsi"/>
          <w:bCs/>
          <w:iCs/>
        </w:rPr>
        <w:t xml:space="preserve"> stanoveným spôsobom, že problematiku návrhu zákona môžu s </w:t>
      </w:r>
      <w:r w:rsidR="00DA21DA">
        <w:rPr>
          <w:rFonts w:cstheme="minorHAnsi"/>
          <w:bCs/>
          <w:iCs/>
        </w:rPr>
        <w:t>predkladateľom</w:t>
      </w:r>
      <w:r w:rsidRPr="007B044D">
        <w:rPr>
          <w:rFonts w:cstheme="minorHAnsi"/>
          <w:bCs/>
          <w:iCs/>
        </w:rPr>
        <w:t xml:space="preserve"> konzultovať formou elektronickej výmeny informácií alebo on</w:t>
      </w:r>
      <w:r w:rsidR="00803742">
        <w:rPr>
          <w:rFonts w:cstheme="minorHAnsi"/>
          <w:bCs/>
          <w:iCs/>
        </w:rPr>
        <w:t>-</w:t>
      </w:r>
      <w:r w:rsidRPr="007B044D">
        <w:rPr>
          <w:rFonts w:cstheme="minorHAnsi"/>
          <w:bCs/>
          <w:iCs/>
        </w:rPr>
        <w:t>line konzultáci</w:t>
      </w:r>
      <w:r w:rsidR="00803742">
        <w:rPr>
          <w:rFonts w:cstheme="minorHAnsi"/>
          <w:bCs/>
          <w:iCs/>
        </w:rPr>
        <w:t>e</w:t>
      </w:r>
      <w:r w:rsidRPr="007B044D">
        <w:rPr>
          <w:rFonts w:cstheme="minorHAnsi"/>
          <w:bCs/>
          <w:iCs/>
        </w:rPr>
        <w:t>. Priamo oslovené boli podnikateľské subjekty so záujmom o kontaktovanie pri</w:t>
      </w:r>
      <w:r w:rsidR="00716035">
        <w:rPr>
          <w:rFonts w:cstheme="minorHAnsi"/>
          <w:bCs/>
          <w:iCs/>
        </w:rPr>
        <w:t> </w:t>
      </w:r>
      <w:r w:rsidRPr="007B044D">
        <w:rPr>
          <w:rFonts w:cstheme="minorHAnsi"/>
          <w:bCs/>
          <w:iCs/>
        </w:rPr>
        <w:t>konzultáciách k materiálom týkajúcim sa podnikateľského prostredia a oblasti duševného vlastníctva</w:t>
      </w:r>
      <w:r w:rsidR="00DA21DA">
        <w:rPr>
          <w:rFonts w:cstheme="minorHAnsi"/>
          <w:bCs/>
          <w:iCs/>
        </w:rPr>
        <w:t>,</w:t>
      </w:r>
      <w:r w:rsidRPr="007B044D">
        <w:rPr>
          <w:rFonts w:cstheme="minorHAnsi"/>
          <w:bCs/>
          <w:iCs/>
        </w:rPr>
        <w:t xml:space="preserve"> ako aj Slovenská komora patentových zástupcov</w:t>
      </w:r>
      <w:r w:rsidR="00803742">
        <w:rPr>
          <w:rFonts w:cstheme="minorHAnsi"/>
          <w:bCs/>
          <w:iCs/>
        </w:rPr>
        <w:t xml:space="preserve"> (</w:t>
      </w:r>
      <w:r w:rsidR="00DA21DA">
        <w:rPr>
          <w:rFonts w:cstheme="minorHAnsi"/>
          <w:bCs/>
          <w:iCs/>
        </w:rPr>
        <w:t>ďalej len „</w:t>
      </w:r>
      <w:r w:rsidR="00385A61">
        <w:rPr>
          <w:rFonts w:cstheme="minorHAnsi"/>
          <w:bCs/>
          <w:iCs/>
        </w:rPr>
        <w:t>komora patentových zástupcov</w:t>
      </w:r>
      <w:r w:rsidR="00DA21DA">
        <w:rPr>
          <w:rFonts w:cstheme="minorHAnsi"/>
          <w:bCs/>
          <w:iCs/>
        </w:rPr>
        <w:t>“</w:t>
      </w:r>
      <w:r w:rsidR="00803742">
        <w:rPr>
          <w:rFonts w:cstheme="minorHAnsi"/>
          <w:bCs/>
          <w:iCs/>
        </w:rPr>
        <w:t>)</w:t>
      </w:r>
      <w:r w:rsidRPr="007B044D">
        <w:rPr>
          <w:rFonts w:cstheme="minorHAnsi"/>
          <w:bCs/>
          <w:iCs/>
        </w:rPr>
        <w:t>.</w:t>
      </w:r>
    </w:p>
    <w:p w14:paraId="079D2CFA" w14:textId="0F95AA0B" w:rsidR="00C30F52" w:rsidRDefault="00C30F52" w:rsidP="002B713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Žiadny podnikateľský subjekt nepre</w:t>
      </w:r>
      <w:r w:rsidR="00FF08D7">
        <w:rPr>
          <w:rFonts w:cstheme="minorHAnsi"/>
          <w:bCs/>
          <w:iCs/>
        </w:rPr>
        <w:t xml:space="preserve">javil záujem konzultovať formou elektronickej </w:t>
      </w:r>
      <w:r w:rsidR="00FF08D7" w:rsidRPr="007B044D">
        <w:rPr>
          <w:rFonts w:cstheme="minorHAnsi"/>
          <w:bCs/>
          <w:iCs/>
        </w:rPr>
        <w:t>výmeny informácií</w:t>
      </w:r>
      <w:r w:rsidR="00FF08D7">
        <w:rPr>
          <w:rFonts w:cstheme="minorHAnsi"/>
          <w:bCs/>
          <w:iCs/>
        </w:rPr>
        <w:t xml:space="preserve"> a predkladateľ nebol kontaktovaný ani iným spôsobom.</w:t>
      </w:r>
    </w:p>
    <w:p w14:paraId="1BA2906E" w14:textId="3F1F3663" w:rsidR="007B044D" w:rsidRPr="00FF08D7" w:rsidRDefault="007B044D" w:rsidP="002B7139">
      <w:pPr>
        <w:jc w:val="both"/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</w:rPr>
        <w:t>On-line konzultácie boli naplánované na 28.</w:t>
      </w:r>
      <w:r w:rsidR="00FE6BCD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6.2022 a 13.</w:t>
      </w:r>
      <w:r w:rsidR="00FE6BCD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 xml:space="preserve">7.2022. </w:t>
      </w:r>
      <w:r w:rsidR="00C30F52">
        <w:rPr>
          <w:rFonts w:cstheme="minorHAnsi"/>
          <w:bCs/>
          <w:iCs/>
        </w:rPr>
        <w:t>Záujem o on-line konzultácie prejavil</w:t>
      </w:r>
      <w:r w:rsidR="00385A61">
        <w:rPr>
          <w:rFonts w:cstheme="minorHAnsi"/>
          <w:bCs/>
          <w:iCs/>
        </w:rPr>
        <w:t>a</w:t>
      </w:r>
      <w:r w:rsidR="00C30F52">
        <w:rPr>
          <w:rFonts w:cstheme="minorHAnsi"/>
          <w:bCs/>
          <w:iCs/>
        </w:rPr>
        <w:t xml:space="preserve"> </w:t>
      </w:r>
      <w:r w:rsidR="00385A61">
        <w:rPr>
          <w:rFonts w:cstheme="minorHAnsi"/>
          <w:bCs/>
          <w:iCs/>
        </w:rPr>
        <w:t xml:space="preserve">komora patentových zástupcov </w:t>
      </w:r>
      <w:r w:rsidR="00803742">
        <w:rPr>
          <w:rFonts w:cstheme="minorHAnsi"/>
          <w:bCs/>
          <w:iCs/>
        </w:rPr>
        <w:t>a</w:t>
      </w:r>
      <w:r w:rsidR="00C30F52">
        <w:rPr>
          <w:rFonts w:cstheme="minorHAnsi"/>
          <w:bCs/>
          <w:iCs/>
        </w:rPr>
        <w:t xml:space="preserve"> Americká obchodná komora v Slovenskej republike. Uskutočnila sa konzultácia 28.</w:t>
      </w:r>
      <w:r w:rsidR="00FE6BCD">
        <w:rPr>
          <w:rFonts w:cstheme="minorHAnsi"/>
          <w:bCs/>
          <w:iCs/>
        </w:rPr>
        <w:t>0</w:t>
      </w:r>
      <w:r w:rsidR="00C30F52">
        <w:rPr>
          <w:rFonts w:cstheme="minorHAnsi"/>
          <w:bCs/>
          <w:iCs/>
        </w:rPr>
        <w:t xml:space="preserve">6.2022, na ktorej sa zúčastnil zástupca </w:t>
      </w:r>
      <w:r w:rsidR="00385A61">
        <w:rPr>
          <w:rFonts w:cstheme="minorHAnsi"/>
          <w:bCs/>
          <w:iCs/>
        </w:rPr>
        <w:lastRenderedPageBreak/>
        <w:t>komory patentových zástupcov</w:t>
      </w:r>
      <w:r w:rsidR="00C30F52">
        <w:rPr>
          <w:rFonts w:cstheme="minorHAnsi"/>
          <w:bCs/>
          <w:iCs/>
        </w:rPr>
        <w:t xml:space="preserve">; </w:t>
      </w:r>
      <w:r w:rsidR="00803742">
        <w:rPr>
          <w:rFonts w:cstheme="minorHAnsi"/>
          <w:bCs/>
          <w:iCs/>
        </w:rPr>
        <w:t xml:space="preserve">tejto </w:t>
      </w:r>
      <w:r w:rsidR="00C30F52">
        <w:rPr>
          <w:rFonts w:cstheme="minorHAnsi"/>
          <w:bCs/>
          <w:iCs/>
        </w:rPr>
        <w:t xml:space="preserve">konzultácie sa zúčastnili aj zástupcovia </w:t>
      </w:r>
      <w:r w:rsidR="00DA21DA">
        <w:rPr>
          <w:rFonts w:cstheme="minorHAnsi"/>
          <w:bCs/>
          <w:iCs/>
        </w:rPr>
        <w:t>Ministerstva hospodárstva Slovenskej republiky</w:t>
      </w:r>
      <w:r w:rsidR="00C30F52">
        <w:rPr>
          <w:rFonts w:cstheme="minorHAnsi"/>
          <w:bCs/>
          <w:iCs/>
        </w:rPr>
        <w:t xml:space="preserve"> (odbor zlepšovania podnikateľského prostredia). Konzultácia 13.</w:t>
      </w:r>
      <w:r w:rsidR="00FE6BCD">
        <w:rPr>
          <w:rFonts w:cstheme="minorHAnsi"/>
          <w:bCs/>
          <w:iCs/>
        </w:rPr>
        <w:t>0</w:t>
      </w:r>
      <w:bookmarkStart w:id="0" w:name="_GoBack"/>
      <w:bookmarkEnd w:id="0"/>
      <w:r w:rsidR="00C30F52">
        <w:rPr>
          <w:rFonts w:cstheme="minorHAnsi"/>
          <w:bCs/>
          <w:iCs/>
        </w:rPr>
        <w:t xml:space="preserve">7.2022 </w:t>
      </w:r>
      <w:r w:rsidR="00C30F52" w:rsidRPr="00FF08D7">
        <w:rPr>
          <w:rFonts w:cstheme="minorHAnsi"/>
          <w:bCs/>
          <w:iCs/>
          <w:szCs w:val="24"/>
        </w:rPr>
        <w:t>sa pre nezáujem podnikateľských subjektov neuskutočnila.</w:t>
      </w:r>
    </w:p>
    <w:p w14:paraId="55FC12D2" w14:textId="495F11A0" w:rsidR="00FF08D7" w:rsidRPr="00FF08D7" w:rsidRDefault="00FF08D7" w:rsidP="00A44376">
      <w:pPr>
        <w:pStyle w:val="Textkomentra"/>
        <w:spacing w:line="276" w:lineRule="auto"/>
        <w:jc w:val="both"/>
        <w:rPr>
          <w:sz w:val="24"/>
          <w:szCs w:val="24"/>
        </w:rPr>
      </w:pPr>
      <w:r w:rsidRPr="00FF08D7">
        <w:rPr>
          <w:rFonts w:cstheme="minorHAnsi"/>
          <w:bCs/>
          <w:iCs/>
          <w:sz w:val="24"/>
          <w:szCs w:val="24"/>
        </w:rPr>
        <w:t>V priebehu realizovanej on</w:t>
      </w:r>
      <w:r w:rsidR="00803742">
        <w:rPr>
          <w:rFonts w:cstheme="minorHAnsi"/>
          <w:bCs/>
          <w:iCs/>
          <w:sz w:val="24"/>
          <w:szCs w:val="24"/>
        </w:rPr>
        <w:t>-</w:t>
      </w:r>
      <w:r w:rsidRPr="00FF08D7">
        <w:rPr>
          <w:rFonts w:cstheme="minorHAnsi"/>
          <w:bCs/>
          <w:iCs/>
          <w:sz w:val="24"/>
          <w:szCs w:val="24"/>
        </w:rPr>
        <w:t>line konzultácie p</w:t>
      </w:r>
      <w:r w:rsidR="00796EB6">
        <w:rPr>
          <w:rFonts w:cstheme="minorHAnsi"/>
          <w:bCs/>
          <w:iCs/>
          <w:sz w:val="24"/>
          <w:szCs w:val="24"/>
        </w:rPr>
        <w:t>rezentoval</w:t>
      </w:r>
      <w:r w:rsidRPr="00FF08D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zástupca </w:t>
      </w:r>
      <w:r w:rsidR="00385A61">
        <w:rPr>
          <w:rFonts w:cstheme="minorHAnsi"/>
          <w:bCs/>
          <w:iCs/>
          <w:sz w:val="24"/>
          <w:szCs w:val="24"/>
        </w:rPr>
        <w:t>komory patentových zástupcov</w:t>
      </w:r>
      <w:r w:rsidR="00385A61" w:rsidRPr="00FF08D7">
        <w:rPr>
          <w:sz w:val="24"/>
          <w:szCs w:val="24"/>
        </w:rPr>
        <w:t xml:space="preserve"> </w:t>
      </w:r>
      <w:r w:rsidR="00796EB6">
        <w:rPr>
          <w:sz w:val="24"/>
          <w:szCs w:val="24"/>
        </w:rPr>
        <w:t xml:space="preserve">všeobecnú ideu možnosti širších zmien oboch novelizovaných právnych predpisov, pričom zo strany predkladateľa bolo uvedené, že širšie zmeny zákona o úžitkových vzoroch sú plánované na </w:t>
      </w:r>
      <w:r w:rsidR="00803742">
        <w:rPr>
          <w:sz w:val="24"/>
          <w:szCs w:val="24"/>
        </w:rPr>
        <w:t>rok</w:t>
      </w:r>
      <w:r w:rsidR="00796EB6">
        <w:rPr>
          <w:sz w:val="24"/>
          <w:szCs w:val="24"/>
        </w:rPr>
        <w:t xml:space="preserve"> 2023 (o čom bola </w:t>
      </w:r>
      <w:r w:rsidR="00385A61">
        <w:rPr>
          <w:sz w:val="24"/>
          <w:szCs w:val="24"/>
        </w:rPr>
        <w:t xml:space="preserve">komora patentových zástupcov </w:t>
      </w:r>
      <w:r w:rsidR="00796EB6">
        <w:rPr>
          <w:sz w:val="24"/>
          <w:szCs w:val="24"/>
        </w:rPr>
        <w:t>predkladateľom už skôr informovaná), avšak pokiaľ ide o ďalšie zmeny zákona o patentových zástupcoch, tieto si vyžadujú hlbšiu analýzu vrátane vykonania testu proporcionality v zmysle zákona č.</w:t>
      </w:r>
      <w:r w:rsidR="00716035">
        <w:rPr>
          <w:sz w:val="24"/>
          <w:szCs w:val="24"/>
        </w:rPr>
        <w:t> </w:t>
      </w:r>
      <w:r w:rsidR="00796EB6">
        <w:rPr>
          <w:sz w:val="24"/>
          <w:szCs w:val="24"/>
        </w:rPr>
        <w:t>391/2020 Z. z. o teste proporcionality v oblasti regulovaných povolaní</w:t>
      </w:r>
      <w:r w:rsidR="00A44376">
        <w:rPr>
          <w:sz w:val="24"/>
          <w:szCs w:val="24"/>
        </w:rPr>
        <w:t xml:space="preserve">, čo by spôsobilo výrazné predĺženie súčasného legislatívneho procesu, teda ohrozenie naplnenia cieľa sledovaného predmetným návrhom. Predkladateľ i zástupca </w:t>
      </w:r>
      <w:r w:rsidR="00385A61">
        <w:rPr>
          <w:sz w:val="24"/>
          <w:szCs w:val="24"/>
        </w:rPr>
        <w:t xml:space="preserve">komory patentových zástupcov </w:t>
      </w:r>
      <w:r w:rsidR="00A44376">
        <w:rPr>
          <w:sz w:val="24"/>
          <w:szCs w:val="24"/>
        </w:rPr>
        <w:t>sa na záver konzultáci</w:t>
      </w:r>
      <w:r w:rsidR="00803742">
        <w:rPr>
          <w:sz w:val="24"/>
          <w:szCs w:val="24"/>
        </w:rPr>
        <w:t>e</w:t>
      </w:r>
      <w:r w:rsidR="00A44376">
        <w:rPr>
          <w:sz w:val="24"/>
          <w:szCs w:val="24"/>
        </w:rPr>
        <w:t xml:space="preserve"> zhodli na potrebe užšej spolupráce v legislatívnej oblasti. </w:t>
      </w:r>
    </w:p>
    <w:p w14:paraId="426AE472" w14:textId="153F1742" w:rsidR="00FF08D7" w:rsidRPr="00FF08D7" w:rsidRDefault="00A44376" w:rsidP="00A44376">
      <w:pPr>
        <w:pStyle w:val="Textkoment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Napriek výhradám</w:t>
      </w:r>
      <w:r w:rsidR="00656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názorom </w:t>
      </w:r>
      <w:r w:rsidR="00385A61">
        <w:rPr>
          <w:sz w:val="24"/>
          <w:szCs w:val="24"/>
        </w:rPr>
        <w:t xml:space="preserve">komory patentových zástupcov </w:t>
      </w:r>
      <w:r>
        <w:rPr>
          <w:sz w:val="24"/>
          <w:szCs w:val="24"/>
        </w:rPr>
        <w:t xml:space="preserve">prezentovaným počas konzultácie, neboli predkladateľovi následne zaslané žiadne konkrétne návrhy. </w:t>
      </w:r>
    </w:p>
    <w:p w14:paraId="2A9A8677" w14:textId="77777777" w:rsidR="00537169" w:rsidRPr="00537169" w:rsidRDefault="00537169" w:rsidP="00537169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14:paraId="5A517642" w14:textId="77777777" w:rsidR="000D47BA" w:rsidRPr="00D35063" w:rsidRDefault="000D47BA" w:rsidP="00D35063">
      <w:pPr>
        <w:jc w:val="both"/>
        <w:rPr>
          <w:rFonts w:cs="Times New Roman"/>
          <w:szCs w:val="24"/>
        </w:rPr>
      </w:pPr>
    </w:p>
    <w:sectPr w:rsidR="000D47BA" w:rsidRPr="00D35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70476" w16cid:durableId="268113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21A45" w14:textId="77777777" w:rsidR="00CC6243" w:rsidRDefault="00CC6243" w:rsidP="005E16FF">
      <w:pPr>
        <w:spacing w:after="0" w:line="240" w:lineRule="auto"/>
      </w:pPr>
      <w:r>
        <w:separator/>
      </w:r>
    </w:p>
  </w:endnote>
  <w:endnote w:type="continuationSeparator" w:id="0">
    <w:p w14:paraId="4B577BB5" w14:textId="77777777" w:rsidR="00CC6243" w:rsidRDefault="00CC6243" w:rsidP="005E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898E" w14:textId="77777777" w:rsidR="005E16FF" w:rsidRDefault="005E16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223584"/>
      <w:docPartObj>
        <w:docPartGallery w:val="Page Numbers (Bottom of Page)"/>
        <w:docPartUnique/>
      </w:docPartObj>
    </w:sdtPr>
    <w:sdtEndPr/>
    <w:sdtContent>
      <w:p w14:paraId="0DCCFED8" w14:textId="1E95642B" w:rsidR="005E16FF" w:rsidRDefault="005E16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CD">
          <w:rPr>
            <w:noProof/>
          </w:rPr>
          <w:t>1</w:t>
        </w:r>
        <w:r>
          <w:fldChar w:fldCharType="end"/>
        </w:r>
      </w:p>
    </w:sdtContent>
  </w:sdt>
  <w:p w14:paraId="0C59558D" w14:textId="77777777" w:rsidR="005E16FF" w:rsidRDefault="005E16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8D75" w14:textId="77777777" w:rsidR="005E16FF" w:rsidRDefault="005E16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45A2" w14:textId="77777777" w:rsidR="00CC6243" w:rsidRDefault="00CC6243" w:rsidP="005E16FF">
      <w:pPr>
        <w:spacing w:after="0" w:line="240" w:lineRule="auto"/>
      </w:pPr>
      <w:r>
        <w:separator/>
      </w:r>
    </w:p>
  </w:footnote>
  <w:footnote w:type="continuationSeparator" w:id="0">
    <w:p w14:paraId="745BD32E" w14:textId="77777777" w:rsidR="00CC6243" w:rsidRDefault="00CC6243" w:rsidP="005E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AC19" w14:textId="77777777" w:rsidR="005E16FF" w:rsidRDefault="005E16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98A7" w14:textId="77777777" w:rsidR="005E16FF" w:rsidRDefault="005E16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0762" w14:textId="77777777" w:rsidR="005E16FF" w:rsidRDefault="005E16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051082"/>
    <w:rsid w:val="00057628"/>
    <w:rsid w:val="00067B46"/>
    <w:rsid w:val="00096CD5"/>
    <w:rsid w:val="000D47BA"/>
    <w:rsid w:val="000D619F"/>
    <w:rsid w:val="00133E55"/>
    <w:rsid w:val="001602D9"/>
    <w:rsid w:val="0016231F"/>
    <w:rsid w:val="002078A2"/>
    <w:rsid w:val="0026193D"/>
    <w:rsid w:val="00264896"/>
    <w:rsid w:val="0028132D"/>
    <w:rsid w:val="002B7139"/>
    <w:rsid w:val="002E63EB"/>
    <w:rsid w:val="00352AA4"/>
    <w:rsid w:val="003541B7"/>
    <w:rsid w:val="00385A61"/>
    <w:rsid w:val="003D18E0"/>
    <w:rsid w:val="00403F8C"/>
    <w:rsid w:val="004566A4"/>
    <w:rsid w:val="00487FBC"/>
    <w:rsid w:val="00504DE0"/>
    <w:rsid w:val="00537169"/>
    <w:rsid w:val="005B16D9"/>
    <w:rsid w:val="005E16FF"/>
    <w:rsid w:val="00656014"/>
    <w:rsid w:val="006C17E1"/>
    <w:rsid w:val="006C7D80"/>
    <w:rsid w:val="00716035"/>
    <w:rsid w:val="00796EB6"/>
    <w:rsid w:val="007A0E62"/>
    <w:rsid w:val="007B044D"/>
    <w:rsid w:val="007F0852"/>
    <w:rsid w:val="00803742"/>
    <w:rsid w:val="008107BC"/>
    <w:rsid w:val="009027BF"/>
    <w:rsid w:val="009371D8"/>
    <w:rsid w:val="00953F70"/>
    <w:rsid w:val="00971CA4"/>
    <w:rsid w:val="00A0033D"/>
    <w:rsid w:val="00A44376"/>
    <w:rsid w:val="00A7562A"/>
    <w:rsid w:val="00AC5B29"/>
    <w:rsid w:val="00AC5CBF"/>
    <w:rsid w:val="00AF0DD6"/>
    <w:rsid w:val="00B5439F"/>
    <w:rsid w:val="00BA0525"/>
    <w:rsid w:val="00BA53A0"/>
    <w:rsid w:val="00BD7DAD"/>
    <w:rsid w:val="00BE3619"/>
    <w:rsid w:val="00C30F52"/>
    <w:rsid w:val="00C62BCA"/>
    <w:rsid w:val="00CB2AFD"/>
    <w:rsid w:val="00CC6243"/>
    <w:rsid w:val="00CE0226"/>
    <w:rsid w:val="00D006A4"/>
    <w:rsid w:val="00D35063"/>
    <w:rsid w:val="00D60282"/>
    <w:rsid w:val="00D763A2"/>
    <w:rsid w:val="00D82858"/>
    <w:rsid w:val="00DA21DA"/>
    <w:rsid w:val="00DE67AF"/>
    <w:rsid w:val="00DF05B9"/>
    <w:rsid w:val="00E272D3"/>
    <w:rsid w:val="00EE201D"/>
    <w:rsid w:val="00F44E1A"/>
    <w:rsid w:val="00F47A1F"/>
    <w:rsid w:val="00F85FED"/>
    <w:rsid w:val="00F9100D"/>
    <w:rsid w:val="00FE3A0C"/>
    <w:rsid w:val="00FE6BCD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15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E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6F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E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16FF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B2A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2A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2AFD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2A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2A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13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header" Target="header2.xml"></Relationship><Relationship Id="rId12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6" Type="http://schemas.microsoft.com/office/2016/09/relationships/commentsIds" Target="commentsId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11" Type="http://schemas.openxmlformats.org/officeDocument/2006/relationships/footer" Target="footer3.xml"></Relationship><Relationship Id="rId5" Type="http://schemas.openxmlformats.org/officeDocument/2006/relationships/endnotes" Target="endnotes.xml"></Relationship><Relationship Id="rId10" Type="http://schemas.openxmlformats.org/officeDocument/2006/relationships/header" Target="header3.xml"></Relationship><Relationship Id="rId4" Type="http://schemas.openxmlformats.org/officeDocument/2006/relationships/footnotes" Target="footnotes.xml"></Relationship><Relationship Id="rId9" Type="http://schemas.openxmlformats.org/officeDocument/2006/relationships/footer" Target="footer2.xml"></Relationship><Relationship Id="rId1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_o_účasti_verejnosti"/>
    <f:field ref="objsubject" par="" edit="true" text=""/>
    <f:field ref="objcreatedby" par="" text="Blaho, Peter, JUDr."/>
    <f:field ref="objcreatedat" par="" text="21.7.2022 12:57:03"/>
    <f:field ref="objchangedby" par="" text="Administrator, System"/>
    <f:field ref="objmodifiedat" par="" text="21.7.2022 12:57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2022-07-19T13:11:00Z</dcterms:created>
  <dcterms:modified xsi:type="dcterms:W3CDTF">2022-07-21T10:56:00Z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Predbežná informácia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Predprípravná fáza ukončená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Priemyselné právo_x000d__x000a_Právo duševného vlastníctva_x000d__x000a_Správne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Peter Blaho</vt:lpwstr>
  </property>
  <property name="FSC#SKEDITIONSLOVLEX@103.510:zodppredkladatel" pid="12" fmtid="{D5CDD505-2E9C-101B-9397-08002B2CF9AE}">
    <vt:lpwstr>Matúš Medvec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zákona, ktorým sa dopĺňa zákon č. 344/2004 Z. z. o patentových zástupcoch, o zmene zákona č. 444/2002 Z. z. o dizajnoch a zákona č. 55/1997 Z. z. o ochranných známkach v znení zákona č. 577/2001 Z. z. a zákona č. 14/2004 Z. z. v znení neskorších pr</vt:lpwstr>
  </property>
  <property name="FSC#SKEDITIONSLOVLEX@103.510:nazovpredpis1" pid="15" fmtid="{D5CDD505-2E9C-101B-9397-08002B2CF9AE}">
    <vt:lpwstr>edpisov a ktorým sa dopĺňa zákon č. 517/2007 Z. z. o úžitkových vzoroch a o zmene a doplnení niektorých zákonov v znení neskorších predpisov 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priemyselného vlastníctva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SR na rok 2022</vt:lpwstr>
  </property>
  <property name="FSC#SKEDITIONSLOVLEX@103.510:plnynazovpredpis" pid="23" fmtid="{D5CDD505-2E9C-101B-9397-08002B2CF9AE}">
    <vt:lpwstr> Návrh zákona, ktorým sa dopĺňa zákon č. 344/2004 Z. z. o patentových zástupcoch, o zmene zákona č. 444/2002 Z. z. o dizajnoch a zákona č. 55/1997 Z. z. o ochranných známkach v znení zákona č. 577/2001 Z. z. a zákona č. 14/2004 Z. z. v znení neskorších pr</vt:lpwstr>
  </property>
  <property name="FSC#SKEDITIONSLOVLEX@103.510:plnynazovpredpis1" pid="24" fmtid="{D5CDD505-2E9C-101B-9397-08002B2CF9AE}">
    <vt:lpwstr>edpisov a ktorým sa dopĺňa zákon č. 517/2007 Z. z. o úžitkových vzoroch a o zmene a doplnení niektorých zákonov v znení neskorších predpisov 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00231/2022/63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PI/2022/133</vt:lpwstr>
  </property>
  <property name="FSC#SKEDITIONSLOVLEX@103.510:typsprievdok" pid="37" fmtid="{D5CDD505-2E9C-101B-9397-08002B2CF9AE}">
    <vt:lpwstr>Správa o účasti verejnosti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predseda Úradu priemyselného vlastníctva Slovenskej republiky</vt:lpwstr>
  </property>
  <property name="FSC#SKEDITIONSLOVLEX@103.510:funkciaZodpPredAkuzativ" pid="142" fmtid="{D5CDD505-2E9C-101B-9397-08002B2CF9AE}">
    <vt:lpwstr>predsedu Úradu priemyselného vlastníctva Slovenskej republiky</vt:lpwstr>
  </property>
  <property name="FSC#SKEDITIONSLOVLEX@103.510:funkciaZodpPredDativ" pid="143" fmtid="{D5CDD505-2E9C-101B-9397-08002B2CF9AE}">
    <vt:lpwstr>predsedovi Úradu priemyselného vlastníctva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Matúš Medvec_x000d__x000a_predseda Úradu priemyselného vlastníctva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21. 7. 2022</vt:lpwstr>
  </property>
  <property name="FSC#COOSYSTEM@1.1:Container" pid="151" fmtid="{D5CDD505-2E9C-101B-9397-08002B2CF9AE}">
    <vt:lpwstr>COO.2145.1000.3.5075380</vt:lpwstr>
  </property>
  <property name="FSC#FSCFOLIO@1.1001:docpropproject" pid="152" fmtid="{D5CDD505-2E9C-101B-9397-08002B2CF9AE}">
    <vt:lpwstr/>
  </property>
</Properties>
</file>