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>MINISTERSTVO PÔDOHOSPODÁRSTVA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 xml:space="preserve">A ROZVOJA VIDIEKA 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u w:val="single"/>
          <w:lang w:eastAsia="sk-SK"/>
        </w:rPr>
      </w:pPr>
      <w:r w:rsidRPr="00710B17">
        <w:rPr>
          <w:b/>
          <w:sz w:val="24"/>
          <w:szCs w:val="22"/>
          <w:u w:val="single"/>
          <w:lang w:eastAsia="sk-SK"/>
        </w:rPr>
        <w:t>SLOVENSKEJ REPUBLIKY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b/>
          <w:sz w:val="24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Číslo: </w:t>
      </w:r>
      <w:r w:rsidR="008E12F5">
        <w:rPr>
          <w:rFonts w:eastAsia="Calibri"/>
          <w:sz w:val="24"/>
          <w:szCs w:val="22"/>
        </w:rPr>
        <w:t>2603</w:t>
      </w:r>
      <w:r w:rsidR="00C76DF2" w:rsidRPr="00710B17">
        <w:rPr>
          <w:rFonts w:eastAsia="Calibri"/>
          <w:sz w:val="24"/>
          <w:szCs w:val="22"/>
        </w:rPr>
        <w:t>/202</w:t>
      </w:r>
      <w:r w:rsidR="008E12F5">
        <w:rPr>
          <w:rFonts w:eastAsia="Calibri"/>
          <w:sz w:val="24"/>
          <w:szCs w:val="22"/>
        </w:rPr>
        <w:t>2</w:t>
      </w:r>
      <w:r w:rsidR="00E14D1A" w:rsidRPr="00710B17">
        <w:rPr>
          <w:rFonts w:eastAsia="Calibri"/>
          <w:sz w:val="24"/>
          <w:szCs w:val="22"/>
        </w:rPr>
        <w:t>-4</w:t>
      </w:r>
      <w:r w:rsidR="00C63A1F" w:rsidRPr="00710B17">
        <w:rPr>
          <w:rFonts w:eastAsia="Calibri"/>
          <w:sz w:val="24"/>
          <w:szCs w:val="22"/>
        </w:rPr>
        <w:t>1</w:t>
      </w:r>
      <w:r w:rsidR="00035E65" w:rsidRPr="00710B17">
        <w:rPr>
          <w:rFonts w:eastAsia="Calibri"/>
          <w:sz w:val="24"/>
          <w:szCs w:val="22"/>
        </w:rPr>
        <w:t>0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</w:p>
    <w:p w:rsidR="00E14D1A" w:rsidRPr="00710B17" w:rsidRDefault="009B3E0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Materiál na rokovanie </w:t>
      </w:r>
    </w:p>
    <w:p w:rsidR="009B3E03" w:rsidRPr="00710B17" w:rsidRDefault="00E14D1A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>Legislatívnej rady vlády</w:t>
      </w:r>
      <w:r w:rsidR="00F62D42" w:rsidRPr="00710B17">
        <w:rPr>
          <w:rFonts w:eastAsia="Calibri"/>
          <w:sz w:val="24"/>
          <w:szCs w:val="22"/>
        </w:rPr>
        <w:t xml:space="preserve"> Slovenskej republiky</w:t>
      </w:r>
    </w:p>
    <w:p w:rsidR="00B82532" w:rsidRPr="00710B17" w:rsidRDefault="00B82532" w:rsidP="00533C6E">
      <w:pPr>
        <w:pStyle w:val="Zkladntext2"/>
        <w:jc w:val="both"/>
        <w:rPr>
          <w:sz w:val="28"/>
        </w:rPr>
      </w:pPr>
    </w:p>
    <w:p w:rsidR="00D05EE6" w:rsidRPr="00710B17" w:rsidRDefault="00D05EE6" w:rsidP="00533C6E">
      <w:pPr>
        <w:pStyle w:val="Zkladntext2"/>
        <w:jc w:val="both"/>
        <w:rPr>
          <w:sz w:val="28"/>
        </w:rPr>
      </w:pPr>
    </w:p>
    <w:p w:rsidR="00C02793" w:rsidRPr="00710B17" w:rsidRDefault="00C02793" w:rsidP="00533C6E">
      <w:pPr>
        <w:pStyle w:val="Zkladntext2"/>
        <w:jc w:val="both"/>
        <w:rPr>
          <w:szCs w:val="20"/>
        </w:rPr>
      </w:pPr>
    </w:p>
    <w:p w:rsidR="00C02793" w:rsidRPr="00710B17" w:rsidRDefault="00C02793" w:rsidP="00C02793">
      <w:pPr>
        <w:pStyle w:val="Zkladntext2"/>
        <w:ind w:left="60"/>
        <w:rPr>
          <w:b/>
          <w:bCs/>
          <w:sz w:val="28"/>
          <w:szCs w:val="22"/>
        </w:rPr>
      </w:pPr>
      <w:r w:rsidRPr="00710B17">
        <w:rPr>
          <w:b/>
          <w:bCs/>
          <w:sz w:val="28"/>
          <w:szCs w:val="22"/>
        </w:rPr>
        <w:t>Návrh</w:t>
      </w:r>
    </w:p>
    <w:p w:rsidR="00553D9F" w:rsidRPr="00710B17" w:rsidRDefault="00553D9F" w:rsidP="00C02793">
      <w:pPr>
        <w:pStyle w:val="Zkladntext2"/>
        <w:ind w:left="60"/>
        <w:rPr>
          <w:b/>
          <w:bCs/>
          <w:sz w:val="28"/>
          <w:szCs w:val="22"/>
        </w:rPr>
      </w:pPr>
    </w:p>
    <w:p w:rsidR="00617682" w:rsidRPr="00710B17" w:rsidRDefault="00553D9F" w:rsidP="00BC4C8C">
      <w:pPr>
        <w:pStyle w:val="Zkladntext2"/>
        <w:pBdr>
          <w:bottom w:val="single" w:sz="4" w:space="1" w:color="auto"/>
        </w:pBdr>
        <w:rPr>
          <w:b/>
          <w:bCs/>
          <w:iCs/>
          <w:sz w:val="28"/>
          <w:szCs w:val="22"/>
          <w:lang w:eastAsia="sk-SK"/>
        </w:rPr>
      </w:pPr>
      <w:bookmarkStart w:id="0" w:name="zaciatok"/>
      <w:bookmarkEnd w:id="0"/>
      <w:r w:rsidRPr="00710B17">
        <w:rPr>
          <w:b/>
          <w:bCs/>
          <w:iCs/>
          <w:sz w:val="28"/>
          <w:szCs w:val="22"/>
          <w:lang w:eastAsia="sk-SK"/>
        </w:rPr>
        <w:t>zák</w:t>
      </w:r>
      <w:r w:rsidR="00E14D1A" w:rsidRPr="00710B17">
        <w:rPr>
          <w:b/>
          <w:bCs/>
          <w:iCs/>
          <w:sz w:val="28"/>
          <w:szCs w:val="22"/>
          <w:lang w:eastAsia="sk-SK"/>
        </w:rPr>
        <w:t xml:space="preserve">ona, </w:t>
      </w:r>
      <w:r w:rsidR="008E12F5" w:rsidRPr="008E12F5">
        <w:rPr>
          <w:rFonts w:ascii="Times" w:hAnsi="Times" w:cs="Times"/>
          <w:b/>
          <w:bCs/>
          <w:sz w:val="25"/>
          <w:szCs w:val="25"/>
        </w:rPr>
        <w:t>ktorým sa mení a dopĺňa zákon č. 282/2020 Z. z. o ekologickej poľnohospodárskej výrobe v znení zákona č. 350/2020 Z. z.</w:t>
      </w: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C02793" w:rsidRPr="00FF7A14" w:rsidRDefault="00C02793" w:rsidP="00273AEB">
      <w:pPr>
        <w:pStyle w:val="Zkladntext2"/>
        <w:jc w:val="both"/>
        <w:rPr>
          <w:bCs/>
          <w:szCs w:val="22"/>
          <w:u w:val="single"/>
        </w:rPr>
      </w:pPr>
      <w:r w:rsidRPr="00FF7A14">
        <w:rPr>
          <w:b/>
          <w:bCs/>
          <w:szCs w:val="22"/>
          <w:u w:val="single"/>
        </w:rPr>
        <w:t>Podnet:</w:t>
      </w:r>
      <w:r w:rsidRPr="00FF7A14">
        <w:rPr>
          <w:b/>
          <w:bCs/>
          <w:szCs w:val="22"/>
        </w:rPr>
        <w:t xml:space="preserve"> </w:t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  <w:u w:val="single"/>
        </w:rPr>
        <w:t>Obsah materiálu:</w:t>
      </w:r>
    </w:p>
    <w:p w:rsidR="00C02793" w:rsidRPr="00FF7A14" w:rsidRDefault="00C02793" w:rsidP="00C02793">
      <w:pPr>
        <w:pStyle w:val="Zkladntext2"/>
        <w:jc w:val="both"/>
        <w:rPr>
          <w:szCs w:val="22"/>
          <w:u w:val="single"/>
        </w:rPr>
      </w:pPr>
    </w:p>
    <w:p w:rsidR="00273AEB" w:rsidRPr="00FF7A14" w:rsidRDefault="00273AEB" w:rsidP="00C02793">
      <w:pPr>
        <w:pStyle w:val="Zkladntext2"/>
        <w:jc w:val="both"/>
        <w:rPr>
          <w:rStyle w:val="Textzstupnhosymbolu1"/>
          <w:color w:val="auto"/>
          <w:szCs w:val="22"/>
        </w:rPr>
        <w:sectPr w:rsidR="00273AEB" w:rsidRPr="00FF7A14">
          <w:pgSz w:w="11906" w:h="16838"/>
          <w:pgMar w:top="1417" w:right="1417" w:bottom="1417" w:left="1417" w:header="709" w:footer="709" w:gutter="0"/>
          <w:cols w:space="709"/>
        </w:sectPr>
      </w:pPr>
    </w:p>
    <w:p w:rsidR="00273AEB" w:rsidRPr="00FF7A14" w:rsidRDefault="008E12F5" w:rsidP="00273AEB">
      <w:pPr>
        <w:pStyle w:val="Zkladntext2"/>
        <w:tabs>
          <w:tab w:val="left" w:pos="851"/>
        </w:tabs>
        <w:jc w:val="left"/>
        <w:rPr>
          <w:szCs w:val="22"/>
        </w:rPr>
      </w:pPr>
      <w:r>
        <w:rPr>
          <w:rFonts w:ascii="Times" w:hAnsi="Times" w:cs="Times"/>
          <w:sz w:val="25"/>
          <w:szCs w:val="25"/>
        </w:rPr>
        <w:t>Vlastná iniciatíva</w:t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</w:p>
    <w:p w:rsidR="00273AEB" w:rsidRPr="00FF7A14" w:rsidRDefault="00273AEB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AA40CE" w:rsidRPr="00FF7A14" w:rsidRDefault="00AA40CE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273AEB" w:rsidRPr="00FF7A14" w:rsidRDefault="00273AEB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D05EE6" w:rsidRPr="00FF7A14" w:rsidRDefault="00D05EE6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02793" w:rsidRPr="00FF7A14" w:rsidRDefault="00C02793" w:rsidP="00273AEB">
      <w:pPr>
        <w:pStyle w:val="Zkladntext2"/>
        <w:tabs>
          <w:tab w:val="left" w:pos="-567"/>
        </w:tabs>
        <w:ind w:left="-567"/>
        <w:jc w:val="both"/>
        <w:rPr>
          <w:szCs w:val="22"/>
        </w:rPr>
      </w:pPr>
    </w:p>
    <w:p w:rsidR="00617F7E" w:rsidRPr="00FF7A14" w:rsidRDefault="001D5D0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  <w:r>
        <w:rPr>
          <w:szCs w:val="22"/>
        </w:rPr>
        <w:t xml:space="preserve"> </w:t>
      </w:r>
    </w:p>
    <w:p w:rsidR="00CE5DDC" w:rsidRPr="00FF7A14" w:rsidRDefault="00CE5DDC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8E12F5" w:rsidRDefault="008E12F5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8E12F5" w:rsidRPr="00FF7A14" w:rsidRDefault="008E12F5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C13D99" w:rsidRDefault="00C13D99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</w:p>
    <w:p w:rsidR="009D0701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1</w:t>
      </w:r>
      <w:r w:rsidR="009D0701" w:rsidRPr="00FF7A14">
        <w:rPr>
          <w:szCs w:val="22"/>
        </w:rPr>
        <w:t>. Návrh uznesenia vlády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2. Predkladacia správa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 xml:space="preserve">3. Návrh zákona 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4. Dôvodová správa – všeobecná časť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5. Doložka zlučiteľnosti</w:t>
      </w:r>
    </w:p>
    <w:p w:rsidR="00FF7A14" w:rsidRPr="00FF7A14" w:rsidRDefault="009D0701" w:rsidP="00FF7A14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6. Doložka vybraných vplyvov</w:t>
      </w:r>
    </w:p>
    <w:p w:rsidR="008E12F5" w:rsidRDefault="00FF7A14" w:rsidP="002C75B4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 w:rsidRPr="00FF7A14">
        <w:rPr>
          <w:szCs w:val="22"/>
        </w:rPr>
        <w:t xml:space="preserve">7. </w:t>
      </w:r>
      <w:r w:rsidR="002C75B4" w:rsidRPr="002C75B4">
        <w:rPr>
          <w:szCs w:val="22"/>
        </w:rPr>
        <w:t>Analýza vplyvov na rozpočet verejnej správy</w:t>
      </w:r>
    </w:p>
    <w:p w:rsidR="00FF7A14" w:rsidRDefault="008E12F5" w:rsidP="00FF7A14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>
        <w:rPr>
          <w:szCs w:val="22"/>
        </w:rPr>
        <w:t xml:space="preserve">8. </w:t>
      </w:r>
      <w:r w:rsidR="00FF7A14" w:rsidRPr="00FF7A14">
        <w:rPr>
          <w:szCs w:val="22"/>
        </w:rPr>
        <w:t>Analýza vplyvov na podnikateľské prostredie</w:t>
      </w:r>
    </w:p>
    <w:p w:rsidR="009D0701" w:rsidRPr="00FF7A14" w:rsidRDefault="00062DFC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>
        <w:rPr>
          <w:szCs w:val="22"/>
        </w:rPr>
        <w:t>9</w:t>
      </w:r>
      <w:r w:rsidR="00FF7A14" w:rsidRPr="00FF7A14">
        <w:rPr>
          <w:szCs w:val="22"/>
        </w:rPr>
        <w:t xml:space="preserve">. </w:t>
      </w:r>
      <w:r w:rsidR="009D0701" w:rsidRPr="00FF7A14">
        <w:rPr>
          <w:szCs w:val="22"/>
        </w:rPr>
        <w:t>Dôvodová správa – osobitná časť</w:t>
      </w:r>
    </w:p>
    <w:p w:rsidR="009D0701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1</w:t>
      </w:r>
      <w:r w:rsidR="00062DFC">
        <w:rPr>
          <w:szCs w:val="22"/>
        </w:rPr>
        <w:t>0</w:t>
      </w:r>
      <w:r w:rsidRPr="00FF7A14">
        <w:rPr>
          <w:szCs w:val="22"/>
        </w:rPr>
        <w:t>.</w:t>
      </w:r>
      <w:r w:rsidR="00AD72FA">
        <w:rPr>
          <w:szCs w:val="22"/>
        </w:rPr>
        <w:t xml:space="preserve"> Správa</w:t>
      </w:r>
      <w:r w:rsidR="009D0701" w:rsidRPr="00FF7A14">
        <w:rPr>
          <w:szCs w:val="22"/>
        </w:rPr>
        <w:t xml:space="preserve"> o účasti verejnosti</w:t>
      </w:r>
    </w:p>
    <w:p w:rsidR="00840B2F" w:rsidRDefault="00FF7A14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 w:rsidRPr="00FF7A14">
        <w:rPr>
          <w:szCs w:val="22"/>
        </w:rPr>
        <w:t>1</w:t>
      </w:r>
      <w:r w:rsidR="00062DFC">
        <w:rPr>
          <w:szCs w:val="22"/>
        </w:rPr>
        <w:t>1</w:t>
      </w:r>
      <w:r w:rsidR="009D0701" w:rsidRPr="00FF7A14">
        <w:rPr>
          <w:szCs w:val="22"/>
        </w:rPr>
        <w:t>. Vyhodnotenie pripomienkového konania</w:t>
      </w:r>
    </w:p>
    <w:p w:rsidR="001D5D04" w:rsidRPr="00FF7A14" w:rsidRDefault="001D5D04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  <w:sectPr w:rsidR="001D5D04" w:rsidRPr="00FF7A14" w:rsidSect="00FF7A14">
          <w:type w:val="continuous"/>
          <w:pgSz w:w="11906" w:h="16838"/>
          <w:pgMar w:top="1417" w:right="1416" w:bottom="709" w:left="1417" w:header="709" w:footer="709" w:gutter="0"/>
          <w:cols w:num="2" w:space="1983"/>
        </w:sectPr>
      </w:pPr>
      <w:r>
        <w:rPr>
          <w:szCs w:val="22"/>
        </w:rPr>
        <w:t>1</w:t>
      </w:r>
      <w:r w:rsidR="00062DFC">
        <w:rPr>
          <w:szCs w:val="22"/>
        </w:rPr>
        <w:t>2</w:t>
      </w:r>
      <w:r>
        <w:rPr>
          <w:szCs w:val="22"/>
        </w:rPr>
        <w:t>. Informatívne konsolidované zneni</w:t>
      </w:r>
      <w:r w:rsidR="00D24388">
        <w:rPr>
          <w:szCs w:val="22"/>
        </w:rPr>
        <w:t>e</w:t>
      </w:r>
    </w:p>
    <w:p w:rsidR="001D5D04" w:rsidRDefault="001D5D04" w:rsidP="00533C6E">
      <w:pPr>
        <w:pStyle w:val="Zkladntext2"/>
        <w:jc w:val="both"/>
        <w:rPr>
          <w:b/>
          <w:bCs/>
          <w:szCs w:val="22"/>
          <w:u w:val="single"/>
        </w:rPr>
      </w:pPr>
    </w:p>
    <w:p w:rsidR="001D5D04" w:rsidRDefault="001D5D04" w:rsidP="00533C6E">
      <w:pPr>
        <w:pStyle w:val="Zkladntext2"/>
        <w:jc w:val="both"/>
        <w:rPr>
          <w:b/>
          <w:bCs/>
          <w:szCs w:val="22"/>
          <w:u w:val="single"/>
        </w:rPr>
      </w:pPr>
    </w:p>
    <w:p w:rsidR="00C02793" w:rsidRPr="00FF7A14" w:rsidRDefault="00C02793" w:rsidP="00533C6E">
      <w:pPr>
        <w:pStyle w:val="Zkladntext2"/>
        <w:jc w:val="both"/>
        <w:rPr>
          <w:b/>
          <w:bCs/>
          <w:szCs w:val="22"/>
          <w:u w:val="single"/>
        </w:rPr>
      </w:pPr>
      <w:r w:rsidRPr="00FF7A14">
        <w:rPr>
          <w:b/>
          <w:bCs/>
          <w:szCs w:val="22"/>
          <w:u w:val="single"/>
        </w:rPr>
        <w:t>Predkladá:</w:t>
      </w:r>
    </w:p>
    <w:p w:rsidR="00C02793" w:rsidRPr="00FF7A14" w:rsidRDefault="00C02793" w:rsidP="00C02793">
      <w:pPr>
        <w:pStyle w:val="Zkladntext2"/>
        <w:ind w:left="60"/>
        <w:jc w:val="both"/>
        <w:rPr>
          <w:szCs w:val="22"/>
        </w:rPr>
      </w:pPr>
    </w:p>
    <w:p w:rsidR="00C02793" w:rsidRPr="00710B17" w:rsidRDefault="0071010B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Samuel Vlčan</w:t>
      </w:r>
    </w:p>
    <w:p w:rsidR="00BD7B5B" w:rsidRPr="00710B17" w:rsidRDefault="00BD7B5B" w:rsidP="00BD7B5B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BD7B5B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FF7A14" w:rsidRDefault="00FF7A14" w:rsidP="00C02793">
      <w:pPr>
        <w:pStyle w:val="Zkladntext2"/>
        <w:ind w:left="60"/>
        <w:rPr>
          <w:szCs w:val="22"/>
        </w:rPr>
      </w:pPr>
    </w:p>
    <w:p w:rsidR="002C75B4" w:rsidRDefault="002C75B4" w:rsidP="00C02793">
      <w:pPr>
        <w:pStyle w:val="Zkladntext2"/>
        <w:ind w:left="60"/>
        <w:rPr>
          <w:szCs w:val="22"/>
        </w:rPr>
      </w:pPr>
    </w:p>
    <w:p w:rsidR="002C75B4" w:rsidRDefault="002C75B4" w:rsidP="00C02793">
      <w:pPr>
        <w:pStyle w:val="Zkladntext2"/>
        <w:ind w:left="60"/>
        <w:rPr>
          <w:szCs w:val="22"/>
        </w:rPr>
      </w:pPr>
    </w:p>
    <w:p w:rsidR="008E12F5" w:rsidRDefault="008E12F5" w:rsidP="00C02793">
      <w:pPr>
        <w:pStyle w:val="Zkladntext2"/>
        <w:ind w:left="60"/>
        <w:rPr>
          <w:szCs w:val="22"/>
        </w:rPr>
      </w:pPr>
    </w:p>
    <w:p w:rsidR="00062DFC" w:rsidRDefault="00062DFC" w:rsidP="00C02793">
      <w:pPr>
        <w:pStyle w:val="Zkladntext2"/>
        <w:ind w:left="60"/>
        <w:rPr>
          <w:szCs w:val="22"/>
        </w:rPr>
      </w:pPr>
    </w:p>
    <w:p w:rsidR="001F019B" w:rsidRPr="00710B17" w:rsidRDefault="00B82532" w:rsidP="00C02793">
      <w:pPr>
        <w:pStyle w:val="Zkladntext2"/>
        <w:ind w:left="60"/>
        <w:rPr>
          <w:szCs w:val="22"/>
        </w:rPr>
      </w:pPr>
      <w:bookmarkStart w:id="1" w:name="_GoBack"/>
      <w:bookmarkEnd w:id="1"/>
      <w:r w:rsidRPr="00710B17">
        <w:rPr>
          <w:szCs w:val="22"/>
        </w:rPr>
        <w:t>Bratislava</w:t>
      </w:r>
      <w:r w:rsidR="008E12F5">
        <w:rPr>
          <w:szCs w:val="22"/>
        </w:rPr>
        <w:t>, október 2022</w:t>
      </w:r>
    </w:p>
    <w:sectPr w:rsidR="001F019B" w:rsidRPr="00710B17" w:rsidSect="00273AE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793"/>
    <w:rsid w:val="00022FD6"/>
    <w:rsid w:val="00032E5C"/>
    <w:rsid w:val="00035E65"/>
    <w:rsid w:val="0005717D"/>
    <w:rsid w:val="00062DFC"/>
    <w:rsid w:val="00072137"/>
    <w:rsid w:val="00086401"/>
    <w:rsid w:val="000907C0"/>
    <w:rsid w:val="000C4537"/>
    <w:rsid w:val="0012222A"/>
    <w:rsid w:val="00167FAB"/>
    <w:rsid w:val="001701F8"/>
    <w:rsid w:val="0018138D"/>
    <w:rsid w:val="0018345F"/>
    <w:rsid w:val="001B7A37"/>
    <w:rsid w:val="001C6668"/>
    <w:rsid w:val="001D5D04"/>
    <w:rsid w:val="001F019B"/>
    <w:rsid w:val="001F0D03"/>
    <w:rsid w:val="00202E6B"/>
    <w:rsid w:val="0023447E"/>
    <w:rsid w:val="00273AEB"/>
    <w:rsid w:val="00274921"/>
    <w:rsid w:val="00285DDE"/>
    <w:rsid w:val="00290A97"/>
    <w:rsid w:val="00297C6D"/>
    <w:rsid w:val="002C75B4"/>
    <w:rsid w:val="002D7196"/>
    <w:rsid w:val="00331095"/>
    <w:rsid w:val="0034306D"/>
    <w:rsid w:val="003635BA"/>
    <w:rsid w:val="003C2E2E"/>
    <w:rsid w:val="003E1ADF"/>
    <w:rsid w:val="003E3917"/>
    <w:rsid w:val="00423436"/>
    <w:rsid w:val="00482111"/>
    <w:rsid w:val="00487E2D"/>
    <w:rsid w:val="0049380A"/>
    <w:rsid w:val="004B7544"/>
    <w:rsid w:val="004E5683"/>
    <w:rsid w:val="00521CB3"/>
    <w:rsid w:val="0052536B"/>
    <w:rsid w:val="00533C6E"/>
    <w:rsid w:val="005371B5"/>
    <w:rsid w:val="00542611"/>
    <w:rsid w:val="005537D6"/>
    <w:rsid w:val="00553D9F"/>
    <w:rsid w:val="00561BEC"/>
    <w:rsid w:val="005830CF"/>
    <w:rsid w:val="005909F5"/>
    <w:rsid w:val="00594308"/>
    <w:rsid w:val="005A0763"/>
    <w:rsid w:val="005C3DC5"/>
    <w:rsid w:val="005D3D1A"/>
    <w:rsid w:val="00611812"/>
    <w:rsid w:val="006155CD"/>
    <w:rsid w:val="00617682"/>
    <w:rsid w:val="00617F7E"/>
    <w:rsid w:val="00623031"/>
    <w:rsid w:val="00625D35"/>
    <w:rsid w:val="00647D82"/>
    <w:rsid w:val="00647DFA"/>
    <w:rsid w:val="00682040"/>
    <w:rsid w:val="00697534"/>
    <w:rsid w:val="006D49BE"/>
    <w:rsid w:val="0071010B"/>
    <w:rsid w:val="00710B17"/>
    <w:rsid w:val="00721810"/>
    <w:rsid w:val="00723D22"/>
    <w:rsid w:val="007343AA"/>
    <w:rsid w:val="007372D0"/>
    <w:rsid w:val="00760C9A"/>
    <w:rsid w:val="00761E8B"/>
    <w:rsid w:val="007758C6"/>
    <w:rsid w:val="007803EF"/>
    <w:rsid w:val="007940DE"/>
    <w:rsid w:val="007A21B0"/>
    <w:rsid w:val="007A6164"/>
    <w:rsid w:val="007C1F1B"/>
    <w:rsid w:val="007D194E"/>
    <w:rsid w:val="007D2E6F"/>
    <w:rsid w:val="00813896"/>
    <w:rsid w:val="00820CFE"/>
    <w:rsid w:val="00821099"/>
    <w:rsid w:val="00823EA5"/>
    <w:rsid w:val="00840B2F"/>
    <w:rsid w:val="00844821"/>
    <w:rsid w:val="0084602A"/>
    <w:rsid w:val="008576C6"/>
    <w:rsid w:val="008E12F5"/>
    <w:rsid w:val="00902B46"/>
    <w:rsid w:val="00902F3D"/>
    <w:rsid w:val="00961AA3"/>
    <w:rsid w:val="009A24B8"/>
    <w:rsid w:val="009B3E03"/>
    <w:rsid w:val="009D0701"/>
    <w:rsid w:val="009E672E"/>
    <w:rsid w:val="00A01926"/>
    <w:rsid w:val="00A603FA"/>
    <w:rsid w:val="00A678EF"/>
    <w:rsid w:val="00A73B90"/>
    <w:rsid w:val="00AA40CE"/>
    <w:rsid w:val="00AD72FA"/>
    <w:rsid w:val="00AF5488"/>
    <w:rsid w:val="00B24D72"/>
    <w:rsid w:val="00B41FD1"/>
    <w:rsid w:val="00B51794"/>
    <w:rsid w:val="00B51829"/>
    <w:rsid w:val="00B82532"/>
    <w:rsid w:val="00B86261"/>
    <w:rsid w:val="00BC4C8C"/>
    <w:rsid w:val="00BD7B5B"/>
    <w:rsid w:val="00BE4639"/>
    <w:rsid w:val="00C024FB"/>
    <w:rsid w:val="00C02793"/>
    <w:rsid w:val="00C13549"/>
    <w:rsid w:val="00C13D99"/>
    <w:rsid w:val="00C15E6A"/>
    <w:rsid w:val="00C30178"/>
    <w:rsid w:val="00C309F5"/>
    <w:rsid w:val="00C365B6"/>
    <w:rsid w:val="00C567AC"/>
    <w:rsid w:val="00C63A1F"/>
    <w:rsid w:val="00C63D92"/>
    <w:rsid w:val="00C76DF2"/>
    <w:rsid w:val="00CA323B"/>
    <w:rsid w:val="00CC6C24"/>
    <w:rsid w:val="00CE28AD"/>
    <w:rsid w:val="00CE5DDC"/>
    <w:rsid w:val="00D05EE6"/>
    <w:rsid w:val="00D119AC"/>
    <w:rsid w:val="00D24388"/>
    <w:rsid w:val="00D355FD"/>
    <w:rsid w:val="00D44D8F"/>
    <w:rsid w:val="00D76B9B"/>
    <w:rsid w:val="00DA3072"/>
    <w:rsid w:val="00DE564B"/>
    <w:rsid w:val="00E04777"/>
    <w:rsid w:val="00E14D1A"/>
    <w:rsid w:val="00E26B95"/>
    <w:rsid w:val="00E42A85"/>
    <w:rsid w:val="00E75831"/>
    <w:rsid w:val="00E904C4"/>
    <w:rsid w:val="00E94763"/>
    <w:rsid w:val="00E9556B"/>
    <w:rsid w:val="00EE1C05"/>
    <w:rsid w:val="00EE7F47"/>
    <w:rsid w:val="00F20E52"/>
    <w:rsid w:val="00F2547B"/>
    <w:rsid w:val="00F2701A"/>
    <w:rsid w:val="00F37221"/>
    <w:rsid w:val="00F56DC3"/>
    <w:rsid w:val="00F62D42"/>
    <w:rsid w:val="00F63FF4"/>
    <w:rsid w:val="00F75CC9"/>
    <w:rsid w:val="00F7696F"/>
    <w:rsid w:val="00FB3D5F"/>
    <w:rsid w:val="00FB4DA7"/>
    <w:rsid w:val="00FE0CC7"/>
    <w:rsid w:val="00FE56C1"/>
    <w:rsid w:val="00FF286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3CEC2"/>
  <w15:docId w15:val="{C0ABB707-EE78-423B-89BD-85484B7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93"/>
    <w:pPr>
      <w:autoSpaceDE w:val="0"/>
      <w:autoSpaceDN w:val="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02793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semiHidden/>
    <w:locked/>
    <w:rsid w:val="00C02793"/>
    <w:rPr>
      <w:sz w:val="24"/>
      <w:szCs w:val="24"/>
      <w:lang w:val="sk-SK" w:eastAsia="en-US" w:bidi="ar-SA"/>
    </w:rPr>
  </w:style>
  <w:style w:type="character" w:customStyle="1" w:styleId="Zstupntext1">
    <w:name w:val="Zástupný text1"/>
    <w:semiHidden/>
    <w:rsid w:val="00C027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23447E"/>
    <w:rPr>
      <w:rFonts w:ascii="Tahoma" w:hAnsi="Tahoma" w:cs="Tahoma"/>
      <w:sz w:val="16"/>
      <w:szCs w:val="16"/>
    </w:rPr>
  </w:style>
  <w:style w:type="character" w:customStyle="1" w:styleId="Textzstupnhosymbolu1">
    <w:name w:val="Text zástupného symbolu1"/>
    <w:uiPriority w:val="99"/>
    <w:semiHidden/>
    <w:rsid w:val="00273AEB"/>
    <w:rPr>
      <w:color w:val="808080"/>
    </w:rPr>
  </w:style>
  <w:style w:type="character" w:styleId="Odkaznakomentr">
    <w:name w:val="annotation reference"/>
    <w:rsid w:val="005A07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0763"/>
  </w:style>
  <w:style w:type="character" w:customStyle="1" w:styleId="TextkomentraChar">
    <w:name w:val="Text komentára Char"/>
    <w:link w:val="Textkomentra"/>
    <w:rsid w:val="005A07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A0763"/>
    <w:rPr>
      <w:b/>
      <w:bCs/>
    </w:rPr>
  </w:style>
  <w:style w:type="character" w:customStyle="1" w:styleId="PredmetkomentraChar">
    <w:name w:val="Predmet komentára Char"/>
    <w:link w:val="Predmetkomentra"/>
    <w:rsid w:val="005A07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 A ROZVOJA VIDIEKA</vt:lpstr>
    </vt:vector>
  </TitlesOfParts>
  <Company>MP SR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A ROZVOJA VIDIEKA</dc:title>
  <dc:subject/>
  <dc:creator>Jozef Dóczy</dc:creator>
  <cp:keywords/>
  <cp:lastModifiedBy>Benová Tímea</cp:lastModifiedBy>
  <cp:revision>9</cp:revision>
  <cp:lastPrinted>2022-10-04T12:01:00Z</cp:lastPrinted>
  <dcterms:created xsi:type="dcterms:W3CDTF">2021-12-07T05:49:00Z</dcterms:created>
  <dcterms:modified xsi:type="dcterms:W3CDTF">2022-10-04T12:01:00Z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Adriana Varinská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30. 9. 2020, 10:05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30. 9. 2020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30.9.2020, 10:05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Varinská, Adriana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30.09.2020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*COO.2296.100.2.359200*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asistentka 1</vt:lpwstr>
  </property>
  <property fmtid="{D5CDD505-2E9C-101B-9397-08002B2CF9AE}" pid="353" name="FSC#COOELAK@1.1001:CurrentUserEmail">
    <vt:lpwstr>adriana.varinska@land.gov.sk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COO.2296.100.2.359200</vt:lpwstr>
  </property>
  <property fmtid="{D5CDD505-2E9C-101B-9397-08002B2CF9AE}" pid="385" name="FSC#FSCFOLIO@1.1001:docpropproject">
    <vt:lpwstr/>
  </property>
</Properties>
</file>