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DB" w:rsidRPr="00FA711F" w:rsidRDefault="00CD025D" w:rsidP="00FA711F">
      <w:pPr>
        <w:widowControl/>
        <w:spacing w:before="240" w:after="24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FA711F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730901" w:rsidRPr="00FA711F" w:rsidRDefault="00730901" w:rsidP="00FA711F">
      <w:pPr>
        <w:widowControl/>
        <w:spacing w:before="120"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11F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FA711F" w:rsidRDefault="00E57866" w:rsidP="00FA711F">
      <w:pPr>
        <w:spacing w:before="120" w:after="120" w:line="240" w:lineRule="auto"/>
        <w:ind w:firstLine="709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>Návrh zákona, ktorým sa mení a dopĺňa zákon č. 282/2020 Z. z. o ekologickej poľnohospodárskej výrobe v znení zákona č. 350/2020 Z. z. (ďalej len „návrh zákona“) predkladá Ministerstvo pôdohospodárstva a rozvoja vidieka Slovenskej republiky (ďalej len „ministerstvo“) ako iniciatívny návrh. Ministerstvo vypracovalo návrh zákona v spolupráci s Ústredným kontrolným a skúšobným ústavom poľnohospodárskym v Bratislave (ďalej len „kontrolný ústav“) na vykonanie nariadenia Európskeho parlamentu a Rady (EÚ) 2018/848 z 30. mája 2018 o ekologickej poľnohospodárskej výrobe a označovaní produktov ekologickej poľnohospodárskej výroby a o zrušení nariadenia Rady (ES) č. 834/2007 v platnom znení (ďalej len „nariadenie (EÚ) 2018/848“) a jeho nedávno prijatých vykonávacích a delegovaných nariadení Komisie v</w:t>
      </w:r>
      <w:r w:rsidR="00FA711F">
        <w:rPr>
          <w:rFonts w:ascii="Times New Roman" w:hAnsi="Times New Roman"/>
          <w:sz w:val="24"/>
          <w:szCs w:val="24"/>
        </w:rPr>
        <w:t> </w:t>
      </w:r>
      <w:r w:rsidRPr="00FA711F">
        <w:rPr>
          <w:rFonts w:ascii="Times New Roman" w:hAnsi="Times New Roman"/>
          <w:sz w:val="24"/>
          <w:szCs w:val="24"/>
        </w:rPr>
        <w:t>oblasti</w:t>
      </w:r>
      <w:r w:rsidR="00FA711F">
        <w:rPr>
          <w:rFonts w:ascii="Times New Roman" w:hAnsi="Times New Roman"/>
          <w:sz w:val="24"/>
          <w:szCs w:val="24"/>
        </w:rPr>
        <w:t xml:space="preserve"> </w:t>
      </w:r>
      <w:r w:rsidRPr="00FA711F">
        <w:rPr>
          <w:rFonts w:ascii="Times New Roman" w:hAnsi="Times New Roman"/>
          <w:sz w:val="24"/>
          <w:szCs w:val="24"/>
        </w:rPr>
        <w:t>dovozu ekologických produktov a produktov z konverzie z tretích krajín do EÚ a nedávno prijatého delegovaného nariadenia k nariadeniu Európskeho parlamentu a Rady (EÚ) 2017/625 o úradných kontrolách a iných úradných činnostiach vykonávaných na zabezpečenie uplatňovania potravinového a krmivového práva a pravidiel pre zdravie zvierat a dobré životné podmienky zvierat, pre zdravie rastlín a pre prípravky na ochranu rastlín (ďalej len „nariadenie (EÚ) 2017/625“):</w:t>
      </w:r>
    </w:p>
    <w:p w:rsidR="00FA711F" w:rsidRDefault="00E57866" w:rsidP="00FA711F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>delegované nariadenie Komisie (EÚ) 2021/2306 z 21. októbra 2021, ktorým sa dopĺňa nariadenie Európskeho parlamentu a Rady (EÚ) 2018/848 o pravidlá týkajúce sa úradných kontrol v súvislosti so zásielkami produktov ekologickej poľnohospodárskej výroby a</w:t>
      </w:r>
      <w:r w:rsidR="00FA711F">
        <w:rPr>
          <w:rFonts w:ascii="Times New Roman" w:hAnsi="Times New Roman"/>
          <w:sz w:val="24"/>
          <w:szCs w:val="24"/>
        </w:rPr>
        <w:t> </w:t>
      </w:r>
      <w:r w:rsidRPr="00FA711F">
        <w:rPr>
          <w:rFonts w:ascii="Times New Roman" w:hAnsi="Times New Roman"/>
          <w:sz w:val="24"/>
          <w:szCs w:val="24"/>
        </w:rPr>
        <w:t>produktov</w:t>
      </w:r>
      <w:r w:rsidR="00FA711F">
        <w:rPr>
          <w:rFonts w:ascii="Times New Roman" w:hAnsi="Times New Roman"/>
          <w:sz w:val="24"/>
          <w:szCs w:val="24"/>
        </w:rPr>
        <w:t xml:space="preserve"> </w:t>
      </w:r>
      <w:r w:rsidRPr="00FA711F">
        <w:rPr>
          <w:rFonts w:ascii="Times New Roman" w:hAnsi="Times New Roman"/>
          <w:sz w:val="24"/>
          <w:szCs w:val="24"/>
        </w:rPr>
        <w:t>z konverzie, ktoré sú určené na dovoz do Únie, ako aj o pravidlá týkajúce sa certifikátu o</w:t>
      </w:r>
      <w:r w:rsidR="00FA711F">
        <w:rPr>
          <w:rFonts w:ascii="Times New Roman" w:hAnsi="Times New Roman"/>
          <w:sz w:val="24"/>
          <w:szCs w:val="24"/>
        </w:rPr>
        <w:t> </w:t>
      </w:r>
      <w:r w:rsidRPr="00FA711F">
        <w:rPr>
          <w:rFonts w:ascii="Times New Roman" w:hAnsi="Times New Roman"/>
          <w:sz w:val="24"/>
          <w:szCs w:val="24"/>
        </w:rPr>
        <w:t>inšpekcii</w:t>
      </w:r>
      <w:r w:rsidR="00FA711F">
        <w:rPr>
          <w:rFonts w:ascii="Times New Roman" w:hAnsi="Times New Roman"/>
          <w:sz w:val="24"/>
          <w:szCs w:val="24"/>
        </w:rPr>
        <w:t>,</w:t>
      </w:r>
    </w:p>
    <w:p w:rsidR="00FA711F" w:rsidRDefault="00E57866" w:rsidP="00FA711F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>vykonávacie nariadenie Komisie (EÚ) 2021/2307 z 21. októbra 2021, ktorým sa stanovujú pravidlá týkajúce sa dokumentov a oznámení požadovaných pre produkty ekologickej poľnohospodárskej výroby a produkty z konverzie určené na dovoz do Únie</w:t>
      </w:r>
      <w:r w:rsidR="00FA711F">
        <w:rPr>
          <w:rFonts w:ascii="Times New Roman" w:hAnsi="Times New Roman"/>
          <w:sz w:val="24"/>
          <w:szCs w:val="24"/>
        </w:rPr>
        <w:t>,</w:t>
      </w:r>
    </w:p>
    <w:p w:rsidR="00FA711F" w:rsidRDefault="00E57866" w:rsidP="00FA711F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>delegované nariadenie Komisie (EÚ) 2021/2305 z 21. októbra 2021, ktorým sa dopĺňa nariadenie Európskeho parlamentu a Rady (EÚ) 2017/625 o pravidlá týkajúce sa toho, v</w:t>
      </w:r>
      <w:r w:rsidR="00FA711F">
        <w:rPr>
          <w:rFonts w:ascii="Times New Roman" w:hAnsi="Times New Roman"/>
          <w:sz w:val="24"/>
          <w:szCs w:val="24"/>
        </w:rPr>
        <w:t> </w:t>
      </w:r>
      <w:r w:rsidRPr="00FA711F">
        <w:rPr>
          <w:rFonts w:ascii="Times New Roman" w:hAnsi="Times New Roman"/>
          <w:sz w:val="24"/>
          <w:szCs w:val="24"/>
        </w:rPr>
        <w:t>ktorých</w:t>
      </w:r>
      <w:r w:rsidR="00FA711F">
        <w:rPr>
          <w:rFonts w:ascii="Times New Roman" w:hAnsi="Times New Roman"/>
          <w:sz w:val="24"/>
          <w:szCs w:val="24"/>
        </w:rPr>
        <w:t xml:space="preserve"> </w:t>
      </w:r>
      <w:r w:rsidRPr="00FA711F">
        <w:rPr>
          <w:rFonts w:ascii="Times New Roman" w:hAnsi="Times New Roman"/>
          <w:sz w:val="24"/>
          <w:szCs w:val="24"/>
        </w:rPr>
        <w:t>prípadoch a za akých podmienok sú produkty ekologickej poľnohospodárskej výroby a produkty z konverzie oslobodené od úradných kontrol na hraničných kontrolných staniciach prvého príchodu do Únie, ako aj o pravidlá týkajúce sa miesta úradných kontrol takýchto produktov, a ktorým sa menia delegované nariadenia Komisie (EÚ) 2019/2123 a</w:t>
      </w:r>
      <w:r w:rsidR="00FA711F">
        <w:rPr>
          <w:rFonts w:ascii="Times New Roman" w:hAnsi="Times New Roman"/>
          <w:sz w:val="24"/>
          <w:szCs w:val="24"/>
        </w:rPr>
        <w:t> </w:t>
      </w:r>
      <w:r w:rsidRPr="00FA711F">
        <w:rPr>
          <w:rFonts w:ascii="Times New Roman" w:hAnsi="Times New Roman"/>
          <w:sz w:val="24"/>
          <w:szCs w:val="24"/>
        </w:rPr>
        <w:t>(EÚ) 2019/2124</w:t>
      </w:r>
      <w:r w:rsidR="00FA711F">
        <w:rPr>
          <w:rFonts w:ascii="Times New Roman" w:hAnsi="Times New Roman"/>
          <w:sz w:val="24"/>
          <w:szCs w:val="24"/>
        </w:rPr>
        <w:t>.</w:t>
      </w:r>
    </w:p>
    <w:p w:rsidR="00FA711F" w:rsidRDefault="00E57866" w:rsidP="00FA711F">
      <w:pPr>
        <w:spacing w:before="120" w:after="120" w:line="240" w:lineRule="auto"/>
        <w:ind w:firstLine="709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>Zmena príslušných ustanovení zákona č. 282/2020 Z. z. je navrhnutá v záujme správneho fungovania vnútorného trhu.</w:t>
      </w:r>
    </w:p>
    <w:p w:rsidR="00FA711F" w:rsidRDefault="00E57866" w:rsidP="00FA711F">
      <w:pPr>
        <w:spacing w:before="120" w:after="120" w:line="240" w:lineRule="auto"/>
        <w:ind w:firstLine="709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>Návrhom zákona sa má zabezpečiť implementácia predpisov EÚ o výkone úradnej kontroly zásielok produktov ekologickej poľnohospodárskej výroby alebo produktov z konverzie z tretích krajín na hraničných kontrolných staniciach alebo v kontrolných miestach Slovenskej republiky vykonávanej kontrolným ústavom.</w:t>
      </w:r>
    </w:p>
    <w:p w:rsidR="00FA711F" w:rsidRDefault="00E57866" w:rsidP="00FA711F">
      <w:pPr>
        <w:spacing w:before="120" w:after="120" w:line="240" w:lineRule="auto"/>
        <w:ind w:firstLine="709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 xml:space="preserve">Dôvodom prípravy návrhu zákona je zmena pri dovozných kontrolách produktov ekologickej poľnohospodárskej výroby. Podľa čl. 45 ods. 5 nariadenia (EÚ) 2018/848 majú byť od 1. januára 2022 dovozné kontroly produktov ekologickej poľnohospodárskej výroby vykonávané podľa čl. 47 ods. 1 nariadenia (EÚ) 2017/625 na hraničných kontrolných staniciach. Čl. 47 ods. 1 nariadenia (EÚ) 2017/625 ustanovuje druhy tovarov, ktorých kontrola musí byť vykonaná na hraničných kontrolných staniciach a podľa jeho čl. 48 písm. h) môžu byť tovary predstavujúce nízke alebo žiadne osobitné riziko vyňaté z kontrol. Nakoľko produkty ekologickej </w:t>
      </w:r>
      <w:r w:rsidRPr="00FA711F">
        <w:rPr>
          <w:rFonts w:ascii="Times New Roman" w:hAnsi="Times New Roman"/>
          <w:sz w:val="24"/>
          <w:szCs w:val="24"/>
        </w:rPr>
        <w:lastRenderedPageBreak/>
        <w:t>poľnohospodárskej výroby možno považovať za takýto typ produktov, môže byť výkon dovozných kontrol vykonávaný podľa čl. 48 písm. h) nariadenia (EÚ) 2017/625 v miestach uvoľnenia do voľného obehu, ktoré určí kontrolný ústav. Týmito miestami môžu a nemusia byť hraničné kontrolné stanice. Ak však produkty ekologickej poľnohospodárskej výroby spadajú do kategórie produktov ustanovených v čl. 47 ods. 1 nariadenia (EÚ) 2017/625, musí byť dovozná kontrola v súlade s právnym rámcom kvalitatívnej schémy ekologickej produkcie vykonaná v priestoroch hraničných kontrolných staníc.</w:t>
      </w:r>
    </w:p>
    <w:p w:rsidR="00FA711F" w:rsidRDefault="00E57866" w:rsidP="00FA711F">
      <w:pPr>
        <w:spacing w:before="120" w:after="120" w:line="240" w:lineRule="auto"/>
        <w:ind w:firstLine="709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>Nový legislatívny balík upravujúci systém dovozných kontrol v ekologickej poľnohospodárskej výrobe sa začal uplatňovať od 1. januára 2022 vstupom nariadenia (EÚ) 2018/848 do platnosti. Schválením celého balíka sekundárnej legislatívy došlo k výraznej zmene procesu výkonu dovozných kontrol zásielok ekologickej poľnohospodárskej výroby na území Slovenskej republiky. V súčasnosti dovozné kontroly vykonávajú inšpekčné organizácie, na ktoré bol delegovaný výkon úradných kontrol v ekologickej poľnohospodárskej výrobe. Nakoľko podľa nových legislatívnych pravidiel, ktoré vstúpili do platnosti od 1. januára 2022, delegovanie výkonu dovozných kontrol nie je možné a musí ich vykonávať príslušný orgán, je nevyhnutné nastavenie nových pravidiel na národnej úrovni. Predmetom návrhu zákona je preto doplnenie právomocí kontrolného ústavu na vykonávanie dovozných kontrol ekologických produktov a</w:t>
      </w:r>
      <w:r w:rsidR="00FA711F">
        <w:rPr>
          <w:rFonts w:ascii="Times New Roman" w:hAnsi="Times New Roman"/>
          <w:sz w:val="24"/>
          <w:szCs w:val="24"/>
        </w:rPr>
        <w:t> </w:t>
      </w:r>
      <w:r w:rsidRPr="00FA711F">
        <w:rPr>
          <w:rFonts w:ascii="Times New Roman" w:hAnsi="Times New Roman"/>
          <w:sz w:val="24"/>
          <w:szCs w:val="24"/>
        </w:rPr>
        <w:t>produktov</w:t>
      </w:r>
      <w:r w:rsidR="00FA711F">
        <w:rPr>
          <w:rFonts w:ascii="Times New Roman" w:hAnsi="Times New Roman"/>
          <w:sz w:val="24"/>
          <w:szCs w:val="24"/>
        </w:rPr>
        <w:t xml:space="preserve"> </w:t>
      </w:r>
      <w:r w:rsidRPr="00FA711F">
        <w:rPr>
          <w:rFonts w:ascii="Times New Roman" w:hAnsi="Times New Roman"/>
          <w:sz w:val="24"/>
          <w:szCs w:val="24"/>
        </w:rPr>
        <w:t>z konverzie z tretích krajín, určenie poplatkov výkonu úradnej dovoznej kontroly (doteraz sa tieto poplatky určovali inšpekčnými organizáciami), úprava hlásení prevádzkovateľov vykonávajúcich takéto dovozy a príslušných hlásení kontrolného ústavu voči Európskej komisii.</w:t>
      </w:r>
    </w:p>
    <w:p w:rsidR="00FA711F" w:rsidRDefault="00E57866" w:rsidP="00FA711F">
      <w:pPr>
        <w:spacing w:before="120" w:after="120" w:line="240" w:lineRule="auto"/>
        <w:ind w:firstLine="709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>Ďalej sa návrhom zákona bližšie upravuje vstupné preverenie pre prevádzkovateľov ekologickej poľnohospodárskej výroby, ktorí vykonávajú zber voľne rastúcich rastlín, zjednodušuje sa formát registra prevádzkovateľov a bližšie sa upravujú údaje potrebné pre posúdenie vstupov výroby ekologicky spracovaných potravín.</w:t>
      </w:r>
    </w:p>
    <w:p w:rsidR="00FA711F" w:rsidRDefault="00E57866" w:rsidP="00FA711F">
      <w:pPr>
        <w:spacing w:before="120" w:after="120" w:line="240" w:lineRule="auto"/>
        <w:ind w:firstLine="709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 xml:space="preserve">Návrh zákona nebude predmetom </w:t>
      </w:r>
      <w:proofErr w:type="spellStart"/>
      <w:r w:rsidRPr="00FA711F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FA711F">
        <w:rPr>
          <w:rFonts w:ascii="Times New Roman" w:hAnsi="Times New Roman"/>
          <w:sz w:val="24"/>
          <w:szCs w:val="24"/>
        </w:rPr>
        <w:t xml:space="preserve"> pripomienkového konania.</w:t>
      </w:r>
    </w:p>
    <w:p w:rsidR="00FA711F" w:rsidRDefault="00E57866" w:rsidP="00FA711F">
      <w:pPr>
        <w:spacing w:before="120" w:after="120" w:line="240" w:lineRule="auto"/>
        <w:ind w:firstLine="709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>Návrh zákona bude mať pozitívny vplyv na rozpočet verejnej správy a pozitívny aj negatívny vplyv na podnikateľské prostredie, nebude mať vplyvy na manželstvo, rodičovstvo a</w:t>
      </w:r>
      <w:r w:rsidR="00FA711F">
        <w:rPr>
          <w:rFonts w:ascii="Times New Roman" w:hAnsi="Times New Roman"/>
          <w:sz w:val="24"/>
          <w:szCs w:val="24"/>
        </w:rPr>
        <w:t> </w:t>
      </w:r>
      <w:r w:rsidRPr="00FA711F">
        <w:rPr>
          <w:rFonts w:ascii="Times New Roman" w:hAnsi="Times New Roman"/>
          <w:sz w:val="24"/>
          <w:szCs w:val="24"/>
        </w:rPr>
        <w:t>rodinu</w:t>
      </w:r>
      <w:r w:rsidR="00FA711F">
        <w:rPr>
          <w:rFonts w:ascii="Times New Roman" w:hAnsi="Times New Roman"/>
          <w:sz w:val="24"/>
          <w:szCs w:val="24"/>
        </w:rPr>
        <w:t>,</w:t>
      </w:r>
      <w:r w:rsidRPr="00FA711F">
        <w:rPr>
          <w:rFonts w:ascii="Times New Roman" w:hAnsi="Times New Roman"/>
          <w:sz w:val="24"/>
          <w:szCs w:val="24"/>
        </w:rPr>
        <w:t xml:space="preserve"> sociálne vplyvy, vplyvy na životné prostredie ani vplyvy na informatizáciu spoločnosti a</w:t>
      </w:r>
      <w:r w:rsidR="00FA711F">
        <w:rPr>
          <w:rFonts w:ascii="Times New Roman" w:hAnsi="Times New Roman"/>
          <w:sz w:val="24"/>
          <w:szCs w:val="24"/>
        </w:rPr>
        <w:t> </w:t>
      </w:r>
      <w:r w:rsidRPr="00FA711F">
        <w:rPr>
          <w:rFonts w:ascii="Times New Roman" w:hAnsi="Times New Roman"/>
          <w:sz w:val="24"/>
          <w:szCs w:val="24"/>
        </w:rPr>
        <w:t>vplyvy</w:t>
      </w:r>
      <w:r w:rsidR="00FA711F">
        <w:rPr>
          <w:rFonts w:ascii="Times New Roman" w:hAnsi="Times New Roman"/>
          <w:sz w:val="24"/>
          <w:szCs w:val="24"/>
        </w:rPr>
        <w:t xml:space="preserve"> </w:t>
      </w:r>
      <w:r w:rsidRPr="00FA711F">
        <w:rPr>
          <w:rFonts w:ascii="Times New Roman" w:hAnsi="Times New Roman"/>
          <w:sz w:val="24"/>
          <w:szCs w:val="24"/>
        </w:rPr>
        <w:t>na služby verejnej správy pre občana.</w:t>
      </w:r>
    </w:p>
    <w:p w:rsidR="00FA711F" w:rsidRDefault="00E57866" w:rsidP="00FA711F">
      <w:pPr>
        <w:spacing w:before="120" w:after="120" w:line="240" w:lineRule="auto"/>
        <w:ind w:firstLine="709"/>
        <w:jc w:val="both"/>
        <w:divId w:val="1179390441"/>
        <w:rPr>
          <w:rFonts w:ascii="Times New Roman" w:hAnsi="Times New Roman"/>
          <w:sz w:val="24"/>
          <w:szCs w:val="24"/>
        </w:rPr>
      </w:pPr>
      <w:r w:rsidRPr="00FA711F">
        <w:rPr>
          <w:rFonts w:ascii="Times New Roman" w:hAnsi="Times New Roman"/>
          <w:sz w:val="24"/>
          <w:szCs w:val="24"/>
        </w:rPr>
        <w:t>Návrh zákona je v súlade s Ústavou Slovenskej republiky, ústavnými zákonmi, zákonmi a</w:t>
      </w:r>
      <w:r w:rsidR="00FA711F">
        <w:rPr>
          <w:rFonts w:ascii="Times New Roman" w:hAnsi="Times New Roman"/>
          <w:sz w:val="24"/>
          <w:szCs w:val="24"/>
        </w:rPr>
        <w:t> </w:t>
      </w:r>
      <w:r w:rsidRPr="00FA711F">
        <w:rPr>
          <w:rFonts w:ascii="Times New Roman" w:hAnsi="Times New Roman"/>
          <w:sz w:val="24"/>
          <w:szCs w:val="24"/>
        </w:rPr>
        <w:t>ostatnými</w:t>
      </w:r>
      <w:r w:rsidR="00FA711F">
        <w:rPr>
          <w:rFonts w:ascii="Times New Roman" w:hAnsi="Times New Roman"/>
          <w:sz w:val="24"/>
          <w:szCs w:val="24"/>
        </w:rPr>
        <w:t xml:space="preserve"> </w:t>
      </w:r>
      <w:r w:rsidRPr="00FA711F">
        <w:rPr>
          <w:rFonts w:ascii="Times New Roman" w:hAnsi="Times New Roman"/>
          <w:sz w:val="24"/>
          <w:szCs w:val="24"/>
        </w:rPr>
        <w:t>všeobecne záväznými právnymi predpismi, medzinárodnými zmluvami a inými medzinárodnými dokumentmi, ktorými je Slovenská republika viazaná, ako aj s právnymi aktmi Európskej únie.</w:t>
      </w:r>
    </w:p>
    <w:p w:rsidR="00D710A5" w:rsidRPr="00FA711F" w:rsidRDefault="00E57866" w:rsidP="00FA711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711F">
        <w:rPr>
          <w:rFonts w:ascii="Times New Roman" w:hAnsi="Times New Roman"/>
          <w:sz w:val="24"/>
          <w:szCs w:val="24"/>
        </w:rPr>
        <w:t>Dátum nadobudnutia účinnosti sa navrhuje s ohľadom na potrebu, aby adresáti zákona mali dostatok času na oboznámenie sa s novou právnou úpravou.</w:t>
      </w:r>
    </w:p>
    <w:sectPr w:rsidR="00D710A5" w:rsidRPr="00FA711F" w:rsidSect="00AB1F57">
      <w:footerReference w:type="default" r:id="rId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C8" w:rsidRDefault="00A845C8" w:rsidP="00FA711F">
      <w:pPr>
        <w:spacing w:after="0" w:line="240" w:lineRule="auto"/>
      </w:pPr>
      <w:r>
        <w:separator/>
      </w:r>
    </w:p>
  </w:endnote>
  <w:endnote w:type="continuationSeparator" w:id="0">
    <w:p w:rsidR="00A845C8" w:rsidRDefault="00A845C8" w:rsidP="00FA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80890201"/>
      <w:docPartObj>
        <w:docPartGallery w:val="Page Numbers (Bottom of Page)"/>
        <w:docPartUnique/>
      </w:docPartObj>
    </w:sdtPr>
    <w:sdtContent>
      <w:p w:rsidR="00FA711F" w:rsidRPr="00FA711F" w:rsidRDefault="00FA711F" w:rsidP="00FA711F">
        <w:pPr>
          <w:pStyle w:val="Pta"/>
          <w:jc w:val="center"/>
          <w:rPr>
            <w:rFonts w:ascii="Times New Roman" w:hAnsi="Times New Roman"/>
            <w:sz w:val="24"/>
          </w:rPr>
        </w:pPr>
        <w:r w:rsidRPr="00FA711F">
          <w:rPr>
            <w:rFonts w:ascii="Times New Roman" w:hAnsi="Times New Roman"/>
            <w:sz w:val="24"/>
          </w:rPr>
          <w:fldChar w:fldCharType="begin"/>
        </w:r>
        <w:r w:rsidRPr="00FA711F">
          <w:rPr>
            <w:rFonts w:ascii="Times New Roman" w:hAnsi="Times New Roman"/>
            <w:sz w:val="24"/>
          </w:rPr>
          <w:instrText>PAGE   \* MERGEFORMAT</w:instrText>
        </w:r>
        <w:r w:rsidRPr="00FA711F">
          <w:rPr>
            <w:rFonts w:ascii="Times New Roman" w:hAnsi="Times New Roman"/>
            <w:sz w:val="24"/>
          </w:rPr>
          <w:fldChar w:fldCharType="separate"/>
        </w:r>
        <w:r w:rsidR="005C33CF">
          <w:rPr>
            <w:rFonts w:ascii="Times New Roman" w:hAnsi="Times New Roman"/>
            <w:noProof/>
            <w:sz w:val="24"/>
          </w:rPr>
          <w:t>1</w:t>
        </w:r>
        <w:r w:rsidRPr="00FA711F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C8" w:rsidRDefault="00A845C8" w:rsidP="00FA711F">
      <w:pPr>
        <w:spacing w:after="0" w:line="240" w:lineRule="auto"/>
      </w:pPr>
      <w:r>
        <w:separator/>
      </w:r>
    </w:p>
  </w:footnote>
  <w:footnote w:type="continuationSeparator" w:id="0">
    <w:p w:rsidR="00A845C8" w:rsidRDefault="00A845C8" w:rsidP="00FA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750"/>
    <w:multiLevelType w:val="hybridMultilevel"/>
    <w:tmpl w:val="CAA6C86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625F95"/>
    <w:multiLevelType w:val="hybridMultilevel"/>
    <w:tmpl w:val="254A01BE"/>
    <w:lvl w:ilvl="0" w:tplc="75F015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5C33CF"/>
    <w:rsid w:val="00661635"/>
    <w:rsid w:val="006A0E56"/>
    <w:rsid w:val="00730901"/>
    <w:rsid w:val="00761851"/>
    <w:rsid w:val="00773CE7"/>
    <w:rsid w:val="008461A5"/>
    <w:rsid w:val="00873337"/>
    <w:rsid w:val="008856BD"/>
    <w:rsid w:val="008F1A80"/>
    <w:rsid w:val="00A17C3D"/>
    <w:rsid w:val="00A56287"/>
    <w:rsid w:val="00A845C8"/>
    <w:rsid w:val="00AA4FD0"/>
    <w:rsid w:val="00AB1F57"/>
    <w:rsid w:val="00AB2B8F"/>
    <w:rsid w:val="00B3505E"/>
    <w:rsid w:val="00B50E2A"/>
    <w:rsid w:val="00B51490"/>
    <w:rsid w:val="00BA14D6"/>
    <w:rsid w:val="00CD025D"/>
    <w:rsid w:val="00D02827"/>
    <w:rsid w:val="00D17ED7"/>
    <w:rsid w:val="00D463B0"/>
    <w:rsid w:val="00D710A5"/>
    <w:rsid w:val="00DD1B41"/>
    <w:rsid w:val="00DF7EB5"/>
    <w:rsid w:val="00E57866"/>
    <w:rsid w:val="00F10D72"/>
    <w:rsid w:val="00F44C37"/>
    <w:rsid w:val="00FA711F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0CD6"/>
  <w15:docId w15:val="{DAAB9F3C-59D6-4A0D-A8D5-55C2474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FA711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1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A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1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23.8.2022 14:07:51"/>
    <f:field ref="objchangedby" par="" text="Administrator, System"/>
    <f:field ref="objmodifiedat" par="" text="23.8.2022 14:07:53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A8A493-306F-470A-A90B-37E0A78F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Ňuňuk Pavol</cp:lastModifiedBy>
  <cp:revision>4</cp:revision>
  <dcterms:created xsi:type="dcterms:W3CDTF">2022-09-19T05:48:00Z</dcterms:created>
  <dcterms:modified xsi:type="dcterms:W3CDTF">2022-09-19T05:50:00Z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&lt;h2 align="center"&gt;Správa o účasti verejnosti na tvorbe právneho predpisu&lt;/h2&gt;			&lt;p ali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zákona č. 282/2020 Z. z. o ekologickej poľnohospodárskej výrobe v znení zákona č. 350/2020 Z. z.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Zákon, ktorým sa mení a dopĺňa zákona č. 282/2020 Z. z. o ekologickej poľnohospodárskej výrobe v znení zákona č. 350/2020 Z. z.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2603/2022-410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LP/2022/500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43 ods. 2 Zmluvy o fungovaní Európskej únie (Ú. v. ES C 202, 7. 6. 2016) v platnom znení.</vt:lpwstr>
  </property>
  <property fmtid="{D5CDD505-2E9C-101B-9397-08002B2CF9AE}" pid="46" name="FSC#SKEDITIONSLOVLEX@103.510:AttrStrListDocPropSekundarneLegPravoPO">
    <vt:lpwstr>Nariadenie Európskeho parlamentu a Rady (EÚ) 2018/848 z 30. mája 2018 o ekologickej poľnohospodárskej výrobe a označovaní produktov ekologickej poľnohospodárskej výroby a o zrušení nariadenia Rady (ES) č. 834/2007 (Ú. v. EÚ L 150, 14.6.2018) v znení naria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</vt:lpwstr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Nebolo začaté konanie proti Slovenskej republike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3. 8. 2022</vt:lpwstr>
  </property>
  <property fmtid="{D5CDD505-2E9C-101B-9397-08002B2CF9AE}" pid="58" name="FSC#SKEDITIONSLOVLEX@103.510:AttrDateDocPropUkonceniePKK">
    <vt:lpwstr>12. 8. 2022</vt:lpwstr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&lt;em&gt;Návrh zákona má pozitívny vplyv na rozpočet verejnej správy, nakoľko úradné kontroly produktov ekologickej poľnohospodárskej výroby a produktov z konverzie bude na mieste prepustenia do voľného obehu v Únii vykonávať kontrolný ústav (Ústredný kontroln</vt:lpwstr>
  </property>
  <property fmtid="{D5CDD505-2E9C-101B-9397-08002B2CF9AE}" pid="65" name="FSC#SKEDITIONSLOVLEX@103.510:AttrStrListDocPropAltRiesenia">
    <vt:lpwstr>Novú právnu úpravu nariadenia (EÚ) 2018/848 o dovozoch produktov z ekologickej poľnohospodárskej výroby a produktov z konverzie do EÚ od 1. januára 2022 nie je možné riešiť iným spôsobom, teda neexistuje iná alternatíva riešenia zmeny v nariadení (EÚ) 201</vt:lpwstr>
  </property>
  <property fmtid="{D5CDD505-2E9C-101B-9397-08002B2CF9AE}" pid="66" name="FSC#SKEDITIONSLOVLEX@103.510:AttrStrListDocPropStanoviskoGest">
    <vt:lpwstr>Nesúhlasné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zákona, ktorým sa mení a dopĺňa zákon č. 282/2020 Z. z. o ekologickej poľnohospodárskej výrobe v znení zákona č. 350/2020 Z. z. (ďalej len „návrh zákona“) predkladá Ministerstvo pôdohospodárstva a&amp;nbsp;rozvoja vidieka</vt:lpwstr>
  </property>
  <property fmtid="{D5CDD505-2E9C-101B-9397-08002B2CF9AE}" pid="149" name="FSC#COOSYSTEM@1.1:Container">
    <vt:lpwstr>COO.2145.1000.3.5151445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23. 8. 2022</vt:lpwstr>
  </property>
</Properties>
</file>