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48" w:rsidRPr="00F9528E" w:rsidRDefault="006B6E48" w:rsidP="006B6E48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právneho Predpisu </w:t>
      </w:r>
    </w:p>
    <w:p w:rsidR="006B6E48" w:rsidRPr="00F9528E" w:rsidRDefault="006B6E48" w:rsidP="006B6E48">
      <w:pPr>
        <w:widowControl/>
        <w:jc w:val="both"/>
        <w:rPr>
          <w:color w:val="000000"/>
        </w:rPr>
      </w:pPr>
    </w:p>
    <w:p w:rsidR="006B6E48" w:rsidRPr="00952686" w:rsidRDefault="006B6E48" w:rsidP="006B6E48">
      <w:pPr>
        <w:jc w:val="both"/>
      </w:pPr>
      <w:r w:rsidRPr="00952686">
        <w:t xml:space="preserve">Verejnosť bola o príprave </w:t>
      </w:r>
      <w:r>
        <w:t>n</w:t>
      </w:r>
      <w:r w:rsidRPr="005E7491">
        <w:t>ávrh</w:t>
      </w:r>
      <w:r>
        <w:t>u</w:t>
      </w:r>
      <w:r w:rsidRPr="005E7491">
        <w:t xml:space="preserve"> nariadenia vlády </w:t>
      </w:r>
      <w:r w:rsidR="00B65646">
        <w:t>Slovenskej republiky</w:t>
      </w:r>
      <w:r w:rsidRPr="005E7491">
        <w:t xml:space="preserve">, ktorým sa mení </w:t>
      </w:r>
      <w:r w:rsidR="005464FF">
        <w:t xml:space="preserve">a dopĺňa </w:t>
      </w:r>
      <w:r w:rsidRPr="005E7491">
        <w:t xml:space="preserve">nariadenie vlády </w:t>
      </w:r>
      <w:r w:rsidR="00B65646">
        <w:t>Slovenskej republiky</w:t>
      </w:r>
      <w:r w:rsidRPr="005E7491">
        <w:t xml:space="preserve"> č. 419/2014 Z. z. </w:t>
      </w:r>
      <w:r w:rsidRPr="005E7491">
        <w:rPr>
          <w:bCs/>
          <w:shd w:val="clear" w:color="auto" w:fill="FFFFFF"/>
        </w:rPr>
        <w:t>o limitoch výdavkov na obstaranie osobných automobilov štátnymi rozpočtovými organizáciami a štátnymi príspevkovými organizáciami</w:t>
      </w:r>
      <w:r w:rsidRPr="00952686">
        <w:t xml:space="preserve"> informovaná prostredníctvom predbežnej informácie č.</w:t>
      </w:r>
      <w:r w:rsidR="00721254">
        <w:rPr>
          <w:b/>
          <w:caps/>
          <w:color w:val="000000"/>
          <w:spacing w:val="30"/>
        </w:rPr>
        <w:t> </w:t>
      </w:r>
      <w:r w:rsidRPr="008E3CCD">
        <w:t>PI/2022/</w:t>
      </w:r>
      <w:r w:rsidR="008E3CCD" w:rsidRPr="008E3CCD">
        <w:t>175</w:t>
      </w:r>
      <w:r w:rsidRPr="008E3CCD">
        <w:t xml:space="preserve"> zverejnenej v informačnom systéme verejnej správy Slov-Lex od </w:t>
      </w:r>
      <w:r w:rsidR="008E3CCD">
        <w:t>1</w:t>
      </w:r>
      <w:r w:rsidR="00BC1BC1" w:rsidRPr="008E3CCD">
        <w:t>.8.</w:t>
      </w:r>
      <w:r w:rsidRPr="008E3CCD">
        <w:t xml:space="preserve"> 2022 do </w:t>
      </w:r>
      <w:r w:rsidR="00BC1BC1" w:rsidRPr="008E3CCD">
        <w:t>3.8.</w:t>
      </w:r>
      <w:r w:rsidRPr="00952686">
        <w:t xml:space="preserve"> 202</w:t>
      </w:r>
      <w:r>
        <w:t>2</w:t>
      </w:r>
      <w:r w:rsidRPr="00952686">
        <w:t xml:space="preserve">. </w:t>
      </w:r>
    </w:p>
    <w:p w:rsidR="007C23C4" w:rsidRDefault="007C23C4">
      <w:bookmarkStart w:id="0" w:name="_GoBack"/>
      <w:bookmarkEnd w:id="0"/>
    </w:p>
    <w:sectPr w:rsidR="007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8"/>
    <w:rsid w:val="005464FF"/>
    <w:rsid w:val="006B6E48"/>
    <w:rsid w:val="00721254"/>
    <w:rsid w:val="00722725"/>
    <w:rsid w:val="007C23C4"/>
    <w:rsid w:val="008E3CCD"/>
    <w:rsid w:val="00B65646"/>
    <w:rsid w:val="00B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4A51-2921-43C6-A16F-FF80218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E4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8</cp:revision>
  <dcterms:created xsi:type="dcterms:W3CDTF">2022-06-03T09:56:00Z</dcterms:created>
  <dcterms:modified xsi:type="dcterms:W3CDTF">2022-08-01T11:37:00Z</dcterms:modified>
</cp:coreProperties>
</file>