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E0" w:rsidRDefault="00505EE0" w:rsidP="00505EE0">
      <w:pPr>
        <w:pStyle w:val="Zkladntext2"/>
        <w:ind w:left="60"/>
        <w:jc w:val="right"/>
      </w:pPr>
    </w:p>
    <w:p w:rsidR="00505EE0" w:rsidRDefault="00C04F4E" w:rsidP="00505EE0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25971747" r:id="rId6"/>
        </w:object>
      </w:r>
    </w:p>
    <w:p w:rsidR="00505EE0" w:rsidRDefault="00505EE0" w:rsidP="00505EE0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05EE0" w:rsidRDefault="00505EE0" w:rsidP="00505EE0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505EE0" w:rsidRDefault="00505EE0" w:rsidP="00505EE0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505EE0" w:rsidRDefault="00505EE0" w:rsidP="00505EE0">
      <w:pPr>
        <w:pStyle w:val="Zakladnystyl"/>
        <w:jc w:val="center"/>
        <w:rPr>
          <w:sz w:val="28"/>
          <w:szCs w:val="28"/>
        </w:rPr>
      </w:pPr>
    </w:p>
    <w:p w:rsidR="00505EE0" w:rsidRPr="006B0E29" w:rsidRDefault="00505EE0" w:rsidP="00505EE0">
      <w:pPr>
        <w:pStyle w:val="Zakladnystyl"/>
        <w:jc w:val="center"/>
        <w:rPr>
          <w:b/>
          <w:bCs/>
          <w:sz w:val="28"/>
          <w:szCs w:val="28"/>
        </w:rPr>
      </w:pPr>
      <w:r w:rsidRPr="006B0E29">
        <w:rPr>
          <w:b/>
          <w:bCs/>
          <w:sz w:val="28"/>
          <w:szCs w:val="28"/>
        </w:rPr>
        <w:t xml:space="preserve">k návrhu </w:t>
      </w:r>
      <w:r w:rsidRPr="006B0E29">
        <w:rPr>
          <w:b/>
          <w:sz w:val="28"/>
          <w:szCs w:val="28"/>
        </w:rPr>
        <w:t xml:space="preserve">nariadenia vlády </w:t>
      </w:r>
      <w:r w:rsidR="006B0E29" w:rsidRPr="006B0E29">
        <w:rPr>
          <w:b/>
          <w:sz w:val="28"/>
          <w:szCs w:val="28"/>
        </w:rPr>
        <w:t>Slovenskej republiky</w:t>
      </w:r>
      <w:r w:rsidRPr="006B0E29">
        <w:rPr>
          <w:b/>
          <w:sz w:val="28"/>
          <w:szCs w:val="28"/>
        </w:rPr>
        <w:t xml:space="preserve">, ktorým sa mení </w:t>
      </w:r>
      <w:r w:rsidR="00256E1B">
        <w:rPr>
          <w:b/>
          <w:sz w:val="28"/>
          <w:szCs w:val="28"/>
        </w:rPr>
        <w:t xml:space="preserve">a dopĺňa </w:t>
      </w:r>
      <w:r w:rsidRPr="006B0E29">
        <w:rPr>
          <w:b/>
          <w:sz w:val="28"/>
          <w:szCs w:val="28"/>
        </w:rPr>
        <w:t xml:space="preserve">nariadenie vlády </w:t>
      </w:r>
      <w:r w:rsidR="006B0E29" w:rsidRPr="006B0E29">
        <w:rPr>
          <w:b/>
          <w:sz w:val="28"/>
          <w:szCs w:val="28"/>
        </w:rPr>
        <w:t>Slovenskej republiky</w:t>
      </w:r>
      <w:r w:rsidRPr="006B0E29">
        <w:rPr>
          <w:b/>
          <w:sz w:val="28"/>
          <w:szCs w:val="28"/>
        </w:rPr>
        <w:t xml:space="preserve"> č. 419/2014 Z. z. </w:t>
      </w:r>
      <w:r w:rsidRPr="006B0E29">
        <w:rPr>
          <w:b/>
          <w:bCs/>
          <w:color w:val="000000"/>
          <w:sz w:val="28"/>
          <w:szCs w:val="28"/>
          <w:shd w:val="clear" w:color="auto" w:fill="FFFFFF"/>
        </w:rPr>
        <w:t>o limitoch výdavkov na obstaranie osobných automobilov štátnymi rozpočtovými organizáciami a štátnymi príspevkovými organizáciami</w:t>
      </w:r>
    </w:p>
    <w:p w:rsidR="00505EE0" w:rsidRDefault="00505EE0" w:rsidP="00505EE0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05EE0" w:rsidTr="00983E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05EE0" w:rsidRDefault="00505EE0" w:rsidP="00983E77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05EE0" w:rsidRDefault="00505EE0" w:rsidP="00983E77">
            <w:pPr>
              <w:pStyle w:val="Zakladnystyl"/>
            </w:pPr>
          </w:p>
        </w:tc>
      </w:tr>
      <w:tr w:rsidR="00505EE0" w:rsidTr="00983E7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E0" w:rsidRDefault="00505EE0" w:rsidP="00983E77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E0" w:rsidRDefault="00505EE0" w:rsidP="00983E77">
            <w:pPr>
              <w:pStyle w:val="Zakladnystyl"/>
            </w:pPr>
            <w:r>
              <w:t xml:space="preserve">podpredseda vlády a </w:t>
            </w:r>
            <w:r w:rsidRPr="00BB16C9">
              <w:t>minister financií Slovenskej republiky</w:t>
            </w:r>
          </w:p>
        </w:tc>
      </w:tr>
    </w:tbl>
    <w:p w:rsidR="00505EE0" w:rsidRDefault="00505EE0" w:rsidP="00505EE0">
      <w:pPr>
        <w:pStyle w:val="Vlada"/>
        <w:rPr>
          <w:sz w:val="24"/>
          <w:szCs w:val="24"/>
        </w:rPr>
      </w:pPr>
      <w:r>
        <w:t>Vláda</w:t>
      </w:r>
    </w:p>
    <w:p w:rsidR="00505EE0" w:rsidRDefault="00505EE0" w:rsidP="00505EE0">
      <w:pPr>
        <w:pStyle w:val="Heading1orobas"/>
        <w:outlineLvl w:val="0"/>
      </w:pPr>
      <w:r>
        <w:t>schvaľuje</w:t>
      </w:r>
    </w:p>
    <w:p w:rsidR="00505EE0" w:rsidRPr="006B0E29" w:rsidRDefault="00505EE0" w:rsidP="00505EE0">
      <w:pPr>
        <w:pStyle w:val="Heading2loha"/>
        <w:outlineLvl w:val="1"/>
      </w:pPr>
      <w:r w:rsidRPr="006B0E29">
        <w:t xml:space="preserve">návrh nariadenia vlády </w:t>
      </w:r>
      <w:r w:rsidR="006B0E29" w:rsidRPr="006B0E29">
        <w:t>Slovenskej republiky</w:t>
      </w:r>
      <w:r w:rsidRPr="006B0E29">
        <w:t xml:space="preserve">, ktorým sa mení </w:t>
      </w:r>
      <w:r w:rsidR="00256E1B">
        <w:t xml:space="preserve">a dopĺňa </w:t>
      </w:r>
      <w:r w:rsidRPr="006B0E29">
        <w:t xml:space="preserve">nariadenie vlády </w:t>
      </w:r>
      <w:r w:rsidR="006B0E29" w:rsidRPr="006B0E29">
        <w:t>Slovenskej republiky</w:t>
      </w:r>
      <w:r w:rsidRPr="006B0E29">
        <w:t xml:space="preserve"> č. 419/2014 Z. z. </w:t>
      </w:r>
      <w:r w:rsidRPr="006B0E29">
        <w:rPr>
          <w:bCs/>
          <w:color w:val="000000"/>
          <w:shd w:val="clear" w:color="auto" w:fill="FFFFFF"/>
        </w:rPr>
        <w:t>o limitoch výdavkov na obstaranie osobných automobilov štátnymi rozpočtovými organizáciami a</w:t>
      </w:r>
      <w:r w:rsidR="00C04F4E">
        <w:rPr>
          <w:bCs/>
          <w:color w:val="000000"/>
          <w:shd w:val="clear" w:color="auto" w:fill="FFFFFF"/>
        </w:rPr>
        <w:t> </w:t>
      </w:r>
      <w:bookmarkStart w:id="0" w:name="_GoBack"/>
      <w:bookmarkEnd w:id="0"/>
      <w:r w:rsidRPr="006B0E29">
        <w:rPr>
          <w:bCs/>
          <w:color w:val="000000"/>
          <w:shd w:val="clear" w:color="auto" w:fill="FFFFFF"/>
        </w:rPr>
        <w:t>štátnymi príspevkovými organizáciami</w:t>
      </w:r>
      <w:r w:rsidRPr="006B0E29">
        <w:t>;</w:t>
      </w:r>
    </w:p>
    <w:p w:rsidR="00505EE0" w:rsidRDefault="00505EE0" w:rsidP="00505EE0">
      <w:pPr>
        <w:pStyle w:val="Heading1orobas"/>
        <w:outlineLvl w:val="0"/>
      </w:pPr>
      <w:r>
        <w:t>ukladá</w:t>
      </w:r>
    </w:p>
    <w:p w:rsidR="00505EE0" w:rsidRDefault="00505EE0" w:rsidP="00505EE0">
      <w:pPr>
        <w:pStyle w:val="Nosite"/>
      </w:pPr>
      <w:r>
        <w:t>predsedovi vlády</w:t>
      </w:r>
    </w:p>
    <w:p w:rsidR="00505EE0" w:rsidRPr="00505EE0" w:rsidRDefault="00505EE0" w:rsidP="00505EE0">
      <w:pPr>
        <w:pStyle w:val="Heading2loha"/>
        <w:outlineLvl w:val="1"/>
      </w:pPr>
      <w:r w:rsidRPr="00505EE0">
        <w:t>zabezpečiť uverejnenie nariadenia vlády Slovenskej republiky v Zbierke zákonov Slovenskej republiky</w:t>
      </w:r>
      <w:r>
        <w:t>.</w:t>
      </w:r>
    </w:p>
    <w:p w:rsidR="00505EE0" w:rsidRDefault="00505EE0" w:rsidP="00505EE0">
      <w:pPr>
        <w:pStyle w:val="Vykonaj"/>
      </w:pPr>
    </w:p>
    <w:p w:rsidR="00505EE0" w:rsidRDefault="00505EE0" w:rsidP="00505EE0">
      <w:pPr>
        <w:pStyle w:val="Vykonaj"/>
      </w:pPr>
    </w:p>
    <w:p w:rsidR="00505EE0" w:rsidRDefault="00505EE0" w:rsidP="00505EE0">
      <w:pPr>
        <w:pStyle w:val="Vykonaj"/>
      </w:pPr>
    </w:p>
    <w:p w:rsidR="00505EE0" w:rsidRDefault="00505EE0" w:rsidP="00505EE0">
      <w:pPr>
        <w:pStyle w:val="Vykonaj"/>
        <w:rPr>
          <w:b w:val="0"/>
          <w:bCs w:val="0"/>
        </w:rPr>
      </w:pPr>
      <w:r>
        <w:t> Vykoná:</w:t>
      </w:r>
      <w:r>
        <w:tab/>
      </w:r>
      <w:r>
        <w:rPr>
          <w:b w:val="0"/>
          <w:bCs w:val="0"/>
        </w:rPr>
        <w:t>predseda vlády</w:t>
      </w:r>
    </w:p>
    <w:sectPr w:rsidR="00505E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E0"/>
    <w:rsid w:val="00256E1B"/>
    <w:rsid w:val="00505EE0"/>
    <w:rsid w:val="006B0E29"/>
    <w:rsid w:val="007C23C4"/>
    <w:rsid w:val="00C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DCF27"/>
  <w15:chartTrackingRefBased/>
  <w15:docId w15:val="{EFAFF162-FB9C-4C6C-A9B9-A9078A9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E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505EE0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05EE0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05EE0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05EE0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505EE0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rsid w:val="00505EE0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rsid w:val="00505EE0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rsid w:val="00505EE0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505E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ormlny"/>
    <w:uiPriority w:val="99"/>
    <w:rsid w:val="00505EE0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rsid w:val="00505EE0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rsid w:val="00505EE0"/>
    <w:pPr>
      <w:numPr>
        <w:ilvl w:val="1"/>
        <w:numId w:val="1"/>
      </w:numPr>
      <w:spacing w:before="120"/>
      <w:jc w:val="both"/>
    </w:pPr>
    <w:rPr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4</cp:revision>
  <dcterms:created xsi:type="dcterms:W3CDTF">2022-06-03T06:56:00Z</dcterms:created>
  <dcterms:modified xsi:type="dcterms:W3CDTF">2022-09-29T13:49:00Z</dcterms:modified>
</cp:coreProperties>
</file>