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C9" w:rsidRDefault="008156C9" w:rsidP="008156C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8156C9" w:rsidTr="00815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6C9" w:rsidRDefault="008156C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56C9" w:rsidTr="00815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6C9" w:rsidRDefault="008156C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56C9" w:rsidTr="00815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56C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56C9" w:rsidRDefault="008156C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56C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56C9" w:rsidRDefault="008156C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56C9" w:rsidRDefault="008156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56C9" w:rsidTr="00815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56C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56C9" w:rsidRDefault="003277C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156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 návrhu zákona, ktorým sa mení a dopĺňa zákon č. 513/1991 Zb. Obchodný zákonník v znení neskorších predpisov a ktorým sa menia a dopĺňajú niektoré zákony</w:t>
                  </w:r>
                </w:p>
              </w:tc>
            </w:tr>
          </w:tbl>
          <w:p w:rsidR="008156C9" w:rsidRDefault="008156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56C9" w:rsidRDefault="008156C9" w:rsidP="008156C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56C9" w:rsidRDefault="008156C9" w:rsidP="008156C9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Look w:val="04A0" w:firstRow="1" w:lastRow="0" w:firstColumn="1" w:lastColumn="0" w:noHBand="0" w:noVBand="1"/>
      </w:tblPr>
      <w:tblGrid>
        <w:gridCol w:w="1742"/>
        <w:gridCol w:w="7801"/>
      </w:tblGrid>
      <w:tr w:rsidR="008156C9" w:rsidTr="008156C9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6C9" w:rsidRDefault="008156C9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6C9" w:rsidRDefault="008156C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56C9" w:rsidTr="008156C9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6C9" w:rsidRDefault="008156C9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6C9" w:rsidRDefault="008156C9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ministerka spravodlivosti Slovenskej republiky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8156C9" w:rsidRDefault="00392A19" w:rsidP="008156C9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8156C9" w:rsidRDefault="008156C9" w:rsidP="008156C9"/>
    <w:p w:rsidR="008156C9" w:rsidRDefault="008156C9" w:rsidP="008156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Vláda</w:t>
      </w:r>
    </w:p>
    <w:p w:rsidR="008156C9" w:rsidRDefault="008156C9" w:rsidP="008156C9"/>
    <w:p w:rsidR="008156C9" w:rsidRDefault="008156C9" w:rsidP="008156C9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8156C9" w:rsidTr="008156C9">
        <w:trPr>
          <w:trHeight w:val="450"/>
          <w:jc w:val="center"/>
        </w:trPr>
        <w:tc>
          <w:tcPr>
            <w:tcW w:w="400" w:type="pct"/>
            <w:hideMark/>
          </w:tcPr>
          <w:p w:rsidR="008156C9" w:rsidRDefault="008156C9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hideMark/>
          </w:tcPr>
          <w:p w:rsidR="008156C9" w:rsidRDefault="008156C9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8156C9" w:rsidTr="008156C9">
        <w:trPr>
          <w:trHeight w:val="450"/>
          <w:jc w:val="center"/>
        </w:trPr>
        <w:tc>
          <w:tcPr>
            <w:tcW w:w="400" w:type="pct"/>
            <w:hideMark/>
          </w:tcPr>
          <w:p w:rsidR="008156C9" w:rsidRDefault="008156C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hideMark/>
          </w:tcPr>
          <w:p w:rsidR="008156C9" w:rsidRDefault="007940C1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</w:t>
            </w:r>
            <w:r w:rsidR="008156C9"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4200" w:type="pct"/>
            <w:hideMark/>
          </w:tcPr>
          <w:p w:rsidR="008156C9" w:rsidRDefault="008156C9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513/1991 Zb. Obchodný zákonník v znení neskorších predpisov a ktorým sa menia a dopĺňajú niektoré zákony</w:t>
            </w:r>
            <w:bookmarkStart w:id="0" w:name="_GoBack"/>
            <w:r w:rsidR="00DE2BED">
              <w:rPr>
                <w:rFonts w:ascii="Times" w:hAnsi="Times" w:cs="Times"/>
                <w:sz w:val="25"/>
                <w:szCs w:val="25"/>
              </w:rPr>
              <w:t>;</w:t>
            </w:r>
            <w:bookmarkEnd w:id="0"/>
          </w:p>
        </w:tc>
      </w:tr>
      <w:tr w:rsidR="008156C9" w:rsidTr="008156C9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156C9" w:rsidRDefault="008156C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56C9" w:rsidTr="008156C9">
        <w:trPr>
          <w:trHeight w:val="450"/>
          <w:jc w:val="center"/>
        </w:trPr>
        <w:tc>
          <w:tcPr>
            <w:tcW w:w="400" w:type="pct"/>
            <w:hideMark/>
          </w:tcPr>
          <w:p w:rsidR="008156C9" w:rsidRDefault="008156C9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hideMark/>
          </w:tcPr>
          <w:p w:rsidR="008156C9" w:rsidRDefault="008156C9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156C9" w:rsidTr="008156C9">
        <w:trPr>
          <w:trHeight w:val="450"/>
          <w:jc w:val="center"/>
        </w:trPr>
        <w:tc>
          <w:tcPr>
            <w:tcW w:w="400" w:type="pct"/>
            <w:hideMark/>
          </w:tcPr>
          <w:p w:rsidR="008156C9" w:rsidRDefault="008156C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hideMark/>
          </w:tcPr>
          <w:p w:rsidR="008156C9" w:rsidRDefault="008156C9">
            <w:pPr>
              <w:spacing w:line="276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156C9" w:rsidTr="008156C9">
        <w:trPr>
          <w:trHeight w:val="450"/>
          <w:jc w:val="center"/>
        </w:trPr>
        <w:tc>
          <w:tcPr>
            <w:tcW w:w="400" w:type="pct"/>
            <w:hideMark/>
          </w:tcPr>
          <w:p w:rsidR="008156C9" w:rsidRDefault="008156C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hideMark/>
          </w:tcPr>
          <w:p w:rsidR="008156C9" w:rsidRDefault="0077005E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</w:t>
            </w:r>
            <w:r w:rsidR="008156C9"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4200" w:type="pct"/>
            <w:hideMark/>
          </w:tcPr>
          <w:p w:rsidR="008156C9" w:rsidRDefault="008156C9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8156C9" w:rsidTr="008156C9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156C9" w:rsidRDefault="0077005E" w:rsidP="0077005E">
            <w:pPr>
              <w:ind w:left="1014" w:hanging="28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 spravodlivosti Slovenskej republiky</w:t>
            </w:r>
          </w:p>
        </w:tc>
      </w:tr>
      <w:tr w:rsidR="008156C9" w:rsidTr="008156C9">
        <w:trPr>
          <w:trHeight w:val="450"/>
          <w:jc w:val="center"/>
        </w:trPr>
        <w:tc>
          <w:tcPr>
            <w:tcW w:w="400" w:type="pct"/>
            <w:hideMark/>
          </w:tcPr>
          <w:p w:rsidR="008156C9" w:rsidRDefault="008156C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00" w:type="pct"/>
            <w:hideMark/>
          </w:tcPr>
          <w:p w:rsidR="008156C9" w:rsidRDefault="0077005E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</w:t>
            </w:r>
            <w:r w:rsidR="008156C9"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4200" w:type="pct"/>
            <w:hideMark/>
          </w:tcPr>
          <w:p w:rsidR="008156C9" w:rsidRDefault="008156C9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8156C9" w:rsidTr="008156C9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156C9" w:rsidRDefault="008156C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8156C9" w:rsidRDefault="008156C9" w:rsidP="008156C9"/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427"/>
      </w:tblGrid>
      <w:tr w:rsidR="008156C9" w:rsidTr="008156C9">
        <w:trPr>
          <w:cantSplit/>
        </w:trPr>
        <w:tc>
          <w:tcPr>
            <w:tcW w:w="1668" w:type="dxa"/>
            <w:hideMark/>
          </w:tcPr>
          <w:p w:rsidR="008156C9" w:rsidRDefault="008156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  <w:hideMark/>
          </w:tcPr>
          <w:p w:rsidR="008156C9" w:rsidRDefault="008156C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:rsidR="008156C9" w:rsidRDefault="008156C9">
            <w:r>
              <w:rPr>
                <w:rFonts w:ascii="Times" w:hAnsi="Times" w:cs="Times"/>
                <w:sz w:val="25"/>
                <w:szCs w:val="25"/>
              </w:rPr>
              <w:t>ministerka spravodlivosti Slovenskej republiky</w:t>
            </w:r>
          </w:p>
        </w:tc>
      </w:tr>
      <w:tr w:rsidR="008156C9" w:rsidTr="008156C9">
        <w:trPr>
          <w:cantSplit/>
        </w:trPr>
        <w:tc>
          <w:tcPr>
            <w:tcW w:w="1668" w:type="dxa"/>
          </w:tcPr>
          <w:p w:rsidR="008156C9" w:rsidRDefault="008156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8156C9" w:rsidRDefault="008156C9"/>
        </w:tc>
      </w:tr>
      <w:tr w:rsidR="008156C9" w:rsidTr="008156C9">
        <w:trPr>
          <w:cantSplit/>
        </w:trPr>
        <w:tc>
          <w:tcPr>
            <w:tcW w:w="1668" w:type="dxa"/>
            <w:hideMark/>
          </w:tcPr>
          <w:p w:rsidR="008156C9" w:rsidRDefault="008156C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  <w:hideMark/>
          </w:tcPr>
          <w:p w:rsidR="008156C9" w:rsidRDefault="008156C9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8156C9" w:rsidRDefault="008156C9" w:rsidP="008156C9"/>
    <w:p w:rsidR="004F0CDE" w:rsidRDefault="00392A19"/>
    <w:sectPr w:rsidR="004F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19" w:rsidRDefault="00392A19" w:rsidP="00A74859">
      <w:r>
        <w:separator/>
      </w:r>
    </w:p>
  </w:endnote>
  <w:endnote w:type="continuationSeparator" w:id="0">
    <w:p w:rsidR="00392A19" w:rsidRDefault="00392A19" w:rsidP="00A7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19" w:rsidRDefault="00392A19" w:rsidP="00A74859">
      <w:r>
        <w:separator/>
      </w:r>
    </w:p>
  </w:footnote>
  <w:footnote w:type="continuationSeparator" w:id="0">
    <w:p w:rsidR="00392A19" w:rsidRDefault="00392A19" w:rsidP="00A74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C9"/>
    <w:rsid w:val="00006E35"/>
    <w:rsid w:val="003277CD"/>
    <w:rsid w:val="0038268F"/>
    <w:rsid w:val="00392A19"/>
    <w:rsid w:val="0069640E"/>
    <w:rsid w:val="0077005E"/>
    <w:rsid w:val="007940C1"/>
    <w:rsid w:val="008156C9"/>
    <w:rsid w:val="00871F0C"/>
    <w:rsid w:val="008F1DD0"/>
    <w:rsid w:val="00991FEF"/>
    <w:rsid w:val="00A74859"/>
    <w:rsid w:val="00AC194F"/>
    <w:rsid w:val="00DE2BED"/>
    <w:rsid w:val="00FB16A6"/>
    <w:rsid w:val="00F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8156C9"/>
    <w:pPr>
      <w:spacing w:after="0" w:line="240" w:lineRule="auto"/>
    </w:pPr>
    <w:rPr>
      <w:rFonts w:ascii="Arial" w:eastAsia="Arial" w:hAnsi="Arial" w:cs="Arial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40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40C1"/>
    <w:rPr>
      <w:rFonts w:ascii="Segoe UI" w:eastAsia="Arial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748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859"/>
    <w:rPr>
      <w:rFonts w:ascii="Arial" w:eastAsia="Arial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748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4859"/>
    <w:rPr>
      <w:rFonts w:ascii="Arial" w:eastAsia="Arial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2022-08-23T14:35:00Z</dcterms:created>
  <dcterms:modified xsi:type="dcterms:W3CDTF">2022-08-24T07:12:00Z</dcterms:modified>
</cp:coreProperties>
</file>