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D548" w14:textId="77777777" w:rsidR="00780392" w:rsidRDefault="00B33A74">
      <w:pPr>
        <w:adjustRightInd w:val="0"/>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t>Vyhodnotenie medzirezortného pripomienkového konania</w:t>
      </w:r>
    </w:p>
    <w:p w14:paraId="2729FEC7" w14:textId="77777777" w:rsidR="00780392" w:rsidRDefault="00780392">
      <w:pPr>
        <w:jc w:val="center"/>
        <w:rPr>
          <w:rFonts w:ascii="Times New Roman" w:hAnsi="Times New Roman" w:cs="Times New Roman"/>
          <w:sz w:val="20"/>
          <w:szCs w:val="20"/>
        </w:rPr>
      </w:pPr>
    </w:p>
    <w:p w14:paraId="111FE70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Nariadenie vlády Slovenskej republiky, ktorým sa mení a dopĺňa nariadenie vlády Slovenskej republiky č. 269/2010 Z. z., ktorým sa ustanovujú požiadavky na dosiahnutie dobrého stavu vôd v znení nariadenia vlády Slovenskej republiky č. 398/2012 Z. z.</w:t>
      </w:r>
    </w:p>
    <w:p w14:paraId="0FEF672B" w14:textId="77777777" w:rsidR="00780392" w:rsidRDefault="00780392">
      <w:pPr>
        <w:rPr>
          <w:rFonts w:ascii="Times New Roman" w:hAnsi="Times New Roman" w:cs="Times New Roman"/>
          <w:sz w:val="20"/>
          <w:szCs w:val="20"/>
        </w:rPr>
      </w:pPr>
    </w:p>
    <w:tbl>
      <w:tblPr>
        <w:tblW w:w="15598" w:type="dxa"/>
        <w:tblCellMar>
          <w:left w:w="0" w:type="dxa"/>
          <w:right w:w="0" w:type="dxa"/>
        </w:tblCellMar>
        <w:tblLook w:val="04A0" w:firstRow="1" w:lastRow="0" w:firstColumn="1" w:lastColumn="0" w:noHBand="0" w:noVBand="1"/>
      </w:tblPr>
      <w:tblGrid>
        <w:gridCol w:w="7797"/>
        <w:gridCol w:w="7801"/>
      </w:tblGrid>
      <w:tr w:rsidR="00780392" w14:paraId="261827D9" w14:textId="77777777">
        <w:tc>
          <w:tcPr>
            <w:tcW w:w="7797" w:type="dxa"/>
            <w:tcBorders>
              <w:top w:val="nil"/>
              <w:left w:val="nil"/>
              <w:bottom w:val="nil"/>
              <w:right w:val="nil"/>
            </w:tcBorders>
          </w:tcPr>
          <w:p w14:paraId="6E558BC0"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62DF2841"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780392" w14:paraId="3B378F94" w14:textId="77777777">
        <w:tc>
          <w:tcPr>
            <w:tcW w:w="7797" w:type="dxa"/>
            <w:tcBorders>
              <w:top w:val="nil"/>
              <w:left w:val="nil"/>
              <w:bottom w:val="nil"/>
              <w:right w:val="nil"/>
            </w:tcBorders>
          </w:tcPr>
          <w:p w14:paraId="07BD6855"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085836B6"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61 /27</w:t>
            </w:r>
          </w:p>
        </w:tc>
      </w:tr>
      <w:tr w:rsidR="00780392" w14:paraId="1E146BE0" w14:textId="77777777">
        <w:tc>
          <w:tcPr>
            <w:tcW w:w="7797" w:type="dxa"/>
            <w:tcBorders>
              <w:top w:val="nil"/>
              <w:left w:val="nil"/>
              <w:bottom w:val="nil"/>
              <w:right w:val="nil"/>
            </w:tcBorders>
          </w:tcPr>
          <w:p w14:paraId="5D8BE1BA"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5A5F88EA"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r>
      <w:tr w:rsidR="00780392" w14:paraId="0FB80591" w14:textId="77777777">
        <w:tc>
          <w:tcPr>
            <w:tcW w:w="7797" w:type="dxa"/>
            <w:tcBorders>
              <w:top w:val="nil"/>
              <w:left w:val="nil"/>
              <w:bottom w:val="nil"/>
              <w:right w:val="nil"/>
            </w:tcBorders>
          </w:tcPr>
          <w:p w14:paraId="107B3550" w14:textId="77777777" w:rsidR="00780392" w:rsidRDefault="00780392">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14:paraId="61B8F5BC" w14:textId="77777777" w:rsidR="00780392" w:rsidRDefault="00780392">
            <w:pPr>
              <w:spacing w:after="0" w:line="240" w:lineRule="auto"/>
              <w:rPr>
                <w:rFonts w:ascii="Times New Roman" w:hAnsi="Times New Roman" w:cs="Times New Roman"/>
                <w:sz w:val="20"/>
                <w:szCs w:val="20"/>
              </w:rPr>
            </w:pPr>
          </w:p>
        </w:tc>
      </w:tr>
      <w:tr w:rsidR="00780392" w14:paraId="2AEF2307" w14:textId="77777777">
        <w:tc>
          <w:tcPr>
            <w:tcW w:w="7797" w:type="dxa"/>
            <w:tcBorders>
              <w:top w:val="nil"/>
              <w:left w:val="nil"/>
              <w:bottom w:val="nil"/>
              <w:right w:val="nil"/>
            </w:tcBorders>
          </w:tcPr>
          <w:p w14:paraId="21BA3E1B"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00ED4EA8"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r>
      <w:tr w:rsidR="00780392" w14:paraId="3CCCA392" w14:textId="77777777">
        <w:tc>
          <w:tcPr>
            <w:tcW w:w="7797" w:type="dxa"/>
            <w:tcBorders>
              <w:top w:val="nil"/>
              <w:left w:val="nil"/>
              <w:bottom w:val="nil"/>
              <w:right w:val="nil"/>
            </w:tcBorders>
          </w:tcPr>
          <w:p w14:paraId="331F8C87"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5C5ED2DF"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r>
      <w:tr w:rsidR="00780392" w14:paraId="643DC0FA" w14:textId="77777777">
        <w:tc>
          <w:tcPr>
            <w:tcW w:w="7797" w:type="dxa"/>
            <w:tcBorders>
              <w:top w:val="nil"/>
              <w:left w:val="nil"/>
              <w:bottom w:val="nil"/>
              <w:right w:val="nil"/>
            </w:tcBorders>
          </w:tcPr>
          <w:p w14:paraId="11ABDF13"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099996E0"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r>
      <w:tr w:rsidR="00780392" w14:paraId="0AD684CB" w14:textId="77777777">
        <w:tc>
          <w:tcPr>
            <w:tcW w:w="7797" w:type="dxa"/>
            <w:tcBorders>
              <w:top w:val="nil"/>
              <w:left w:val="nil"/>
              <w:bottom w:val="nil"/>
              <w:right w:val="nil"/>
            </w:tcBorders>
          </w:tcPr>
          <w:p w14:paraId="30211A1A" w14:textId="77777777" w:rsidR="00780392" w:rsidRDefault="00780392">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14:paraId="00F324C7" w14:textId="77777777" w:rsidR="00780392" w:rsidRDefault="00780392">
            <w:pPr>
              <w:spacing w:after="0" w:line="240" w:lineRule="auto"/>
              <w:rPr>
                <w:rFonts w:ascii="Times New Roman" w:hAnsi="Times New Roman" w:cs="Times New Roman"/>
                <w:sz w:val="20"/>
                <w:szCs w:val="20"/>
              </w:rPr>
            </w:pPr>
          </w:p>
        </w:tc>
      </w:tr>
      <w:tr w:rsidR="00780392" w14:paraId="13763C7B" w14:textId="77777777">
        <w:tc>
          <w:tcPr>
            <w:tcW w:w="7797" w:type="dxa"/>
            <w:tcBorders>
              <w:top w:val="nil"/>
              <w:left w:val="nil"/>
              <w:bottom w:val="nil"/>
              <w:right w:val="nil"/>
            </w:tcBorders>
          </w:tcPr>
          <w:p w14:paraId="62B11073" w14:textId="77777777" w:rsidR="00780392" w:rsidRDefault="00B33A74">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Rozporové</w:t>
            </w:r>
            <w:proofErr w:type="spellEnd"/>
            <w:r>
              <w:rPr>
                <w:rFonts w:ascii="Times New Roman" w:hAnsi="Times New Roman" w:cs="Times New Roman"/>
                <w:bCs/>
                <w:sz w:val="20"/>
                <w:szCs w:val="20"/>
              </w:rPr>
              <w:t xml:space="preserve"> konanie (s kým, kedy, s akým výsledkom)</w:t>
            </w:r>
          </w:p>
          <w:p w14:paraId="3DD0F3AA" w14:textId="77777777" w:rsidR="00780392" w:rsidRDefault="00B33A74">
            <w:pPr>
              <w:spacing w:after="0" w:line="240" w:lineRule="auto"/>
              <w:rPr>
                <w:rFonts w:ascii="Times New Roman" w:hAnsi="Times New Roman" w:cs="Times New Roman"/>
                <w:bCs/>
                <w:sz w:val="20"/>
                <w:szCs w:val="20"/>
              </w:rPr>
            </w:pPr>
            <w:r>
              <w:rPr>
                <w:rFonts w:ascii="Times New Roman" w:hAnsi="Times New Roman" w:cs="Times New Roman"/>
                <w:bCs/>
                <w:sz w:val="20"/>
                <w:szCs w:val="20"/>
              </w:rPr>
              <w:t>AZZZ - 11.3.2022 rozpory odstránené</w:t>
            </w:r>
          </w:p>
          <w:p w14:paraId="1420A7DD" w14:textId="2D9B904F" w:rsidR="00780392" w:rsidRDefault="00B33A7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RÚZ, SAPPO, </w:t>
            </w:r>
            <w:proofErr w:type="spellStart"/>
            <w:r>
              <w:rPr>
                <w:rFonts w:ascii="Times New Roman" w:hAnsi="Times New Roman" w:cs="Times New Roman"/>
                <w:bCs/>
                <w:sz w:val="20"/>
                <w:szCs w:val="20"/>
              </w:rPr>
              <w:t>Slonvaft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a.s</w:t>
            </w:r>
            <w:proofErr w:type="spellEnd"/>
            <w:r>
              <w:rPr>
                <w:rFonts w:ascii="Times New Roman" w:hAnsi="Times New Roman" w:cs="Times New Roman"/>
                <w:bCs/>
                <w:sz w:val="20"/>
                <w:szCs w:val="20"/>
              </w:rPr>
              <w:t>. -11.3.2022 rozpor o</w:t>
            </w:r>
            <w:r w:rsidR="00A44E9B">
              <w:rPr>
                <w:rFonts w:ascii="Times New Roman" w:hAnsi="Times New Roman" w:cs="Times New Roman"/>
                <w:bCs/>
                <w:sz w:val="20"/>
                <w:szCs w:val="20"/>
              </w:rPr>
              <w:t>d</w:t>
            </w:r>
            <w:r>
              <w:rPr>
                <w:rFonts w:ascii="Times New Roman" w:hAnsi="Times New Roman" w:cs="Times New Roman"/>
                <w:bCs/>
                <w:sz w:val="20"/>
                <w:szCs w:val="20"/>
              </w:rPr>
              <w:t>stránený</w:t>
            </w:r>
          </w:p>
          <w:p w14:paraId="43D47A5D" w14:textId="052F5475" w:rsidR="00780392" w:rsidRDefault="00B33A74">
            <w:pPr>
              <w:spacing w:after="0" w:line="240" w:lineRule="auto"/>
              <w:rPr>
                <w:rFonts w:ascii="Times New Roman" w:hAnsi="Times New Roman" w:cs="Times New Roman"/>
                <w:bCs/>
                <w:sz w:val="20"/>
                <w:szCs w:val="20"/>
              </w:rPr>
            </w:pPr>
            <w:r>
              <w:rPr>
                <w:rFonts w:ascii="Times New Roman" w:hAnsi="Times New Roman" w:cs="Times New Roman"/>
                <w:bCs/>
                <w:sz w:val="20"/>
                <w:szCs w:val="20"/>
              </w:rPr>
              <w:t>ÚV SR-PV SR - 22.3.2022</w:t>
            </w:r>
            <w:r w:rsidR="00742AB1">
              <w:rPr>
                <w:rFonts w:ascii="Times New Roman" w:hAnsi="Times New Roman" w:cs="Times New Roman"/>
                <w:bCs/>
                <w:sz w:val="20"/>
                <w:szCs w:val="20"/>
              </w:rPr>
              <w:t xml:space="preserve">, 31.5. 2022 - </w:t>
            </w:r>
          </w:p>
        </w:tc>
        <w:tc>
          <w:tcPr>
            <w:tcW w:w="7801" w:type="dxa"/>
            <w:tcBorders>
              <w:top w:val="nil"/>
              <w:left w:val="nil"/>
              <w:bottom w:val="nil"/>
              <w:right w:val="nil"/>
            </w:tcBorders>
          </w:tcPr>
          <w:p w14:paraId="49671AA6" w14:textId="77777777" w:rsidR="00780392" w:rsidRDefault="00780392">
            <w:pPr>
              <w:spacing w:after="0" w:line="240" w:lineRule="auto"/>
              <w:rPr>
                <w:rFonts w:ascii="Times New Roman" w:hAnsi="Times New Roman" w:cs="Times New Roman"/>
                <w:sz w:val="20"/>
                <w:szCs w:val="20"/>
              </w:rPr>
            </w:pPr>
          </w:p>
        </w:tc>
      </w:tr>
      <w:tr w:rsidR="00780392" w14:paraId="77744C86" w14:textId="77777777">
        <w:tc>
          <w:tcPr>
            <w:tcW w:w="7797" w:type="dxa"/>
            <w:tcBorders>
              <w:top w:val="nil"/>
              <w:left w:val="nil"/>
              <w:bottom w:val="nil"/>
              <w:right w:val="nil"/>
            </w:tcBorders>
          </w:tcPr>
          <w:p w14:paraId="39FAFCEC" w14:textId="77777777" w:rsidR="00780392" w:rsidRDefault="00B33A74">
            <w:pPr>
              <w:spacing w:after="0" w:line="240" w:lineRule="auto"/>
              <w:rPr>
                <w:rFonts w:ascii="Times New Roman" w:hAnsi="Times New Roman" w:cs="Times New Roman"/>
                <w:bCs/>
                <w:sz w:val="20"/>
                <w:szCs w:val="20"/>
              </w:rPr>
            </w:pPr>
            <w:r>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6CC5B316" w14:textId="77777777" w:rsidR="00780392" w:rsidRDefault="00780392">
            <w:pPr>
              <w:spacing w:after="0" w:line="240" w:lineRule="auto"/>
              <w:rPr>
                <w:rFonts w:ascii="Times New Roman" w:hAnsi="Times New Roman" w:cs="Times New Roman"/>
                <w:sz w:val="20"/>
                <w:szCs w:val="20"/>
              </w:rPr>
            </w:pPr>
          </w:p>
        </w:tc>
      </w:tr>
      <w:tr w:rsidR="00780392" w14:paraId="2DAFBD2F" w14:textId="77777777">
        <w:tc>
          <w:tcPr>
            <w:tcW w:w="7797" w:type="dxa"/>
            <w:tcBorders>
              <w:top w:val="nil"/>
              <w:left w:val="nil"/>
              <w:bottom w:val="nil"/>
              <w:right w:val="nil"/>
            </w:tcBorders>
          </w:tcPr>
          <w:p w14:paraId="43A8A27F" w14:textId="77777777" w:rsidR="00780392" w:rsidRDefault="00B33A74">
            <w:pPr>
              <w:spacing w:after="0" w:line="240" w:lineRule="auto"/>
              <w:rPr>
                <w:rFonts w:ascii="Times New Roman" w:hAnsi="Times New Roman" w:cs="Times New Roman"/>
                <w:bCs/>
                <w:sz w:val="20"/>
                <w:szCs w:val="20"/>
              </w:rPr>
            </w:pPr>
            <w:r>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376EB8AE" w14:textId="77777777" w:rsidR="00780392" w:rsidRDefault="00780392">
            <w:pPr>
              <w:spacing w:after="0" w:line="240" w:lineRule="auto"/>
              <w:rPr>
                <w:rFonts w:ascii="Times New Roman" w:hAnsi="Times New Roman" w:cs="Times New Roman"/>
                <w:sz w:val="20"/>
                <w:szCs w:val="20"/>
              </w:rPr>
            </w:pPr>
          </w:p>
        </w:tc>
      </w:tr>
    </w:tbl>
    <w:p w14:paraId="49F982F9" w14:textId="77777777" w:rsidR="00780392" w:rsidRDefault="00780392">
      <w:pPr>
        <w:spacing w:after="0" w:line="240" w:lineRule="auto"/>
        <w:rPr>
          <w:rFonts w:ascii="Times New Roman" w:hAnsi="Times New Roman" w:cs="Times New Roman"/>
          <w:b/>
          <w:sz w:val="20"/>
          <w:szCs w:val="20"/>
        </w:rPr>
      </w:pPr>
    </w:p>
    <w:p w14:paraId="04226E91" w14:textId="77777777" w:rsidR="00780392" w:rsidRDefault="00B33A74">
      <w:pPr>
        <w:spacing w:after="0" w:line="240" w:lineRule="auto"/>
        <w:rPr>
          <w:rFonts w:ascii="Times New Roman" w:hAnsi="Times New Roman" w:cs="Times New Roman"/>
          <w:sz w:val="20"/>
          <w:szCs w:val="20"/>
        </w:rPr>
      </w:pPr>
      <w:r>
        <w:rPr>
          <w:rFonts w:ascii="Times New Roman" w:hAnsi="Times New Roman" w:cs="Times New Roman"/>
          <w:sz w:val="20"/>
          <w:szCs w:val="20"/>
        </w:rPr>
        <w:t>Sumarizácia vznesených pripomienok podľa subjektov</w:t>
      </w:r>
    </w:p>
    <w:p w14:paraId="37F85790" w14:textId="77777777" w:rsidR="00780392" w:rsidRDefault="00780392">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80392" w14:paraId="286EF287" w14:textId="77777777">
        <w:trPr>
          <w:jc w:val="center"/>
        </w:trPr>
        <w:tc>
          <w:tcPr>
            <w:tcW w:w="150" w:type="pct"/>
            <w:tcBorders>
              <w:top w:val="outset" w:sz="6" w:space="0" w:color="000000"/>
              <w:left w:val="outset" w:sz="6" w:space="0" w:color="000000"/>
              <w:bottom w:val="outset" w:sz="6" w:space="0" w:color="000000"/>
              <w:right w:val="outset" w:sz="6" w:space="0" w:color="000000"/>
            </w:tcBorders>
            <w:vAlign w:val="center"/>
          </w:tcPr>
          <w:p w14:paraId="4D441391"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tcPr>
          <w:p w14:paraId="47AF7CDD"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tcPr>
          <w:p w14:paraId="3256064C"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tcPr>
          <w:p w14:paraId="293C6D8C"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tcPr>
          <w:p w14:paraId="0E4368D5"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tcPr>
          <w:p w14:paraId="4B19661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Vôbec nezaslali</w:t>
            </w:r>
          </w:p>
        </w:tc>
      </w:tr>
      <w:tr w:rsidR="00780392" w14:paraId="6B4F422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35ADAE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tcPr>
          <w:p w14:paraId="0F8D33DA" w14:textId="39A0F5ED" w:rsidR="00780392" w:rsidRDefault="00B33A74" w:rsidP="00742AB1">
            <w:pPr>
              <w:rPr>
                <w:rFonts w:ascii="Times New Roman" w:hAnsi="Times New Roman" w:cs="Times New Roman"/>
                <w:sz w:val="20"/>
                <w:szCs w:val="20"/>
              </w:rPr>
            </w:pPr>
            <w:r>
              <w:rPr>
                <w:rFonts w:ascii="Times New Roman" w:hAnsi="Times New Roman" w:cs="Times New Roman"/>
                <w:sz w:val="20"/>
                <w:szCs w:val="20"/>
              </w:rPr>
              <w:t>Asociácia zamestnávate</w:t>
            </w:r>
            <w:r w:rsidR="00742AB1">
              <w:rPr>
                <w:rFonts w:ascii="Times New Roman" w:hAnsi="Times New Roman" w:cs="Times New Roman"/>
                <w:sz w:val="20"/>
                <w:szCs w:val="20"/>
              </w:rPr>
              <w:t>ľ</w:t>
            </w:r>
            <w:r>
              <w:rPr>
                <w:rFonts w:ascii="Times New Roman" w:hAnsi="Times New Roman" w:cs="Times New Roman"/>
                <w:sz w:val="20"/>
                <w:szCs w:val="20"/>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14:paraId="370AFAC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18 (4o,14z)</w:t>
            </w:r>
          </w:p>
        </w:tc>
        <w:tc>
          <w:tcPr>
            <w:tcW w:w="0" w:type="auto"/>
            <w:tcBorders>
              <w:top w:val="outset" w:sz="6" w:space="0" w:color="000000"/>
              <w:left w:val="outset" w:sz="6" w:space="0" w:color="000000"/>
              <w:bottom w:val="outset" w:sz="6" w:space="0" w:color="000000"/>
              <w:right w:val="outset" w:sz="6" w:space="0" w:color="000000"/>
            </w:tcBorders>
          </w:tcPr>
          <w:p w14:paraId="3B4464B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9D78216"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BA67123" w14:textId="77777777" w:rsidR="00780392" w:rsidRDefault="00780392">
            <w:pPr>
              <w:jc w:val="center"/>
              <w:rPr>
                <w:rFonts w:ascii="Times New Roman" w:hAnsi="Times New Roman" w:cs="Times New Roman"/>
                <w:sz w:val="20"/>
                <w:szCs w:val="20"/>
              </w:rPr>
            </w:pPr>
          </w:p>
        </w:tc>
      </w:tr>
      <w:tr w:rsidR="00780392" w14:paraId="5DE41FD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AAA98E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tcPr>
          <w:p w14:paraId="5DB9C18B"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14:paraId="3A42DE9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tcPr>
          <w:p w14:paraId="326232A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C3EFF4B"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7D4E865" w14:textId="77777777" w:rsidR="00780392" w:rsidRDefault="00780392">
            <w:pPr>
              <w:jc w:val="center"/>
              <w:rPr>
                <w:rFonts w:ascii="Times New Roman" w:hAnsi="Times New Roman" w:cs="Times New Roman"/>
                <w:sz w:val="20"/>
                <w:szCs w:val="20"/>
              </w:rPr>
            </w:pPr>
          </w:p>
        </w:tc>
      </w:tr>
      <w:tr w:rsidR="00780392" w14:paraId="5ECEC85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3A5667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tcPr>
          <w:p w14:paraId="4B58153B"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14:paraId="0D334EE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14:paraId="0466BEE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4B736C1"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3BC6DD8" w14:textId="77777777" w:rsidR="00780392" w:rsidRDefault="00780392">
            <w:pPr>
              <w:jc w:val="center"/>
              <w:rPr>
                <w:rFonts w:ascii="Times New Roman" w:hAnsi="Times New Roman" w:cs="Times New Roman"/>
                <w:sz w:val="20"/>
                <w:szCs w:val="20"/>
              </w:rPr>
            </w:pPr>
          </w:p>
        </w:tc>
      </w:tr>
      <w:tr w:rsidR="00780392" w14:paraId="00EC150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DE7A4E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tcPr>
          <w:p w14:paraId="7AAD9405"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14:paraId="701471C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14:paraId="5B5F04E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74C6271"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869764B" w14:textId="77777777" w:rsidR="00780392" w:rsidRDefault="00780392">
            <w:pPr>
              <w:jc w:val="center"/>
              <w:rPr>
                <w:rFonts w:ascii="Times New Roman" w:hAnsi="Times New Roman" w:cs="Times New Roman"/>
                <w:sz w:val="20"/>
                <w:szCs w:val="20"/>
              </w:rPr>
            </w:pPr>
          </w:p>
        </w:tc>
      </w:tr>
      <w:tr w:rsidR="00780392" w14:paraId="2ED9227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BEEA7A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tcPr>
          <w:p w14:paraId="0DA24E72"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14:paraId="26A820D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14:paraId="1B009F2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1E5E30D"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B441B53" w14:textId="77777777" w:rsidR="00780392" w:rsidRDefault="00780392">
            <w:pPr>
              <w:jc w:val="center"/>
              <w:rPr>
                <w:rFonts w:ascii="Times New Roman" w:hAnsi="Times New Roman" w:cs="Times New Roman"/>
                <w:sz w:val="20"/>
                <w:szCs w:val="20"/>
              </w:rPr>
            </w:pPr>
          </w:p>
        </w:tc>
      </w:tr>
      <w:tr w:rsidR="00780392" w14:paraId="690F27F8"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B0AE0A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0" w:type="auto"/>
            <w:tcBorders>
              <w:top w:val="outset" w:sz="6" w:space="0" w:color="000000"/>
              <w:left w:val="outset" w:sz="6" w:space="0" w:color="000000"/>
              <w:bottom w:val="outset" w:sz="6" w:space="0" w:color="000000"/>
              <w:right w:val="outset" w:sz="6" w:space="0" w:color="000000"/>
            </w:tcBorders>
          </w:tcPr>
          <w:p w14:paraId="4B5948D3"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14:paraId="3B4B9E8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14:paraId="5F0E16C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A8DD4A6"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E23A8C9" w14:textId="77777777" w:rsidR="00780392" w:rsidRDefault="00780392">
            <w:pPr>
              <w:jc w:val="center"/>
              <w:rPr>
                <w:rFonts w:ascii="Times New Roman" w:hAnsi="Times New Roman" w:cs="Times New Roman"/>
                <w:sz w:val="20"/>
                <w:szCs w:val="20"/>
              </w:rPr>
            </w:pPr>
          </w:p>
        </w:tc>
      </w:tr>
      <w:tr w:rsidR="00780392" w14:paraId="4C7A7D7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57D462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tcPr>
          <w:p w14:paraId="31F97068"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14:paraId="495A13A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tcPr>
          <w:p w14:paraId="1FAFFD2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D8E9535"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1FEF144" w14:textId="77777777" w:rsidR="00780392" w:rsidRDefault="00780392">
            <w:pPr>
              <w:jc w:val="center"/>
              <w:rPr>
                <w:rFonts w:ascii="Times New Roman" w:hAnsi="Times New Roman" w:cs="Times New Roman"/>
                <w:sz w:val="20"/>
                <w:szCs w:val="20"/>
              </w:rPr>
            </w:pPr>
          </w:p>
        </w:tc>
      </w:tr>
      <w:tr w:rsidR="00780392" w14:paraId="73F36F9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22C2E2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tcPr>
          <w:p w14:paraId="43F4360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14:paraId="0ACAC2C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14:paraId="1F9E2FC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29B6140"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DEE8F11" w14:textId="77777777" w:rsidR="00780392" w:rsidRDefault="00780392">
            <w:pPr>
              <w:jc w:val="center"/>
              <w:rPr>
                <w:rFonts w:ascii="Times New Roman" w:hAnsi="Times New Roman" w:cs="Times New Roman"/>
                <w:sz w:val="20"/>
                <w:szCs w:val="20"/>
              </w:rPr>
            </w:pPr>
          </w:p>
        </w:tc>
      </w:tr>
      <w:tr w:rsidR="00780392" w14:paraId="25334B7F"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D0BF93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tcPr>
          <w:p w14:paraId="2F63E62E"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2682459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tcPr>
          <w:p w14:paraId="6EB43AE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34548C1"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404BF7F" w14:textId="77777777" w:rsidR="00780392" w:rsidRDefault="00780392">
            <w:pPr>
              <w:jc w:val="center"/>
              <w:rPr>
                <w:rFonts w:ascii="Times New Roman" w:hAnsi="Times New Roman" w:cs="Times New Roman"/>
                <w:sz w:val="20"/>
                <w:szCs w:val="20"/>
              </w:rPr>
            </w:pPr>
          </w:p>
        </w:tc>
      </w:tr>
      <w:tr w:rsidR="00780392" w14:paraId="42C4A02B"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BE4113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tcPr>
          <w:p w14:paraId="377643A7"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4F0E261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tcPr>
          <w:p w14:paraId="6CD965E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B27254F"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7CF322C" w14:textId="77777777" w:rsidR="00780392" w:rsidRDefault="00780392">
            <w:pPr>
              <w:jc w:val="center"/>
              <w:rPr>
                <w:rFonts w:ascii="Times New Roman" w:hAnsi="Times New Roman" w:cs="Times New Roman"/>
                <w:sz w:val="20"/>
                <w:szCs w:val="20"/>
              </w:rPr>
            </w:pPr>
          </w:p>
        </w:tc>
      </w:tr>
      <w:tr w:rsidR="00780392" w14:paraId="36344055"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C4177D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tcPr>
          <w:p w14:paraId="469EAA33"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14:paraId="4FF44A7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14:paraId="69DA365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36453EA"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AF438CF" w14:textId="77777777" w:rsidR="00780392" w:rsidRDefault="00780392">
            <w:pPr>
              <w:jc w:val="center"/>
              <w:rPr>
                <w:rFonts w:ascii="Times New Roman" w:hAnsi="Times New Roman" w:cs="Times New Roman"/>
                <w:sz w:val="20"/>
                <w:szCs w:val="20"/>
              </w:rPr>
            </w:pPr>
          </w:p>
        </w:tc>
      </w:tr>
      <w:tr w:rsidR="00780392" w14:paraId="5EE429CA"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D94BC5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tcPr>
          <w:p w14:paraId="1E0A500A"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Slovenská asociácia </w:t>
            </w:r>
            <w:proofErr w:type="spellStart"/>
            <w:r>
              <w:rPr>
                <w:rFonts w:ascii="Times New Roman" w:hAnsi="Times New Roman" w:cs="Times New Roman"/>
                <w:sz w:val="20"/>
                <w:szCs w:val="20"/>
              </w:rPr>
              <w:t>petroléjárskeho</w:t>
            </w:r>
            <w:proofErr w:type="spellEnd"/>
            <w:r>
              <w:rPr>
                <w:rFonts w:ascii="Times New Roman" w:hAnsi="Times New Roman" w:cs="Times New Roman"/>
                <w:sz w:val="20"/>
                <w:szCs w:val="20"/>
              </w:rPr>
              <w:t xml:space="preserve"> priemyslu a obchodu</w:t>
            </w:r>
          </w:p>
        </w:tc>
        <w:tc>
          <w:tcPr>
            <w:tcW w:w="0" w:type="auto"/>
            <w:tcBorders>
              <w:top w:val="outset" w:sz="6" w:space="0" w:color="000000"/>
              <w:left w:val="outset" w:sz="6" w:space="0" w:color="000000"/>
              <w:bottom w:val="outset" w:sz="6" w:space="0" w:color="000000"/>
              <w:right w:val="outset" w:sz="6" w:space="0" w:color="000000"/>
            </w:tcBorders>
          </w:tcPr>
          <w:p w14:paraId="0CAD61D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14:paraId="728EE5D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F138107"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A49DE5B" w14:textId="77777777" w:rsidR="00780392" w:rsidRDefault="00780392">
            <w:pPr>
              <w:jc w:val="center"/>
              <w:rPr>
                <w:rFonts w:ascii="Times New Roman" w:hAnsi="Times New Roman" w:cs="Times New Roman"/>
                <w:sz w:val="20"/>
                <w:szCs w:val="20"/>
              </w:rPr>
            </w:pPr>
          </w:p>
        </w:tc>
      </w:tr>
      <w:tr w:rsidR="00780392" w14:paraId="55FB50C5"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224175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tcPr>
          <w:p w14:paraId="6D9FCF66"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SLOVNAFT,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tcPr>
          <w:p w14:paraId="26E46CD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14:paraId="242F9C5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18E8116"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2FB1902" w14:textId="77777777" w:rsidR="00780392" w:rsidRDefault="00780392">
            <w:pPr>
              <w:jc w:val="center"/>
              <w:rPr>
                <w:rFonts w:ascii="Times New Roman" w:hAnsi="Times New Roman" w:cs="Times New Roman"/>
                <w:sz w:val="20"/>
                <w:szCs w:val="20"/>
              </w:rPr>
            </w:pPr>
          </w:p>
        </w:tc>
      </w:tr>
      <w:tr w:rsidR="00780392" w14:paraId="52D741CF"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55676C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tcPr>
          <w:p w14:paraId="01166DC9"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14:paraId="547E56D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tcPr>
          <w:p w14:paraId="0DD55C8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D4A983B"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1BEE155" w14:textId="77777777" w:rsidR="00780392" w:rsidRDefault="00780392">
            <w:pPr>
              <w:jc w:val="center"/>
              <w:rPr>
                <w:rFonts w:ascii="Times New Roman" w:hAnsi="Times New Roman" w:cs="Times New Roman"/>
                <w:sz w:val="20"/>
                <w:szCs w:val="20"/>
              </w:rPr>
            </w:pPr>
          </w:p>
        </w:tc>
      </w:tr>
      <w:tr w:rsidR="00780392" w14:paraId="5C19B31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7048A6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tcPr>
          <w:p w14:paraId="743F4479"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14:paraId="3A32BDB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9 (0o,9z)</w:t>
            </w:r>
          </w:p>
        </w:tc>
        <w:tc>
          <w:tcPr>
            <w:tcW w:w="0" w:type="auto"/>
            <w:tcBorders>
              <w:top w:val="outset" w:sz="6" w:space="0" w:color="000000"/>
              <w:left w:val="outset" w:sz="6" w:space="0" w:color="000000"/>
              <w:bottom w:val="outset" w:sz="6" w:space="0" w:color="000000"/>
              <w:right w:val="outset" w:sz="6" w:space="0" w:color="000000"/>
            </w:tcBorders>
          </w:tcPr>
          <w:p w14:paraId="47A59EC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7C9FF95"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B5EBA30" w14:textId="77777777" w:rsidR="00780392" w:rsidRDefault="00780392">
            <w:pPr>
              <w:jc w:val="center"/>
              <w:rPr>
                <w:rFonts w:ascii="Times New Roman" w:hAnsi="Times New Roman" w:cs="Times New Roman"/>
                <w:sz w:val="20"/>
                <w:szCs w:val="20"/>
              </w:rPr>
            </w:pPr>
          </w:p>
        </w:tc>
      </w:tr>
      <w:tr w:rsidR="00780392" w14:paraId="24E48DDB"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0F7F8D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tcPr>
          <w:p w14:paraId="2411D2CE"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tcPr>
          <w:p w14:paraId="5AD0F0F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14:paraId="1CBA170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A12C183"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C968121" w14:textId="77777777" w:rsidR="00780392" w:rsidRDefault="00780392">
            <w:pPr>
              <w:jc w:val="center"/>
              <w:rPr>
                <w:rFonts w:ascii="Times New Roman" w:hAnsi="Times New Roman" w:cs="Times New Roman"/>
                <w:sz w:val="20"/>
                <w:szCs w:val="20"/>
              </w:rPr>
            </w:pPr>
          </w:p>
        </w:tc>
      </w:tr>
      <w:tr w:rsidR="00780392" w14:paraId="47611DD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F22CD3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tcPr>
          <w:p w14:paraId="2528B6B1"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14:paraId="25F55ED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14372C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39844D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2395DD8D" w14:textId="77777777" w:rsidR="00780392" w:rsidRDefault="00780392">
            <w:pPr>
              <w:jc w:val="center"/>
              <w:rPr>
                <w:rFonts w:ascii="Times New Roman" w:hAnsi="Times New Roman" w:cs="Times New Roman"/>
                <w:sz w:val="20"/>
                <w:szCs w:val="20"/>
              </w:rPr>
            </w:pPr>
          </w:p>
        </w:tc>
      </w:tr>
      <w:tr w:rsidR="00780392" w14:paraId="2ADEDF1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3C2ED7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tcPr>
          <w:p w14:paraId="181BD933"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7F68489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EB5217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5D0D79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17EAEEFB" w14:textId="77777777" w:rsidR="00780392" w:rsidRDefault="00780392">
            <w:pPr>
              <w:jc w:val="center"/>
              <w:rPr>
                <w:rFonts w:ascii="Times New Roman" w:hAnsi="Times New Roman" w:cs="Times New Roman"/>
                <w:sz w:val="20"/>
                <w:szCs w:val="20"/>
              </w:rPr>
            </w:pPr>
          </w:p>
        </w:tc>
      </w:tr>
      <w:tr w:rsidR="00780392" w14:paraId="18FAD534"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32128E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tcPr>
          <w:p w14:paraId="6A2B24EB"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14:paraId="1434470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494BFF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9952EF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7B377119" w14:textId="77777777" w:rsidR="00780392" w:rsidRDefault="00780392">
            <w:pPr>
              <w:jc w:val="center"/>
              <w:rPr>
                <w:rFonts w:ascii="Times New Roman" w:hAnsi="Times New Roman" w:cs="Times New Roman"/>
                <w:sz w:val="20"/>
                <w:szCs w:val="20"/>
              </w:rPr>
            </w:pPr>
          </w:p>
        </w:tc>
      </w:tr>
      <w:tr w:rsidR="00780392" w14:paraId="7B80588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9D1EEF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tcPr>
          <w:p w14:paraId="35C8CFEC"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14:paraId="73DD5CE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E43329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2F9793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77AB2391" w14:textId="77777777" w:rsidR="00780392" w:rsidRDefault="00780392">
            <w:pPr>
              <w:jc w:val="center"/>
              <w:rPr>
                <w:rFonts w:ascii="Times New Roman" w:hAnsi="Times New Roman" w:cs="Times New Roman"/>
                <w:sz w:val="20"/>
                <w:szCs w:val="20"/>
              </w:rPr>
            </w:pPr>
          </w:p>
        </w:tc>
      </w:tr>
      <w:tr w:rsidR="00780392" w14:paraId="40E6A6EB"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5D2023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tcPr>
          <w:p w14:paraId="64AB246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14:paraId="14A1A23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7D92DC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1BD6F8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5B6B5D49" w14:textId="77777777" w:rsidR="00780392" w:rsidRDefault="00780392">
            <w:pPr>
              <w:jc w:val="center"/>
              <w:rPr>
                <w:rFonts w:ascii="Times New Roman" w:hAnsi="Times New Roman" w:cs="Times New Roman"/>
                <w:sz w:val="20"/>
                <w:szCs w:val="20"/>
              </w:rPr>
            </w:pPr>
          </w:p>
        </w:tc>
      </w:tr>
      <w:tr w:rsidR="00780392" w14:paraId="65D23BD1"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B9E575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tcPr>
          <w:p w14:paraId="348999D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1DE0BDD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1DF423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CFCD7E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0AF4A107" w14:textId="77777777" w:rsidR="00780392" w:rsidRDefault="00780392">
            <w:pPr>
              <w:jc w:val="center"/>
              <w:rPr>
                <w:rFonts w:ascii="Times New Roman" w:hAnsi="Times New Roman" w:cs="Times New Roman"/>
                <w:sz w:val="20"/>
                <w:szCs w:val="20"/>
              </w:rPr>
            </w:pPr>
          </w:p>
        </w:tc>
      </w:tr>
      <w:tr w:rsidR="00780392" w14:paraId="3388EB0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D4DBC8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tcPr>
          <w:p w14:paraId="3A47888D"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654E517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897ACE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DCFF02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6D3C0B43" w14:textId="77777777" w:rsidR="00780392" w:rsidRDefault="00780392">
            <w:pPr>
              <w:jc w:val="center"/>
              <w:rPr>
                <w:rFonts w:ascii="Times New Roman" w:hAnsi="Times New Roman" w:cs="Times New Roman"/>
                <w:sz w:val="20"/>
                <w:szCs w:val="20"/>
              </w:rPr>
            </w:pPr>
          </w:p>
        </w:tc>
      </w:tr>
      <w:tr w:rsidR="00780392" w14:paraId="14003F5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6ADFFC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tcPr>
          <w:p w14:paraId="7C3B5082"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0A8C80C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B359F1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3245FA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0575D1DA" w14:textId="77777777" w:rsidR="00780392" w:rsidRDefault="00780392">
            <w:pPr>
              <w:jc w:val="center"/>
              <w:rPr>
                <w:rFonts w:ascii="Times New Roman" w:hAnsi="Times New Roman" w:cs="Times New Roman"/>
                <w:sz w:val="20"/>
                <w:szCs w:val="20"/>
              </w:rPr>
            </w:pPr>
          </w:p>
        </w:tc>
      </w:tr>
      <w:tr w:rsidR="00780392" w14:paraId="1982526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8898C7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0" w:type="auto"/>
            <w:tcBorders>
              <w:top w:val="outset" w:sz="6" w:space="0" w:color="000000"/>
              <w:left w:val="outset" w:sz="6" w:space="0" w:color="000000"/>
              <w:bottom w:val="outset" w:sz="6" w:space="0" w:color="000000"/>
              <w:right w:val="outset" w:sz="6" w:space="0" w:color="000000"/>
            </w:tcBorders>
          </w:tcPr>
          <w:p w14:paraId="7FDFB2F5"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14:paraId="43E1648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8D97A5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A36138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5798BC72" w14:textId="77777777" w:rsidR="00780392" w:rsidRDefault="00780392">
            <w:pPr>
              <w:jc w:val="center"/>
              <w:rPr>
                <w:rFonts w:ascii="Times New Roman" w:hAnsi="Times New Roman" w:cs="Times New Roman"/>
                <w:sz w:val="20"/>
                <w:szCs w:val="20"/>
              </w:rPr>
            </w:pPr>
          </w:p>
        </w:tc>
      </w:tr>
      <w:tr w:rsidR="00780392" w14:paraId="4556B1D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37A0365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tcPr>
          <w:p w14:paraId="1850E020"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14:paraId="71B2FA8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A41CAC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90D4E4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1E809166" w14:textId="77777777" w:rsidR="00780392" w:rsidRDefault="00780392">
            <w:pPr>
              <w:jc w:val="center"/>
              <w:rPr>
                <w:rFonts w:ascii="Times New Roman" w:hAnsi="Times New Roman" w:cs="Times New Roman"/>
                <w:sz w:val="20"/>
                <w:szCs w:val="20"/>
              </w:rPr>
            </w:pPr>
          </w:p>
        </w:tc>
      </w:tr>
      <w:tr w:rsidR="00780392" w14:paraId="3CB5DBCF"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9F1A9B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tcPr>
          <w:p w14:paraId="3708FA85"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6E7F91C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F07D0B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9DDCAA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2CB5276A" w14:textId="77777777" w:rsidR="00780392" w:rsidRDefault="00780392">
            <w:pPr>
              <w:jc w:val="center"/>
              <w:rPr>
                <w:rFonts w:ascii="Times New Roman" w:hAnsi="Times New Roman" w:cs="Times New Roman"/>
                <w:sz w:val="20"/>
                <w:szCs w:val="20"/>
              </w:rPr>
            </w:pPr>
          </w:p>
        </w:tc>
      </w:tr>
      <w:tr w:rsidR="00780392" w14:paraId="3F0A64C3"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7BE66E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tcPr>
          <w:p w14:paraId="4E7F3397"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14:paraId="00EB091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3C96E8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1A23EC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14:paraId="7850639D" w14:textId="77777777" w:rsidR="00780392" w:rsidRDefault="00780392">
            <w:pPr>
              <w:jc w:val="center"/>
              <w:rPr>
                <w:rFonts w:ascii="Times New Roman" w:hAnsi="Times New Roman" w:cs="Times New Roman"/>
                <w:sz w:val="20"/>
                <w:szCs w:val="20"/>
              </w:rPr>
            </w:pPr>
          </w:p>
        </w:tc>
      </w:tr>
      <w:tr w:rsidR="00780392" w14:paraId="73D0C1E9"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CC867E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tcPr>
          <w:p w14:paraId="7F45F0C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14:paraId="39343FB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47E305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8107A88"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B39647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0B4EB1F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AABF1D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tcPr>
          <w:p w14:paraId="2168C79A"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14:paraId="4BBE2F4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A28391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423FF93"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41095C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2C7A4C1C"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50CF1F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tcPr>
          <w:p w14:paraId="3CAB9042"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14:paraId="1CCA13A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F61128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A0FF672"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16E387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2EC14C7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AC69E4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tcPr>
          <w:p w14:paraId="60B29D93"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14:paraId="3F53E87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109214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64F502E"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BC3B9F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6EF7329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89F12A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tcPr>
          <w:p w14:paraId="199B4499"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14:paraId="74A3505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84DDA4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DBB599E"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769BFF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2CD8550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1C5C90F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tcPr>
          <w:p w14:paraId="2633145A"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10A07D6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7F71DB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E3D1FF9"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A00696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17DF8BE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241F73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tcPr>
          <w:p w14:paraId="37B6738B"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14:paraId="6D7B5E8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0E7743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A62E502"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EF854F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0628329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605E09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tcPr>
          <w:p w14:paraId="5A872234"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14:paraId="0D381B3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C786C7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2E5CB26"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4AF5A4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42FE468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F296CA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tcPr>
          <w:p w14:paraId="0339F313"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14:paraId="612EE06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E642B6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3E23103"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77F201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59A6CEBA"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2FE489C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tcPr>
          <w:p w14:paraId="6D865DD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14:paraId="56CC384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73972CB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99C5D07"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EA98D8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65C90470"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F55A43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tcPr>
          <w:p w14:paraId="438A9CDD"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14:paraId="37B0A8E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F4D290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E2B8301"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64D7D3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3A3417C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BBC20A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tcPr>
          <w:p w14:paraId="2B3D1942"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14:paraId="61FEBF2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4F94F7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6B6B009E"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3038C9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5F189B8E"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B81E2B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tcPr>
          <w:p w14:paraId="40E4B0F9"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14:paraId="2066166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7762E0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BCFCC3B"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DDAD48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1461FFD7"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4E14863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tcPr>
          <w:p w14:paraId="046E51A4"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14:paraId="173EA9A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59FEC0B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D34C311"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C2C23B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71151C45"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0EA099F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tcPr>
          <w:p w14:paraId="423FA825"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14:paraId="1F22603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04D30B5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F66896E"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BB31AB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7433B18D"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51EA86F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44.</w:t>
            </w:r>
          </w:p>
        </w:tc>
        <w:tc>
          <w:tcPr>
            <w:tcW w:w="0" w:type="auto"/>
            <w:tcBorders>
              <w:top w:val="outset" w:sz="6" w:space="0" w:color="000000"/>
              <w:left w:val="outset" w:sz="6" w:space="0" w:color="000000"/>
              <w:bottom w:val="outset" w:sz="6" w:space="0" w:color="000000"/>
              <w:right w:val="outset" w:sz="6" w:space="0" w:color="000000"/>
            </w:tcBorders>
          </w:tcPr>
          <w:p w14:paraId="2D479967"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14:paraId="2ED4D3B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35CA0DE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2383761D"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556F64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450819A2"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7E2F564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tcPr>
          <w:p w14:paraId="790E86FC"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14:paraId="3D5D689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4382F44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1E205D6"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706A58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x</w:t>
            </w:r>
          </w:p>
        </w:tc>
      </w:tr>
      <w:tr w:rsidR="00780392" w14:paraId="736D9C66" w14:textId="77777777">
        <w:trPr>
          <w:jc w:val="center"/>
        </w:trPr>
        <w:tc>
          <w:tcPr>
            <w:tcW w:w="0" w:type="auto"/>
            <w:tcBorders>
              <w:top w:val="outset" w:sz="6" w:space="0" w:color="000000"/>
              <w:left w:val="outset" w:sz="6" w:space="0" w:color="000000"/>
              <w:bottom w:val="outset" w:sz="6" w:space="0" w:color="000000"/>
              <w:right w:val="outset" w:sz="6" w:space="0" w:color="000000"/>
            </w:tcBorders>
          </w:tcPr>
          <w:p w14:paraId="62CC3889"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FA1D40F"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tcPr>
          <w:p w14:paraId="0E5119B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61 (34o,27z)</w:t>
            </w:r>
          </w:p>
        </w:tc>
        <w:tc>
          <w:tcPr>
            <w:tcW w:w="0" w:type="auto"/>
            <w:tcBorders>
              <w:top w:val="outset" w:sz="6" w:space="0" w:color="000000"/>
              <w:left w:val="outset" w:sz="6" w:space="0" w:color="000000"/>
              <w:bottom w:val="outset" w:sz="6" w:space="0" w:color="000000"/>
              <w:right w:val="outset" w:sz="6" w:space="0" w:color="000000"/>
            </w:tcBorders>
          </w:tcPr>
          <w:p w14:paraId="585377C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526533A" w14:textId="77777777" w:rsidR="00780392" w:rsidRDefault="0078039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A53944F" w14:textId="77777777" w:rsidR="00780392" w:rsidRDefault="00780392">
            <w:pPr>
              <w:jc w:val="center"/>
              <w:rPr>
                <w:rFonts w:ascii="Times New Roman" w:hAnsi="Times New Roman" w:cs="Times New Roman"/>
                <w:sz w:val="20"/>
                <w:szCs w:val="20"/>
              </w:rPr>
            </w:pPr>
          </w:p>
        </w:tc>
      </w:tr>
    </w:tbl>
    <w:p w14:paraId="4F15DF14" w14:textId="77777777" w:rsidR="00780392" w:rsidRDefault="00B33A74">
      <w:pPr>
        <w:rPr>
          <w:rFonts w:ascii="Times New Roman" w:hAnsi="Times New Roman" w:cs="Times New Roman"/>
          <w:b/>
          <w:bCs/>
          <w:color w:val="000000"/>
          <w:sz w:val="20"/>
          <w:szCs w:val="20"/>
        </w:rPr>
      </w:pPr>
      <w:r>
        <w:rPr>
          <w:rFonts w:ascii="Times New Roman" w:eastAsia="Times New Roman" w:hAnsi="Times New Roman" w:cs="Times New Roman"/>
          <w:bCs/>
          <w:color w:val="000000"/>
          <w:sz w:val="20"/>
          <w:szCs w:val="20"/>
          <w:lang w:eastAsia="sk-SK"/>
        </w:rPr>
        <w:t>Vyhodnotenie vecných pripomienok je uvedené v tabuľkovej časti.</w:t>
      </w:r>
    </w:p>
    <w:p w14:paraId="151BDD02" w14:textId="77777777" w:rsidR="00780392" w:rsidRDefault="00780392">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780392" w14:paraId="64A643C2" w14:textId="77777777">
        <w:trPr>
          <w:cantSplit/>
        </w:trPr>
        <w:tc>
          <w:tcPr>
            <w:tcW w:w="4928" w:type="dxa"/>
            <w:gridSpan w:val="2"/>
            <w:tcBorders>
              <w:top w:val="nil"/>
              <w:left w:val="nil"/>
              <w:bottom w:val="nil"/>
              <w:right w:val="nil"/>
            </w:tcBorders>
          </w:tcPr>
          <w:p w14:paraId="68FA47ED" w14:textId="77777777" w:rsidR="00780392" w:rsidRDefault="00B33A74">
            <w:pPr>
              <w:pStyle w:val="Zkladntext"/>
              <w:widowControl/>
              <w:jc w:val="both"/>
              <w:rPr>
                <w:b w:val="0"/>
                <w:color w:val="000000"/>
                <w:sz w:val="20"/>
                <w:szCs w:val="20"/>
              </w:rPr>
            </w:pPr>
            <w:r>
              <w:rPr>
                <w:b w:val="0"/>
                <w:color w:val="000000"/>
                <w:sz w:val="20"/>
                <w:szCs w:val="20"/>
              </w:rPr>
              <w:t>Vysvetlivky  k použitým skratkám v tabuľke:</w:t>
            </w:r>
          </w:p>
        </w:tc>
      </w:tr>
      <w:tr w:rsidR="00780392" w14:paraId="37EFB0E1" w14:textId="77777777">
        <w:trPr>
          <w:cantSplit/>
        </w:trPr>
        <w:tc>
          <w:tcPr>
            <w:tcW w:w="1809" w:type="dxa"/>
            <w:tcBorders>
              <w:top w:val="nil"/>
              <w:left w:val="nil"/>
              <w:bottom w:val="nil"/>
              <w:right w:val="nil"/>
            </w:tcBorders>
          </w:tcPr>
          <w:p w14:paraId="5982628F" w14:textId="77777777" w:rsidR="00780392" w:rsidRDefault="00B33A74">
            <w:pPr>
              <w:pStyle w:val="Zkladntext"/>
              <w:widowControl/>
              <w:jc w:val="both"/>
              <w:rPr>
                <w:b w:val="0"/>
                <w:color w:val="000000"/>
                <w:sz w:val="20"/>
                <w:szCs w:val="20"/>
              </w:rPr>
            </w:pPr>
            <w:r>
              <w:rPr>
                <w:b w:val="0"/>
                <w:color w:val="000000"/>
                <w:sz w:val="20"/>
                <w:szCs w:val="20"/>
              </w:rPr>
              <w:t>O – obyčajná</w:t>
            </w:r>
          </w:p>
        </w:tc>
        <w:tc>
          <w:tcPr>
            <w:tcW w:w="3119" w:type="dxa"/>
            <w:tcBorders>
              <w:top w:val="nil"/>
              <w:left w:val="nil"/>
              <w:bottom w:val="nil"/>
              <w:right w:val="nil"/>
            </w:tcBorders>
          </w:tcPr>
          <w:p w14:paraId="7A0BF62A" w14:textId="77777777" w:rsidR="00780392" w:rsidRDefault="00B33A74">
            <w:pPr>
              <w:pStyle w:val="Zkladntext"/>
              <w:widowControl/>
              <w:jc w:val="both"/>
              <w:rPr>
                <w:b w:val="0"/>
                <w:color w:val="000000"/>
                <w:sz w:val="20"/>
                <w:szCs w:val="20"/>
              </w:rPr>
            </w:pPr>
            <w:r>
              <w:rPr>
                <w:b w:val="0"/>
                <w:color w:val="000000"/>
                <w:sz w:val="20"/>
                <w:szCs w:val="20"/>
              </w:rPr>
              <w:t>A – akceptovaná</w:t>
            </w:r>
          </w:p>
        </w:tc>
      </w:tr>
      <w:tr w:rsidR="00780392" w14:paraId="019192C4" w14:textId="77777777">
        <w:trPr>
          <w:cantSplit/>
        </w:trPr>
        <w:tc>
          <w:tcPr>
            <w:tcW w:w="1809" w:type="dxa"/>
            <w:tcBorders>
              <w:top w:val="nil"/>
              <w:left w:val="nil"/>
              <w:bottom w:val="nil"/>
              <w:right w:val="nil"/>
            </w:tcBorders>
          </w:tcPr>
          <w:p w14:paraId="016178E4" w14:textId="77777777" w:rsidR="00780392" w:rsidRDefault="00B33A74">
            <w:pPr>
              <w:pStyle w:val="Zkladntext"/>
              <w:widowControl/>
              <w:jc w:val="both"/>
              <w:rPr>
                <w:b w:val="0"/>
                <w:color w:val="000000"/>
                <w:sz w:val="20"/>
                <w:szCs w:val="20"/>
              </w:rPr>
            </w:pPr>
            <w:r>
              <w:rPr>
                <w:b w:val="0"/>
                <w:color w:val="000000"/>
                <w:sz w:val="20"/>
                <w:szCs w:val="20"/>
              </w:rPr>
              <w:t>Z – zásadná</w:t>
            </w:r>
          </w:p>
        </w:tc>
        <w:tc>
          <w:tcPr>
            <w:tcW w:w="3119" w:type="dxa"/>
            <w:tcBorders>
              <w:top w:val="nil"/>
              <w:left w:val="nil"/>
              <w:bottom w:val="nil"/>
              <w:right w:val="nil"/>
            </w:tcBorders>
          </w:tcPr>
          <w:p w14:paraId="13676B71" w14:textId="77777777" w:rsidR="00780392" w:rsidRDefault="00B33A74">
            <w:pPr>
              <w:pStyle w:val="Zkladntext"/>
              <w:widowControl/>
              <w:jc w:val="both"/>
              <w:rPr>
                <w:b w:val="0"/>
                <w:color w:val="000000"/>
                <w:sz w:val="20"/>
                <w:szCs w:val="20"/>
              </w:rPr>
            </w:pPr>
            <w:r>
              <w:rPr>
                <w:b w:val="0"/>
                <w:color w:val="000000"/>
                <w:sz w:val="20"/>
                <w:szCs w:val="20"/>
              </w:rPr>
              <w:t>N – neakceptovaná</w:t>
            </w:r>
          </w:p>
        </w:tc>
      </w:tr>
      <w:tr w:rsidR="00780392" w14:paraId="3743D398" w14:textId="77777777">
        <w:trPr>
          <w:cantSplit/>
        </w:trPr>
        <w:tc>
          <w:tcPr>
            <w:tcW w:w="1809" w:type="dxa"/>
            <w:tcBorders>
              <w:top w:val="nil"/>
              <w:left w:val="nil"/>
              <w:bottom w:val="nil"/>
              <w:right w:val="nil"/>
            </w:tcBorders>
          </w:tcPr>
          <w:p w14:paraId="48B81779" w14:textId="77777777" w:rsidR="00780392" w:rsidRDefault="00780392">
            <w:pPr>
              <w:pStyle w:val="Zkladntext"/>
              <w:widowControl/>
              <w:jc w:val="both"/>
              <w:rPr>
                <w:b w:val="0"/>
                <w:color w:val="000000"/>
                <w:sz w:val="20"/>
                <w:szCs w:val="20"/>
              </w:rPr>
            </w:pPr>
          </w:p>
        </w:tc>
        <w:tc>
          <w:tcPr>
            <w:tcW w:w="3119" w:type="dxa"/>
            <w:tcBorders>
              <w:top w:val="nil"/>
              <w:left w:val="nil"/>
              <w:bottom w:val="nil"/>
              <w:right w:val="nil"/>
            </w:tcBorders>
          </w:tcPr>
          <w:p w14:paraId="596949DF" w14:textId="77777777" w:rsidR="00780392" w:rsidRDefault="00B33A74">
            <w:pPr>
              <w:pStyle w:val="Zkladntext"/>
              <w:widowControl/>
              <w:jc w:val="both"/>
              <w:rPr>
                <w:b w:val="0"/>
                <w:color w:val="000000"/>
                <w:sz w:val="20"/>
                <w:szCs w:val="20"/>
              </w:rPr>
            </w:pPr>
            <w:r>
              <w:rPr>
                <w:b w:val="0"/>
                <w:color w:val="000000"/>
                <w:sz w:val="20"/>
                <w:szCs w:val="20"/>
              </w:rPr>
              <w:t>ČA – čiastočne akceptovaná</w:t>
            </w:r>
          </w:p>
        </w:tc>
      </w:tr>
    </w:tbl>
    <w:p w14:paraId="4019310E"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br w:type="page"/>
      </w:r>
    </w:p>
    <w:p w14:paraId="217BC0D4" w14:textId="77777777" w:rsidR="00780392" w:rsidRDefault="00780392">
      <w:pPr>
        <w:rPr>
          <w:rFonts w:ascii="Times New Roman" w:hAnsi="Times New Roman" w:cs="Times New Roman"/>
          <w:sz w:val="20"/>
          <w:szCs w:val="20"/>
        </w:rPr>
      </w:pPr>
    </w:p>
    <w:tbl>
      <w:tblPr>
        <w:tblW w:w="5006"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95"/>
        <w:gridCol w:w="7118"/>
        <w:gridCol w:w="566"/>
        <w:gridCol w:w="710"/>
        <w:gridCol w:w="4500"/>
      </w:tblGrid>
      <w:tr w:rsidR="00780392" w14:paraId="53F3583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3A13738"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Subjekt</w:t>
            </w:r>
          </w:p>
        </w:tc>
        <w:tc>
          <w:tcPr>
            <w:tcW w:w="2676" w:type="pct"/>
            <w:tcBorders>
              <w:top w:val="outset" w:sz="6" w:space="0" w:color="000000"/>
              <w:left w:val="outset" w:sz="6" w:space="0" w:color="000000"/>
              <w:bottom w:val="outset" w:sz="6" w:space="0" w:color="000000"/>
              <w:right w:val="outset" w:sz="6" w:space="0" w:color="000000"/>
            </w:tcBorders>
            <w:vAlign w:val="center"/>
          </w:tcPr>
          <w:p w14:paraId="7AD02DA4"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Pripomienka</w:t>
            </w:r>
          </w:p>
        </w:tc>
        <w:tc>
          <w:tcPr>
            <w:tcW w:w="213" w:type="pct"/>
            <w:tcBorders>
              <w:top w:val="outset" w:sz="6" w:space="0" w:color="000000"/>
              <w:left w:val="outset" w:sz="6" w:space="0" w:color="000000"/>
              <w:bottom w:val="outset" w:sz="6" w:space="0" w:color="000000"/>
              <w:right w:val="outset" w:sz="6" w:space="0" w:color="000000"/>
            </w:tcBorders>
            <w:vAlign w:val="center"/>
          </w:tcPr>
          <w:p w14:paraId="1F73E5AA"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Typ</w:t>
            </w:r>
          </w:p>
        </w:tc>
        <w:tc>
          <w:tcPr>
            <w:tcW w:w="267" w:type="pct"/>
            <w:tcBorders>
              <w:top w:val="outset" w:sz="6" w:space="0" w:color="000000"/>
              <w:left w:val="outset" w:sz="6" w:space="0" w:color="000000"/>
              <w:bottom w:val="outset" w:sz="6" w:space="0" w:color="000000"/>
              <w:right w:val="outset" w:sz="6" w:space="0" w:color="000000"/>
            </w:tcBorders>
            <w:vAlign w:val="center"/>
          </w:tcPr>
          <w:p w14:paraId="3C3E729D"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Vyh</w:t>
            </w:r>
            <w:proofErr w:type="spellEnd"/>
            <w:r>
              <w:rPr>
                <w:rFonts w:ascii="Times New Roman" w:hAnsi="Times New Roman" w:cs="Times New Roman"/>
                <w:b/>
                <w:bCs/>
                <w:sz w:val="20"/>
                <w:szCs w:val="20"/>
              </w:rPr>
              <w:t>.</w:t>
            </w:r>
          </w:p>
        </w:tc>
        <w:tc>
          <w:tcPr>
            <w:tcW w:w="1692" w:type="pct"/>
            <w:tcBorders>
              <w:top w:val="outset" w:sz="6" w:space="0" w:color="000000"/>
              <w:left w:val="outset" w:sz="6" w:space="0" w:color="000000"/>
              <w:bottom w:val="outset" w:sz="6" w:space="0" w:color="000000"/>
              <w:right w:val="outset" w:sz="6" w:space="0" w:color="000000"/>
            </w:tcBorders>
            <w:vAlign w:val="center"/>
          </w:tcPr>
          <w:p w14:paraId="42BFD24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Spôsob vyhodnotenia</w:t>
            </w:r>
          </w:p>
        </w:tc>
      </w:tr>
      <w:tr w:rsidR="00780392" w14:paraId="1988122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98D29ED"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78E360C"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6 </w:t>
            </w:r>
            <w:proofErr w:type="spellStart"/>
            <w:r>
              <w:rPr>
                <w:rFonts w:ascii="Times New Roman" w:hAnsi="Times New Roman" w:cs="Times New Roman"/>
                <w:b/>
                <w:bCs/>
                <w:sz w:val="20"/>
                <w:szCs w:val="20"/>
              </w:rPr>
              <w:t>písm</w:t>
            </w:r>
            <w:proofErr w:type="spellEnd"/>
            <w:r>
              <w:rPr>
                <w:rFonts w:ascii="Times New Roman" w:hAnsi="Times New Roman" w:cs="Times New Roman"/>
                <w:b/>
                <w:bCs/>
                <w:sz w:val="20"/>
                <w:szCs w:val="20"/>
              </w:rPr>
              <w:t xml:space="preserve"> a) </w:t>
            </w:r>
            <w:r>
              <w:rPr>
                <w:rFonts w:ascii="Times New Roman" w:hAnsi="Times New Roman" w:cs="Times New Roman"/>
                <w:sz w:val="20"/>
                <w:szCs w:val="20"/>
              </w:rPr>
              <w:br/>
              <w:t xml:space="preserve">(6) Povolenie za účelom uskutočnenia a užívania malej čistiarne odpadových vôd do 50 ekvivalentných obyvateľov rozlišuje priestorové a časové hľadisko vzťahujúce sa k užívaniu stavby a dĺžku trvania príslušného povolenia nasledovne: a) V oblasti, kde už je centrálne zneškodňovanie odpadových vôd zabezpečené prostredníctvom vybudovanej kanalizácie, nie je možné využitie malej čistiarne odpadových vôd do 50 ekvivalentných obyvateľov, okrem prípadov, kde je pripojenie na verejnú kanalizáciu technicky alebo ekonomicky neprimerane nákladné. Navrhujeme: Nesúhlasíme, žiadame zrušiť tento bod. Odôvodnenie: Môže navádzať ku špekuláciám ako sa nepripojiť na verejnú kanalizáciu. Ak je už vybudovaná verejnej kanalizácie, tak je navrhnutá tak, aby bolo možné sa na ňu niektorým zo spôsobov sa napojiť. </w:t>
            </w:r>
          </w:p>
          <w:p w14:paraId="25BC591B"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45B3264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4CFE728"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36E3A4F3" w14:textId="77777777" w:rsidR="00780392" w:rsidRDefault="00B33A74">
            <w:pPr>
              <w:shd w:val="clear" w:color="auto" w:fill="FFFFFF"/>
              <w:rPr>
                <w:rFonts w:ascii="Times" w:hAnsi="Times" w:cs="Times"/>
                <w:sz w:val="20"/>
                <w:szCs w:val="20"/>
              </w:rPr>
            </w:pPr>
            <w:r>
              <w:rPr>
                <w:rFonts w:ascii="Times New Roman" w:eastAsia="Segoe UI" w:hAnsi="Times New Roman" w:cs="Times New Roman"/>
                <w:sz w:val="20"/>
                <w:szCs w:val="20"/>
                <w:shd w:val="clear" w:color="auto" w:fill="FFFFFF"/>
              </w:rPr>
              <w:t xml:space="preserve">AZZZ na rokovaní </w:t>
            </w:r>
            <w:proofErr w:type="spellStart"/>
            <w:r>
              <w:rPr>
                <w:rFonts w:ascii="Times New Roman" w:eastAsia="Segoe UI" w:hAnsi="Times New Roman" w:cs="Times New Roman"/>
                <w:sz w:val="20"/>
                <w:szCs w:val="20"/>
                <w:shd w:val="clear" w:color="auto" w:fill="FFFFFF"/>
              </w:rPr>
              <w:t>prekvalifikovalo</w:t>
            </w:r>
            <w:proofErr w:type="spellEnd"/>
            <w:r>
              <w:rPr>
                <w:rFonts w:ascii="Times New Roman" w:eastAsia="Segoe UI" w:hAnsi="Times New Roman" w:cs="Times New Roman"/>
                <w:sz w:val="20"/>
                <w:szCs w:val="20"/>
                <w:shd w:val="clear" w:color="auto" w:fill="FFFFFF"/>
              </w:rPr>
              <w:t xml:space="preserve"> túto pripomienku na </w:t>
            </w:r>
            <w:proofErr w:type="spellStart"/>
            <w:r>
              <w:rPr>
                <w:rFonts w:ascii="Times New Roman" w:eastAsia="Segoe UI" w:hAnsi="Times New Roman" w:cs="Times New Roman"/>
                <w:sz w:val="20"/>
                <w:szCs w:val="20"/>
                <w:shd w:val="clear" w:color="auto" w:fill="FFFFFF"/>
              </w:rPr>
              <w:t>odporúčaciu.</w:t>
            </w:r>
            <w:r>
              <w:rPr>
                <w:rFonts w:ascii="Times" w:hAnsi="Times" w:cs="Times"/>
                <w:sz w:val="20"/>
                <w:szCs w:val="20"/>
              </w:rPr>
              <w:t>MŽP</w:t>
            </w:r>
            <w:proofErr w:type="spellEnd"/>
            <w:r>
              <w:rPr>
                <w:rFonts w:ascii="Times" w:hAnsi="Times" w:cs="Times"/>
                <w:sz w:val="20"/>
                <w:szCs w:val="20"/>
              </w:rPr>
              <w:t xml:space="preserve"> SR nesúhlasí s vypustením dotknutého ustanovenia.</w:t>
            </w:r>
          </w:p>
          <w:p w14:paraId="563BD9B0" w14:textId="77777777" w:rsidR="00780392" w:rsidRDefault="00B33A74">
            <w:pPr>
              <w:shd w:val="clear" w:color="auto" w:fill="FFFFFF"/>
              <w:rPr>
                <w:rFonts w:ascii="Times" w:hAnsi="Times" w:cs="Times"/>
                <w:sz w:val="20"/>
                <w:szCs w:val="20"/>
              </w:rPr>
            </w:pPr>
            <w:r>
              <w:rPr>
                <w:rFonts w:ascii="Times" w:hAnsi="Times" w:cs="Times"/>
                <w:sz w:val="20"/>
                <w:szCs w:val="20"/>
              </w:rPr>
              <w:t xml:space="preserve">Na </w:t>
            </w:r>
            <w:proofErr w:type="spellStart"/>
            <w:r>
              <w:rPr>
                <w:rFonts w:ascii="Times" w:hAnsi="Times" w:cs="Times"/>
                <w:sz w:val="20"/>
                <w:szCs w:val="20"/>
              </w:rPr>
              <w:t>rozporovom</w:t>
            </w:r>
            <w:proofErr w:type="spellEnd"/>
            <w:r>
              <w:rPr>
                <w:rFonts w:ascii="Times" w:hAnsi="Times" w:cs="Times"/>
                <w:sz w:val="20"/>
                <w:szCs w:val="20"/>
              </w:rPr>
              <w:t xml:space="preserve"> rokovaní bolo dohodnuté, že MŽP SR vypracuje usmernenie, z ktorého bude vyplývať, čo sa považuje za technicky alebo ekonomicky neprimerane nákladné.</w:t>
            </w:r>
          </w:p>
          <w:p w14:paraId="511B25DB" w14:textId="77777777" w:rsidR="00780392" w:rsidRDefault="00B33A74">
            <w:pPr>
              <w:shd w:val="clear" w:color="auto" w:fill="FFFFFF"/>
              <w:spacing w:line="240" w:lineRule="auto"/>
              <w:rPr>
                <w:rFonts w:ascii="Times New Roman" w:hAnsi="Times New Roman" w:cs="Times New Roman"/>
                <w:sz w:val="20"/>
                <w:szCs w:val="20"/>
              </w:rPr>
            </w:pPr>
            <w:r>
              <w:rPr>
                <w:rFonts w:ascii="Times" w:hAnsi="Times" w:cs="Times"/>
                <w:sz w:val="20"/>
                <w:szCs w:val="20"/>
              </w:rPr>
              <w:t>MŽP SR upraví ustanovenie tak, že slová “technicky alebo ekonomicky neprimerane nákladné” budú v súlade so zákonom č. 442/2002 Z. z. o verejných vodovodoch a verejných kanalizáciác</w:t>
            </w:r>
            <w:r>
              <w:rPr>
                <w:rFonts w:ascii="Times New Roman" w:hAnsi="Times New Roman" w:cs="Times New Roman"/>
                <w:sz w:val="20"/>
                <w:szCs w:val="20"/>
              </w:rPr>
              <w:t xml:space="preserve">h </w:t>
            </w:r>
            <w:r>
              <w:rPr>
                <w:rFonts w:ascii="Times New Roman" w:eastAsia="Segoe UI" w:hAnsi="Times New Roman" w:cs="Times New Roman"/>
                <w:sz w:val="20"/>
                <w:szCs w:val="20"/>
                <w:shd w:val="clear" w:color="auto" w:fill="FFFFFF"/>
              </w:rPr>
              <w:t>a o zmene a doplnení zákona č. 276/2001 Z. z. o regulácii v sieťových odvetviach.</w:t>
            </w:r>
          </w:p>
        </w:tc>
      </w:tr>
      <w:tr w:rsidR="00780392" w14:paraId="03FEA58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42C7872"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9157BF1"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17) </w:t>
            </w:r>
            <w:r>
              <w:rPr>
                <w:rFonts w:ascii="Times New Roman" w:hAnsi="Times New Roman" w:cs="Times New Roman"/>
                <w:sz w:val="20"/>
                <w:szCs w:val="20"/>
              </w:rPr>
              <w:br/>
              <w:t xml:space="preserve">17) Odvoz a likvidáciu zneškodnenie kalu zabezpečuje vlastník malej čistiarne odpadových vôd do 50 ekvivalentných obyvateľov prostredníctvom oprávnenej osoby, ktorá zabezpečuje odvoz odpadových vôd a kalu na čistiareň odpadových vôd, resp. iné miesta spracovania, a je zaznamenaný v prevádzkovom denníku malej čistiarne odpadových vôd do 50 ekvivalentných obyvateľov. Navrhujeme: doriešiť zo strany navrhovateľa NV: o aké osoby sa jedná, pretože toto nie je legislatívne doriešené. </w:t>
            </w:r>
          </w:p>
        </w:tc>
        <w:tc>
          <w:tcPr>
            <w:tcW w:w="213" w:type="pct"/>
            <w:tcBorders>
              <w:top w:val="outset" w:sz="6" w:space="0" w:color="000000"/>
              <w:left w:val="outset" w:sz="6" w:space="0" w:color="000000"/>
              <w:bottom w:val="outset" w:sz="6" w:space="0" w:color="000000"/>
              <w:right w:val="outset" w:sz="6" w:space="0" w:color="000000"/>
            </w:tcBorders>
            <w:vAlign w:val="center"/>
          </w:tcPr>
          <w:p w14:paraId="18408DD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7F8D466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9D35940" w14:textId="77777777" w:rsidR="00780392" w:rsidRDefault="00B33A74">
            <w:pPr>
              <w:shd w:val="clear" w:color="auto" w:fill="FFFFFF"/>
              <w:rPr>
                <w:rFonts w:ascii="Times" w:hAnsi="Times" w:cs="Times"/>
                <w:sz w:val="20"/>
                <w:szCs w:val="20"/>
              </w:rPr>
            </w:pPr>
            <w:r>
              <w:rPr>
                <w:rFonts w:ascii="Times" w:hAnsi="Times" w:cs="Times"/>
                <w:sz w:val="20"/>
                <w:szCs w:val="20"/>
              </w:rPr>
              <w:t>§ 5a ods. 17 sa upraví takto:</w:t>
            </w:r>
          </w:p>
          <w:p w14:paraId="6C13D91E" w14:textId="77777777" w:rsidR="00780392" w:rsidRDefault="00B33A74">
            <w:pPr>
              <w:numPr>
                <w:ilvl w:val="0"/>
                <w:numId w:val="1"/>
              </w:numPr>
              <w:spacing w:after="160" w:line="259" w:lineRule="auto"/>
              <w:rPr>
                <w:rFonts w:ascii="Times" w:hAnsi="Times" w:cs="Times"/>
                <w:sz w:val="20"/>
                <w:szCs w:val="20"/>
              </w:rPr>
            </w:pPr>
            <w:r>
              <w:rPr>
                <w:rFonts w:ascii="Times" w:hAnsi="Times" w:cs="Times"/>
                <w:sz w:val="20"/>
                <w:szCs w:val="20"/>
              </w:rPr>
              <w:t xml:space="preserve">Odvoz a likvidáciu kalu zabezpečuje vlastník malej čistiarne odpadových vôd do 50 ekvivalentných obyvateľov prostredníctvom oprávnenej osoby podľa </w:t>
            </w:r>
            <w:r>
              <w:rPr>
                <w:rFonts w:ascii="Times" w:hAnsi="Times" w:cs="Times"/>
                <w:sz w:val="20"/>
                <w:szCs w:val="20"/>
                <w:shd w:val="clear" w:color="auto" w:fill="FFFFFF"/>
              </w:rPr>
              <w:t>§ 36 ods. 4 vodného zákona-toto sa týka odvozu odpadových vôd zo , k</w:t>
            </w:r>
            <w:r>
              <w:rPr>
                <w:rFonts w:ascii="Times" w:hAnsi="Times" w:cs="Times"/>
                <w:sz w:val="20"/>
                <w:szCs w:val="20"/>
              </w:rPr>
              <w:t>torá zabezpečuje odvoz odpadových vôd a kalu na čistiareň odpadových vôd, prípadne na iné miesta spracovania, a je zaznamenaný v prevádzkovom denníku malej čistiarne odpadových vôd do 50 ekvivalentných obyvateľov.“.</w:t>
            </w:r>
          </w:p>
          <w:p w14:paraId="507D512E" w14:textId="77777777" w:rsidR="00780392" w:rsidRDefault="00780392">
            <w:pPr>
              <w:spacing w:after="160" w:line="259" w:lineRule="auto"/>
              <w:jc w:val="both"/>
              <w:rPr>
                <w:rFonts w:ascii="Times New Roman" w:hAnsi="Times New Roman" w:cs="Times New Roman"/>
                <w:sz w:val="20"/>
                <w:szCs w:val="20"/>
              </w:rPr>
            </w:pPr>
          </w:p>
          <w:p w14:paraId="72A02028" w14:textId="77777777" w:rsidR="00780392" w:rsidRDefault="00780392">
            <w:pPr>
              <w:shd w:val="clear" w:color="auto" w:fill="FFFFFF"/>
              <w:jc w:val="both"/>
              <w:rPr>
                <w:rFonts w:ascii="Times New Roman" w:hAnsi="Times New Roman" w:cs="Times New Roman"/>
                <w:sz w:val="20"/>
                <w:szCs w:val="20"/>
              </w:rPr>
            </w:pPr>
          </w:p>
        </w:tc>
      </w:tr>
      <w:tr w:rsidR="00780392" w14:paraId="5F8B2F4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B21F85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1415E46"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6 </w:t>
            </w:r>
            <w:proofErr w:type="spellStart"/>
            <w:r>
              <w:rPr>
                <w:rFonts w:ascii="Times New Roman" w:hAnsi="Times New Roman" w:cs="Times New Roman"/>
                <w:b/>
                <w:bCs/>
                <w:sz w:val="20"/>
                <w:szCs w:val="20"/>
              </w:rPr>
              <w:t>písm</w:t>
            </w:r>
            <w:proofErr w:type="spellEnd"/>
            <w:r>
              <w:rPr>
                <w:rFonts w:ascii="Times New Roman" w:hAnsi="Times New Roman" w:cs="Times New Roman"/>
                <w:b/>
                <w:bCs/>
                <w:sz w:val="20"/>
                <w:szCs w:val="20"/>
              </w:rPr>
              <w:t xml:space="preserve"> b) </w:t>
            </w:r>
            <w:r>
              <w:rPr>
                <w:rFonts w:ascii="Times New Roman" w:hAnsi="Times New Roman" w:cs="Times New Roman"/>
                <w:sz w:val="20"/>
                <w:szCs w:val="20"/>
              </w:rPr>
              <w:br/>
              <w:t xml:space="preserve">b) v oblasti, kde bude centrálne zneškodňovanie odpadových vôd verejnou kanalizáciou realizované v krátkom časovom horizonte je možné dočasné (prechodné) odvádzanie vyčistených odpadových vôd do povrchových alebo podzemných vôd prostredníctvom malej čistiarne odpadových vôd do 50 ekvivalentných obyvateľov s biologickým stupňom. Navrhujeme: Nesúhlasíme, žiadame zrušiť tento bod. Odôvodnenie: ak je plánovaná výstavba verejnej kanalizácie v krátkom časovom horizonte, predmetné ustanovenie je kontraproduktívne, nakoľko domové ČOV nie je možné následne prepojiť do verejnej kanalizácie. </w:t>
            </w:r>
          </w:p>
        </w:tc>
        <w:tc>
          <w:tcPr>
            <w:tcW w:w="213" w:type="pct"/>
            <w:tcBorders>
              <w:top w:val="outset" w:sz="6" w:space="0" w:color="000000"/>
              <w:left w:val="outset" w:sz="6" w:space="0" w:color="000000"/>
              <w:bottom w:val="outset" w:sz="6" w:space="0" w:color="000000"/>
              <w:right w:val="outset" w:sz="6" w:space="0" w:color="000000"/>
            </w:tcBorders>
            <w:vAlign w:val="center"/>
          </w:tcPr>
          <w:p w14:paraId="03CA8B8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C56B92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760A7046" w14:textId="77777777" w:rsidR="00780392" w:rsidRDefault="00B33A74">
            <w:pPr>
              <w:shd w:val="clear" w:color="auto" w:fill="FFFFFF"/>
              <w:rPr>
                <w:rFonts w:ascii="Times New Roman" w:hAnsi="Times New Roman" w:cs="Times New Roman"/>
                <w:sz w:val="20"/>
                <w:szCs w:val="20"/>
              </w:rPr>
            </w:pPr>
            <w:r>
              <w:rPr>
                <w:rFonts w:ascii="Times New Roman" w:eastAsia="Segoe UI" w:hAnsi="Times New Roman" w:cs="Times New Roman"/>
                <w:sz w:val="20"/>
                <w:szCs w:val="20"/>
                <w:shd w:val="clear" w:color="auto" w:fill="FFFFFF"/>
              </w:rPr>
              <w:t xml:space="preserve">AZZZ na rokovaní </w:t>
            </w:r>
            <w:proofErr w:type="spellStart"/>
            <w:r>
              <w:rPr>
                <w:rFonts w:ascii="Times New Roman" w:eastAsia="Segoe UI" w:hAnsi="Times New Roman" w:cs="Times New Roman"/>
                <w:sz w:val="20"/>
                <w:szCs w:val="20"/>
                <w:shd w:val="clear" w:color="auto" w:fill="FFFFFF"/>
              </w:rPr>
              <w:t>prekvalifikovalo</w:t>
            </w:r>
            <w:proofErr w:type="spellEnd"/>
            <w:r>
              <w:rPr>
                <w:rFonts w:ascii="Times New Roman" w:eastAsia="Segoe UI" w:hAnsi="Times New Roman" w:cs="Times New Roman"/>
                <w:sz w:val="20"/>
                <w:szCs w:val="20"/>
                <w:shd w:val="clear" w:color="auto" w:fill="FFFFFF"/>
              </w:rPr>
              <w:t xml:space="preserve"> túto pripomienku na </w:t>
            </w:r>
            <w:proofErr w:type="spellStart"/>
            <w:r>
              <w:rPr>
                <w:rFonts w:ascii="Times New Roman" w:eastAsia="Segoe UI" w:hAnsi="Times New Roman" w:cs="Times New Roman"/>
                <w:sz w:val="20"/>
                <w:szCs w:val="20"/>
                <w:shd w:val="clear" w:color="auto" w:fill="FFFFFF"/>
              </w:rPr>
              <w:t>odporúčaciu.</w:t>
            </w:r>
            <w:r>
              <w:rPr>
                <w:rFonts w:ascii="Times New Roman" w:hAnsi="Times New Roman" w:cs="Times New Roman"/>
                <w:sz w:val="20"/>
                <w:szCs w:val="20"/>
              </w:rPr>
              <w:t>MŽP</w:t>
            </w:r>
            <w:proofErr w:type="spellEnd"/>
            <w:r>
              <w:rPr>
                <w:rFonts w:ascii="Times New Roman" w:hAnsi="Times New Roman" w:cs="Times New Roman"/>
                <w:sz w:val="20"/>
                <w:szCs w:val="20"/>
              </w:rPr>
              <w:t xml:space="preserve"> SR nesúhlasí s vypustením dotknutého ustanovenia.</w:t>
            </w:r>
          </w:p>
          <w:p w14:paraId="09821C7A" w14:textId="77777777" w:rsidR="00780392" w:rsidRDefault="00B33A74">
            <w:pPr>
              <w:jc w:val="both"/>
              <w:rPr>
                <w:rFonts w:ascii="Times New Roman" w:hAnsi="Times New Roman" w:cs="Times New Roman"/>
                <w:strike/>
                <w:sz w:val="20"/>
                <w:szCs w:val="20"/>
              </w:rPr>
            </w:pPr>
            <w:r>
              <w:rPr>
                <w:rFonts w:ascii="Times New Roman" w:hAnsi="Times New Roman" w:cs="Times New Roman"/>
                <w:sz w:val="20"/>
                <w:szCs w:val="20"/>
              </w:rPr>
              <w:t xml:space="preserve">Na </w:t>
            </w:r>
            <w:proofErr w:type="spellStart"/>
            <w:r>
              <w:rPr>
                <w:rFonts w:ascii="Times New Roman" w:hAnsi="Times New Roman" w:cs="Times New Roman"/>
                <w:sz w:val="20"/>
                <w:szCs w:val="20"/>
              </w:rPr>
              <w:t>rozporovom</w:t>
            </w:r>
            <w:proofErr w:type="spellEnd"/>
            <w:r>
              <w:rPr>
                <w:rFonts w:ascii="Times New Roman" w:hAnsi="Times New Roman" w:cs="Times New Roman"/>
                <w:sz w:val="20"/>
                <w:szCs w:val="20"/>
              </w:rPr>
              <w:t xml:space="preserve"> rokovaní bolo dohodnuté, že MŽP SR vypracuje usmernenie aj k týmto otázkam.</w:t>
            </w:r>
          </w:p>
        </w:tc>
      </w:tr>
      <w:tr w:rsidR="00780392" w14:paraId="0C62C8D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9A201D8"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72DC51C"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6 </w:t>
            </w:r>
            <w:proofErr w:type="spellStart"/>
            <w:r>
              <w:rPr>
                <w:rFonts w:ascii="Times New Roman" w:hAnsi="Times New Roman" w:cs="Times New Roman"/>
                <w:b/>
                <w:bCs/>
                <w:sz w:val="20"/>
                <w:szCs w:val="20"/>
              </w:rPr>
              <w:t>písm</w:t>
            </w:r>
            <w:proofErr w:type="spellEnd"/>
            <w:r>
              <w:rPr>
                <w:rFonts w:ascii="Times New Roman" w:hAnsi="Times New Roman" w:cs="Times New Roman"/>
                <w:b/>
                <w:bCs/>
                <w:sz w:val="20"/>
                <w:szCs w:val="20"/>
              </w:rPr>
              <w:t xml:space="preserve"> d)</w:t>
            </w:r>
            <w:r>
              <w:rPr>
                <w:rFonts w:ascii="Times New Roman" w:hAnsi="Times New Roman" w:cs="Times New Roman"/>
                <w:sz w:val="20"/>
                <w:szCs w:val="20"/>
              </w:rPr>
              <w:br/>
              <w:t>d) v ochranných pásmach povrchových a podzemných vodárenských zdrojov, pri rekreačných vodných plochách (vody na kúpanie), môže byť vzhľadom na lokalizáciu povolenie na použitie malej čistiarne odpadových vôd do 50 ekvivalentných obyvateľov zamietnuté. Navrhujeme: Nesúhlasíme s touto formuláciou textu, žiadame uviesť: povolenie na použitie malej ČOV do 50 EO nebude udelené.</w:t>
            </w:r>
          </w:p>
          <w:p w14:paraId="11EFB6F0"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tcPr>
          <w:p w14:paraId="3449E10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114A296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ČA</w:t>
            </w:r>
          </w:p>
        </w:tc>
        <w:tc>
          <w:tcPr>
            <w:tcW w:w="1692" w:type="pct"/>
            <w:tcBorders>
              <w:top w:val="outset" w:sz="6" w:space="0" w:color="000000"/>
              <w:left w:val="outset" w:sz="6" w:space="0" w:color="000000"/>
              <w:bottom w:val="outset" w:sz="6" w:space="0" w:color="000000"/>
              <w:right w:val="outset" w:sz="6" w:space="0" w:color="000000"/>
            </w:tcBorders>
            <w:vAlign w:val="center"/>
          </w:tcPr>
          <w:p w14:paraId="65230AD0" w14:textId="77777777" w:rsidR="00780392" w:rsidRDefault="00B33A74">
            <w:pPr>
              <w:jc w:val="both"/>
              <w:rPr>
                <w:rFonts w:ascii="Times New Roman" w:hAnsi="Times New Roman" w:cs="Times New Roman"/>
                <w:sz w:val="20"/>
                <w:szCs w:val="20"/>
              </w:rPr>
            </w:pPr>
            <w:r>
              <w:rPr>
                <w:rFonts w:ascii="Times" w:hAnsi="Times" w:cs="Times"/>
                <w:sz w:val="20"/>
                <w:szCs w:val="20"/>
              </w:rPr>
              <w:t xml:space="preserve">Návrh nariadenia vlády bude upravený tak, že dôjde k rozdeleniu na dve oblasti. Na ochranné pásma a pri rekreačných vodných plochách. Doplní sa aj príloha č. 6 časť A. 2.2. nahradiť Po konzultácií s autorom NV 269 nebude potrebné rozdeľovať na dve kategórie, pretože kat. +D obsahuje ochranné pásma povrchových a podzemných vodárenských zdrojov. Pri rekreačných vodných plochách (vody na kúpanie) tieto limity sú už zahrnuté od kat. III., +P, +D a je na zvážení OŠVS , do ktorej kategórie danú malú ČOV zaradí a aké limity z toho vyplynú.- nové znenie </w:t>
            </w:r>
          </w:p>
        </w:tc>
      </w:tr>
      <w:tr w:rsidR="00780392" w14:paraId="203DFCC6"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4BEF26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C6682FA"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K novelizačnému bodu 5, ktorý znie: </w:t>
            </w:r>
            <w:r>
              <w:rPr>
                <w:rFonts w:ascii="Times New Roman" w:hAnsi="Times New Roman" w:cs="Times New Roman"/>
                <w:sz w:val="20"/>
                <w:szCs w:val="20"/>
              </w:rPr>
              <w:br/>
              <w:t xml:space="preserve">Limitné hodnoty ukazovateľov znečistenia vypúšťaných splaškových odpadových vôd do podzemných vôd pre malé čistiarne odpadových vôd do 50 EO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(mg/l) BSK5 (ATM) (mg/l) NL (mg/l) N – NH4 (mg/l) </w:t>
            </w:r>
            <w:proofErr w:type="spellStart"/>
            <w:r>
              <w:rPr>
                <w:rFonts w:ascii="Times New Roman" w:hAnsi="Times New Roman" w:cs="Times New Roman"/>
                <w:sz w:val="20"/>
                <w:szCs w:val="20"/>
              </w:rPr>
              <w:t>Ncelk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Pcelk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E.coli</w:t>
            </w:r>
            <w:proofErr w:type="spellEnd"/>
            <w:r>
              <w:rPr>
                <w:rFonts w:ascii="Times New Roman" w:hAnsi="Times New Roman" w:cs="Times New Roman"/>
                <w:sz w:val="20"/>
                <w:szCs w:val="20"/>
              </w:rPr>
              <w:t xml:space="preserve"> (KTJ/100 ml) </w:t>
            </w:r>
            <w:proofErr w:type="spellStart"/>
            <w:r>
              <w:rPr>
                <w:rFonts w:ascii="Times New Roman" w:hAnsi="Times New Roman" w:cs="Times New Roman"/>
                <w:sz w:val="20"/>
                <w:szCs w:val="20"/>
              </w:rPr>
              <w:t>Enterokoky</w:t>
            </w:r>
            <w:proofErr w:type="spellEnd"/>
            <w:r>
              <w:rPr>
                <w:rFonts w:ascii="Times New Roman" w:hAnsi="Times New Roman" w:cs="Times New Roman"/>
                <w:sz w:val="20"/>
                <w:szCs w:val="20"/>
              </w:rPr>
              <w:t xml:space="preserve"> (KTJ/100 ml) “m” (mg/l) Kategória I – do 20 EO 50 50 Kategória I – 20-50 EO 40 40 Kategória II 40 40 20 Kategória III 125 40 40 15 25 Kategória +P 125 40 40 15 25 4 Kategória +D 125 40 40 15 25 4 150 100 Pri vypúšťaní odpadových vôd je nevyhnutné zohľadniť zákonom č. 364/2004 Z. z. prednostné určenie podzemných vôd na zásobovanie pitnou vodou, ustanovením prísnejších limitov hodnôt „m“, preto: • navrhované sú neopodstatnene vysoké „m“ hodnoty a zároveň sa nelimitujú „p“ hodnoty – žiadame ich zodpovedajúco nastaviť; nie je absolútne prijateľné, aby „p“ hodnoty neboli limitované • pre kategórie I. a II. je žiaduce limitovať aj ukazovateľ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 vo všetkých ukazovateľoch požadujeme určiť aj „p“ aj „m“ </w:t>
            </w:r>
            <w:r>
              <w:rPr>
                <w:rFonts w:ascii="Times New Roman" w:hAnsi="Times New Roman" w:cs="Times New Roman"/>
                <w:sz w:val="20"/>
                <w:szCs w:val="20"/>
              </w:rPr>
              <w:lastRenderedPageBreak/>
              <w:t>hodnoty v nadväznosti na spôsob odberu vzoriek a sledovanie „m“ aj „p“ hodnôt pre zdroje do 50 EO v zmysle Prílohy č.7 k NV SR č. 269/2010 Z. z, ako aj s prípustný počet prekročenia „p“ hodnôt do výšky „m“ hodnôt v zmysle Prílohy č. 8 k NV SR č. 269/2010 Z. z.</w:t>
            </w:r>
          </w:p>
        </w:tc>
        <w:tc>
          <w:tcPr>
            <w:tcW w:w="213" w:type="pct"/>
            <w:tcBorders>
              <w:top w:val="outset" w:sz="6" w:space="0" w:color="000000"/>
              <w:left w:val="outset" w:sz="6" w:space="0" w:color="000000"/>
              <w:bottom w:val="outset" w:sz="6" w:space="0" w:color="000000"/>
              <w:right w:val="outset" w:sz="6" w:space="0" w:color="000000"/>
            </w:tcBorders>
            <w:vAlign w:val="center"/>
          </w:tcPr>
          <w:p w14:paraId="33BBB30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42D0A18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58D0E35F" w14:textId="77777777" w:rsidR="00780392" w:rsidRDefault="00B33A74">
            <w:pPr>
              <w:jc w:val="both"/>
              <w:rPr>
                <w:rFonts w:ascii="Times New Roman" w:eastAsia="Segoe UI" w:hAnsi="Times New Roman" w:cs="Times New Roman"/>
                <w:sz w:val="20"/>
                <w:szCs w:val="20"/>
                <w:shd w:val="clear" w:color="auto" w:fill="FFFFFF"/>
              </w:rPr>
            </w:pPr>
            <w:r>
              <w:rPr>
                <w:rFonts w:ascii="Times New Roman" w:eastAsia="Segoe UI" w:hAnsi="Times New Roman" w:cs="Times New Roman"/>
                <w:sz w:val="20"/>
                <w:szCs w:val="20"/>
                <w:shd w:val="clear" w:color="auto" w:fill="FFFFFF"/>
              </w:rPr>
              <w:t xml:space="preserve">AZZZ na rokovaní </w:t>
            </w:r>
            <w:proofErr w:type="spellStart"/>
            <w:r>
              <w:rPr>
                <w:rFonts w:ascii="Times New Roman" w:eastAsia="Segoe UI" w:hAnsi="Times New Roman" w:cs="Times New Roman"/>
                <w:sz w:val="20"/>
                <w:szCs w:val="20"/>
                <w:shd w:val="clear" w:color="auto" w:fill="FFFFFF"/>
              </w:rPr>
              <w:t>prekvalifikovalo</w:t>
            </w:r>
            <w:proofErr w:type="spellEnd"/>
            <w:r>
              <w:rPr>
                <w:rFonts w:ascii="Times New Roman" w:eastAsia="Segoe UI" w:hAnsi="Times New Roman" w:cs="Times New Roman"/>
                <w:sz w:val="20"/>
                <w:szCs w:val="20"/>
                <w:shd w:val="clear" w:color="auto" w:fill="FFFFFF"/>
              </w:rPr>
              <w:t xml:space="preserve"> túto pripomienku na odporúčaciu.</w:t>
            </w:r>
          </w:p>
          <w:p w14:paraId="60AFA9F9" w14:textId="77777777" w:rsidR="00780392" w:rsidRDefault="00B33A74">
            <w:pPr>
              <w:jc w:val="both"/>
              <w:rPr>
                <w:rFonts w:ascii="Times New Roman" w:hAnsi="Times New Roman" w:cs="Times New Roman"/>
                <w:sz w:val="20"/>
                <w:szCs w:val="20"/>
              </w:rPr>
            </w:pPr>
            <w:r>
              <w:rPr>
                <w:rFonts w:ascii="Times New Roman" w:eastAsia="Segoe UI" w:hAnsi="Times New Roman" w:cs="Times New Roman"/>
                <w:sz w:val="20"/>
                <w:szCs w:val="20"/>
                <w:shd w:val="clear" w:color="auto" w:fill="FFFFFF"/>
              </w:rPr>
              <w:t xml:space="preserve">Na </w:t>
            </w:r>
            <w:proofErr w:type="spellStart"/>
            <w:r>
              <w:rPr>
                <w:rFonts w:ascii="Times New Roman" w:eastAsia="Segoe UI" w:hAnsi="Times New Roman" w:cs="Times New Roman"/>
                <w:sz w:val="20"/>
                <w:szCs w:val="20"/>
                <w:shd w:val="clear" w:color="auto" w:fill="FFFFFF"/>
              </w:rPr>
              <w:t>rozporovom</w:t>
            </w:r>
            <w:proofErr w:type="spellEnd"/>
            <w:r>
              <w:rPr>
                <w:rFonts w:ascii="Times New Roman" w:eastAsia="Segoe UI" w:hAnsi="Times New Roman" w:cs="Times New Roman"/>
                <w:sz w:val="20"/>
                <w:szCs w:val="20"/>
                <w:shd w:val="clear" w:color="auto" w:fill="FFFFFF"/>
              </w:rPr>
              <w:t xml:space="preserve"> rokovaní bolo dohodnuté, že bude doplnená dôvodová správa</w:t>
            </w:r>
          </w:p>
          <w:p w14:paraId="4E1895F7" w14:textId="77777777" w:rsidR="00780392" w:rsidRDefault="00780392">
            <w:pPr>
              <w:jc w:val="center"/>
              <w:rPr>
                <w:rFonts w:ascii="Times New Roman" w:hAnsi="Times New Roman" w:cs="Times New Roman"/>
                <w:sz w:val="20"/>
                <w:szCs w:val="20"/>
              </w:rPr>
            </w:pPr>
          </w:p>
        </w:tc>
      </w:tr>
      <w:tr w:rsidR="00780392" w14:paraId="4694F292"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0516FBD2"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DC74A21"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17) </w:t>
            </w:r>
            <w:r>
              <w:rPr>
                <w:rFonts w:ascii="Times New Roman" w:hAnsi="Times New Roman" w:cs="Times New Roman"/>
                <w:sz w:val="20"/>
                <w:szCs w:val="20"/>
              </w:rPr>
              <w:br/>
              <w:t xml:space="preserve">Navrhujeme do súčasného znenia doplniť slovo „prebytočného“ nasledovne: Odvoz a "likvidáciu" zneškodnenie prebytočného kalu zabezpečuje vlastník malej. Zdôvodnenie: Zneškodňuje sa len prebytočný kal. Aktivovaný kal ostáva v ČOV. </w:t>
            </w:r>
          </w:p>
          <w:p w14:paraId="4173BF96"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089B10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D59946B" w14:textId="77777777" w:rsidR="00780392" w:rsidRDefault="00780392">
            <w:pPr>
              <w:jc w:val="center"/>
              <w:rPr>
                <w:rFonts w:ascii="Times New Roman" w:hAnsi="Times New Roman" w:cs="Times New Roman"/>
                <w:strike/>
                <w:sz w:val="20"/>
                <w:szCs w:val="20"/>
              </w:rPr>
            </w:pPr>
          </w:p>
          <w:p w14:paraId="409F80C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p w14:paraId="421CE73A" w14:textId="77777777" w:rsidR="00780392" w:rsidRDefault="00780392">
            <w:pPr>
              <w:jc w:val="center"/>
              <w:rPr>
                <w:rFonts w:ascii="Times New Roman" w:hAnsi="Times New Roman" w:cs="Times New Roman"/>
                <w:sz w:val="20"/>
                <w:szCs w:val="20"/>
              </w:rPr>
            </w:pPr>
          </w:p>
        </w:tc>
        <w:tc>
          <w:tcPr>
            <w:tcW w:w="1692" w:type="pct"/>
            <w:tcBorders>
              <w:top w:val="outset" w:sz="6" w:space="0" w:color="000000"/>
              <w:left w:val="outset" w:sz="6" w:space="0" w:color="000000"/>
              <w:bottom w:val="outset" w:sz="6" w:space="0" w:color="000000"/>
              <w:right w:val="outset" w:sz="6" w:space="0" w:color="000000"/>
            </w:tcBorders>
            <w:vAlign w:val="center"/>
          </w:tcPr>
          <w:p w14:paraId="69DF8318" w14:textId="77777777" w:rsidR="00780392" w:rsidRDefault="00B33A74">
            <w:pPr>
              <w:rPr>
                <w:rFonts w:ascii="Times" w:hAnsi="Times" w:cs="Times"/>
                <w:sz w:val="20"/>
                <w:szCs w:val="20"/>
              </w:rPr>
            </w:pPr>
            <w:r>
              <w:rPr>
                <w:rFonts w:ascii="Times New Roman" w:eastAsia="Segoe UI" w:hAnsi="Times New Roman" w:cs="Times New Roman"/>
                <w:sz w:val="20"/>
                <w:szCs w:val="20"/>
                <w:shd w:val="clear" w:color="auto" w:fill="FFFFFF"/>
              </w:rPr>
              <w:t xml:space="preserve">AZZZ na rokovaní </w:t>
            </w:r>
            <w:proofErr w:type="spellStart"/>
            <w:r>
              <w:rPr>
                <w:rFonts w:ascii="Times New Roman" w:eastAsia="Segoe UI" w:hAnsi="Times New Roman" w:cs="Times New Roman"/>
                <w:sz w:val="20"/>
                <w:szCs w:val="20"/>
                <w:shd w:val="clear" w:color="auto" w:fill="FFFFFF"/>
              </w:rPr>
              <w:t>prekvalifikovalo</w:t>
            </w:r>
            <w:proofErr w:type="spellEnd"/>
            <w:r>
              <w:rPr>
                <w:rFonts w:ascii="Times New Roman" w:eastAsia="Segoe UI" w:hAnsi="Times New Roman" w:cs="Times New Roman"/>
                <w:sz w:val="20"/>
                <w:szCs w:val="20"/>
                <w:shd w:val="clear" w:color="auto" w:fill="FFFFFF"/>
              </w:rPr>
              <w:t xml:space="preserve"> túto pripomienku na odporúčaciu.</w:t>
            </w:r>
          </w:p>
          <w:p w14:paraId="3EB5268E" w14:textId="77777777" w:rsidR="00780392" w:rsidRDefault="00B33A74">
            <w:pPr>
              <w:jc w:val="both"/>
              <w:rPr>
                <w:rFonts w:ascii="Times New Roman" w:hAnsi="Times New Roman" w:cs="Times New Roman"/>
                <w:sz w:val="20"/>
                <w:szCs w:val="20"/>
              </w:rPr>
            </w:pPr>
            <w:r>
              <w:rPr>
                <w:rFonts w:ascii="Times" w:hAnsi="Times" w:cs="Times"/>
                <w:sz w:val="20"/>
                <w:szCs w:val="20"/>
              </w:rPr>
              <w:t xml:space="preserve">STN EN 16323;2021 Terminologický slovník pre techniku odpadových vôd definuje „kal – zmes vody a pevných látok  odstránených z rôznych druhov odpadovej vody počas primárneho, sekundárneho alebo terciárneho čistenia“. Doplnením slova „prebytočného“ by sa obmedzilo nakladanie len na jeden druh kalu (prebytočného), neboli by obsiahnuté iné kaly vznikajúce pri čistení odpadových vôd v malých čistiarňach odpadových vôd do 50 ekvivalentných obyvateľov z závislosti od použitej technológie čistenia odpadových vôd a skladby objektov, napr. aeróbne, anaeróbne stabilizovaný kal, plávajúci kal, zmiešaný kal, </w:t>
            </w:r>
            <w:proofErr w:type="spellStart"/>
            <w:r>
              <w:rPr>
                <w:rFonts w:ascii="Times" w:hAnsi="Times" w:cs="Times"/>
                <w:sz w:val="20"/>
                <w:szCs w:val="20"/>
              </w:rPr>
              <w:t>septikový</w:t>
            </w:r>
            <w:proofErr w:type="spellEnd"/>
            <w:r>
              <w:rPr>
                <w:rFonts w:ascii="Times" w:hAnsi="Times" w:cs="Times"/>
                <w:sz w:val="20"/>
                <w:szCs w:val="20"/>
              </w:rPr>
              <w:t xml:space="preserve"> kal a pod. </w:t>
            </w:r>
            <w:r>
              <w:rPr>
                <w:rFonts w:ascii="Times New Roman" w:hAnsi="Times New Roman" w:cs="Times New Roman"/>
                <w:sz w:val="20"/>
                <w:szCs w:val="20"/>
              </w:rPr>
              <w:t xml:space="preserve"> </w:t>
            </w:r>
          </w:p>
        </w:tc>
      </w:tr>
      <w:tr w:rsidR="00780392" w14:paraId="161CD31F"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B2AB4D6"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06861DE"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16) c) </w:t>
            </w:r>
            <w:r>
              <w:rPr>
                <w:rFonts w:ascii="Times New Roman" w:hAnsi="Times New Roman" w:cs="Times New Roman"/>
                <w:sz w:val="20"/>
                <w:szCs w:val="20"/>
              </w:rPr>
              <w:br/>
              <w:t xml:space="preserve">Navrhujeme súčasné znenie </w:t>
            </w:r>
            <w:proofErr w:type="spellStart"/>
            <w:r>
              <w:rPr>
                <w:rFonts w:ascii="Times New Roman" w:hAnsi="Times New Roman" w:cs="Times New Roman"/>
                <w:sz w:val="20"/>
                <w:szCs w:val="20"/>
              </w:rPr>
              <w:t>písm.c</w:t>
            </w:r>
            <w:proofErr w:type="spellEnd"/>
            <w:r>
              <w:rPr>
                <w:rFonts w:ascii="Times New Roman" w:hAnsi="Times New Roman" w:cs="Times New Roman"/>
                <w:sz w:val="20"/>
                <w:szCs w:val="20"/>
              </w:rPr>
              <w:t xml:space="preserve">) „ záznam o odvoze kalu „ zmeniť na „záznam o odvoze, zneškodnení prebytočného kalu“ </w:t>
            </w:r>
          </w:p>
          <w:p w14:paraId="0F7F3940" w14:textId="77777777" w:rsidR="00780392" w:rsidRDefault="00780392">
            <w:pPr>
              <w:rPr>
                <w:rFonts w:ascii="Times New Roman" w:hAnsi="Times New Roman" w:cs="Times New Roman"/>
                <w:strike/>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EC3F73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5EEEA2F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03EF8062"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Neakceptujeme z dôvodu uvedeného v predchádzajúcom bode</w:t>
            </w:r>
          </w:p>
        </w:tc>
      </w:tr>
      <w:tr w:rsidR="00780392" w14:paraId="47F66288" w14:textId="77777777">
        <w:trPr>
          <w:trHeight w:val="3538"/>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ADC037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57E80DE"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NB(13) </w:t>
            </w:r>
            <w:r>
              <w:rPr>
                <w:rFonts w:ascii="Times New Roman" w:hAnsi="Times New Roman" w:cs="Times New Roman"/>
                <w:sz w:val="20"/>
                <w:szCs w:val="20"/>
              </w:rPr>
              <w:br/>
              <w:t xml:space="preserve">Navrhujeme upresniť povinnosti týkajúce sa revízneho technika zosúladiť so na so zákonom č. 442/2002, či je možné vykonávať činnosť revízneho technika s osvedčením o odbornej spôsobilosti na prevádzkovanie verejnej kanalizácie podľa zákona č. 442/2002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Zdôvodnenie: Kto bude vydávať osvedčenie o odbornej spôsobilosti revízneho technika. Bude môcť osoba s odbornou spôsobilosťou na prevádzkovanie verejných kanalizácií vykonávať funkciu revízneho technika? </w:t>
            </w:r>
          </w:p>
          <w:p w14:paraId="31228FCE" w14:textId="77777777" w:rsidR="00780392" w:rsidRDefault="00780392">
            <w:pPr>
              <w:rPr>
                <w:rFonts w:ascii="Times New Roman" w:hAnsi="Times New Roman" w:cs="Times New Roman"/>
                <w:sz w:val="20"/>
                <w:szCs w:val="20"/>
              </w:rPr>
            </w:pPr>
          </w:p>
          <w:p w14:paraId="15F38C6F"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3B5F337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4E45944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5E57196D" w14:textId="77777777" w:rsidR="00780392" w:rsidRDefault="00B33A74">
            <w:pPr>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rokovaní bolo vysvetlené. Rozpor </w:t>
            </w:r>
            <w:proofErr w:type="spellStart"/>
            <w:r>
              <w:rPr>
                <w:rFonts w:ascii="Times" w:hAnsi="Times" w:cs="Times"/>
                <w:bCs/>
                <w:sz w:val="20"/>
                <w:szCs w:val="20"/>
              </w:rPr>
              <w:t>odpstránený</w:t>
            </w:r>
            <w:proofErr w:type="spellEnd"/>
            <w:r>
              <w:rPr>
                <w:rFonts w:ascii="Times" w:hAnsi="Times" w:cs="Times"/>
                <w:bCs/>
                <w:sz w:val="20"/>
                <w:szCs w:val="20"/>
              </w:rPr>
              <w:t xml:space="preserve">.  </w:t>
            </w:r>
          </w:p>
          <w:p w14:paraId="4E774110" w14:textId="77777777" w:rsidR="00780392" w:rsidRDefault="00B33A74">
            <w:pPr>
              <w:rPr>
                <w:rFonts w:ascii="Times" w:hAnsi="Times" w:cs="Times"/>
                <w:sz w:val="20"/>
                <w:szCs w:val="20"/>
              </w:rPr>
            </w:pPr>
            <w:r>
              <w:rPr>
                <w:rFonts w:ascii="Times" w:hAnsi="Times" w:cs="Times"/>
                <w:bCs/>
                <w:sz w:val="20"/>
                <w:szCs w:val="20"/>
              </w:rPr>
              <w:t>Povinnosti revízneho techn</w:t>
            </w:r>
            <w:r>
              <w:rPr>
                <w:rFonts w:ascii="Times" w:hAnsi="Times" w:cs="Times"/>
                <w:sz w:val="20"/>
                <w:szCs w:val="20"/>
              </w:rPr>
              <w:t xml:space="preserve">ika nemôžu byť zosúladené so zákonom č. 442/2002 Z. z. (o VV a VK) nakoľko tento zákon o tom nepojednáva. </w:t>
            </w:r>
          </w:p>
          <w:p w14:paraId="5007F42E"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Osvedčenie vydáva poverená osoba určená Ministerstvom životného prostredia Slovenskej republiky fyzickej osobe po absolvovaní preškolenia a splnenia požiadavky na vzdelanie a prax.</w:t>
            </w:r>
          </w:p>
          <w:p w14:paraId="5C2F5BBB" w14:textId="77777777" w:rsidR="00780392" w:rsidRDefault="00B33A74">
            <w:pPr>
              <w:rPr>
                <w:rFonts w:ascii="Times" w:hAnsi="Times" w:cs="Times"/>
                <w:sz w:val="20"/>
                <w:szCs w:val="20"/>
              </w:rPr>
            </w:pPr>
            <w:r>
              <w:rPr>
                <w:rFonts w:ascii="Times" w:hAnsi="Times" w:cs="Times"/>
                <w:sz w:val="20"/>
                <w:szCs w:val="20"/>
              </w:rPr>
              <w:t xml:space="preserve">Bude môcť osoba s odbornou spôsobilosťou na prevádzkovanie verejných kanalizácií vykonávať funkciu revízneho technika? </w:t>
            </w:r>
          </w:p>
          <w:p w14:paraId="1FDEF8AA"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Nebude môcť, nakoľko revízny technik okrem splnenia požiadaviek na odborné vzdelanie a odpornú prax  musí absolvovať odborné preškolenie nariadené ministerstvom.</w:t>
            </w:r>
          </w:p>
        </w:tc>
      </w:tr>
      <w:tr w:rsidR="00780392" w14:paraId="1F755C22"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22ECDE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89DF03B"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5a ods. 13</w:t>
            </w:r>
            <w:r>
              <w:rPr>
                <w:rFonts w:ascii="Times New Roman" w:hAnsi="Times New Roman" w:cs="Times New Roman"/>
                <w:sz w:val="20"/>
                <w:szCs w:val="20"/>
              </w:rPr>
              <w:br/>
              <w:t xml:space="preserve">Navrhujeme v 2 vete za slovo „preškolenia“ vložiť slová „s periodickým overením znalostí“ Navrhujeme za 2. vetu vložiť novú vetu. „Vzor osvedčenia na výkon revízneho technika je uvedený v prílohe č. …. Zdôvodnenie: Predkladať pripraví samostatnú prílohu NV, ktorá bude špecifikovať vzor osvedčenia na výkon revízneho technika, podobne ako pri osvedčení o odbornej spôsobilosti na prevádzkovanie verejnej kanalizácie podľa zákona č. 442/2002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w:t>
            </w:r>
          </w:p>
          <w:p w14:paraId="0E15F50F"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7B66E9F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362A4DF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FE0793" w14:textId="77777777" w:rsidR="00780392" w:rsidRDefault="00780392">
            <w:pPr>
              <w:rPr>
                <w:rFonts w:ascii="Times New Roman" w:hAnsi="Times New Roman" w:cs="Times New Roman"/>
                <w:sz w:val="20"/>
                <w:szCs w:val="20"/>
              </w:rPr>
            </w:pPr>
          </w:p>
        </w:tc>
      </w:tr>
      <w:tr w:rsidR="00780392" w14:paraId="33A4FD2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45C53FF"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50F6110"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17 </w:t>
            </w:r>
            <w:r>
              <w:rPr>
                <w:rFonts w:ascii="Times New Roman" w:hAnsi="Times New Roman" w:cs="Times New Roman"/>
                <w:sz w:val="20"/>
                <w:szCs w:val="20"/>
              </w:rPr>
              <w:br/>
              <w:t xml:space="preserve">Navrhujeme: Doplniť povinnosť vlastníka ČOV predložiť revíznemu technikovi doklad potvrdený oprávnenou osobou o odvoze a likvidácii zneškodnení kalu v navrhovanom znení: „Odvoz a zneškodnenie kalu zabezpečuje vlastník malej čistiarne odpadových vôd do 50 ekvivalentných obyvateľov prostredníctvom oprávnenej osoby, ktorá zabezpečuje odvoz odpadových vôd a kalu na čistiareň odpadových vôd, resp. iné </w:t>
            </w:r>
            <w:r>
              <w:rPr>
                <w:rFonts w:ascii="Times New Roman" w:hAnsi="Times New Roman" w:cs="Times New Roman"/>
                <w:sz w:val="20"/>
                <w:szCs w:val="20"/>
              </w:rPr>
              <w:lastRenderedPageBreak/>
              <w:t xml:space="preserve">miesta spracovania, a je zaznamenaný v prevádzkovom denníku malej čistiarne odpadových vôd do 50 ekvivalentných obyvateľov“. Uvedené navrhované znenie je nejasné, nejednoznačné a sporné z pohľadu kontroly plnenia tejto požiadavky. Zdôvodnenie: ČOV do 50 ekvivalentných obyvateľov (EO) majú minimálnu produkciu prebytočného kalu a malé objemy </w:t>
            </w:r>
            <w:proofErr w:type="spellStart"/>
            <w:r>
              <w:rPr>
                <w:rFonts w:ascii="Times New Roman" w:hAnsi="Times New Roman" w:cs="Times New Roman"/>
                <w:sz w:val="20"/>
                <w:szCs w:val="20"/>
              </w:rPr>
              <w:t>kalojemov</w:t>
            </w:r>
            <w:proofErr w:type="spellEnd"/>
            <w:r>
              <w:rPr>
                <w:rFonts w:ascii="Times New Roman" w:hAnsi="Times New Roman" w:cs="Times New Roman"/>
                <w:sz w:val="20"/>
                <w:szCs w:val="20"/>
              </w:rPr>
              <w:t xml:space="preserve"> a aktivačných nádrží. Pri odbere kalu napr. z domovej ČOV do 10 EO nie je možné odtiahnuť celý objem aktivačnej nádrže, pretože by sa zhoršila účinnosť čistiarenského procesu a preto pri jednom </w:t>
            </w:r>
            <w:proofErr w:type="spellStart"/>
            <w:r>
              <w:rPr>
                <w:rFonts w:ascii="Times New Roman" w:hAnsi="Times New Roman" w:cs="Times New Roman"/>
                <w:sz w:val="20"/>
                <w:szCs w:val="20"/>
              </w:rPr>
              <w:t>odťahu</w:t>
            </w:r>
            <w:proofErr w:type="spellEnd"/>
            <w:r>
              <w:rPr>
                <w:rFonts w:ascii="Times New Roman" w:hAnsi="Times New Roman" w:cs="Times New Roman"/>
                <w:sz w:val="20"/>
                <w:szCs w:val="20"/>
              </w:rPr>
              <w:t xml:space="preserve"> cisternovým vozidlom, podľa veľkosti nádrže ČOV, je možné odtiahnuť reálne max. 1 m3 objemu. Objednať cisternové vozidlo a následný odvoz kalu na ČOV oprávnenou osobou kvôli 1 m3 kalu znamená výrazné navýšenie nákladov na prevádzku domovej ČOV. To znamená, že vlastníci ČOV do 50 EO budú túto povinnosť obchádzať. Dôvodom na neplnenie tejto povinnosti je aj to, že v navrhovanej novele </w:t>
            </w:r>
            <w:proofErr w:type="spellStart"/>
            <w:r>
              <w:rPr>
                <w:rFonts w:ascii="Times New Roman" w:hAnsi="Times New Roman" w:cs="Times New Roman"/>
                <w:sz w:val="20"/>
                <w:szCs w:val="20"/>
              </w:rPr>
              <w:t>Nar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vl</w:t>
            </w:r>
            <w:proofErr w:type="spellEnd"/>
            <w:r>
              <w:rPr>
                <w:rFonts w:ascii="Times New Roman" w:hAnsi="Times New Roman" w:cs="Times New Roman"/>
                <w:sz w:val="20"/>
                <w:szCs w:val="20"/>
              </w:rPr>
              <w:t xml:space="preserve">. č. 269/2010 Z. z. nie je stanovená povinnosť dokladovať odvoz a likvidáciu kalu oprávnenou osobou. V § 5a odsek 17 je uvedená iba povinnosť záznamu do prevádzkového denníka, ktorý môže vykonať samotný vlastník ČOV. Takto je možné, že odvoz a likvidácia kalu bude zabezpečená cez inú ako oprávnenú osobu. Zdôvodnenie: Povinnosť stanovená v § 5a odsek 17 môže byť obchádzaná aj tvrdením vlastníka ČOV, že k žiadnej produkcii kalu v prevádzke nedochádza, pričom vyvrátiť toto tvrdenie zrejme nebude možné. </w:t>
            </w:r>
          </w:p>
          <w:p w14:paraId="0A0B6D5F" w14:textId="77777777" w:rsidR="00780392" w:rsidRDefault="00780392">
            <w:pPr>
              <w:rPr>
                <w:rFonts w:ascii="Times New Roman" w:hAnsi="Times New Roman" w:cs="Times New Roman"/>
                <w:sz w:val="20"/>
                <w:szCs w:val="20"/>
              </w:rPr>
            </w:pPr>
          </w:p>
          <w:p w14:paraId="736F7EB8"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75D554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729E3992" w14:textId="77777777" w:rsidR="00780392" w:rsidRDefault="00780392">
            <w:pPr>
              <w:jc w:val="center"/>
              <w:rPr>
                <w:rFonts w:ascii="Times New Roman" w:hAnsi="Times New Roman" w:cs="Times New Roman"/>
                <w:sz w:val="20"/>
                <w:szCs w:val="20"/>
              </w:rPr>
            </w:pPr>
          </w:p>
          <w:p w14:paraId="3B1384A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76D41895"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Upraví sa znenie § 5a ods. 12</w:t>
            </w:r>
          </w:p>
          <w:p w14:paraId="41C0153F"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 xml:space="preserve">Prevádzku malej čistiarne odpadových vôd do 50 ekvivalentných obyvateľov vykonáva jej vlastník podľa rozhodnutia orgánu štátnej vodnej správy a podľa návodu uvedeného v prevádzkovom poriadku a </w:t>
            </w:r>
            <w:r>
              <w:rPr>
                <w:rFonts w:ascii="Times New Roman" w:hAnsi="Times New Roman" w:cs="Times New Roman"/>
                <w:sz w:val="20"/>
                <w:szCs w:val="20"/>
              </w:rPr>
              <w:lastRenderedPageBreak/>
              <w:t xml:space="preserve">doporučení od výrobcu. Prevádzka malej čistiarne odpadových vôd do 50 ekvivalentných obyvateľov zahŕňa pravidelnú kontrolu stavu a funkčnosti, údržbu, pravidelný odvoz kalu,  </w:t>
            </w:r>
            <w:r>
              <w:rPr>
                <w:rFonts w:ascii="Times New Roman" w:hAnsi="Times New Roman" w:cs="Times New Roman"/>
                <w:sz w:val="20"/>
                <w:szCs w:val="20"/>
                <w:u w:val="single"/>
              </w:rPr>
              <w:t xml:space="preserve">evidenciu o dovoze kalu oprávnenou osobou, </w:t>
            </w:r>
            <w:r>
              <w:rPr>
                <w:rFonts w:ascii="Times New Roman" w:hAnsi="Times New Roman" w:cs="Times New Roman"/>
                <w:sz w:val="20"/>
                <w:szCs w:val="20"/>
              </w:rPr>
              <w:t xml:space="preserve">prípadne diaľkový monitoring funkčnosti. Zistené </w:t>
            </w:r>
            <w:proofErr w:type="spellStart"/>
            <w:r>
              <w:rPr>
                <w:rFonts w:ascii="Times New Roman" w:hAnsi="Times New Roman" w:cs="Times New Roman"/>
                <w:sz w:val="20"/>
                <w:szCs w:val="20"/>
              </w:rPr>
              <w:t>závady</w:t>
            </w:r>
            <w:proofErr w:type="spellEnd"/>
            <w:r>
              <w:rPr>
                <w:rFonts w:ascii="Times New Roman" w:hAnsi="Times New Roman" w:cs="Times New Roman"/>
                <w:sz w:val="20"/>
                <w:szCs w:val="20"/>
              </w:rPr>
              <w:t xml:space="preserve"> vlastník malej čistiarne odpadových vôd konzultuje s revíznym technikom alebo dodávateľom malej čistiarne odpadových vôd do 50 ekvivalentných obyvateľov a zaznamená ich do prevádzkového denníka.</w:t>
            </w:r>
          </w:p>
          <w:p w14:paraId="00FBFB51" w14:textId="77777777" w:rsidR="00780392" w:rsidRDefault="00780392">
            <w:pPr>
              <w:jc w:val="both"/>
              <w:rPr>
                <w:rFonts w:ascii="Times New Roman" w:hAnsi="Times New Roman" w:cs="Times New Roman"/>
                <w:sz w:val="20"/>
                <w:szCs w:val="20"/>
              </w:rPr>
            </w:pPr>
          </w:p>
          <w:p w14:paraId="5DE4F557" w14:textId="77777777" w:rsidR="00780392" w:rsidRDefault="00780392">
            <w:pPr>
              <w:rPr>
                <w:rFonts w:ascii="Times New Roman" w:hAnsi="Times New Roman" w:cs="Times New Roman"/>
                <w:sz w:val="20"/>
                <w:szCs w:val="20"/>
              </w:rPr>
            </w:pPr>
          </w:p>
        </w:tc>
      </w:tr>
      <w:tr w:rsidR="00780392" w14:paraId="112C5A36"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B915BDF"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27E6083"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w:t>
            </w:r>
            <w:r>
              <w:rPr>
                <w:rFonts w:ascii="Times New Roman" w:hAnsi="Times New Roman" w:cs="Times New Roman"/>
                <w:sz w:val="20"/>
                <w:szCs w:val="20"/>
              </w:rPr>
              <w:br/>
              <w:t xml:space="preserve">Navrhujeme: V názve paragrafu a jeho odsekoch sa používa výraz „malé čistiarne odpadových vôd do 50 ekvivalentných obyvateľov“. Odporúčame zmeniť tento výraz na „čistiarne odpadových vôd s kapacitou do 50 ekvivalentných obyvateľov“. Zdôvodnenie: V súbežne pripravovanej novele zákona č. 442/2002 v §19a odsek 5 sa používa pojem „malé čistiarne odpadových vôd s kapacitou 100 m3“. Nepovažujeme za správne použitie výrazu „malé čistiarne odpadových vôd“, ak tento výraz má rôznu definíciu v dvoch rôznych legislatívnych predpisoch. Odporúčame požiť výraz „ČOV s kapacitou do 100 m3“, resp. „ČOV s kapacitou do 50 ekvivalentných obyvateľov“,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bez slova „malé“. </w:t>
            </w:r>
          </w:p>
        </w:tc>
        <w:tc>
          <w:tcPr>
            <w:tcW w:w="213" w:type="pct"/>
            <w:tcBorders>
              <w:top w:val="outset" w:sz="6" w:space="0" w:color="000000"/>
              <w:left w:val="outset" w:sz="6" w:space="0" w:color="000000"/>
              <w:bottom w:val="outset" w:sz="6" w:space="0" w:color="000000"/>
              <w:right w:val="outset" w:sz="6" w:space="0" w:color="000000"/>
            </w:tcBorders>
            <w:vAlign w:val="center"/>
          </w:tcPr>
          <w:p w14:paraId="75496E0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1D0E3CA3" w14:textId="77777777" w:rsidR="00780392" w:rsidRDefault="00B33A74">
            <w:pPr>
              <w:jc w:val="center"/>
              <w:rPr>
                <w:rFonts w:ascii="Times New Roman" w:hAnsi="Times New Roman" w:cs="Times New Roman"/>
                <w:color w:val="C00000"/>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6390112" w14:textId="77777777" w:rsidR="00780392" w:rsidRDefault="00B33A74">
            <w:pPr>
              <w:shd w:val="clear" w:color="auto" w:fill="FFFFFF"/>
              <w:rPr>
                <w:rFonts w:ascii="Times" w:hAnsi="Times" w:cs="Times"/>
                <w:sz w:val="20"/>
                <w:szCs w:val="20"/>
              </w:rPr>
            </w:pPr>
            <w:r>
              <w:rPr>
                <w:rFonts w:ascii="Times New Roman" w:eastAsia="Segoe UI" w:hAnsi="Times New Roman" w:cs="Times New Roman"/>
                <w:sz w:val="20"/>
                <w:szCs w:val="20"/>
                <w:shd w:val="clear" w:color="auto" w:fill="FFFFFF"/>
              </w:rPr>
              <w:t xml:space="preserve">AZZZ na rokovaní </w:t>
            </w:r>
            <w:proofErr w:type="spellStart"/>
            <w:r>
              <w:rPr>
                <w:rFonts w:ascii="Times New Roman" w:eastAsia="Segoe UI" w:hAnsi="Times New Roman" w:cs="Times New Roman"/>
                <w:sz w:val="20"/>
                <w:szCs w:val="20"/>
                <w:shd w:val="clear" w:color="auto" w:fill="FFFFFF"/>
              </w:rPr>
              <w:t>prekvalifikovalo</w:t>
            </w:r>
            <w:proofErr w:type="spellEnd"/>
            <w:r>
              <w:rPr>
                <w:rFonts w:ascii="Times New Roman" w:eastAsia="Segoe UI" w:hAnsi="Times New Roman" w:cs="Times New Roman"/>
                <w:sz w:val="20"/>
                <w:szCs w:val="20"/>
                <w:shd w:val="clear" w:color="auto" w:fill="FFFFFF"/>
              </w:rPr>
              <w:t xml:space="preserve"> túto pripomienku na odporúčaciu.</w:t>
            </w:r>
          </w:p>
          <w:p w14:paraId="13EAF0CD" w14:textId="77777777" w:rsidR="00780392" w:rsidRDefault="00B33A74">
            <w:pPr>
              <w:jc w:val="both"/>
              <w:rPr>
                <w:rFonts w:ascii="Times" w:eastAsia="Times New Roman" w:hAnsi="Times" w:cs="Times"/>
                <w:sz w:val="20"/>
                <w:szCs w:val="20"/>
                <w:lang w:eastAsia="sk-SK"/>
              </w:rPr>
            </w:pPr>
            <w:r>
              <w:rPr>
                <w:rFonts w:ascii="Times" w:hAnsi="Times" w:cs="Times"/>
                <w:sz w:val="20"/>
                <w:szCs w:val="20"/>
              </w:rPr>
              <w:t>Zmena terminológie by si vyžadovala zmenu zákona o vodách (364/2004 Z. z.).</w:t>
            </w:r>
          </w:p>
          <w:p w14:paraId="3724931C" w14:textId="77777777" w:rsidR="00780392" w:rsidRDefault="00780392">
            <w:pPr>
              <w:jc w:val="both"/>
              <w:rPr>
                <w:rFonts w:ascii="Times New Roman" w:eastAsia="Times New Roman" w:hAnsi="Times New Roman" w:cs="Times New Roman"/>
                <w:color w:val="494949"/>
                <w:sz w:val="20"/>
                <w:szCs w:val="20"/>
                <w:lang w:eastAsia="sk-SK"/>
              </w:rPr>
            </w:pPr>
          </w:p>
        </w:tc>
      </w:tr>
      <w:tr w:rsidR="00780392" w14:paraId="2C64DF6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D8D9691"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BD6276B"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5a ods. 12</w:t>
            </w:r>
            <w:r>
              <w:rPr>
                <w:rFonts w:ascii="Times New Roman" w:hAnsi="Times New Roman" w:cs="Times New Roman"/>
                <w:sz w:val="20"/>
                <w:szCs w:val="20"/>
              </w:rPr>
              <w:br/>
              <w:t>Prevádzku vykonáva vlastník aj v súlade s podmienkami súvisiaceho povolenia na osobitné užívanie vôd. Závady zaznamená ale je potrebné ich aj riešiť a prijať nápravné opatrenia, ktorých účinnosť je následne potrebné skontrolovať.</w:t>
            </w:r>
          </w:p>
          <w:p w14:paraId="11B31FB2"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FD3B1D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759D46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C364AB5" w14:textId="77777777" w:rsidR="00780392" w:rsidRDefault="00B33A74">
            <w:pPr>
              <w:jc w:val="both"/>
              <w:rPr>
                <w:rFonts w:ascii="Times New Roman" w:hAnsi="Times New Roman" w:cs="Times New Roman"/>
                <w:sz w:val="20"/>
                <w:szCs w:val="20"/>
              </w:rPr>
            </w:pPr>
            <w:r>
              <w:rPr>
                <w:rFonts w:ascii="Times" w:hAnsi="Times" w:cs="Times"/>
                <w:sz w:val="20"/>
                <w:szCs w:val="20"/>
              </w:rPr>
              <w:t>§ 5 ods. 12 bude upravený, na konci ustanovenia bude doplnený tento text: „a zaznamenáva ich do prevádzkového denníka a bezodkladne ich odstráni“.</w:t>
            </w:r>
            <w:r>
              <w:rPr>
                <w:rFonts w:ascii="Times New Roman" w:hAnsi="Times New Roman" w:cs="Times New Roman"/>
                <w:sz w:val="20"/>
                <w:szCs w:val="20"/>
              </w:rPr>
              <w:t xml:space="preserve"> </w:t>
            </w:r>
          </w:p>
          <w:p w14:paraId="79DCF30B" w14:textId="77777777" w:rsidR="00780392" w:rsidRDefault="00780392">
            <w:pPr>
              <w:jc w:val="both"/>
              <w:rPr>
                <w:rFonts w:ascii="Times New Roman" w:hAnsi="Times New Roman" w:cs="Times New Roman"/>
                <w:sz w:val="20"/>
                <w:szCs w:val="20"/>
              </w:rPr>
            </w:pPr>
          </w:p>
        </w:tc>
      </w:tr>
      <w:tr w:rsidR="00780392" w14:paraId="2C1D780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4DBA712"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9A534E7"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5a ods. 9</w:t>
            </w:r>
            <w:r>
              <w:rPr>
                <w:rFonts w:ascii="Times New Roman" w:hAnsi="Times New Roman" w:cs="Times New Roman"/>
                <w:sz w:val="20"/>
                <w:szCs w:val="20"/>
              </w:rPr>
              <w:br/>
              <w:t xml:space="preserve">Pri odvádzaní do povrchových vôd cez </w:t>
            </w:r>
            <w:proofErr w:type="spellStart"/>
            <w:r>
              <w:rPr>
                <w:rFonts w:ascii="Times New Roman" w:hAnsi="Times New Roman" w:cs="Times New Roman"/>
                <w:sz w:val="20"/>
                <w:szCs w:val="20"/>
              </w:rPr>
              <w:t>výustný</w:t>
            </w:r>
            <w:proofErr w:type="spellEnd"/>
            <w:r>
              <w:rPr>
                <w:rFonts w:ascii="Times New Roman" w:hAnsi="Times New Roman" w:cs="Times New Roman"/>
                <w:sz w:val="20"/>
                <w:szCs w:val="20"/>
              </w:rPr>
              <w:t xml:space="preserve"> objekt nie je potrebné odberné miesto pre kontrolu a samotný </w:t>
            </w:r>
            <w:proofErr w:type="spellStart"/>
            <w:r>
              <w:rPr>
                <w:rFonts w:ascii="Times New Roman" w:hAnsi="Times New Roman" w:cs="Times New Roman"/>
                <w:sz w:val="20"/>
                <w:szCs w:val="20"/>
              </w:rPr>
              <w:t>výustný</w:t>
            </w:r>
            <w:proofErr w:type="spellEnd"/>
            <w:r>
              <w:rPr>
                <w:rFonts w:ascii="Times New Roman" w:hAnsi="Times New Roman" w:cs="Times New Roman"/>
                <w:sz w:val="20"/>
                <w:szCs w:val="20"/>
              </w:rPr>
              <w:t xml:space="preserve"> objekt? Miešajú sa tu dve veci a ani jedna nie je dopovedaná. Zabezpečiť odberné miesto a </w:t>
            </w:r>
            <w:proofErr w:type="spellStart"/>
            <w:r>
              <w:rPr>
                <w:rFonts w:ascii="Times New Roman" w:hAnsi="Times New Roman" w:cs="Times New Roman"/>
                <w:sz w:val="20"/>
                <w:szCs w:val="20"/>
              </w:rPr>
              <w:t>vsakovací</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výustný</w:t>
            </w:r>
            <w:proofErr w:type="spellEnd"/>
            <w:r>
              <w:rPr>
                <w:rFonts w:ascii="Times New Roman" w:hAnsi="Times New Roman" w:cs="Times New Roman"/>
                <w:sz w:val="20"/>
                <w:szCs w:val="20"/>
              </w:rPr>
              <w:t xml:space="preserve"> objekt má byť povinnosťou pri oboch spôsoboch odvádzania prečistených odpadových vôd. Taktiež je dôležité, že odvádzanie do povrchových vôd je možné len po preukázaní emisno-imisného vplyvu a tiež, že podzemné vody sú prioritne určené na zásobovanie pitnou vodou. </w:t>
            </w:r>
          </w:p>
          <w:p w14:paraId="01EB7A2F"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41BAFEA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3DC7C1C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3362DFB7" w14:textId="77777777" w:rsidR="00780392" w:rsidRDefault="00B33A74">
            <w:pPr>
              <w:jc w:val="both"/>
              <w:rPr>
                <w:rFonts w:ascii="Times" w:hAnsi="Times" w:cs="Times"/>
                <w:sz w:val="20"/>
                <w:szCs w:val="20"/>
              </w:rPr>
            </w:pPr>
            <w:r>
              <w:rPr>
                <w:rFonts w:ascii="Times" w:hAnsi="Times" w:cs="Times"/>
                <w:sz w:val="20"/>
                <w:szCs w:val="20"/>
              </w:rPr>
              <w:t>Rieši to v súčasnosti platná legislatíva.</w:t>
            </w:r>
          </w:p>
          <w:p w14:paraId="732D4E30" w14:textId="77777777" w:rsidR="00780392" w:rsidRDefault="00B33A74">
            <w:pPr>
              <w:jc w:val="both"/>
              <w:rPr>
                <w:rFonts w:ascii="Times" w:hAnsi="Times" w:cs="Times"/>
                <w:sz w:val="24"/>
                <w:szCs w:val="24"/>
              </w:rPr>
            </w:pPr>
            <w:r>
              <w:rPr>
                <w:rFonts w:ascii="Times" w:hAnsi="Times" w:cs="Times"/>
                <w:sz w:val="20"/>
                <w:szCs w:val="20"/>
              </w:rPr>
              <w:t>Rozpor odstránený.</w:t>
            </w:r>
          </w:p>
        </w:tc>
      </w:tr>
      <w:tr w:rsidR="00780392" w14:paraId="55B2BF5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01938B3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D20668B" w14:textId="5FBFB081" w:rsidR="00780392" w:rsidRDefault="00B33A74" w:rsidP="0030287D">
            <w:pPr>
              <w:rPr>
                <w:rFonts w:ascii="Times New Roman" w:hAnsi="Times New Roman" w:cs="Times New Roman"/>
                <w:sz w:val="20"/>
                <w:szCs w:val="20"/>
              </w:rPr>
            </w:pPr>
            <w:r>
              <w:rPr>
                <w:rFonts w:ascii="Times New Roman" w:hAnsi="Times New Roman" w:cs="Times New Roman"/>
                <w:b/>
                <w:bCs/>
                <w:sz w:val="20"/>
                <w:szCs w:val="20"/>
              </w:rPr>
              <w:t xml:space="preserve">K novelizačnému bodu 4, ktorý znie: </w:t>
            </w:r>
            <w:r>
              <w:rPr>
                <w:rFonts w:ascii="Times New Roman" w:hAnsi="Times New Roman" w:cs="Times New Roman"/>
                <w:sz w:val="20"/>
                <w:szCs w:val="20"/>
              </w:rPr>
              <w:br/>
              <w:t xml:space="preserve">V prílohe č. 6 sa za tabuľku Časť A.1 vkladá tabuľka Časť A1.1, ktorá znie: „Časť A.1.1 Limitné hodnoty ukazovateľov znečistenia vypúšťaných splaškových odpadových vôd do povrchových vôd pre malé čistiarne odpadových vôd do 50 EO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(mg/l) BSK5 (ATM) (mg/l) NL (mg/l) N – NH4 (mg/l) </w:t>
            </w:r>
            <w:proofErr w:type="spellStart"/>
            <w:r>
              <w:rPr>
                <w:rFonts w:ascii="Times New Roman" w:hAnsi="Times New Roman" w:cs="Times New Roman"/>
                <w:sz w:val="20"/>
                <w:szCs w:val="20"/>
              </w:rPr>
              <w:t>Ncelk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Pcelk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E.coli</w:t>
            </w:r>
            <w:proofErr w:type="spellEnd"/>
            <w:r>
              <w:rPr>
                <w:rFonts w:ascii="Times New Roman" w:hAnsi="Times New Roman" w:cs="Times New Roman"/>
                <w:sz w:val="20"/>
                <w:szCs w:val="20"/>
              </w:rPr>
              <w:t xml:space="preserve"> (KTJ/100 ml) </w:t>
            </w:r>
            <w:proofErr w:type="spellStart"/>
            <w:r>
              <w:rPr>
                <w:rFonts w:ascii="Times New Roman" w:hAnsi="Times New Roman" w:cs="Times New Roman"/>
                <w:sz w:val="20"/>
                <w:szCs w:val="20"/>
              </w:rPr>
              <w:t>Enterokoky</w:t>
            </w:r>
            <w:proofErr w:type="spellEnd"/>
            <w:r>
              <w:rPr>
                <w:rFonts w:ascii="Times New Roman" w:hAnsi="Times New Roman" w:cs="Times New Roman"/>
                <w:sz w:val="20"/>
                <w:szCs w:val="20"/>
              </w:rPr>
              <w:t xml:space="preserve"> (KTJ/100 ml) “m” (mg/l) Kategória I 70 Kategória II 50 50 30 Kategória III 150 40 40 20 40 Kategória +P 150 40 40 20 40 4 Kategória +D 150 40 40 20 40 4 150 100 Pre ochranu kvality vôd vodných tokov, kde menšie ČOV sú/budú lokalizované prevažne v územiach s tokmi s malou vodnatosťou, aj za dodržania emisno-imisného princípu pri vypúšťaní odpadových vôd, bude pre dotknuté toky väčšia záťaž, preto považujeme: • navrhované sú neopodstatnene vysoké „m“ hodnoty a zároveň sa nelimitujú „p“ hodnoty – uvedené je v rozpore s Prílohou 7, ktorá predpisuje sledovanie hodnôt „m“ aj hodnôt „p“ ako pre zdroje do 50 EO, tak aj pre zdroje od 51 do 2000 EO - požadujeme ich zodpovedajúco nastaviť; nesúhlasíme s tým, aby „p“ hodnoty neboli limitované; • nerozlišuje sa kategória do 20 EO a 21-50 EO • pre kategóriu I. je žiaduce limitovať ukazovatele minimálne v rozsahu: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BSK5(ATM), NL, • pre kategóriu II. žiadame doplniť limit pre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 • vo všetkých ukazovateľoch žiadame určiť aj „p“ aj „m“ hodnoty v nadväznosti na spôsob odberu </w:t>
            </w:r>
            <w:r>
              <w:rPr>
                <w:rFonts w:ascii="Times New Roman" w:hAnsi="Times New Roman" w:cs="Times New Roman"/>
                <w:sz w:val="20"/>
                <w:szCs w:val="20"/>
              </w:rPr>
              <w:lastRenderedPageBreak/>
              <w:t xml:space="preserve">vzoriek a sledovanie „m“ aj „p“ hodnôt pre zdroje do 50 EO v zmysle Prílohy č.7 k NV SR č. 269/2010 Z. z, ako aj s prípustný počet prekročenia „p“ hodnôt do výšky „m“ hodnôt v zmysle Prílohy č. 8 k NV SR č. 269/2010 Z. z.. • pri navrhovaní limitných hodnôt znečistenia vo vypúšťaných odpadových vodách navrhujeme vychádzať z garancií hodnôt zvyškového znečistenia dodávateľov ČOV pôsobiacich na trhu s intenzívnymi (balenými) zariadeniami. </w:t>
            </w:r>
          </w:p>
        </w:tc>
        <w:tc>
          <w:tcPr>
            <w:tcW w:w="213" w:type="pct"/>
            <w:tcBorders>
              <w:top w:val="outset" w:sz="6" w:space="0" w:color="000000"/>
              <w:left w:val="outset" w:sz="6" w:space="0" w:color="000000"/>
              <w:bottom w:val="outset" w:sz="6" w:space="0" w:color="000000"/>
              <w:right w:val="outset" w:sz="6" w:space="0" w:color="000000"/>
            </w:tcBorders>
            <w:vAlign w:val="center"/>
          </w:tcPr>
          <w:p w14:paraId="6F0AAEC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7E133C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658B7D5B" w14:textId="77777777" w:rsidR="00780392" w:rsidRDefault="00B33A74">
            <w:pPr>
              <w:jc w:val="both"/>
              <w:rPr>
                <w:rFonts w:ascii="Times" w:hAnsi="Times" w:cs="Times"/>
                <w:sz w:val="20"/>
                <w:szCs w:val="20"/>
              </w:rPr>
            </w:pPr>
            <w:r>
              <w:rPr>
                <w:rFonts w:ascii="Times" w:hAnsi="Times" w:cs="Times"/>
                <w:sz w:val="20"/>
                <w:szCs w:val="20"/>
              </w:rPr>
              <w:t>Vysvetlené a dohodnuté, že vysvetlenie bude doplnené do dôvodovej správy.</w:t>
            </w:r>
          </w:p>
          <w:p w14:paraId="3354EAC5" w14:textId="77777777" w:rsidR="00780392" w:rsidRDefault="00B33A74">
            <w:pPr>
              <w:rPr>
                <w:rFonts w:ascii="Times New Roman" w:hAnsi="Times New Roman" w:cs="Times New Roman"/>
                <w:sz w:val="20"/>
                <w:szCs w:val="20"/>
              </w:rPr>
            </w:pPr>
            <w:r>
              <w:rPr>
                <w:rFonts w:ascii="Times" w:hAnsi="Times" w:cs="Times"/>
                <w:sz w:val="20"/>
                <w:szCs w:val="20"/>
              </w:rPr>
              <w:t>Rozpor odstránený.</w:t>
            </w:r>
          </w:p>
          <w:p w14:paraId="5BBF51D2" w14:textId="77777777" w:rsidR="00780392" w:rsidRDefault="00780392">
            <w:pPr>
              <w:jc w:val="both"/>
              <w:rPr>
                <w:rFonts w:ascii="Times New Roman" w:hAnsi="Times New Roman" w:cs="Times New Roman"/>
                <w:sz w:val="20"/>
                <w:szCs w:val="20"/>
              </w:rPr>
            </w:pPr>
          </w:p>
        </w:tc>
      </w:tr>
      <w:tr w:rsidR="00780392" w14:paraId="08A2D02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563C646"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FBA3875"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novelizačnému bodu 3, ktorý znie:</w:t>
            </w:r>
            <w:r>
              <w:rPr>
                <w:rFonts w:ascii="Times New Roman" w:hAnsi="Times New Roman" w:cs="Times New Roman"/>
                <w:sz w:val="20"/>
                <w:szCs w:val="20"/>
              </w:rPr>
              <w:br/>
              <w:t xml:space="preserve">V prílohe č. 6 tabuľke Časť A.1: „Splaškové odpadové vody a komunálne odpadové vody vypúšťané do povrchových vôd“ sa vypúšťa riadok pre veľkosť zdroja znečistenia do 50 EO. Zároveň sa do prílohy dopĺňajú riadky pre veľkosť zdroja 51 - 500 EO a 501 – 2 000 EO s limitnými hodnotami ukazovateľov znečistenia vypúšťaných splaškových odpadových vôd a komunálnych odpadových vôd do povrchových vôd: Veľkosť zdroja1) (EO)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(mg/l) BSK5 (ATM) (mg/l) NL (mg/l) N – NH4 (mg/l) </w:t>
            </w:r>
            <w:proofErr w:type="spellStart"/>
            <w:r>
              <w:rPr>
                <w:rFonts w:ascii="Times New Roman" w:hAnsi="Times New Roman" w:cs="Times New Roman"/>
                <w:sz w:val="20"/>
                <w:szCs w:val="20"/>
              </w:rPr>
              <w:t>Ncelk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Pcelk</w:t>
            </w:r>
            <w:proofErr w:type="spellEnd"/>
            <w:r>
              <w:rPr>
                <w:rFonts w:ascii="Times New Roman" w:hAnsi="Times New Roman" w:cs="Times New Roman"/>
                <w:sz w:val="20"/>
                <w:szCs w:val="20"/>
              </w:rPr>
              <w:t xml:space="preserve"> (mg/l) p m p m p m p m p m p m 51-500 150 220 40 70 50 80 - - - - - - 501-2000 135 170 30 60 30 60 - - - - - - • Zásadne nesúhlasíme so zvyšovaním limitných hodnôt znečistenia vo vypúšťaných odpadových vodách pre novo vytvorenú veľkostnú kategóriu 51-500 EO. Z pohľadu ochrany kvality vôd ide o výrazný krok späť – neodkazuje sa o. i. ani na podklad, z ktorého sa vychádzalo pri zvyšovaní limitných hodnôt znečistenia vo vypúšťaných odpadových vodách pre túto kategóriu (napr. ZBERVAK, alebo </w:t>
            </w:r>
            <w:proofErr w:type="spellStart"/>
            <w:r>
              <w:rPr>
                <w:rFonts w:ascii="Times New Roman" w:hAnsi="Times New Roman" w:cs="Times New Roman"/>
                <w:sz w:val="20"/>
                <w:szCs w:val="20"/>
              </w:rPr>
              <w:t>SeV</w:t>
            </w:r>
            <w:proofErr w:type="spellEnd"/>
            <w:r>
              <w:rPr>
                <w:rFonts w:ascii="Times New Roman" w:hAnsi="Times New Roman" w:cs="Times New Roman"/>
                <w:sz w:val="20"/>
                <w:szCs w:val="20"/>
              </w:rPr>
              <w:t xml:space="preserve"> - súhrnná evidencia o vodách), ktoré by takéto opodstatnenie potvrdili; • Novela nariadenia vlády v takomto znení nepristupuje dostatočne k ochrane vôd a k dosiahnutiu a udržaniu dobrého stavu vôd - vychádza skôr v ústrety producentom vypúšťaného znečistenia; • Pre kategóriu 51-500 EO požadujeme ponechať limitné hodnoty znečistenia vo vypúšťaných odpadových vodách v rámci doterajšej kategórie 51- 2000 EO, t. j. : Veľkosť zdroja1) (EO) </w:t>
            </w:r>
            <w:proofErr w:type="spellStart"/>
            <w:r>
              <w:rPr>
                <w:rFonts w:ascii="Times New Roman" w:hAnsi="Times New Roman" w:cs="Times New Roman"/>
                <w:sz w:val="20"/>
                <w:szCs w:val="20"/>
              </w:rPr>
              <w:t>CHSKCr</w:t>
            </w:r>
            <w:proofErr w:type="spellEnd"/>
            <w:r>
              <w:rPr>
                <w:rFonts w:ascii="Times New Roman" w:hAnsi="Times New Roman" w:cs="Times New Roman"/>
                <w:sz w:val="20"/>
                <w:szCs w:val="20"/>
              </w:rPr>
              <w:t xml:space="preserve"> (mg/l) BSK5 (ATM) (mg/l) NL (mg/l) N – NH4 (mg/l) </w:t>
            </w:r>
            <w:proofErr w:type="spellStart"/>
            <w:r>
              <w:rPr>
                <w:rFonts w:ascii="Times New Roman" w:hAnsi="Times New Roman" w:cs="Times New Roman"/>
                <w:sz w:val="20"/>
                <w:szCs w:val="20"/>
              </w:rPr>
              <w:t>Ncelk</w:t>
            </w:r>
            <w:proofErr w:type="spellEnd"/>
            <w:r>
              <w:rPr>
                <w:rFonts w:ascii="Times New Roman" w:hAnsi="Times New Roman" w:cs="Times New Roman"/>
                <w:sz w:val="20"/>
                <w:szCs w:val="20"/>
              </w:rPr>
              <w:t xml:space="preserve"> (mg/l) </w:t>
            </w:r>
            <w:proofErr w:type="spellStart"/>
            <w:r>
              <w:rPr>
                <w:rFonts w:ascii="Times New Roman" w:hAnsi="Times New Roman" w:cs="Times New Roman"/>
                <w:sz w:val="20"/>
                <w:szCs w:val="20"/>
              </w:rPr>
              <w:t>Pcelk</w:t>
            </w:r>
            <w:proofErr w:type="spellEnd"/>
            <w:r>
              <w:rPr>
                <w:rFonts w:ascii="Times New Roman" w:hAnsi="Times New Roman" w:cs="Times New Roman"/>
                <w:sz w:val="20"/>
                <w:szCs w:val="20"/>
              </w:rPr>
              <w:t xml:space="preserve"> (mg/l) p m p m p m p m p m p m 51-500 135 170 30 60 30 60 - - - - - - • Podľa:http://statdat.statistics.sk/cognosext/cgi-bin/cognos.cgi?b_action=cognosViewer&amp;ui.action=run&amp;ui.object=storeID%28%22i0C852CAA5451437C92774DB33EC08675%22%29&amp;ui.name=Ve%C4%BEkostn%C3%A9%20skupiny%20obc%C3%AD%20-%20SR%2C%20oblasti%2C%20kraje%2C%20okresy%2C%20mesto%2C%20vidiek%20%5Bom7023rr%5D&amp;run.outputFormat=&amp;run.prompt=true&amp;cv.header=false&amp;ui.backURL=%2Fcognosext%2Fcps4%2Fportlets%2Fcommon%2Fclose.html&amp;run.outputLoc</w:t>
            </w:r>
            <w:r>
              <w:rPr>
                <w:rFonts w:ascii="Times New Roman" w:hAnsi="Times New Roman" w:cs="Times New Roman"/>
                <w:sz w:val="20"/>
                <w:szCs w:val="20"/>
              </w:rPr>
              <w:lastRenderedPageBreak/>
              <w:t xml:space="preserve">ale=sk je na Slovensku 975 obcí od 100 do 499 obyvateľov, resp. podľa starších údajov http://www.sodbtn.sk/obce/obce_ob1.php 1021 obcí; z pohľadu súhrnného počtu obyvateľov by sa celkovo mohlo jednať o cca 29 000 obyvateľov, čo sa síce nezdá veľa, avšak čo do počtu ČOV to naberá na význame, • Nie je možné súhlasiť s navrhovanými neopodstatnene vysokými limitnými hodnotami znečistenia vo vypúšťaných odpadových vodách aj z dôvodu, že menšie ČOV sú/budú lokalizované prevažne v územiach s tokmi s malou vodnatosťou; aj za dodržania emisno-imisného princípu pri vypúšťaní odpadových vôd, bude pre dotknuté toky väčšia záťaž. • Pri navrhovaní limitných hodnôt znečistenia vo vypúšťaných odpadových vodách je žiaduce vychádzať z garancií hodnôt zvyškového znečistenia dodávateľov ČOV pôsobiacich na trhu s intenzívnymi (balenými) zariadeniami – platí nielen pre túto veľkostnú kategóriu, ale aj pre ČOV do 20 EO a aj od 21 - 50 EO - navrhované sú neopodstatnene vysoké limitné hodnoty znečistenia vo vypúšťaných odpadových vodách. </w:t>
            </w:r>
          </w:p>
          <w:p w14:paraId="4614AFDA"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 Tiež nie je zrejmé, či doteraz vydané povolenia na osobitné užívanie vydané podľa §21ods.1, písm. c) zákona č. 364/2004 Z. z. o vodách v znení neskorších predpisov (vodný zákon) pre zdroje znečistenia 51-500 EO majú byť nanovo preskúmané/prehodnotené podľa nových kritérií; keďže však namietame navrhované limitné hodnoty znečistenia vo vypúšťaných odpadových vodách táto poznámka je len na okraj problematiky. </w:t>
            </w:r>
          </w:p>
        </w:tc>
        <w:tc>
          <w:tcPr>
            <w:tcW w:w="213" w:type="pct"/>
            <w:tcBorders>
              <w:top w:val="outset" w:sz="6" w:space="0" w:color="000000"/>
              <w:left w:val="outset" w:sz="6" w:space="0" w:color="000000"/>
              <w:bottom w:val="outset" w:sz="6" w:space="0" w:color="000000"/>
              <w:right w:val="outset" w:sz="6" w:space="0" w:color="000000"/>
            </w:tcBorders>
            <w:vAlign w:val="center"/>
          </w:tcPr>
          <w:p w14:paraId="22AB25C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1AD3EB4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p w14:paraId="4EF5C2EE" w14:textId="77777777" w:rsidR="00780392" w:rsidRDefault="00780392">
            <w:pPr>
              <w:jc w:val="center"/>
              <w:rPr>
                <w:rFonts w:ascii="Times New Roman" w:hAnsi="Times New Roman" w:cs="Times New Roman"/>
                <w:sz w:val="20"/>
                <w:szCs w:val="20"/>
              </w:rPr>
            </w:pPr>
          </w:p>
        </w:tc>
        <w:tc>
          <w:tcPr>
            <w:tcW w:w="1692" w:type="pct"/>
            <w:tcBorders>
              <w:top w:val="outset" w:sz="6" w:space="0" w:color="000000"/>
              <w:left w:val="outset" w:sz="6" w:space="0" w:color="000000"/>
              <w:bottom w:val="outset" w:sz="6" w:space="0" w:color="000000"/>
              <w:right w:val="outset" w:sz="6" w:space="0" w:color="000000"/>
            </w:tcBorders>
            <w:vAlign w:val="center"/>
          </w:tcPr>
          <w:p w14:paraId="454410E2" w14:textId="77777777" w:rsidR="00780392" w:rsidRDefault="00B33A74">
            <w:pPr>
              <w:rPr>
                <w:rFonts w:ascii="Times" w:hAnsi="Times" w:cs="Times"/>
                <w:sz w:val="20"/>
                <w:szCs w:val="20"/>
              </w:rPr>
            </w:pPr>
            <w:r>
              <w:rPr>
                <w:rFonts w:ascii="Times" w:hAnsi="Times" w:cs="Times"/>
                <w:sz w:val="20"/>
                <w:szCs w:val="20"/>
              </w:rPr>
              <w:t xml:space="preserve">AZZZ na rokovaní </w:t>
            </w:r>
            <w:proofErr w:type="spellStart"/>
            <w:r>
              <w:rPr>
                <w:rFonts w:ascii="Times" w:hAnsi="Times" w:cs="Times"/>
                <w:sz w:val="20"/>
                <w:szCs w:val="20"/>
              </w:rPr>
              <w:t>prekvalifikovalo</w:t>
            </w:r>
            <w:proofErr w:type="spellEnd"/>
            <w:r>
              <w:rPr>
                <w:rFonts w:ascii="Times" w:hAnsi="Times" w:cs="Times"/>
                <w:sz w:val="20"/>
                <w:szCs w:val="20"/>
              </w:rPr>
              <w:t xml:space="preserve"> túto pripomienku na odporúčaciu. </w:t>
            </w:r>
          </w:p>
          <w:p w14:paraId="5F488192" w14:textId="77777777" w:rsidR="00780392" w:rsidRDefault="00B33A74">
            <w:pPr>
              <w:jc w:val="both"/>
              <w:rPr>
                <w:rFonts w:ascii="Times" w:hAnsi="Times" w:cs="Times"/>
                <w:sz w:val="20"/>
                <w:szCs w:val="20"/>
              </w:rPr>
            </w:pPr>
            <w:r>
              <w:rPr>
                <w:rFonts w:ascii="Times" w:hAnsi="Times" w:cs="Times"/>
                <w:sz w:val="20"/>
                <w:szCs w:val="20"/>
              </w:rPr>
              <w:t xml:space="preserve">To nie je o limitoch v reklamných prospektoch, ale o kontrole a dodržiavaní prevádzkových poriadkov DČOV. ČOV dokáže ísť pri optimálnej prevádzke aj výrazne nižšie ako sú čísla v tabuľkách, ale sú prevádzkové obdobia, kedy sú sťažené podmienky (teploty, zmeny zaťaženia a pod.). Aj veľká ČOV má počas roka výkyvy, nemusí </w:t>
            </w:r>
            <w:proofErr w:type="spellStart"/>
            <w:r>
              <w:rPr>
                <w:rFonts w:ascii="Times" w:hAnsi="Times" w:cs="Times"/>
                <w:sz w:val="20"/>
                <w:szCs w:val="20"/>
              </w:rPr>
              <w:t>nitrifikovať</w:t>
            </w:r>
            <w:proofErr w:type="spellEnd"/>
            <w:r>
              <w:rPr>
                <w:rFonts w:ascii="Times" w:hAnsi="Times" w:cs="Times"/>
                <w:sz w:val="20"/>
                <w:szCs w:val="20"/>
              </w:rPr>
              <w:t xml:space="preserve"> a pod., a to akceptujeme v jej limitoch...DČOV má jeden limit, ktorý musí byť splnený pri všetkých prevádzkových podmienkach. </w:t>
            </w:r>
          </w:p>
          <w:p w14:paraId="7B9FA536" w14:textId="77777777" w:rsidR="00780392" w:rsidRDefault="00780392">
            <w:pPr>
              <w:jc w:val="both"/>
              <w:rPr>
                <w:rFonts w:ascii="Times New Roman" w:hAnsi="Times New Roman" w:cs="Times New Roman"/>
                <w:sz w:val="20"/>
                <w:szCs w:val="20"/>
              </w:rPr>
            </w:pPr>
          </w:p>
          <w:p w14:paraId="36920D64" w14:textId="77777777" w:rsidR="00780392" w:rsidRDefault="00780392">
            <w:pPr>
              <w:jc w:val="both"/>
              <w:rPr>
                <w:rFonts w:ascii="Times New Roman" w:hAnsi="Times New Roman" w:cs="Times New Roman"/>
                <w:sz w:val="20"/>
                <w:szCs w:val="20"/>
              </w:rPr>
            </w:pPr>
          </w:p>
          <w:p w14:paraId="1C188A13" w14:textId="77777777" w:rsidR="00780392" w:rsidRDefault="00780392">
            <w:pPr>
              <w:jc w:val="both"/>
              <w:rPr>
                <w:rFonts w:ascii="Times New Roman" w:hAnsi="Times New Roman" w:cs="Times New Roman"/>
                <w:sz w:val="20"/>
                <w:szCs w:val="20"/>
              </w:rPr>
            </w:pPr>
          </w:p>
          <w:p w14:paraId="7475BF16" w14:textId="77777777" w:rsidR="00780392" w:rsidRDefault="00780392">
            <w:pPr>
              <w:jc w:val="both"/>
              <w:rPr>
                <w:rFonts w:ascii="Times New Roman" w:hAnsi="Times New Roman" w:cs="Times New Roman"/>
                <w:sz w:val="20"/>
                <w:szCs w:val="20"/>
              </w:rPr>
            </w:pPr>
          </w:p>
          <w:p w14:paraId="64309412" w14:textId="77777777" w:rsidR="00780392" w:rsidRDefault="00780392">
            <w:pPr>
              <w:jc w:val="both"/>
              <w:rPr>
                <w:rFonts w:ascii="Times New Roman" w:hAnsi="Times New Roman" w:cs="Times New Roman"/>
                <w:sz w:val="20"/>
                <w:szCs w:val="20"/>
              </w:rPr>
            </w:pPr>
          </w:p>
          <w:p w14:paraId="36AD51BA" w14:textId="77777777" w:rsidR="00780392" w:rsidRDefault="00780392">
            <w:pPr>
              <w:jc w:val="both"/>
              <w:rPr>
                <w:rFonts w:ascii="Times New Roman" w:hAnsi="Times New Roman" w:cs="Times New Roman"/>
                <w:sz w:val="20"/>
                <w:szCs w:val="20"/>
              </w:rPr>
            </w:pPr>
          </w:p>
          <w:p w14:paraId="32252895" w14:textId="77777777" w:rsidR="00780392" w:rsidRDefault="00780392">
            <w:pPr>
              <w:jc w:val="both"/>
              <w:rPr>
                <w:rFonts w:ascii="Times New Roman" w:hAnsi="Times New Roman" w:cs="Times New Roman"/>
                <w:sz w:val="20"/>
                <w:szCs w:val="20"/>
              </w:rPr>
            </w:pPr>
          </w:p>
          <w:p w14:paraId="5692B811" w14:textId="77777777" w:rsidR="00780392" w:rsidRDefault="00780392">
            <w:pPr>
              <w:jc w:val="both"/>
              <w:rPr>
                <w:rFonts w:ascii="Times New Roman" w:hAnsi="Times New Roman" w:cs="Times New Roman"/>
                <w:sz w:val="20"/>
                <w:szCs w:val="20"/>
              </w:rPr>
            </w:pPr>
          </w:p>
          <w:p w14:paraId="55AC3925" w14:textId="77777777" w:rsidR="00780392" w:rsidRDefault="00780392">
            <w:pPr>
              <w:jc w:val="both"/>
              <w:rPr>
                <w:rFonts w:ascii="Times New Roman" w:hAnsi="Times New Roman" w:cs="Times New Roman"/>
                <w:sz w:val="20"/>
                <w:szCs w:val="20"/>
              </w:rPr>
            </w:pPr>
          </w:p>
          <w:p w14:paraId="4B191988" w14:textId="77777777" w:rsidR="00780392" w:rsidRDefault="00780392">
            <w:pPr>
              <w:jc w:val="both"/>
              <w:rPr>
                <w:rFonts w:ascii="Times New Roman" w:hAnsi="Times New Roman" w:cs="Times New Roman"/>
                <w:sz w:val="20"/>
                <w:szCs w:val="20"/>
              </w:rPr>
            </w:pPr>
          </w:p>
          <w:p w14:paraId="1CF54F20" w14:textId="77777777" w:rsidR="00780392" w:rsidRDefault="00780392">
            <w:pPr>
              <w:jc w:val="both"/>
              <w:rPr>
                <w:rFonts w:ascii="Times New Roman" w:hAnsi="Times New Roman" w:cs="Times New Roman"/>
                <w:sz w:val="20"/>
                <w:szCs w:val="20"/>
              </w:rPr>
            </w:pPr>
          </w:p>
          <w:p w14:paraId="09E93481" w14:textId="77777777" w:rsidR="00780392" w:rsidRDefault="00780392">
            <w:pPr>
              <w:jc w:val="both"/>
              <w:rPr>
                <w:rFonts w:ascii="Times New Roman" w:hAnsi="Times New Roman" w:cs="Times New Roman"/>
                <w:sz w:val="20"/>
                <w:szCs w:val="20"/>
              </w:rPr>
            </w:pPr>
          </w:p>
          <w:p w14:paraId="528FDCFA" w14:textId="77777777" w:rsidR="00780392" w:rsidRDefault="00780392">
            <w:pPr>
              <w:jc w:val="both"/>
              <w:rPr>
                <w:rFonts w:ascii="Times New Roman" w:hAnsi="Times New Roman" w:cs="Times New Roman"/>
                <w:sz w:val="20"/>
                <w:szCs w:val="20"/>
              </w:rPr>
            </w:pPr>
          </w:p>
          <w:p w14:paraId="741D51C9" w14:textId="77777777" w:rsidR="00780392" w:rsidRDefault="00780392">
            <w:pPr>
              <w:jc w:val="both"/>
              <w:rPr>
                <w:rFonts w:ascii="Times New Roman" w:hAnsi="Times New Roman" w:cs="Times New Roman"/>
                <w:sz w:val="20"/>
                <w:szCs w:val="20"/>
              </w:rPr>
            </w:pPr>
          </w:p>
          <w:p w14:paraId="23D78C99" w14:textId="77777777" w:rsidR="00780392" w:rsidRDefault="00780392">
            <w:pPr>
              <w:jc w:val="both"/>
              <w:rPr>
                <w:rFonts w:ascii="Times New Roman" w:hAnsi="Times New Roman" w:cs="Times New Roman"/>
                <w:sz w:val="20"/>
                <w:szCs w:val="20"/>
              </w:rPr>
            </w:pPr>
          </w:p>
          <w:p w14:paraId="1F3997BC" w14:textId="77777777" w:rsidR="00780392" w:rsidRDefault="00780392">
            <w:pPr>
              <w:jc w:val="both"/>
              <w:rPr>
                <w:rFonts w:ascii="Times New Roman" w:hAnsi="Times New Roman" w:cs="Times New Roman"/>
                <w:sz w:val="20"/>
                <w:szCs w:val="20"/>
              </w:rPr>
            </w:pPr>
          </w:p>
          <w:p w14:paraId="7F7ECC14"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 </w:t>
            </w:r>
          </w:p>
          <w:p w14:paraId="3E6811BA" w14:textId="77777777" w:rsidR="00780392" w:rsidRDefault="00780392">
            <w:pPr>
              <w:jc w:val="both"/>
              <w:rPr>
                <w:rFonts w:ascii="Times New Roman" w:hAnsi="Times New Roman" w:cs="Times New Roman"/>
                <w:sz w:val="20"/>
                <w:szCs w:val="20"/>
              </w:rPr>
            </w:pPr>
          </w:p>
          <w:p w14:paraId="397CED27" w14:textId="77777777" w:rsidR="00780392" w:rsidRDefault="00780392">
            <w:pPr>
              <w:jc w:val="both"/>
              <w:rPr>
                <w:rFonts w:ascii="Times New Roman" w:hAnsi="Times New Roman" w:cs="Times New Roman"/>
                <w:sz w:val="20"/>
                <w:szCs w:val="20"/>
              </w:rPr>
            </w:pPr>
          </w:p>
        </w:tc>
      </w:tr>
      <w:tr w:rsidR="00780392" w14:paraId="227F5B89"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919347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6FEF5E7"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5a ods. 6 písm. a) až d)</w:t>
            </w:r>
            <w:r>
              <w:rPr>
                <w:rFonts w:ascii="Times New Roman" w:hAnsi="Times New Roman" w:cs="Times New Roman"/>
                <w:sz w:val="20"/>
                <w:szCs w:val="20"/>
              </w:rPr>
              <w:br/>
              <w:t xml:space="preserve">V uvedených bodoch sa uplatňujú pojmy „možnosť použitia domových ČOV“ a „možnosť odvádzania v ČOV prečistených odpadových vôd do podzemných a povrchových vôd“ – odporúčame zjednotiť. Odporúčame zvážiť vhodnosť formulácie „odvádzanie prostredníctvom malej čistiarne“. Krátky časový horizont je uvedený do 7 rokov a dlhodobý – viac ako 10 rokov, z uvedeného nie je zrejmé, čo bude platiť v medzi 7. a 10. rokom. </w:t>
            </w:r>
          </w:p>
          <w:p w14:paraId="7E2C60A0"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0783E5C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A136666" w14:textId="77777777" w:rsidR="00780392" w:rsidRDefault="00780392">
            <w:pPr>
              <w:jc w:val="center"/>
              <w:rPr>
                <w:rFonts w:ascii="Times New Roman" w:hAnsi="Times New Roman" w:cs="Times New Roman"/>
                <w:sz w:val="20"/>
                <w:szCs w:val="20"/>
              </w:rPr>
            </w:pPr>
          </w:p>
          <w:p w14:paraId="054C461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ČA</w:t>
            </w:r>
          </w:p>
          <w:p w14:paraId="5A2A0E43" w14:textId="77777777" w:rsidR="00780392" w:rsidRDefault="00780392">
            <w:pPr>
              <w:jc w:val="center"/>
              <w:rPr>
                <w:rFonts w:ascii="Times New Roman" w:hAnsi="Times New Roman" w:cs="Times New Roman"/>
                <w:sz w:val="20"/>
                <w:szCs w:val="20"/>
              </w:rPr>
            </w:pPr>
          </w:p>
        </w:tc>
        <w:tc>
          <w:tcPr>
            <w:tcW w:w="1692" w:type="pct"/>
            <w:tcBorders>
              <w:top w:val="outset" w:sz="6" w:space="0" w:color="000000"/>
              <w:left w:val="outset" w:sz="6" w:space="0" w:color="000000"/>
              <w:bottom w:val="outset" w:sz="6" w:space="0" w:color="000000"/>
              <w:right w:val="outset" w:sz="6" w:space="0" w:color="000000"/>
            </w:tcBorders>
            <w:vAlign w:val="center"/>
          </w:tcPr>
          <w:p w14:paraId="1A7210BC" w14:textId="77777777" w:rsidR="00780392" w:rsidRDefault="00B33A74">
            <w:pPr>
              <w:jc w:val="both"/>
              <w:rPr>
                <w:rFonts w:ascii="Times" w:hAnsi="Times" w:cs="Times"/>
                <w:sz w:val="20"/>
                <w:szCs w:val="20"/>
              </w:rPr>
            </w:pPr>
            <w:r>
              <w:rPr>
                <w:rFonts w:ascii="Times" w:hAnsi="Times" w:cs="Times"/>
                <w:sz w:val="20"/>
                <w:szCs w:val="20"/>
              </w:rPr>
              <w:t xml:space="preserve">V súvislosti s pripomienkou bude upravený text § 5a ods. 6 písm. c) </w:t>
            </w:r>
          </w:p>
          <w:p w14:paraId="24F8C175" w14:textId="77777777" w:rsidR="00780392" w:rsidRDefault="00B33A74">
            <w:pPr>
              <w:spacing w:after="160" w:line="256" w:lineRule="auto"/>
              <w:contextualSpacing/>
              <w:rPr>
                <w:rFonts w:ascii="Times" w:hAnsi="Times" w:cs="Times"/>
                <w:sz w:val="20"/>
                <w:szCs w:val="20"/>
              </w:rPr>
            </w:pPr>
            <w:r>
              <w:rPr>
                <w:rFonts w:ascii="Times" w:hAnsi="Times" w:cs="Times"/>
                <w:sz w:val="20"/>
                <w:szCs w:val="20"/>
              </w:rPr>
              <w:t xml:space="preserve">„c) v oblasti, kde bude centrálne zneškodňovanie odpadových vôd verejnou kanalizáciou realizované v dlhodobom horizonte za viac ako </w:t>
            </w:r>
            <w:r>
              <w:rPr>
                <w:rFonts w:ascii="Times" w:hAnsi="Times" w:cs="Times"/>
                <w:sz w:val="20"/>
                <w:szCs w:val="20"/>
                <w:u w:val="single"/>
              </w:rPr>
              <w:t>10 rokov</w:t>
            </w:r>
            <w:r>
              <w:rPr>
                <w:rFonts w:ascii="Times" w:hAnsi="Times" w:cs="Times"/>
                <w:sz w:val="20"/>
                <w:szCs w:val="20"/>
              </w:rPr>
              <w:t>, je možné dlhodobé odvádzanie vyčistených odpadových vôd do povrchových alebo podzemných vôd prostredníctvom malej čistiarne odpadových vôd do 50 ekvivalentných obyvateľov s biologickým stupňom“ .</w:t>
            </w:r>
          </w:p>
          <w:p w14:paraId="76227214" w14:textId="77777777" w:rsidR="00780392" w:rsidRDefault="00780392">
            <w:pPr>
              <w:spacing w:after="160" w:line="256" w:lineRule="auto"/>
              <w:contextualSpacing/>
              <w:jc w:val="both"/>
              <w:rPr>
                <w:rFonts w:ascii="Times New Roman" w:hAnsi="Times New Roman" w:cs="Times New Roman"/>
                <w:sz w:val="20"/>
                <w:szCs w:val="20"/>
              </w:rPr>
            </w:pPr>
          </w:p>
        </w:tc>
      </w:tr>
      <w:tr w:rsidR="00780392" w14:paraId="0DBCBDF7"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0AE74A66"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61DE44C"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 5a odsek 12 </w:t>
            </w:r>
            <w:r>
              <w:rPr>
                <w:rFonts w:ascii="Times New Roman" w:hAnsi="Times New Roman" w:cs="Times New Roman"/>
                <w:sz w:val="20"/>
                <w:szCs w:val="20"/>
              </w:rPr>
              <w:br/>
              <w:t xml:space="preserve">Znenie: ...“Prevádzka malej čistiarne odpadových vôd do 50 ekvivalentných obyvateľov zahŕňa pravidelnú kontrolu stavu a funkčnosti, údržbu, pravidelný odvoz kalu, prípadne diaľkový monitoring funkčnosti“. Navrhujeme zmeniť nasledovne: ...„Prevádzka malej </w:t>
            </w:r>
            <w:r>
              <w:rPr>
                <w:rFonts w:ascii="Times New Roman" w:hAnsi="Times New Roman" w:cs="Times New Roman"/>
                <w:sz w:val="20"/>
                <w:szCs w:val="20"/>
              </w:rPr>
              <w:lastRenderedPageBreak/>
              <w:t xml:space="preserve">čistiarne odpadových vôd do 50 ekvivalentných obyvateľov zahŕňa pravidelnú kontrolu stavu a funkčnosti, údržbu, pravidelný odvoz – zneškodnenie prebytočného kalu, evidenciu privážaných odpadových vôd a ich pôvod, prípadne diaľkový monitoring funkčnosti. Zdôvodnenie: Prebytočný kal sa zneškodňuje s ostatným domovým odpadom. Slovo“ likvidácia“ nahradiť v celom texte slovom „zneškodnenie“. Likvidácia je terminologicky nesprávny výraz, znamená odstrániť bezo zbytku. Zneškodnenie je proces, kedy kal upravíme tak, aby jeho vlastnosti neškodili životnému prostrediu, jeho množstvo ostáva nezmenené. Podľa vyhlášky č. 365/2015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xml:space="preserve">., ktorou sa ustanovuje katalóg odpadov sú kaly z čistenia odpadových vôd zaradené pod číslom 19 08 05 ako ostatným odpad. </w:t>
            </w:r>
          </w:p>
          <w:p w14:paraId="23CC2F1F"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6B38873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72A8F3D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6A07B37"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Bude upravené znenie § 5a ods. 12 ako je uvedené k pripomienke k § 5a ods. 17.</w:t>
            </w:r>
          </w:p>
          <w:p w14:paraId="65A3D8A7" w14:textId="77777777" w:rsidR="00780392" w:rsidRDefault="00B33A74">
            <w:pPr>
              <w:pStyle w:val="Textkomentra"/>
              <w:jc w:val="both"/>
              <w:rPr>
                <w:rFonts w:ascii="Times New Roman" w:hAnsi="Times New Roman"/>
              </w:rPr>
            </w:pPr>
            <w:r>
              <w:rPr>
                <w:rFonts w:ascii="Times New Roman" w:hAnsi="Times New Roman"/>
              </w:rPr>
              <w:t xml:space="preserve">Súhlasíme slovo likvidácia bude nahradené slovom </w:t>
            </w:r>
            <w:r>
              <w:rPr>
                <w:rFonts w:ascii="Times New Roman" w:hAnsi="Times New Roman"/>
              </w:rPr>
              <w:lastRenderedPageBreak/>
              <w:t>zneškodnenie kalu.</w:t>
            </w:r>
          </w:p>
          <w:p w14:paraId="59BB592E" w14:textId="77777777" w:rsidR="00780392" w:rsidRDefault="00B33A74">
            <w:pPr>
              <w:pStyle w:val="Textkomentra"/>
            </w:pPr>
            <w:r>
              <w:t xml:space="preserve"> </w:t>
            </w:r>
          </w:p>
          <w:p w14:paraId="035923BD" w14:textId="77777777" w:rsidR="00780392" w:rsidRDefault="00780392">
            <w:pPr>
              <w:jc w:val="both"/>
              <w:rPr>
                <w:rFonts w:ascii="Times New Roman" w:hAnsi="Times New Roman" w:cs="Times New Roman"/>
                <w:sz w:val="20"/>
                <w:szCs w:val="20"/>
              </w:rPr>
            </w:pPr>
          </w:p>
        </w:tc>
      </w:tr>
      <w:tr w:rsidR="00780392" w14:paraId="22423CA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CD057F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FCB7126"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Námety a postrehy:</w:t>
            </w:r>
            <w:r>
              <w:rPr>
                <w:rFonts w:ascii="Times New Roman" w:hAnsi="Times New Roman" w:cs="Times New Roman"/>
                <w:sz w:val="20"/>
                <w:szCs w:val="20"/>
              </w:rPr>
              <w:br/>
            </w:r>
            <w:r>
              <w:rPr>
                <w:rFonts w:ascii="Times New Roman" w:hAnsi="Times New Roman" w:cs="Times New Roman"/>
                <w:sz w:val="20"/>
                <w:szCs w:val="20"/>
              </w:rPr>
              <w:sym w:font="Symbol" w:char="F0D8"/>
            </w:r>
            <w:r>
              <w:rPr>
                <w:rFonts w:ascii="Times New Roman" w:hAnsi="Times New Roman" w:cs="Times New Roman"/>
                <w:sz w:val="20"/>
                <w:szCs w:val="20"/>
              </w:rPr>
              <w:t xml:space="preserve"> z pohľadu vyjadrovacej činnosti správcu VH významných vodných tokov k domovým ČOV do 20 EO a 21-50 EO uvádzame, že hlavne v kategórii do 20 EO, t. j. domové ČOV pre fyzické osoby – DČOV pri rodinných domoch násobne vrástli v ostatnom období počty žiadostí o realizáciu DČOV násobne; evidujeme to hlavne od časovej verzie zák. č. 364/2004 Z. z. o vodách v znení neskorších predpisov (vodný zákon) platnej od 15.03.2018, t. j. od zmeny v §36, ods. 12, zák. č. 364/2004 Z. z. o vodách v znení neskorších predpisov (vodný zákon), ods.4, keď sa na konci pripojili tieto vety : Ten, kto akumuluje odpadové vody v žumpe, je povinný zabezpečovať ich zneškodňovanie odvozom do čistiarne odpadových vôd a na výzvu obce47) alebo orgánu štátnej vodnej správy predložiť doklady o odvoze odpadových vôd najviac za posledné dva roky. Odvoz odpadových vôd môže vykonávať len prevádzkovateľ verejnej kanalizácie,47a) obec alebo osoba oprávnená podľa osobitného predpisu.47b) Ten, kto vykonáva odvoz odpadových vôd, je povinný vydať doklad o odvoze tomu, kto o odvoz požiadal; doklad o odvoze odpadových vôd obsahuje meno, priezvisko a adresu toho, komu bol odvoz odpadových vôd vykonaný, dátum odvozu, miesto umiestnenia žumpy, množstvo vyvezených odpadových vôd, názov osoby, ktorá odvoz odpadových vôd vykonala a adresu čistiarne odpadových vôd.“, </w:t>
            </w:r>
            <w:r>
              <w:rPr>
                <w:rFonts w:ascii="Times New Roman" w:hAnsi="Times New Roman" w:cs="Times New Roman"/>
                <w:sz w:val="20"/>
                <w:szCs w:val="20"/>
              </w:rPr>
              <w:sym w:font="Symbol" w:char="F0D8"/>
            </w:r>
            <w:r>
              <w:rPr>
                <w:rFonts w:ascii="Times New Roman" w:hAnsi="Times New Roman" w:cs="Times New Roman"/>
                <w:sz w:val="20"/>
                <w:szCs w:val="20"/>
              </w:rPr>
              <w:t xml:space="preserve"> v ostatnej dobe tiež vzrastá počet žiadostí o vypúšťanie do podzemných vôd, a to aj v intravilánoch obcí, najmä z dôvodu nedostupnosti iného vhodného recipienta, alebo verejnej kanalizácie, </w:t>
            </w:r>
            <w:r>
              <w:rPr>
                <w:rFonts w:ascii="Times New Roman" w:hAnsi="Times New Roman" w:cs="Times New Roman"/>
                <w:sz w:val="20"/>
                <w:szCs w:val="20"/>
              </w:rPr>
              <w:sym w:font="Symbol" w:char="F0D8"/>
            </w:r>
            <w:r>
              <w:rPr>
                <w:rFonts w:ascii="Times New Roman" w:hAnsi="Times New Roman" w:cs="Times New Roman"/>
                <w:sz w:val="20"/>
                <w:szCs w:val="20"/>
              </w:rPr>
              <w:t xml:space="preserve"> taktiež sa v rámci vyjadrovacej činnosti často stretávame s navrhovaním DČOV pri navrhovaní nájomných bytových domov v jednotlivých obciach – niekedy aj viac nájomných </w:t>
            </w:r>
            <w:r>
              <w:rPr>
                <w:rFonts w:ascii="Times New Roman" w:hAnsi="Times New Roman" w:cs="Times New Roman"/>
                <w:sz w:val="20"/>
                <w:szCs w:val="20"/>
              </w:rPr>
              <w:lastRenderedPageBreak/>
              <w:t xml:space="preserve">domov so samostatnými ČOV, pritom často krát s navrhovaným vypúšťaním do podzemných vôd, Záverom v predmetnej súvislosti treba upozorniť na tú skutočnosť, že pri významnom raste </w:t>
            </w:r>
            <w:proofErr w:type="spellStart"/>
            <w:r>
              <w:rPr>
                <w:rFonts w:ascii="Times New Roman" w:hAnsi="Times New Roman" w:cs="Times New Roman"/>
                <w:sz w:val="20"/>
                <w:szCs w:val="20"/>
              </w:rPr>
              <w:t>početu</w:t>
            </w:r>
            <w:proofErr w:type="spellEnd"/>
            <w:r>
              <w:rPr>
                <w:rFonts w:ascii="Times New Roman" w:hAnsi="Times New Roman" w:cs="Times New Roman"/>
                <w:sz w:val="20"/>
                <w:szCs w:val="20"/>
              </w:rPr>
              <w:t xml:space="preserve"> ČOV do 50 EO, budúca kontrolná činnosť (najmä z pohľadu orgánov štátnej vodnej správy sa pri ich súčasnom personálnom obsadení) javí z kapacitných dôvodov ako minimálne otázna. Taktiež sa týmto neúnosne zahlcujú vyjadrovacie kapacity správcu vodohospodársky významných vodných tokov. Vhodnejším riešením sa javí predsa len snaha o realizáciu centralizovaného </w:t>
            </w:r>
            <w:proofErr w:type="spellStart"/>
            <w:r>
              <w:rPr>
                <w:rFonts w:ascii="Times New Roman" w:hAnsi="Times New Roman" w:cs="Times New Roman"/>
                <w:sz w:val="20"/>
                <w:szCs w:val="20"/>
              </w:rPr>
              <w:t>odkanalizovania</w:t>
            </w:r>
            <w:proofErr w:type="spellEnd"/>
            <w:r>
              <w:rPr>
                <w:rFonts w:ascii="Times New Roman" w:hAnsi="Times New Roman" w:cs="Times New Roman"/>
                <w:sz w:val="20"/>
                <w:szCs w:val="20"/>
              </w:rPr>
              <w:t xml:space="preserve"> a čistenia odpadových vôd aj v obciach do 500 EO; inak tak vzniká množstvo menších ČOV – často negatívne ovplyvňujúcich viaceré recipienty. Na uvedené skutočnosti sa väčšinou príde až na základe sťažností susedov, či na základe zistenia inými subjektmi, prípadne sa v krajnom prípade situácia v nevyhovujúcom čistení OV prejaví až vznikom havarijnej situácie na vodnom toku. </w:t>
            </w:r>
          </w:p>
        </w:tc>
        <w:tc>
          <w:tcPr>
            <w:tcW w:w="213" w:type="pct"/>
            <w:tcBorders>
              <w:top w:val="outset" w:sz="6" w:space="0" w:color="000000"/>
              <w:left w:val="outset" w:sz="6" w:space="0" w:color="000000"/>
              <w:bottom w:val="outset" w:sz="6" w:space="0" w:color="000000"/>
              <w:right w:val="outset" w:sz="6" w:space="0" w:color="000000"/>
            </w:tcBorders>
            <w:vAlign w:val="center"/>
          </w:tcPr>
          <w:p w14:paraId="3AC0B78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0E4D0E6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3D2E8240" w14:textId="77777777" w:rsidR="00780392" w:rsidRDefault="00B33A74">
            <w:pPr>
              <w:jc w:val="both"/>
              <w:rPr>
                <w:rFonts w:ascii="Times New Roman" w:hAnsi="Times New Roman" w:cs="Times New Roman"/>
                <w:sz w:val="20"/>
                <w:szCs w:val="20"/>
                <w:lang w:eastAsia="sk-SK"/>
              </w:rPr>
            </w:pPr>
            <w:r>
              <w:rPr>
                <w:rFonts w:ascii="Times New Roman" w:hAnsi="Times New Roman" w:cs="Times New Roman"/>
                <w:sz w:val="20"/>
                <w:szCs w:val="20"/>
              </w:rPr>
              <w:t xml:space="preserve">Uvedené námety a postrehy berieme na vedomie. Námety a postrehy v rámci pripomienky sú legitímne a podobné postoje  boli zohľadňované pri tvorbe NV. </w:t>
            </w:r>
          </w:p>
          <w:p w14:paraId="3C479C41" w14:textId="77777777" w:rsidR="00780392" w:rsidRDefault="00780392">
            <w:pPr>
              <w:jc w:val="both"/>
              <w:rPr>
                <w:rFonts w:ascii="Times New Roman" w:hAnsi="Times New Roman" w:cs="Times New Roman"/>
                <w:sz w:val="20"/>
                <w:szCs w:val="20"/>
                <w:lang w:eastAsia="sk-SK"/>
              </w:rPr>
            </w:pPr>
          </w:p>
        </w:tc>
      </w:tr>
      <w:tr w:rsidR="00780392" w14:paraId="15FD9099"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21CF694"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MDaVSR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0C2C82E8"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Celý text právneho predpisu</w:t>
            </w:r>
            <w:r>
              <w:rPr>
                <w:rFonts w:ascii="Times New Roman" w:hAnsi="Times New Roman" w:cs="Times New Roman"/>
                <w:sz w:val="20"/>
                <w:szCs w:val="20"/>
              </w:rPr>
              <w:br/>
              <w:t xml:space="preserve">V celom texte právneho predpisu odporúčame pri odkazovaní na </w:t>
            </w:r>
            <w:proofErr w:type="spellStart"/>
            <w:r>
              <w:rPr>
                <w:rFonts w:ascii="Times New Roman" w:hAnsi="Times New Roman" w:cs="Times New Roman"/>
                <w:sz w:val="20"/>
                <w:szCs w:val="20"/>
              </w:rPr>
              <w:t>konkrétnú</w:t>
            </w:r>
            <w:proofErr w:type="spellEnd"/>
            <w:r>
              <w:rPr>
                <w:rFonts w:ascii="Times New Roman" w:hAnsi="Times New Roman" w:cs="Times New Roman"/>
                <w:sz w:val="20"/>
                <w:szCs w:val="20"/>
              </w:rPr>
              <w:t xml:space="preserve"> časť tabuľky slovo „Časť“ nahradiť slovom „časti“ a zároveň zosúladiť formulácie pri odkazovaní na časti tabuliek napríklad v § 5a ods. 4 formulácia znie „v prílohe č. 14a časti A“ a v ods. 10 formulácia znie „v prílohe č. 6 v tabuľke Časť A. 1. 1.“.</w:t>
            </w:r>
          </w:p>
        </w:tc>
        <w:tc>
          <w:tcPr>
            <w:tcW w:w="213" w:type="pct"/>
            <w:tcBorders>
              <w:top w:val="outset" w:sz="6" w:space="0" w:color="000000"/>
              <w:left w:val="outset" w:sz="6" w:space="0" w:color="000000"/>
              <w:bottom w:val="outset" w:sz="6" w:space="0" w:color="000000"/>
              <w:right w:val="outset" w:sz="6" w:space="0" w:color="000000"/>
            </w:tcBorders>
            <w:vAlign w:val="center"/>
          </w:tcPr>
          <w:p w14:paraId="22A6AA6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EE47DD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EBBCEE9" w14:textId="77777777" w:rsidR="00780392" w:rsidRDefault="00780392">
            <w:pPr>
              <w:jc w:val="center"/>
              <w:rPr>
                <w:rFonts w:ascii="Times New Roman" w:hAnsi="Times New Roman" w:cs="Times New Roman"/>
                <w:sz w:val="20"/>
                <w:szCs w:val="20"/>
              </w:rPr>
            </w:pPr>
          </w:p>
        </w:tc>
      </w:tr>
      <w:tr w:rsidR="00780392" w14:paraId="7AD4C9F7"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BA0E9CA"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MDaVSR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2735CAAB"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čl. I bod 1 </w:t>
            </w:r>
            <w:r>
              <w:rPr>
                <w:rFonts w:ascii="Times New Roman" w:hAnsi="Times New Roman" w:cs="Times New Roman"/>
                <w:sz w:val="20"/>
                <w:szCs w:val="20"/>
              </w:rPr>
              <w:br/>
              <w:t>V čl. I bode 1 úvodnej vete odporúčame vypustiť slovo „nový“.</w:t>
            </w:r>
          </w:p>
        </w:tc>
        <w:tc>
          <w:tcPr>
            <w:tcW w:w="213" w:type="pct"/>
            <w:tcBorders>
              <w:top w:val="outset" w:sz="6" w:space="0" w:color="000000"/>
              <w:left w:val="outset" w:sz="6" w:space="0" w:color="000000"/>
              <w:bottom w:val="outset" w:sz="6" w:space="0" w:color="000000"/>
              <w:right w:val="outset" w:sz="6" w:space="0" w:color="000000"/>
            </w:tcBorders>
            <w:vAlign w:val="center"/>
          </w:tcPr>
          <w:p w14:paraId="55ACC54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018453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1E248A27" w14:textId="77777777" w:rsidR="00780392" w:rsidRDefault="00780392">
            <w:pPr>
              <w:jc w:val="center"/>
              <w:rPr>
                <w:rFonts w:ascii="Times New Roman" w:hAnsi="Times New Roman" w:cs="Times New Roman"/>
                <w:sz w:val="20"/>
                <w:szCs w:val="20"/>
              </w:rPr>
            </w:pPr>
          </w:p>
        </w:tc>
      </w:tr>
      <w:tr w:rsidR="00780392" w14:paraId="670AC7B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054F3BA"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MDaVSR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66170F18"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čl. I bod 6 príloha č. 14a časť A. 1 kategória I </w:t>
            </w:r>
            <w:r>
              <w:rPr>
                <w:rFonts w:ascii="Times New Roman" w:hAnsi="Times New Roman" w:cs="Times New Roman"/>
                <w:sz w:val="20"/>
                <w:szCs w:val="20"/>
              </w:rPr>
              <w:br/>
              <w:t>V čl. I bode 6 v prílohe č. 14a časti A. 1 kategória I upraviť skratku „OŠVS“ v súlade s čl. 9. 2. Legislatívnych pravidiel vlády SR.</w:t>
            </w:r>
          </w:p>
        </w:tc>
        <w:tc>
          <w:tcPr>
            <w:tcW w:w="213" w:type="pct"/>
            <w:tcBorders>
              <w:top w:val="outset" w:sz="6" w:space="0" w:color="000000"/>
              <w:left w:val="outset" w:sz="6" w:space="0" w:color="000000"/>
              <w:bottom w:val="outset" w:sz="6" w:space="0" w:color="000000"/>
              <w:right w:val="outset" w:sz="6" w:space="0" w:color="000000"/>
            </w:tcBorders>
            <w:vAlign w:val="center"/>
          </w:tcPr>
          <w:p w14:paraId="1DAAF47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427176E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15EAAD65" w14:textId="77777777" w:rsidR="00780392" w:rsidRDefault="00780392">
            <w:pPr>
              <w:jc w:val="center"/>
              <w:rPr>
                <w:rFonts w:ascii="Times New Roman" w:hAnsi="Times New Roman" w:cs="Times New Roman"/>
                <w:sz w:val="20"/>
                <w:szCs w:val="20"/>
              </w:rPr>
            </w:pPr>
          </w:p>
        </w:tc>
      </w:tr>
      <w:tr w:rsidR="00780392" w14:paraId="621E461B"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39DABE0"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MDaVSR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72D780C5"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Dôvodová správa všeobecná časť</w:t>
            </w:r>
            <w:r>
              <w:rPr>
                <w:rFonts w:ascii="Times New Roman" w:hAnsi="Times New Roman" w:cs="Times New Roman"/>
                <w:sz w:val="20"/>
                <w:szCs w:val="20"/>
              </w:rPr>
              <w:br/>
              <w:t>V dôvodovej správe vo všeobecnej časti odporúčame doplniť vplyvy podľa § 7 ods. 3 písm. b), d), f) a g) zákona č. 400/2015 Z. z. o tvorbe právnych predpisov a o Zbierke zákonov Slovenskej republiky a o zmene a doplnení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tcPr>
          <w:p w14:paraId="507401F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0D7B8ED6"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8236D20" w14:textId="77777777" w:rsidR="00780392" w:rsidRDefault="00780392">
            <w:pPr>
              <w:jc w:val="center"/>
              <w:rPr>
                <w:rFonts w:ascii="Times New Roman" w:hAnsi="Times New Roman" w:cs="Times New Roman"/>
                <w:sz w:val="20"/>
                <w:szCs w:val="20"/>
              </w:rPr>
            </w:pPr>
          </w:p>
        </w:tc>
      </w:tr>
      <w:tr w:rsidR="00780392" w14:paraId="259F61A0"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E745FB6"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MDaVSR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1188A429"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Dôvodová správa všeobecná časť</w:t>
            </w:r>
            <w:r>
              <w:rPr>
                <w:rFonts w:ascii="Times New Roman" w:hAnsi="Times New Roman" w:cs="Times New Roman"/>
                <w:sz w:val="20"/>
                <w:szCs w:val="20"/>
              </w:rPr>
              <w:br/>
              <w:t>V dôvodovej správe vo všeobecnej časti odporúčame upraviť zavádzané skratky v navrhovanom znení v súlade s čl. 9. 2. Legislatívnych pravidiel vlády SR.</w:t>
            </w:r>
          </w:p>
        </w:tc>
        <w:tc>
          <w:tcPr>
            <w:tcW w:w="213" w:type="pct"/>
            <w:tcBorders>
              <w:top w:val="outset" w:sz="6" w:space="0" w:color="000000"/>
              <w:left w:val="outset" w:sz="6" w:space="0" w:color="000000"/>
              <w:bottom w:val="outset" w:sz="6" w:space="0" w:color="000000"/>
              <w:right w:val="outset" w:sz="6" w:space="0" w:color="000000"/>
            </w:tcBorders>
            <w:vAlign w:val="center"/>
          </w:tcPr>
          <w:p w14:paraId="420E609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3C9CFE7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DDBD5A1" w14:textId="77777777" w:rsidR="00780392" w:rsidRDefault="00780392">
            <w:pPr>
              <w:jc w:val="center"/>
              <w:rPr>
                <w:rFonts w:ascii="Times New Roman" w:hAnsi="Times New Roman" w:cs="Times New Roman"/>
                <w:sz w:val="20"/>
                <w:szCs w:val="20"/>
              </w:rPr>
            </w:pPr>
          </w:p>
        </w:tc>
      </w:tr>
      <w:tr w:rsidR="00780392" w14:paraId="554F8DA0"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E70EC66"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D29E483"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 xml:space="preserve">Návrh je potrebné zosúladiť s prílohou č. 1 Legislatívnych pravidiel vlády SR (napríklad v čl. I bode 1 úvodnej vete vypustiť slovo „nový“ ako nadbytočné, v § 5a ods. 1 za slovo „alebo“ vložiť slová „z dôvodu“, v § 5a ods. 3 úvodnej vete slovo „dva“ nahradiť slovom „tieto“, v § 5a ods. 3 písm. b) za slovo „horizontálnym“ vložiť slovo „filtrom“, v § 5a ods. 4 slová „časti A“ nahradiť slovami „časti A.1“, v § 5a ods. 6 písm. a) za slovo „vybudovanej“ vložiť slovo „verejnej“ a slovo „kde“ nahradiť slovom „ak“, v § 5a ods. 6 písm. b) vypustiť slová „v krátkom časovom horizonte,“ ako nadbytočné, v § 5a ods. 6 písm. c) za slovo „realizované“ vložiť slovo „za“, v § 5a ods. 6 písm. b) a c) za slovo „povrchových“ vložiť slovo „vôd“, v § 5a ods. 10 slová „v tabuľke Časť A.1.1“ nahradiť slovami „časti A.1.1“, v § 5a ods. 11 slová „v tabuľke Časť A.2“ nahradiť slovami „časti A.2“, v § 5a ods. 2 za slová „vlastník malej čistiarne odpadových vôd“ vložiť slová „do 50 ekvivalentných obyvateľov“, v § 5a ods. 13 druhej vete a štvrtej vete slová „pre výkon“ nahradiť slovami „na výkon činnosti“, v § 5a ods. 13 vypustiť slovo „príslušného“ ako nadbytočné a slová „v príslušnom“ nahradiť slovom „vo“, v § 5a ods. 14 slová „tabuľky Časť“ nahradiť slovom „časti“ (2x), slovo „zahrňuje“ nahradiť slovom „zahŕňa“ a slová „zariadení čistiarne odpadových vôd“ nahradiť slovami „zariadení malej čistiarne odpadových vôd do 50 ekvivalentných obyvateľov“, v § 5a ods. 16 na konci úvodnej vety vypustiť dvojbodku, v § 5a ods. 17 slová „na čistiareň“ nahradiť slovami „do čistiarne“, v bode 3 úvodnú vetu preformulovať takto: „V prílohe č. 6 časti A.1 sa vypúšťa riadok pre veľkosť zdroja znečistenia do 50 ekvivalentných obyvateľov a dopĺňajú sa tieto riadky:“, v bode 4 úvodnú vetu preformulovať takto: „V prílohe č. 6 sa vkladá časť A 1.1, ktorá znie:“, v bode 5 úvodnej vete slová „tabuľka Časť A.2““ nahradiť slovami „časť A.2“, v bodoch 4 a 5 na konci tabuliek vložiť úvodzovky hore a bodku, v bode 6 prílohe č. 14a časti A.1 „Kategória I“ vypustiť legislatívnu skratku „(ďalej len „OŠVS“)“, slová „tabuľka Časť A.1.1 a Časť A.2“ nahradiť slovami „časti A.1.1 a časti A.2“, pričom táto pripomienka primerane platí pre celú prílohu č. 14a, v časti A.1 „Kategória II“ a „Kategória III“ skratku „OŠVS“ nahradiť slovami „orgánu štátnej vodnej správy“, pričom rovnaká pripomienka platí aj pre časť A.1.1, v časti „Kategória III“ slovo „napr.“ nahradiť slovom „napríklad“, v časti „Kategória +D“ za slovo „povrchových“ vložiť slovo „vôd“, </w:t>
            </w:r>
            <w:r>
              <w:rPr>
                <w:rFonts w:ascii="Times New Roman" w:hAnsi="Times New Roman" w:cs="Times New Roman"/>
                <w:sz w:val="20"/>
                <w:szCs w:val="20"/>
              </w:rPr>
              <w:lastRenderedPageBreak/>
              <w:t>v poznámke pod čiarou k odkazu 2 slová „§ 4“ nahradiť slovami „§ 2“, v časti A.1.1 „Kategória II“ za slovo „podzemné“ vložiť slovo „vody“ a slovo „napr.“ nahradiť slovom „napríklad“, v časti A.1.1 „Kategória III“ slovo „napr.“ nahradiť slovom „napríklad“, v časti A.1.1 vypustiť poznámku pod tabuľkou ako nadbytočnú). Návrh odporúčame prehodnotiť v kontexte s Ústavou SR z dôvodu, že niektoré jeho ustanovenia môžu byť v nesúlade s čl. 2 ods. 2 Ústavy SR. pretože upravujú konanie štátneho orgánu (čl. I bod 1 § 5a ods.13) a s čl. 13 ods. 1, pretože ukladajú povinnosti (čl. I bod 1 § 5a ods. 12, 14 až 17) a v rovnakej súvislosti odporúčame prehodnotiť aj znenie navrhovaných prechodných ustanovení (čl. I bod 2 § 10a).</w:t>
            </w:r>
          </w:p>
        </w:tc>
        <w:tc>
          <w:tcPr>
            <w:tcW w:w="213" w:type="pct"/>
            <w:tcBorders>
              <w:top w:val="outset" w:sz="6" w:space="0" w:color="000000"/>
              <w:left w:val="outset" w:sz="6" w:space="0" w:color="000000"/>
              <w:bottom w:val="outset" w:sz="6" w:space="0" w:color="000000"/>
              <w:right w:val="outset" w:sz="6" w:space="0" w:color="000000"/>
            </w:tcBorders>
            <w:vAlign w:val="center"/>
          </w:tcPr>
          <w:p w14:paraId="4B305F5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9C5654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4CBB0EF" w14:textId="77777777" w:rsidR="00780392" w:rsidRDefault="00780392">
            <w:pPr>
              <w:jc w:val="center"/>
              <w:rPr>
                <w:rFonts w:ascii="Times New Roman" w:hAnsi="Times New Roman" w:cs="Times New Roman"/>
                <w:sz w:val="20"/>
                <w:szCs w:val="20"/>
              </w:rPr>
            </w:pPr>
          </w:p>
        </w:tc>
      </w:tr>
      <w:tr w:rsidR="00780392" w14:paraId="587AA7F8"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7F913EE"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MIRRI 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97E8560"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K vlastnému materiálu čl. I bod 1 </w:t>
            </w:r>
            <w:r>
              <w:rPr>
                <w:rFonts w:ascii="Times New Roman" w:hAnsi="Times New Roman" w:cs="Times New Roman"/>
                <w:sz w:val="20"/>
                <w:szCs w:val="20"/>
              </w:rPr>
              <w:br/>
              <w:t xml:space="preserve">V § 5a ods. 15 slová "v elektronickej forme" navrhujeme nahradiť slovami "v elektronickej podobe". ODÔVODNENIE: Predkladateľ použil v texte nesprávny pojem elektronická forma. Existuje písomná forma a tá v sebe subsumuje listinnú podobu a elektronickú podobu. </w:t>
            </w:r>
          </w:p>
        </w:tc>
        <w:tc>
          <w:tcPr>
            <w:tcW w:w="213" w:type="pct"/>
            <w:tcBorders>
              <w:top w:val="outset" w:sz="6" w:space="0" w:color="000000"/>
              <w:left w:val="outset" w:sz="6" w:space="0" w:color="000000"/>
              <w:bottom w:val="outset" w:sz="6" w:space="0" w:color="000000"/>
              <w:right w:val="outset" w:sz="6" w:space="0" w:color="000000"/>
            </w:tcBorders>
            <w:vAlign w:val="center"/>
          </w:tcPr>
          <w:p w14:paraId="65CF8DA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679974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1AD82AA" w14:textId="77777777" w:rsidR="00780392" w:rsidRDefault="00780392">
            <w:pPr>
              <w:jc w:val="center"/>
              <w:rPr>
                <w:rFonts w:ascii="Times New Roman" w:hAnsi="Times New Roman" w:cs="Times New Roman"/>
                <w:sz w:val="20"/>
                <w:szCs w:val="20"/>
              </w:rPr>
            </w:pPr>
          </w:p>
        </w:tc>
      </w:tr>
      <w:tr w:rsidR="00780392" w14:paraId="1F28B2C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48ACABA"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MKSR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B904885"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Čl. I bod 1</w:t>
            </w:r>
            <w:r>
              <w:rPr>
                <w:rFonts w:ascii="Times New Roman" w:hAnsi="Times New Roman" w:cs="Times New Roman"/>
                <w:sz w:val="20"/>
                <w:szCs w:val="20"/>
              </w:rPr>
              <w:br/>
              <w:t xml:space="preserve">Navrhujeme v § 5a ods. 16 na konci úvodnej vety vypustiť dvojbodku.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tcPr>
          <w:p w14:paraId="393ACF0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025795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8ADD09B" w14:textId="77777777" w:rsidR="00780392" w:rsidRDefault="00780392">
            <w:pPr>
              <w:jc w:val="center"/>
              <w:rPr>
                <w:rFonts w:ascii="Times New Roman" w:hAnsi="Times New Roman" w:cs="Times New Roman"/>
                <w:sz w:val="20"/>
                <w:szCs w:val="20"/>
              </w:rPr>
            </w:pPr>
          </w:p>
        </w:tc>
      </w:tr>
      <w:tr w:rsidR="00780392" w14:paraId="0CB64E14"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75E9E41"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MKSR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3EA2565"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Čl. I bod 1</w:t>
            </w:r>
            <w:r>
              <w:rPr>
                <w:rFonts w:ascii="Times New Roman" w:hAnsi="Times New Roman" w:cs="Times New Roman"/>
                <w:sz w:val="20"/>
                <w:szCs w:val="20"/>
              </w:rPr>
              <w:br/>
              <w:t xml:space="preserve">Navrhujeme v § 5a ods. 3 na konci úvodnej vety vypustiť dvojbodku.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tcPr>
          <w:p w14:paraId="48A937E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ED1A8A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C40CAF0" w14:textId="77777777" w:rsidR="00780392" w:rsidRDefault="00780392">
            <w:pPr>
              <w:jc w:val="center"/>
              <w:rPr>
                <w:rFonts w:ascii="Times New Roman" w:hAnsi="Times New Roman" w:cs="Times New Roman"/>
                <w:sz w:val="20"/>
                <w:szCs w:val="20"/>
              </w:rPr>
            </w:pPr>
          </w:p>
        </w:tc>
      </w:tr>
      <w:tr w:rsidR="00780392" w14:paraId="19F9ABB1"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8DE168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MOSR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B131AE7"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osobitnej časti dôvodovej správy</w:t>
            </w:r>
            <w:r>
              <w:rPr>
                <w:rFonts w:ascii="Times New Roman" w:hAnsi="Times New Roman" w:cs="Times New Roman"/>
                <w:sz w:val="20"/>
                <w:szCs w:val="20"/>
              </w:rPr>
              <w:br/>
              <w:t>1. Odporúčame slová „príloha 15“ vo všetkých tvaroch v celom texte osobitnej časti dôvodovej správy nahradiť slovami „príloha 14a“ v príslušnom tvare. Odôvodnenie Odporúčame opraviť chybné číslo prílohy, keďže v čl. I bode 6 návrhu nariadenia vlády sa navrhuje vložiť nová príloha č. 14a. 2. Odporúčame v osobitnej časti dôvodovej správy vypustiť odôvodnenie bodu 7. Odôvodnenie Návrh nariadenia vlády neobsahuje v článku I bod 7.</w:t>
            </w:r>
          </w:p>
        </w:tc>
        <w:tc>
          <w:tcPr>
            <w:tcW w:w="213" w:type="pct"/>
            <w:tcBorders>
              <w:top w:val="outset" w:sz="6" w:space="0" w:color="000000"/>
              <w:left w:val="outset" w:sz="6" w:space="0" w:color="000000"/>
              <w:bottom w:val="outset" w:sz="6" w:space="0" w:color="000000"/>
              <w:right w:val="outset" w:sz="6" w:space="0" w:color="000000"/>
            </w:tcBorders>
            <w:vAlign w:val="center"/>
          </w:tcPr>
          <w:p w14:paraId="76FBCBE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34CB7C9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7D78AFB5" w14:textId="77777777" w:rsidR="00780392" w:rsidRDefault="00780392">
            <w:pPr>
              <w:jc w:val="center"/>
              <w:rPr>
                <w:rFonts w:ascii="Times New Roman" w:hAnsi="Times New Roman" w:cs="Times New Roman"/>
                <w:sz w:val="20"/>
                <w:szCs w:val="20"/>
              </w:rPr>
            </w:pPr>
          </w:p>
        </w:tc>
      </w:tr>
      <w:tr w:rsidR="00780392" w14:paraId="39D54901"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A3C5F5F"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MOSR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9239096" w14:textId="77777777" w:rsidR="00780392" w:rsidRDefault="00B33A74">
            <w:pPr>
              <w:rPr>
                <w:rFonts w:ascii="Times New Roman" w:hAnsi="Times New Roman" w:cs="Times New Roman"/>
                <w:sz w:val="20"/>
                <w:szCs w:val="20"/>
              </w:rPr>
            </w:pPr>
            <w:r w:rsidRPr="003B56A7">
              <w:rPr>
                <w:rFonts w:ascii="Times New Roman" w:hAnsi="Times New Roman" w:cs="Times New Roman"/>
                <w:b/>
                <w:bCs/>
                <w:sz w:val="20"/>
                <w:szCs w:val="20"/>
              </w:rPr>
              <w:t>analýze vplyvov na podnikateľské prostredie</w:t>
            </w:r>
            <w:r>
              <w:rPr>
                <w:rFonts w:ascii="Times New Roman" w:hAnsi="Times New Roman" w:cs="Times New Roman"/>
                <w:sz w:val="20"/>
                <w:szCs w:val="20"/>
              </w:rPr>
              <w:br/>
              <w:t xml:space="preserve">Odporúčame v analýze vplyvov na podnikateľské prostredie slová „od 1. januára 2022“ nahradiť slovami „od 1. apríla 2022“ a uviesť v príslušnej časti analýzy aj termín začatia uskutočňovania technickej revízie od 1. januára 2023. Odôvodnenie Odporúčame </w:t>
            </w:r>
            <w:r>
              <w:rPr>
                <w:rFonts w:ascii="Times New Roman" w:hAnsi="Times New Roman" w:cs="Times New Roman"/>
                <w:sz w:val="20"/>
                <w:szCs w:val="20"/>
              </w:rPr>
              <w:lastRenderedPageBreak/>
              <w:t>opraviť chybný dátum účinnosti regulácie uvedený v analýze vplyvov na podnikateľské prostredie a zosúladiť ho s navrhovaným dátumom nadobudnutia účinnosti návrhu nariadenia vlády. Zároveň navrhujeme doplniť dátum, od kedy je potrebné vykonávať podľa čl. I bodu 2 § 10a ods. 3 návrhu nariadenia vlády technické revízie čističiek odpadových vôd.</w:t>
            </w:r>
          </w:p>
        </w:tc>
        <w:tc>
          <w:tcPr>
            <w:tcW w:w="213" w:type="pct"/>
            <w:tcBorders>
              <w:top w:val="outset" w:sz="6" w:space="0" w:color="000000"/>
              <w:left w:val="outset" w:sz="6" w:space="0" w:color="000000"/>
              <w:bottom w:val="outset" w:sz="6" w:space="0" w:color="000000"/>
              <w:right w:val="outset" w:sz="6" w:space="0" w:color="000000"/>
            </w:tcBorders>
            <w:vAlign w:val="center"/>
          </w:tcPr>
          <w:p w14:paraId="046E928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0F70155" w14:textId="248640BB" w:rsidR="00780392" w:rsidRDefault="003B56A7">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3EFAE2A2" w14:textId="77777777" w:rsidR="00780392" w:rsidRDefault="00780392">
            <w:pPr>
              <w:jc w:val="center"/>
              <w:rPr>
                <w:rFonts w:ascii="Times New Roman" w:hAnsi="Times New Roman" w:cs="Times New Roman"/>
                <w:sz w:val="20"/>
                <w:szCs w:val="20"/>
              </w:rPr>
            </w:pPr>
          </w:p>
        </w:tc>
      </w:tr>
      <w:tr w:rsidR="00780392" w14:paraId="6FC5F108"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65E7145"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302C4FF7"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všeobecnej časti dôvodovej správy</w:t>
            </w:r>
            <w:r>
              <w:rPr>
                <w:rFonts w:ascii="Times New Roman" w:hAnsi="Times New Roman" w:cs="Times New Roman"/>
                <w:sz w:val="20"/>
                <w:szCs w:val="20"/>
              </w:rPr>
              <w:br/>
              <w:t>Informáciu o vplyvoch na podnikateľské prostredie je potrebné uviesť v súlade s hodnotením týchto vplyvov v doložke vybraných vplyvov. Odôvodnenie: Predkladateľ vo všeobecnej časti dôvodovej správy uvádza, že predložený návrh nebude mať negatívne vplyvy a požiadavky na podnikateľské prostredie, pričom v doložke vybraných vplyvov je identifikovaný aj negatívny vplyv na podnikateľské prostredie.</w:t>
            </w:r>
          </w:p>
        </w:tc>
        <w:tc>
          <w:tcPr>
            <w:tcW w:w="213" w:type="pct"/>
            <w:tcBorders>
              <w:top w:val="outset" w:sz="6" w:space="0" w:color="000000"/>
              <w:left w:val="outset" w:sz="6" w:space="0" w:color="000000"/>
              <w:bottom w:val="outset" w:sz="6" w:space="0" w:color="000000"/>
              <w:right w:val="outset" w:sz="6" w:space="0" w:color="000000"/>
            </w:tcBorders>
            <w:vAlign w:val="center"/>
          </w:tcPr>
          <w:p w14:paraId="2F047FC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5AA71FA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87731FF" w14:textId="77777777" w:rsidR="00780392" w:rsidRDefault="00780392">
            <w:pPr>
              <w:jc w:val="center"/>
              <w:rPr>
                <w:rFonts w:ascii="Times New Roman" w:hAnsi="Times New Roman" w:cs="Times New Roman"/>
                <w:sz w:val="20"/>
                <w:szCs w:val="20"/>
              </w:rPr>
            </w:pPr>
          </w:p>
        </w:tc>
      </w:tr>
      <w:tr w:rsidR="00780392" w14:paraId="2AE58E54"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7BCA13E"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3A7083C7" w14:textId="79C51952" w:rsidR="00780392" w:rsidRDefault="00B33A74" w:rsidP="0030287D">
            <w:pPr>
              <w:rPr>
                <w:rFonts w:ascii="Times New Roman" w:hAnsi="Times New Roman" w:cs="Times New Roman"/>
                <w:sz w:val="20"/>
                <w:szCs w:val="20"/>
              </w:rPr>
            </w:pPr>
            <w:r>
              <w:rPr>
                <w:rFonts w:ascii="Times New Roman" w:hAnsi="Times New Roman" w:cs="Times New Roman"/>
                <w:b/>
                <w:bCs/>
                <w:sz w:val="20"/>
                <w:szCs w:val="20"/>
              </w:rPr>
              <w:t>K doložke vybraných vplyvov, k analýze sociálnych vplyvov</w:t>
            </w:r>
            <w:r>
              <w:rPr>
                <w:rFonts w:ascii="Times New Roman" w:hAnsi="Times New Roman" w:cs="Times New Roman"/>
                <w:sz w:val="20"/>
                <w:szCs w:val="20"/>
              </w:rPr>
              <w:br/>
              <w:t>Odporúčame v doložke vybraných vplyvov v bode 4. Dotknuté subjekty slová „ktorí vymenia prevádzku žúmp“ nahradiť slovami „ktorí sa rozhodnú vymeniť prevádzku žúmp“. Odôvodnenie: Navrhovaná úprava je v súlade s vyjadrením predkladateľa vo vyhodnotení pripomienok v rámci predbežného pripomienkového konania v bode 13. Stanovisko komisie na posudzovanie vybraných vplyvov z predbežného pripomienkového konania doložky vybraných vplyvov, že „návrh nariadenia neukladá povinnosť domácnostiam, ktoré používajú žumpy na dočasné uskladnenie odpadových vôd, aby si zriadili domové čistiarne odpadových vôd“.</w:t>
            </w:r>
          </w:p>
        </w:tc>
        <w:tc>
          <w:tcPr>
            <w:tcW w:w="213" w:type="pct"/>
            <w:tcBorders>
              <w:top w:val="outset" w:sz="6" w:space="0" w:color="000000"/>
              <w:left w:val="outset" w:sz="6" w:space="0" w:color="000000"/>
              <w:bottom w:val="outset" w:sz="6" w:space="0" w:color="000000"/>
              <w:right w:val="outset" w:sz="6" w:space="0" w:color="000000"/>
            </w:tcBorders>
            <w:vAlign w:val="center"/>
          </w:tcPr>
          <w:p w14:paraId="097C328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7CAA1DB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54388D8" w14:textId="77777777" w:rsidR="00780392" w:rsidRDefault="00780392">
            <w:pPr>
              <w:jc w:val="center"/>
              <w:rPr>
                <w:rFonts w:ascii="Times New Roman" w:hAnsi="Times New Roman" w:cs="Times New Roman"/>
                <w:sz w:val="20"/>
                <w:szCs w:val="20"/>
              </w:rPr>
            </w:pPr>
          </w:p>
        </w:tc>
      </w:tr>
      <w:tr w:rsidR="00780392" w14:paraId="2B125716"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391E76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F78E47B" w14:textId="3457F29E" w:rsidR="00780392" w:rsidRDefault="00B33A74">
            <w:pPr>
              <w:rPr>
                <w:rFonts w:ascii="Times New Roman" w:hAnsi="Times New Roman" w:cs="Times New Roman"/>
                <w:sz w:val="20"/>
                <w:szCs w:val="20"/>
              </w:rPr>
            </w:pPr>
            <w:r w:rsidRPr="003B56A7">
              <w:rPr>
                <w:rFonts w:ascii="Times New Roman" w:hAnsi="Times New Roman" w:cs="Times New Roman"/>
                <w:b/>
                <w:bCs/>
                <w:sz w:val="20"/>
                <w:szCs w:val="20"/>
              </w:rPr>
              <w:t>K analýze sociálnych vplyvov</w:t>
            </w:r>
            <w:r>
              <w:rPr>
                <w:rFonts w:ascii="Times New Roman" w:hAnsi="Times New Roman" w:cs="Times New Roman"/>
                <w:sz w:val="20"/>
                <w:szCs w:val="20"/>
              </w:rPr>
              <w:br/>
              <w:t>Predložená analýza sociálnych vplyvov je v porovnaní s jej znením predloženým v rámci predbežného pripomienkového konania dopracovaná o požadované údaje v súlade so stanoviskom Stálej pracovnej komisie Legislatívnej rady vlády Slovenskej republiky na posudzovanie vybraných vplyvov pri Ministerstve hospodárstva Slovenskej republiky. Naďalej je však potrebné predložené hodnotenie vplyvov na hospodárenie jednotlivých dotknutých skupín domácností sprehľadniť tak, aby každá dotknutá skupina bola hodnotená osobitne a ku každej hodnotenej skupine boli zrejmé údaje o všetkých jednorazových výdavkoch a všetkých pravidelných a opakujúcich sa výdavkoch, ktoré sa na hodnotenú skupinu vzťahujú a jej veľkosť. Odôvodnenie: Upozorňujeme predkladateľa na potrebu jednoznačnosti a lepšej zrozumiteľnosti predmetných informácií v analýze sociálnych vplyvov.</w:t>
            </w:r>
          </w:p>
        </w:tc>
        <w:tc>
          <w:tcPr>
            <w:tcW w:w="213" w:type="pct"/>
            <w:tcBorders>
              <w:top w:val="outset" w:sz="6" w:space="0" w:color="000000"/>
              <w:left w:val="outset" w:sz="6" w:space="0" w:color="000000"/>
              <w:bottom w:val="outset" w:sz="6" w:space="0" w:color="000000"/>
              <w:right w:val="outset" w:sz="6" w:space="0" w:color="000000"/>
            </w:tcBorders>
            <w:vAlign w:val="center"/>
          </w:tcPr>
          <w:p w14:paraId="6BE20FA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5A7EA89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030EFA9E" w14:textId="2BC48E7C" w:rsidR="003B56A7" w:rsidRPr="003B56A7" w:rsidRDefault="003B56A7">
            <w:pPr>
              <w:jc w:val="center"/>
              <w:rPr>
                <w:rFonts w:ascii="Times New Roman" w:hAnsi="Times New Roman" w:cs="Times New Roman"/>
                <w:sz w:val="20"/>
                <w:szCs w:val="20"/>
              </w:rPr>
            </w:pPr>
            <w:r w:rsidRPr="003B56A7">
              <w:rPr>
                <w:rFonts w:ascii="Times New Roman" w:hAnsi="Times New Roman" w:cs="Times New Roman"/>
                <w:sz w:val="20"/>
                <w:szCs w:val="20"/>
              </w:rPr>
              <w:t xml:space="preserve">Pripomienku nie je možné akceptovať, nakoľko v súčasnosti dostupné dáta neumožňujú </w:t>
            </w:r>
            <w:proofErr w:type="spellStart"/>
            <w:r w:rsidRPr="003B56A7">
              <w:rPr>
                <w:rFonts w:ascii="Times New Roman" w:hAnsi="Times New Roman" w:cs="Times New Roman"/>
                <w:sz w:val="20"/>
                <w:szCs w:val="20"/>
              </w:rPr>
              <w:t>rozšpecifikovať</w:t>
            </w:r>
            <w:proofErr w:type="spellEnd"/>
            <w:r w:rsidRPr="003B56A7">
              <w:rPr>
                <w:rFonts w:ascii="Times New Roman" w:hAnsi="Times New Roman" w:cs="Times New Roman"/>
                <w:sz w:val="20"/>
                <w:szCs w:val="20"/>
              </w:rPr>
              <w:t xml:space="preserve"> na bližšie informácie v analýze sociálnych vplyvov</w:t>
            </w:r>
          </w:p>
          <w:p w14:paraId="4816BB0A" w14:textId="65B444C4" w:rsidR="00780392" w:rsidRDefault="00780392">
            <w:pPr>
              <w:jc w:val="center"/>
              <w:rPr>
                <w:rFonts w:ascii="Times New Roman" w:hAnsi="Times New Roman" w:cs="Times New Roman"/>
                <w:sz w:val="20"/>
                <w:szCs w:val="20"/>
              </w:rPr>
            </w:pPr>
          </w:p>
        </w:tc>
      </w:tr>
      <w:tr w:rsidR="00780392" w14:paraId="513E2E56"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9A3A268"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1034580" w14:textId="5485AAD7" w:rsidR="00780392" w:rsidRDefault="00B33A74">
            <w:pPr>
              <w:rPr>
                <w:rFonts w:ascii="Times New Roman" w:hAnsi="Times New Roman" w:cs="Times New Roman"/>
                <w:sz w:val="20"/>
                <w:szCs w:val="20"/>
              </w:rPr>
            </w:pPr>
            <w:r w:rsidRPr="003B56A7">
              <w:rPr>
                <w:rFonts w:ascii="Times New Roman" w:hAnsi="Times New Roman" w:cs="Times New Roman"/>
                <w:b/>
                <w:bCs/>
                <w:sz w:val="20"/>
                <w:szCs w:val="20"/>
              </w:rPr>
              <w:t>K analýze sociálnych vplyvov</w:t>
            </w:r>
            <w:r>
              <w:rPr>
                <w:rFonts w:ascii="Times New Roman" w:hAnsi="Times New Roman" w:cs="Times New Roman"/>
                <w:sz w:val="20"/>
                <w:szCs w:val="20"/>
              </w:rPr>
              <w:br/>
              <w:t>Upozorňujeme predkladateľa na možnosť, či nie je potrebné v bode 4. Dotknuté subjekty doložky vybraných vplyvov a v analýze sociálnych vplyvov doplniť hodnotenie vplyvov v súvislosti s ďalšou dotknutou skupinou, ktorou sú domácnosti prevádzkujúce žumpu, ktorá nie je vodotesná. Odôvodnenie: V špecifikácii dotknutej skupiny č. 1 je uvedené, že sa ako možnosť týka domácností, ktoré sa rozhodnú vymeniť vodotesnú žumpu za malú čistiareň odpadových vôd, keďže predložený návrh a ani príslušná zákonná úprava im takúto výmenu neprikazuje. Zároveň sa v bode 4.2 analýzy sociálnych vplyvov uvádza, že predložený návrh prináša významný pozitívny vplyv, ak budú splaškové odpadové vody čistené v domovej čistiarni odpadových vôd namiesto dočasného skladovania v starej žumpe, ktorá už nie je vodotesná a prepúšťa nečistené odpadové vody cez podložie nepriamo do podzemných vôd. Máme za to, že návrhom je dotknutá aj ďalšia skupina domácností, ktorou sú domácnosti prevádzkujúce žumpu, ktorá nie je vodotesná, pričom hodnotenie vplyvov na túto skupinu v predloženej analýze sociálnych vplyvov absentuje a preto je potrebné ho doplniť.</w:t>
            </w:r>
          </w:p>
        </w:tc>
        <w:tc>
          <w:tcPr>
            <w:tcW w:w="213" w:type="pct"/>
            <w:tcBorders>
              <w:top w:val="outset" w:sz="6" w:space="0" w:color="000000"/>
              <w:left w:val="outset" w:sz="6" w:space="0" w:color="000000"/>
              <w:bottom w:val="outset" w:sz="6" w:space="0" w:color="000000"/>
              <w:right w:val="outset" w:sz="6" w:space="0" w:color="000000"/>
            </w:tcBorders>
            <w:vAlign w:val="center"/>
          </w:tcPr>
          <w:p w14:paraId="558E357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4BA4DFC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020284B0" w14:textId="795A5FD3" w:rsidR="003B56A7" w:rsidRPr="003B56A7" w:rsidRDefault="003B56A7" w:rsidP="003B56A7">
            <w:pPr>
              <w:jc w:val="both"/>
              <w:rPr>
                <w:rFonts w:ascii="Times New Roman" w:hAnsi="Times New Roman" w:cs="Times New Roman"/>
                <w:sz w:val="20"/>
                <w:szCs w:val="20"/>
              </w:rPr>
            </w:pPr>
            <w:r w:rsidRPr="003B56A7">
              <w:rPr>
                <w:rFonts w:ascii="Times New Roman" w:hAnsi="Times New Roman" w:cs="Times New Roman"/>
                <w:sz w:val="20"/>
                <w:szCs w:val="20"/>
              </w:rPr>
              <w:t>V súčasnosti nemáme k dispozícii evidenciu žúmp, a preto nie je možné vyhodnotiť koľkých domácností sa netesnosť žúmp týka.</w:t>
            </w:r>
          </w:p>
          <w:p w14:paraId="35A90B03" w14:textId="3124BE84" w:rsidR="003B56A7" w:rsidRPr="003B56A7" w:rsidRDefault="003B56A7" w:rsidP="003B56A7">
            <w:pPr>
              <w:jc w:val="both"/>
              <w:rPr>
                <w:rFonts w:ascii="Times New Roman" w:hAnsi="Times New Roman" w:cs="Times New Roman"/>
                <w:sz w:val="20"/>
                <w:szCs w:val="20"/>
              </w:rPr>
            </w:pPr>
            <w:r>
              <w:rPr>
                <w:rFonts w:ascii="Times New Roman" w:hAnsi="Times New Roman" w:cs="Times New Roman"/>
                <w:sz w:val="20"/>
                <w:szCs w:val="20"/>
              </w:rPr>
              <w:t>Do pripravovaného s</w:t>
            </w:r>
            <w:r w:rsidRPr="003B56A7">
              <w:rPr>
                <w:rFonts w:ascii="Times New Roman" w:hAnsi="Times New Roman" w:cs="Times New Roman"/>
                <w:sz w:val="20"/>
                <w:szCs w:val="20"/>
              </w:rPr>
              <w:t>tavebného zákona požadujeme zaviezť do informačného systému databázu žúmp a to aj z existujúcich, nie len nových žúmp.</w:t>
            </w:r>
          </w:p>
          <w:p w14:paraId="0F29CA2F" w14:textId="568E0F3A" w:rsidR="00780392" w:rsidRDefault="003B56A7" w:rsidP="003B56A7">
            <w:pPr>
              <w:jc w:val="both"/>
              <w:rPr>
                <w:rFonts w:ascii="Times New Roman" w:hAnsi="Times New Roman" w:cs="Times New Roman"/>
                <w:sz w:val="20"/>
                <w:szCs w:val="20"/>
              </w:rPr>
            </w:pPr>
            <w:r w:rsidRPr="003B56A7">
              <w:rPr>
                <w:rFonts w:ascii="Times New Roman" w:hAnsi="Times New Roman" w:cs="Times New Roman"/>
                <w:sz w:val="20"/>
                <w:szCs w:val="20"/>
              </w:rPr>
              <w:t>Okrem uvedeného zákon 364/2004 z. z. vodný zákon pozná len vodotesné žumpy, v opačnom prípade ide o porušenie zákona.</w:t>
            </w:r>
          </w:p>
        </w:tc>
      </w:tr>
      <w:tr w:rsidR="00780392" w14:paraId="3791E91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9847B1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4E2ABAA" w14:textId="4CEDACC7" w:rsidR="00780392" w:rsidRDefault="00B33A74">
            <w:pPr>
              <w:rPr>
                <w:rFonts w:ascii="Times New Roman" w:hAnsi="Times New Roman" w:cs="Times New Roman"/>
                <w:sz w:val="20"/>
                <w:szCs w:val="20"/>
              </w:rPr>
            </w:pPr>
            <w:r w:rsidRPr="003B56A7">
              <w:rPr>
                <w:rFonts w:ascii="Times New Roman" w:hAnsi="Times New Roman" w:cs="Times New Roman"/>
                <w:b/>
                <w:bCs/>
                <w:sz w:val="20"/>
                <w:szCs w:val="20"/>
              </w:rPr>
              <w:t>K doložke vybraných vplyvov</w:t>
            </w:r>
            <w:r>
              <w:rPr>
                <w:rFonts w:ascii="Times New Roman" w:hAnsi="Times New Roman" w:cs="Times New Roman"/>
                <w:sz w:val="20"/>
                <w:szCs w:val="20"/>
              </w:rPr>
              <w:br/>
              <w:t>V bode 9. Vybrané vplyvy materiálu doložky vybraných vplyvov je potrebné upraviť príslušné označenie tak, že sa predloženým návrhom uplatňuje mechanizmus znižovania byrokracie a nákladov. Odôvodnenie: Ako vyplýva aj z vyjadrenia predkladateľa vo vyhodnotení pripomienok v rámci predbežného pripomienkového konania v bode 13. Stanovisko komisie na posudzovanie vybraných vplyvov z predbežného pripomienkového konania doložky vybraných vplyvov a tiež z predloženej analýzy vplyvov na podnikateľské prostredie, mechanizmus znižovania byrokracie a nákladov sa predloženým návrhom uplatňuje, pričom predkladateľ v bode 9. Vybrané vplyvy materiálu doložky vybraných vplyvov označil, že sa mechanizmus znižovania byrokracie a nákladov neuplatňuje.</w:t>
            </w:r>
          </w:p>
        </w:tc>
        <w:tc>
          <w:tcPr>
            <w:tcW w:w="213" w:type="pct"/>
            <w:tcBorders>
              <w:top w:val="outset" w:sz="6" w:space="0" w:color="000000"/>
              <w:left w:val="outset" w:sz="6" w:space="0" w:color="000000"/>
              <w:bottom w:val="outset" w:sz="6" w:space="0" w:color="000000"/>
              <w:right w:val="outset" w:sz="6" w:space="0" w:color="000000"/>
            </w:tcBorders>
            <w:vAlign w:val="center"/>
          </w:tcPr>
          <w:p w14:paraId="5181E26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7ED8A5D2" w14:textId="48B7DBEB" w:rsidR="00780392" w:rsidRDefault="00936870">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85E5FE6" w14:textId="77777777" w:rsidR="00780392" w:rsidRDefault="00780392">
            <w:pPr>
              <w:jc w:val="center"/>
              <w:rPr>
                <w:rFonts w:ascii="Times New Roman" w:hAnsi="Times New Roman" w:cs="Times New Roman"/>
                <w:sz w:val="20"/>
                <w:szCs w:val="20"/>
              </w:rPr>
            </w:pPr>
          </w:p>
        </w:tc>
      </w:tr>
      <w:tr w:rsidR="00780392" w14:paraId="3FC55B0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3A754A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5680AFF"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všeobecnej časti dôvodovej správy</w:t>
            </w:r>
            <w:r>
              <w:rPr>
                <w:rFonts w:ascii="Times New Roman" w:hAnsi="Times New Roman" w:cs="Times New Roman"/>
                <w:sz w:val="20"/>
                <w:szCs w:val="20"/>
              </w:rPr>
              <w:br/>
              <w:t>Vo všeobecnej časti dôvodovej správy je potrebné uviesť informáciu o všetkých vybraných vplyvoch podľa doložky vybraných vplyvov. Predkladateľ uviedol informáciu iba o vplyvoch na rozpočet verejnej správy, podnikateľské prostredie a životné prostredie. Odôvodnenie: Upozorňujeme predkladateľa na čl. 19 ods. 2 Legislatívnych pravidiel vlády Slovenskej republiky.</w:t>
            </w:r>
          </w:p>
          <w:p w14:paraId="337AC19D"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lastRenderedPageBreak/>
              <w:t>Akceptujeme</w:t>
            </w:r>
          </w:p>
        </w:tc>
        <w:tc>
          <w:tcPr>
            <w:tcW w:w="213" w:type="pct"/>
            <w:tcBorders>
              <w:top w:val="outset" w:sz="6" w:space="0" w:color="000000"/>
              <w:left w:val="outset" w:sz="6" w:space="0" w:color="000000"/>
              <w:bottom w:val="outset" w:sz="6" w:space="0" w:color="000000"/>
              <w:right w:val="outset" w:sz="6" w:space="0" w:color="000000"/>
            </w:tcBorders>
            <w:vAlign w:val="center"/>
          </w:tcPr>
          <w:p w14:paraId="076269F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5872E7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0E0DBAD6" w14:textId="77777777" w:rsidR="00780392" w:rsidRDefault="00780392">
            <w:pPr>
              <w:jc w:val="center"/>
              <w:rPr>
                <w:rFonts w:ascii="Times New Roman" w:hAnsi="Times New Roman" w:cs="Times New Roman"/>
                <w:sz w:val="20"/>
                <w:szCs w:val="20"/>
              </w:rPr>
            </w:pPr>
          </w:p>
        </w:tc>
      </w:tr>
      <w:tr w:rsidR="00780392" w14:paraId="5FB6E3D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1426A6C"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MPSVRSR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C87AA08" w14:textId="7BCAE7BF" w:rsidR="00780392" w:rsidRDefault="00B33A74">
            <w:pPr>
              <w:rPr>
                <w:rFonts w:ascii="Times New Roman" w:hAnsi="Times New Roman" w:cs="Times New Roman"/>
                <w:sz w:val="20"/>
                <w:szCs w:val="20"/>
              </w:rPr>
            </w:pPr>
            <w:r>
              <w:rPr>
                <w:rFonts w:ascii="Times New Roman" w:hAnsi="Times New Roman" w:cs="Times New Roman"/>
                <w:b/>
                <w:bCs/>
                <w:sz w:val="20"/>
                <w:szCs w:val="20"/>
              </w:rPr>
              <w:t>K analýze sociálnych vplyvov</w:t>
            </w:r>
            <w:r>
              <w:rPr>
                <w:rFonts w:ascii="Times New Roman" w:hAnsi="Times New Roman" w:cs="Times New Roman"/>
                <w:sz w:val="20"/>
                <w:szCs w:val="20"/>
              </w:rPr>
              <w:br/>
              <w:t>Z analýzy sociálnych vplyvov je potrebné vypustiť informácie týkajúce sa vlastníkov penziónov. Odôvodnenie: Jedná sa o dotknutú skupinu, ktorá má byť hodnotená iba v analýze vplyvov na podnikateľské prostredie.</w:t>
            </w:r>
          </w:p>
        </w:tc>
        <w:tc>
          <w:tcPr>
            <w:tcW w:w="213" w:type="pct"/>
            <w:tcBorders>
              <w:top w:val="outset" w:sz="6" w:space="0" w:color="000000"/>
              <w:left w:val="outset" w:sz="6" w:space="0" w:color="000000"/>
              <w:bottom w:val="outset" w:sz="6" w:space="0" w:color="000000"/>
              <w:right w:val="outset" w:sz="6" w:space="0" w:color="000000"/>
            </w:tcBorders>
            <w:vAlign w:val="center"/>
          </w:tcPr>
          <w:p w14:paraId="2B92F33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3F8A283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32361456" w14:textId="77777777" w:rsidR="00780392" w:rsidRDefault="00780392">
            <w:pPr>
              <w:jc w:val="center"/>
              <w:rPr>
                <w:rFonts w:ascii="Times New Roman" w:hAnsi="Times New Roman" w:cs="Times New Roman"/>
                <w:sz w:val="20"/>
                <w:szCs w:val="20"/>
              </w:rPr>
            </w:pPr>
          </w:p>
        </w:tc>
      </w:tr>
      <w:tr w:rsidR="00780392" w14:paraId="3AE74F1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065046BE"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MSSR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7A579EF" w14:textId="3DB74E9A" w:rsidR="00780392" w:rsidRDefault="00B33A74" w:rsidP="0030287D">
            <w:pPr>
              <w:rPr>
                <w:rFonts w:ascii="Times New Roman" w:hAnsi="Times New Roman" w:cs="Times New Roman"/>
                <w:sz w:val="20"/>
                <w:szCs w:val="20"/>
              </w:rPr>
            </w:pPr>
            <w:r>
              <w:rPr>
                <w:rFonts w:ascii="Times New Roman" w:hAnsi="Times New Roman" w:cs="Times New Roman"/>
                <w:b/>
                <w:bCs/>
                <w:sz w:val="20"/>
                <w:szCs w:val="20"/>
              </w:rPr>
              <w:t>K bodu 1</w:t>
            </w:r>
            <w:r>
              <w:rPr>
                <w:rFonts w:ascii="Times New Roman" w:hAnsi="Times New Roman" w:cs="Times New Roman"/>
                <w:sz w:val="20"/>
                <w:szCs w:val="20"/>
              </w:rPr>
              <w:br/>
              <w:t xml:space="preserve">Navrhujeme v § 5a ods. 2 písať legislatívny text normatívnym spôsobom napr. „Malá čistiareň odpadových vôd do 50 ekvivalentných obyvateľov je aj domová čistiareň odpadových vôd s veľkosťou do 20 ekvivalentných obyvateľov.“ Časť o začlenení do skupín a podskupín a kde sa najčastejšie navrhujú, navrhujeme presunúť do dôvodovej správy. Obdobne je potrebné dať do normatívnej podoby odsek 3. V odseku 6 navrhujeme jednotlivé písmená uviesť ako odseky s normatívnym textom a predvetie presunúť do dôvodovej správy. V ods. 6 písm. b) navrhujeme vypustiť slovné spojenie „v krátkom časovom horizonte“ a ponechať len časový údaj o siedmich rokoch. </w:t>
            </w:r>
          </w:p>
        </w:tc>
        <w:tc>
          <w:tcPr>
            <w:tcW w:w="213" w:type="pct"/>
            <w:tcBorders>
              <w:top w:val="outset" w:sz="6" w:space="0" w:color="000000"/>
              <w:left w:val="outset" w:sz="6" w:space="0" w:color="000000"/>
              <w:bottom w:val="outset" w:sz="6" w:space="0" w:color="000000"/>
              <w:right w:val="outset" w:sz="6" w:space="0" w:color="000000"/>
            </w:tcBorders>
            <w:vAlign w:val="center"/>
          </w:tcPr>
          <w:p w14:paraId="724389E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40F73F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7FDF770E" w14:textId="77777777" w:rsidR="00780392" w:rsidRDefault="00780392">
            <w:pPr>
              <w:jc w:val="center"/>
              <w:rPr>
                <w:rFonts w:ascii="Times New Roman" w:hAnsi="Times New Roman" w:cs="Times New Roman"/>
                <w:sz w:val="20"/>
                <w:szCs w:val="20"/>
              </w:rPr>
            </w:pPr>
          </w:p>
        </w:tc>
      </w:tr>
      <w:tr w:rsidR="00780392" w14:paraId="75D38884"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6D315A0"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AF19242"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čl. I bodu 1</w:t>
            </w:r>
            <w:r>
              <w:rPr>
                <w:rFonts w:ascii="Times New Roman" w:hAnsi="Times New Roman" w:cs="Times New Roman"/>
                <w:sz w:val="20"/>
                <w:szCs w:val="20"/>
              </w:rPr>
              <w:br/>
              <w:t>K čl. I bodu 1: Úvodnú vetu novelizačného bodu treba zosúladiť s bodom 34.2 prílohy č. 1 Legislatívnych pravidiel vlády Slovenskej republiky rovnako v čl. I. druhom bode.</w:t>
            </w:r>
          </w:p>
        </w:tc>
        <w:tc>
          <w:tcPr>
            <w:tcW w:w="213" w:type="pct"/>
            <w:tcBorders>
              <w:top w:val="outset" w:sz="6" w:space="0" w:color="000000"/>
              <w:left w:val="outset" w:sz="6" w:space="0" w:color="000000"/>
              <w:bottom w:val="outset" w:sz="6" w:space="0" w:color="000000"/>
              <w:right w:val="outset" w:sz="6" w:space="0" w:color="000000"/>
            </w:tcBorders>
            <w:vAlign w:val="center"/>
          </w:tcPr>
          <w:p w14:paraId="2084E6D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598792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56BDB93" w14:textId="77777777" w:rsidR="00780392" w:rsidRDefault="00780392">
            <w:pPr>
              <w:jc w:val="center"/>
              <w:rPr>
                <w:rFonts w:ascii="Times New Roman" w:hAnsi="Times New Roman" w:cs="Times New Roman"/>
                <w:sz w:val="20"/>
                <w:szCs w:val="20"/>
              </w:rPr>
            </w:pPr>
          </w:p>
        </w:tc>
      </w:tr>
      <w:tr w:rsidR="00780392" w14:paraId="60F312DD"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F29224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8157846"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čl. I bodu 1</w:t>
            </w:r>
            <w:r>
              <w:rPr>
                <w:rFonts w:ascii="Times New Roman" w:hAnsi="Times New Roman" w:cs="Times New Roman"/>
                <w:sz w:val="20"/>
                <w:szCs w:val="20"/>
              </w:rPr>
              <w:br/>
              <w:t>K čl. I bodu 1: V § 5a ods. 6 písm. b) a c) navrhujeme slová „povrchových alebo podzemných vôd“ nahradiť slovami „povrchových vôd alebo podzemných vôd“. V § 5a ods. 15 slová „v elektronickej forme“ odporúčame nahradiť slovami „v elektronickej podobe“. V § 5a ods. 17 slová „na čistiareň“ odporúčame nahradiť slovami „do čistiarne“.</w:t>
            </w:r>
          </w:p>
        </w:tc>
        <w:tc>
          <w:tcPr>
            <w:tcW w:w="213" w:type="pct"/>
            <w:tcBorders>
              <w:top w:val="outset" w:sz="6" w:space="0" w:color="000000"/>
              <w:left w:val="outset" w:sz="6" w:space="0" w:color="000000"/>
              <w:bottom w:val="outset" w:sz="6" w:space="0" w:color="000000"/>
              <w:right w:val="outset" w:sz="6" w:space="0" w:color="000000"/>
            </w:tcBorders>
            <w:vAlign w:val="center"/>
          </w:tcPr>
          <w:p w14:paraId="6AB41E3F"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AF94AC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68B7743C" w14:textId="77777777" w:rsidR="00780392" w:rsidRDefault="00780392">
            <w:pPr>
              <w:jc w:val="center"/>
              <w:rPr>
                <w:rFonts w:ascii="Times New Roman" w:hAnsi="Times New Roman" w:cs="Times New Roman"/>
                <w:sz w:val="20"/>
                <w:szCs w:val="20"/>
              </w:rPr>
            </w:pPr>
          </w:p>
        </w:tc>
      </w:tr>
      <w:tr w:rsidR="00780392" w14:paraId="3AD1BB0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82785CB"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F44B0F6"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čl. I bodu 6</w:t>
            </w:r>
            <w:r>
              <w:rPr>
                <w:rFonts w:ascii="Times New Roman" w:hAnsi="Times New Roman" w:cs="Times New Roman"/>
                <w:sz w:val="20"/>
                <w:szCs w:val="20"/>
              </w:rPr>
              <w:br/>
              <w:t>K čl. I bodu 6: V prílohe č. 14a časti A.1 legislatívnu skratku „(ďalej len „OŠVS“)“ pre orgán štátnej vodnej správy treba dať do súladu s bodom 9.2 prílohy č. 1 Legislatívnych pravidiel vlády Slovenskej republiky alebo ju vypustiť a upraviť následne znenie návrhu nariadenia.</w:t>
            </w:r>
          </w:p>
        </w:tc>
        <w:tc>
          <w:tcPr>
            <w:tcW w:w="213" w:type="pct"/>
            <w:tcBorders>
              <w:top w:val="outset" w:sz="6" w:space="0" w:color="000000"/>
              <w:left w:val="outset" w:sz="6" w:space="0" w:color="000000"/>
              <w:bottom w:val="outset" w:sz="6" w:space="0" w:color="000000"/>
              <w:right w:val="outset" w:sz="6" w:space="0" w:color="000000"/>
            </w:tcBorders>
            <w:vAlign w:val="center"/>
          </w:tcPr>
          <w:p w14:paraId="19459CA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E97202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6B9A3E8" w14:textId="77777777" w:rsidR="00780392" w:rsidRDefault="00780392">
            <w:pPr>
              <w:jc w:val="center"/>
              <w:rPr>
                <w:rFonts w:ascii="Times New Roman" w:hAnsi="Times New Roman" w:cs="Times New Roman"/>
                <w:sz w:val="20"/>
                <w:szCs w:val="20"/>
              </w:rPr>
            </w:pPr>
          </w:p>
        </w:tc>
      </w:tr>
      <w:tr w:rsidR="00780392" w14:paraId="045FD287"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B0184F1"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2455D344"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dôvodovej správe</w:t>
            </w:r>
            <w:r>
              <w:rPr>
                <w:rFonts w:ascii="Times New Roman" w:hAnsi="Times New Roman" w:cs="Times New Roman"/>
                <w:sz w:val="20"/>
                <w:szCs w:val="20"/>
              </w:rPr>
              <w:br/>
              <w:t xml:space="preserve">K dôvodovej správe: Odporúčame zosúladiť osobitnú časť dôvodovej správy s návrhom nariadenia. Návrh nariadenia má v čl. I len 6 novelizačných bodov. V osobitnej časti dôvodovej správy sa nachádza odôvodnenie k bodu 7. </w:t>
            </w:r>
          </w:p>
        </w:tc>
        <w:tc>
          <w:tcPr>
            <w:tcW w:w="213" w:type="pct"/>
            <w:tcBorders>
              <w:top w:val="outset" w:sz="6" w:space="0" w:color="000000"/>
              <w:left w:val="outset" w:sz="6" w:space="0" w:color="000000"/>
              <w:bottom w:val="outset" w:sz="6" w:space="0" w:color="000000"/>
              <w:right w:val="outset" w:sz="6" w:space="0" w:color="000000"/>
            </w:tcBorders>
            <w:vAlign w:val="center"/>
          </w:tcPr>
          <w:p w14:paraId="0B9696A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B1E019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39301343" w14:textId="77777777" w:rsidR="00780392" w:rsidRDefault="00780392">
            <w:pPr>
              <w:jc w:val="center"/>
              <w:rPr>
                <w:rFonts w:ascii="Times New Roman" w:hAnsi="Times New Roman" w:cs="Times New Roman"/>
                <w:sz w:val="20"/>
                <w:szCs w:val="20"/>
              </w:rPr>
            </w:pPr>
          </w:p>
        </w:tc>
      </w:tr>
      <w:tr w:rsidR="00780392" w14:paraId="46671F14"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B1C28B5"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676" w:type="pct"/>
            <w:tcBorders>
              <w:top w:val="outset" w:sz="6" w:space="0" w:color="000000"/>
              <w:left w:val="outset" w:sz="6" w:space="0" w:color="000000"/>
              <w:bottom w:val="outset" w:sz="6" w:space="0" w:color="000000"/>
              <w:right w:val="outset" w:sz="6" w:space="0" w:color="000000"/>
            </w:tcBorders>
            <w:vAlign w:val="center"/>
          </w:tcPr>
          <w:p w14:paraId="32529347"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čl. I bodu 1 (§ 5a ods. 13)</w:t>
            </w:r>
            <w:r>
              <w:rPr>
                <w:rFonts w:ascii="Times New Roman" w:hAnsi="Times New Roman" w:cs="Times New Roman"/>
                <w:sz w:val="20"/>
                <w:szCs w:val="20"/>
              </w:rPr>
              <w:br/>
              <w:t xml:space="preserve">Navrhujeme za slovo „ministerstvo“ vložiť slová „životného prostredia“. V prípade akceptovania tejto pripomienky je potrebné predmetné zohľadniť vo všetkých prípadoch použitia danej legislatívnej skratky. Odôvodnenie: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tcPr>
          <w:p w14:paraId="24E8D77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139E034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FF0DD50" w14:textId="77777777" w:rsidR="00780392" w:rsidRDefault="00780392">
            <w:pPr>
              <w:jc w:val="center"/>
              <w:rPr>
                <w:rFonts w:ascii="Times New Roman" w:hAnsi="Times New Roman" w:cs="Times New Roman"/>
                <w:sz w:val="20"/>
                <w:szCs w:val="20"/>
              </w:rPr>
            </w:pPr>
          </w:p>
        </w:tc>
      </w:tr>
      <w:tr w:rsidR="00780392" w14:paraId="3988348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7D201402"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2AC9772"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čl. I bodu 6 (časť A.1 Kategória I)</w:t>
            </w:r>
            <w:r>
              <w:rPr>
                <w:rFonts w:ascii="Times New Roman" w:hAnsi="Times New Roman" w:cs="Times New Roman"/>
                <w:sz w:val="20"/>
                <w:szCs w:val="20"/>
              </w:rPr>
              <w:br/>
              <w:t xml:space="preserve">Odporúčame upraviť navrhovanú legislatívnu skratku. Odôvodnenie: Podľa bodu 9.2 prílohy č. 1 k Legislatívnym pravidlám vlády SR nie je možné, ako legislatívnu skratku, použiť skratku zostavenú zo začiatočných písmen slov. Z tohto dôvodu je potrebné legislatívnu skratku založenú v prílohe č. 14a časti A.1 Kategória I zosúladiť s Legislatívnymi pravidlami vlády SR. </w:t>
            </w:r>
          </w:p>
        </w:tc>
        <w:tc>
          <w:tcPr>
            <w:tcW w:w="213" w:type="pct"/>
            <w:tcBorders>
              <w:top w:val="outset" w:sz="6" w:space="0" w:color="000000"/>
              <w:left w:val="outset" w:sz="6" w:space="0" w:color="000000"/>
              <w:bottom w:val="outset" w:sz="6" w:space="0" w:color="000000"/>
              <w:right w:val="outset" w:sz="6" w:space="0" w:color="000000"/>
            </w:tcBorders>
            <w:vAlign w:val="center"/>
          </w:tcPr>
          <w:p w14:paraId="423AE10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67D7C9F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C6C15AB" w14:textId="77777777" w:rsidR="00780392" w:rsidRDefault="00780392">
            <w:pPr>
              <w:jc w:val="center"/>
              <w:rPr>
                <w:rFonts w:ascii="Times New Roman" w:hAnsi="Times New Roman" w:cs="Times New Roman"/>
                <w:sz w:val="20"/>
                <w:szCs w:val="20"/>
              </w:rPr>
            </w:pPr>
          </w:p>
        </w:tc>
      </w:tr>
      <w:tr w:rsidR="00780392" w14:paraId="6F4DA45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95354F1"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CEE62BD"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doložke vybraných vplyvov</w:t>
            </w:r>
            <w:r>
              <w:rPr>
                <w:rFonts w:ascii="Times New Roman" w:hAnsi="Times New Roman" w:cs="Times New Roman"/>
                <w:sz w:val="20"/>
                <w:szCs w:val="20"/>
              </w:rPr>
              <w:br/>
              <w:t xml:space="preserve">Odporúčame upraviť predpokladaný termín predloženia na rokovanie vlády SR. Odôvodnenie: Ide o formálno-technickú pripomienku. </w:t>
            </w:r>
          </w:p>
          <w:p w14:paraId="704EC78C" w14:textId="49137F4C"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94A2C5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4D94B1D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C777EF0" w14:textId="77777777" w:rsidR="00780392" w:rsidRDefault="00780392">
            <w:pPr>
              <w:jc w:val="center"/>
              <w:rPr>
                <w:rFonts w:ascii="Times New Roman" w:hAnsi="Times New Roman" w:cs="Times New Roman"/>
                <w:sz w:val="20"/>
                <w:szCs w:val="20"/>
              </w:rPr>
            </w:pPr>
          </w:p>
        </w:tc>
      </w:tr>
      <w:tr w:rsidR="00780392" w14:paraId="6BB68E23"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0A76233"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06EECEA" w14:textId="77777777" w:rsidR="00780392" w:rsidRPr="0030287D" w:rsidRDefault="00B33A74" w:rsidP="0030287D">
            <w:pPr>
              <w:rPr>
                <w:rFonts w:ascii="Times New Roman" w:hAnsi="Times New Roman" w:cs="Times New Roman"/>
                <w:sz w:val="20"/>
                <w:szCs w:val="20"/>
              </w:rPr>
            </w:pPr>
            <w:r w:rsidRPr="0030287D">
              <w:rPr>
                <w:rFonts w:ascii="Times New Roman" w:hAnsi="Times New Roman" w:cs="Times New Roman"/>
                <w:b/>
                <w:bCs/>
                <w:sz w:val="20"/>
                <w:szCs w:val="20"/>
              </w:rPr>
              <w:t>Zásadná pripomienka k čl. I., novelizačný bod číslo 2</w:t>
            </w:r>
            <w:r w:rsidRPr="0030287D">
              <w:rPr>
                <w:rFonts w:ascii="Times New Roman" w:hAnsi="Times New Roman" w:cs="Times New Roman"/>
                <w:sz w:val="20"/>
                <w:szCs w:val="20"/>
              </w:rPr>
              <w:br/>
              <w:t xml:space="preserve">V § 10a žiadame odseky 2 a 3 upraviť nasledovne: „ (2) 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apríla 2022 najneskôr do 1. januára 2025, inak je prevádzka malej čistiarne odpadových vôd do 50 ekvivalentných obyvateľov v rozpore so zákonom. (3) Technická revízia prevádzky malej čistiarne odpadových vôd do 50 ekvivalentných obyvateľov sa uskutočňuje od 1. januára 2024 a protokol o technickej revízii malej čistiarne odpadových vôd do 50 ekvivalentných obyvateľov vypracuje oprávnená osoba do 30. januára nasledujúceho kalendárneho roka.“. Odôvodenie: </w:t>
            </w:r>
            <w:r w:rsidRPr="0030287D">
              <w:rPr>
                <w:rFonts w:ascii="Times New Roman" w:hAnsi="Times New Roman" w:cs="Times New Roman"/>
                <w:sz w:val="20"/>
                <w:szCs w:val="20"/>
              </w:rPr>
              <w:lastRenderedPageBreak/>
              <w:t xml:space="preserve">Navrhovanou úpravou žiadame predĺžiť termíny na zosúladenie podmienok na prevádzkovanie malých čistiarní odpadových vôd o jeden rok z dôvodu, že ide o nové pravidlá, ktoré vyžadujú posúdenie existujúceho stavu, projektovanie, povoľovacie konanie, realizáciu investície, nájdenie a </w:t>
            </w:r>
            <w:proofErr w:type="spellStart"/>
            <w:r w:rsidRPr="0030287D">
              <w:rPr>
                <w:rFonts w:ascii="Times New Roman" w:hAnsi="Times New Roman" w:cs="Times New Roman"/>
                <w:sz w:val="20"/>
                <w:szCs w:val="20"/>
              </w:rPr>
              <w:t>zazmluvnenie</w:t>
            </w:r>
            <w:proofErr w:type="spellEnd"/>
            <w:r w:rsidRPr="0030287D">
              <w:rPr>
                <w:rFonts w:ascii="Times New Roman" w:hAnsi="Times New Roman" w:cs="Times New Roman"/>
                <w:sz w:val="20"/>
                <w:szCs w:val="20"/>
              </w:rPr>
              <w:t xml:space="preserve"> oprávnenej osoby, ktorá bude vykonávať dozor, pričom môže byť problematická dostupnosť týchto osôb, a či budú mať kapacitu riešiť všetky prípady. </w:t>
            </w:r>
          </w:p>
          <w:p w14:paraId="3A836AD4"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5EA62C1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27F67B4C"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35E4DFA3" w14:textId="77777777" w:rsidR="00780392" w:rsidRDefault="00B33A74">
            <w:pPr>
              <w:rPr>
                <w:rFonts w:ascii="Times New Roman" w:hAnsi="Times New Roman" w:cs="Times New Roman"/>
                <w:bCs/>
                <w:sz w:val="20"/>
                <w:szCs w:val="20"/>
              </w:rPr>
            </w:pPr>
            <w:r>
              <w:rPr>
                <w:rFonts w:ascii="Times New Roman" w:hAnsi="Times New Roman" w:cs="Times New Roman"/>
                <w:color w:val="494949"/>
                <w:sz w:val="20"/>
                <w:szCs w:val="20"/>
              </w:rPr>
              <w:t xml:space="preserve"> </w:t>
            </w:r>
            <w:r>
              <w:rPr>
                <w:rFonts w:ascii="Times New Roman" w:hAnsi="Times New Roman" w:cs="Times New Roman"/>
                <w:bCs/>
                <w:sz w:val="20"/>
                <w:szCs w:val="20"/>
              </w:rPr>
              <w:t>Podľa § 80f ods. 2- Prechodné ustanovenia k úpravám účinným od 1. januára 2022</w:t>
            </w:r>
          </w:p>
          <w:p w14:paraId="28643F91"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(2)Vlastník malej čistiarne odpadových vôd do 50 ekvivalentných obyvateľov povolenej podľa doterajších predpisov je povinný požiadať orgán štátnej vodnej správy o zosúladenie povolenia na osobitné užívanie vôd na vypúšťanie odpadových vôd do povrchových vôd alebo do podzemných vôd podľa </w:t>
            </w:r>
            <w:hyperlink r:id="rId10" w:anchor="paragraf-21.odsek-1.pismeno-c" w:tooltip="Odkaz na predpis alebo ustanovenie" w:history="1">
              <w:r>
                <w:rPr>
                  <w:rStyle w:val="Hypertextovprepojenie"/>
                  <w:rFonts w:ascii="Times New Roman" w:hAnsi="Times New Roman" w:cs="Times New Roman"/>
                  <w:color w:val="auto"/>
                  <w:sz w:val="20"/>
                  <w:szCs w:val="20"/>
                  <w:u w:val="none"/>
                </w:rPr>
                <w:t>§ 21 ods. 1 písm. c)</w:t>
              </w:r>
            </w:hyperlink>
            <w:r>
              <w:rPr>
                <w:rFonts w:ascii="Times New Roman" w:hAnsi="Times New Roman" w:cs="Times New Roman"/>
                <w:sz w:val="20"/>
                <w:szCs w:val="20"/>
              </w:rPr>
              <w:t xml:space="preserve"> so znením účinným od 1. januára 2022 do 1. januára 2024; zodpovednosť za nesplnenie podmienok prevádzky a užívania malej čistiarne odpadových vôd do 50 </w:t>
            </w:r>
            <w:r>
              <w:rPr>
                <w:rFonts w:ascii="Times New Roman" w:hAnsi="Times New Roman" w:cs="Times New Roman"/>
                <w:sz w:val="20"/>
                <w:szCs w:val="20"/>
              </w:rPr>
              <w:lastRenderedPageBreak/>
              <w:t>ekvivalentných obyvateľov podľa znenia účinného od 1. januára 2022 nesie jej vlastník.</w:t>
            </w:r>
          </w:p>
          <w:p w14:paraId="28E75EDD" w14:textId="77777777" w:rsidR="00780392" w:rsidRDefault="00780392">
            <w:pPr>
              <w:jc w:val="both"/>
              <w:rPr>
                <w:rFonts w:ascii="Times New Roman" w:hAnsi="Times New Roman" w:cs="Times New Roman"/>
                <w:sz w:val="20"/>
                <w:szCs w:val="20"/>
              </w:rPr>
            </w:pPr>
          </w:p>
          <w:p w14:paraId="4F2F1F2C"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Po vysvetlení predkladateľ pripomienky ustúpil od zásadnej pripomienky. Rozpor odstránený.</w:t>
            </w:r>
          </w:p>
          <w:p w14:paraId="5DCBC17C"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 xml:space="preserve">Nie je možné túto pripomienku akceptovať vzhľadom na vyššie uvedené prechodné ustanovenie vo vodnom zákone. </w:t>
            </w:r>
          </w:p>
          <w:p w14:paraId="6CCA9E77"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Ak prax ukáže vážne problémy v tejto veci je možné túto lehotu prehodnotiť, a kým neuplynie lehota určená vo vodnom zákone, vodný zákon v prechodnom ustanovení novelizovať.</w:t>
            </w:r>
          </w:p>
          <w:p w14:paraId="342E3511"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Rozpor odstránený.</w:t>
            </w:r>
          </w:p>
        </w:tc>
      </w:tr>
      <w:tr w:rsidR="00780392" w14:paraId="402A581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577C10F"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SAPPO</w:t>
            </w:r>
          </w:p>
        </w:tc>
        <w:tc>
          <w:tcPr>
            <w:tcW w:w="2676" w:type="pct"/>
            <w:tcBorders>
              <w:top w:val="outset" w:sz="6" w:space="0" w:color="000000"/>
              <w:left w:val="outset" w:sz="6" w:space="0" w:color="000000"/>
              <w:bottom w:val="outset" w:sz="6" w:space="0" w:color="000000"/>
              <w:right w:val="outset" w:sz="6" w:space="0" w:color="000000"/>
            </w:tcBorders>
            <w:vAlign w:val="center"/>
          </w:tcPr>
          <w:p w14:paraId="6E364F76"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xml:space="preserve">K bodu 2 § 10a odseky 2 a 3 </w:t>
            </w:r>
            <w:r>
              <w:rPr>
                <w:rFonts w:ascii="Times New Roman" w:hAnsi="Times New Roman" w:cs="Times New Roman"/>
                <w:sz w:val="20"/>
                <w:szCs w:val="20"/>
              </w:rPr>
              <w:br/>
              <w:t xml:space="preserve">V § 10a žiadame odseky 2 a 3 upraviť nasledovne: „ (2) 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apríla 2022 najneskôr do 1. januára 2025, inak je prevádzka malej čistiarne odpadových vôd do 50 ekvivalentných obyvateľov v rozpore so zákonom. (3) Technická revízia prevádzky malej čistiarne odpadových vôd do 50 ekvivalentných obyvateľov sa uskutočňuje od 1. januára 2024 a protokol o technickej revízii malej čistiarne odpadových vôd do 50 ekvivalentných obyvateľov vypracuje oprávnená osoba do 30. januára nasledujúceho kalendárneho roka.“. Odôvodenie: Navrhovanou úpravou žiadame predĺžiť termíny na zosúladenie podmienok na prevádzkovanie malých čistiarní odpadových vôd o jeden rok z dôvodu, že ide o nové pravidlá, ktoré vyžadujú posúdenie existujúceho stavu, projektovanie, povoľovacie konanie, realizáciu investície, nájdenie a </w:t>
            </w:r>
            <w:proofErr w:type="spellStart"/>
            <w:r>
              <w:rPr>
                <w:rFonts w:ascii="Times New Roman" w:hAnsi="Times New Roman" w:cs="Times New Roman"/>
                <w:sz w:val="20"/>
                <w:szCs w:val="20"/>
              </w:rPr>
              <w:t>zazmluvnenie</w:t>
            </w:r>
            <w:proofErr w:type="spellEnd"/>
            <w:r>
              <w:rPr>
                <w:rFonts w:ascii="Times New Roman" w:hAnsi="Times New Roman" w:cs="Times New Roman"/>
                <w:sz w:val="20"/>
                <w:szCs w:val="20"/>
              </w:rPr>
              <w:t xml:space="preserve"> oprávnenej osoby, ktorá bude </w:t>
            </w:r>
            <w:r>
              <w:rPr>
                <w:rFonts w:ascii="Times New Roman" w:hAnsi="Times New Roman" w:cs="Times New Roman"/>
                <w:sz w:val="20"/>
                <w:szCs w:val="20"/>
              </w:rPr>
              <w:lastRenderedPageBreak/>
              <w:t>vykonávať dozor, pričom môže byť problematická dostupnosť týchto osôb, a či budú mať kapacitu riešiť všetky prípady.</w:t>
            </w:r>
          </w:p>
          <w:p w14:paraId="34935B1A"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41ACA6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62D31EE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5855E6E0"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Detto ako v predchádzajúcom bode</w:t>
            </w:r>
          </w:p>
          <w:p w14:paraId="7287007B"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Rozpor odstránený.</w:t>
            </w:r>
          </w:p>
        </w:tc>
      </w:tr>
      <w:tr w:rsidR="00780392" w14:paraId="7CF9934F"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382F38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Slovnaft</w:t>
            </w:r>
          </w:p>
        </w:tc>
        <w:tc>
          <w:tcPr>
            <w:tcW w:w="2676" w:type="pct"/>
            <w:tcBorders>
              <w:top w:val="outset" w:sz="6" w:space="0" w:color="000000"/>
              <w:left w:val="outset" w:sz="6" w:space="0" w:color="000000"/>
              <w:bottom w:val="outset" w:sz="6" w:space="0" w:color="000000"/>
              <w:right w:val="outset" w:sz="6" w:space="0" w:color="000000"/>
            </w:tcBorders>
            <w:vAlign w:val="center"/>
          </w:tcPr>
          <w:p w14:paraId="4FC2BB0D" w14:textId="60AAD895" w:rsidR="00780392" w:rsidRDefault="00B33A74">
            <w:pPr>
              <w:rPr>
                <w:rFonts w:ascii="Times New Roman" w:hAnsi="Times New Roman" w:cs="Times New Roman"/>
                <w:sz w:val="20"/>
                <w:szCs w:val="20"/>
              </w:rPr>
            </w:pPr>
            <w:r>
              <w:rPr>
                <w:rFonts w:ascii="Times New Roman" w:hAnsi="Times New Roman" w:cs="Times New Roman"/>
                <w:b/>
                <w:bCs/>
                <w:sz w:val="20"/>
                <w:szCs w:val="20"/>
              </w:rPr>
              <w:t>K bodu 2</w:t>
            </w:r>
            <w:r>
              <w:rPr>
                <w:rFonts w:ascii="Times New Roman" w:hAnsi="Times New Roman" w:cs="Times New Roman"/>
                <w:sz w:val="20"/>
                <w:szCs w:val="20"/>
              </w:rPr>
              <w:br/>
              <w:t xml:space="preserve">V § 10a žiadame odseky 2 a 3 upraviť nasledovne: „ (2) 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apríla 2022 najneskôr do 1. januára 2025, inak je prevádzka malej čistiarne odpadových vôd do 50 ekvivalentných obyvateľov v rozpore so zákonom. (3) Technická revízia prevádzky malej čistiarne odpadových vôd do 50 ekvivalentných obyvateľov sa uskutočňuje od 1. januára 2024 a protokol o technickej revízii malej čistiarne odpadových vôd do 50 ekvivalentných obyvateľov vypracuje oprávnená osoba do 30. januára nasledujúceho kalendárneho roka.“. Odôvodenie: Navrhovanou úpravou žiadame predĺžiť termíny na zosúladenie podmienok na prevádzkovanie malých čistiarní odpadových vôd o jeden rok z dôvodu, že ide o nové pravidlá, ktoré vyžadujú posúdenie existujúceho stavu, projektovanie, povoľovacie konanie, realizáciu investície, nájdenie a </w:t>
            </w:r>
            <w:proofErr w:type="spellStart"/>
            <w:r>
              <w:rPr>
                <w:rFonts w:ascii="Times New Roman" w:hAnsi="Times New Roman" w:cs="Times New Roman"/>
                <w:sz w:val="20"/>
                <w:szCs w:val="20"/>
              </w:rPr>
              <w:t>zazmluvnenie</w:t>
            </w:r>
            <w:proofErr w:type="spellEnd"/>
            <w:r>
              <w:rPr>
                <w:rFonts w:ascii="Times New Roman" w:hAnsi="Times New Roman" w:cs="Times New Roman"/>
                <w:sz w:val="20"/>
                <w:szCs w:val="20"/>
              </w:rPr>
              <w:t xml:space="preserve"> oprávnenej osoby, ktorá bude vykonávať dozor, pričom môže byť problematická dostupnosť týchto osôb, a či budú mať kapacitu riešiť všetky prípady.</w:t>
            </w:r>
          </w:p>
        </w:tc>
        <w:tc>
          <w:tcPr>
            <w:tcW w:w="213" w:type="pct"/>
            <w:tcBorders>
              <w:top w:val="outset" w:sz="6" w:space="0" w:color="000000"/>
              <w:left w:val="outset" w:sz="6" w:space="0" w:color="000000"/>
              <w:bottom w:val="outset" w:sz="6" w:space="0" w:color="000000"/>
              <w:right w:val="outset" w:sz="6" w:space="0" w:color="000000"/>
            </w:tcBorders>
            <w:vAlign w:val="center"/>
          </w:tcPr>
          <w:p w14:paraId="7C8EB4F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9C1605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5A9ABAB5" w14:textId="77777777" w:rsidR="00780392" w:rsidRDefault="00B33A74">
            <w:pPr>
              <w:rPr>
                <w:rFonts w:ascii="Times New Roman" w:hAnsi="Times New Roman" w:cs="Times New Roman"/>
                <w:sz w:val="20"/>
                <w:szCs w:val="20"/>
              </w:rPr>
            </w:pPr>
            <w:r>
              <w:rPr>
                <w:rFonts w:ascii="Times New Roman" w:hAnsi="Times New Roman" w:cs="Times New Roman"/>
                <w:sz w:val="20"/>
                <w:szCs w:val="20"/>
              </w:rPr>
              <w:t>Ako RÚZ. Rozpor odstránený.</w:t>
            </w:r>
          </w:p>
        </w:tc>
      </w:tr>
      <w:tr w:rsidR="00780392" w14:paraId="538F515E"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0D952A93"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ÚNMSSR ÚVSR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2E8EFA08"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Nad rámec návrhu nariadenia vlády</w:t>
            </w:r>
            <w:r>
              <w:rPr>
                <w:rFonts w:ascii="Times New Roman" w:hAnsi="Times New Roman" w:cs="Times New Roman"/>
                <w:sz w:val="20"/>
                <w:szCs w:val="20"/>
              </w:rPr>
              <w:br/>
              <w:t xml:space="preserve">Platnosť slovenských technických noriem uvedených v poznámkach pod čiarou a v poznámkach v prílohe č. 3 nariadenia vlády Slovenskej republiky č. 269/2010 Z. z., ktorým sa ustanovujú požiadavky na dosiahnutie dobrého stavu vôd v znení nariadenia vlády Slovenskej republiky č. 398/2012 Z. z. odporúčame skontrolovať na verejne prístupnom portáli noriem Rozšírené vyhľadávanie noriem (unms.sk), ktorý obsahuje informácie o platných a zrušených STN. </w:t>
            </w:r>
          </w:p>
        </w:tc>
        <w:tc>
          <w:tcPr>
            <w:tcW w:w="213" w:type="pct"/>
            <w:tcBorders>
              <w:top w:val="outset" w:sz="6" w:space="0" w:color="000000"/>
              <w:left w:val="outset" w:sz="6" w:space="0" w:color="000000"/>
              <w:bottom w:val="outset" w:sz="6" w:space="0" w:color="000000"/>
              <w:right w:val="outset" w:sz="6" w:space="0" w:color="000000"/>
            </w:tcBorders>
            <w:vAlign w:val="center"/>
          </w:tcPr>
          <w:p w14:paraId="3E1ADA5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7367EB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70A70C49" w14:textId="77777777" w:rsidR="00780392" w:rsidRDefault="00780392">
            <w:pPr>
              <w:jc w:val="center"/>
              <w:rPr>
                <w:rFonts w:ascii="Times New Roman" w:hAnsi="Times New Roman" w:cs="Times New Roman"/>
                <w:sz w:val="20"/>
                <w:szCs w:val="20"/>
              </w:rPr>
            </w:pPr>
          </w:p>
        </w:tc>
      </w:tr>
      <w:tr w:rsidR="00780392" w14:paraId="13BF30F9"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C315EF0"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 xml:space="preserve">ÚNMSSR </w:t>
            </w:r>
            <w:r>
              <w:rPr>
                <w:rFonts w:ascii="Times New Roman" w:hAnsi="Times New Roman" w:cs="Times New Roman"/>
                <w:b/>
                <w:bCs/>
                <w:sz w:val="20"/>
                <w:szCs w:val="20"/>
              </w:rPr>
              <w:lastRenderedPageBreak/>
              <w:t>ÚVSR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0F2719AE" w14:textId="191CC170" w:rsidR="00780392" w:rsidRDefault="00B33A74">
            <w:pPr>
              <w:rPr>
                <w:rFonts w:ascii="Times New Roman" w:hAnsi="Times New Roman" w:cs="Times New Roman"/>
                <w:sz w:val="20"/>
                <w:szCs w:val="20"/>
              </w:rPr>
            </w:pPr>
            <w:r>
              <w:rPr>
                <w:rFonts w:ascii="Times New Roman" w:hAnsi="Times New Roman" w:cs="Times New Roman"/>
                <w:b/>
                <w:bCs/>
                <w:sz w:val="20"/>
                <w:szCs w:val="20"/>
              </w:rPr>
              <w:lastRenderedPageBreak/>
              <w:t>Poznámke pod čiarou k odkazu 1 v prílohe č. 14a</w:t>
            </w:r>
            <w:r>
              <w:rPr>
                <w:rFonts w:ascii="Times New Roman" w:hAnsi="Times New Roman" w:cs="Times New Roman"/>
                <w:sz w:val="20"/>
                <w:szCs w:val="20"/>
              </w:rPr>
              <w:br/>
              <w:t xml:space="preserve">Poznámku pod čiarou k odkazu 1 v prílohe č. 14a odporúčame upraviť takto: „STN EN 12566-3 Malé čistiarne odpadových vôd do 50 EO. Časť 3: Balené a/alebo na mieste montované čistiarne splaškových odpadových vôd (75 6403).“ Odôvodnenie: </w:t>
            </w:r>
            <w:r>
              <w:rPr>
                <w:rFonts w:ascii="Times New Roman" w:hAnsi="Times New Roman" w:cs="Times New Roman"/>
                <w:sz w:val="20"/>
                <w:szCs w:val="20"/>
              </w:rPr>
              <w:lastRenderedPageBreak/>
              <w:t xml:space="preserve">Dosiahnutie súladu s platnou sústavou slovenských technických noriem a súladu s Legislatívnymi pravidlami vlády SR pri uvádzaní odkazov na technické normy. </w:t>
            </w:r>
          </w:p>
        </w:tc>
        <w:tc>
          <w:tcPr>
            <w:tcW w:w="213" w:type="pct"/>
            <w:tcBorders>
              <w:top w:val="outset" w:sz="6" w:space="0" w:color="000000"/>
              <w:left w:val="outset" w:sz="6" w:space="0" w:color="000000"/>
              <w:bottom w:val="outset" w:sz="6" w:space="0" w:color="000000"/>
              <w:right w:val="outset" w:sz="6" w:space="0" w:color="000000"/>
            </w:tcBorders>
            <w:vAlign w:val="center"/>
          </w:tcPr>
          <w:p w14:paraId="6A10D9D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380E3D8"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2B1A2CC" w14:textId="77777777" w:rsidR="00780392" w:rsidRDefault="00780392">
            <w:pPr>
              <w:jc w:val="center"/>
              <w:rPr>
                <w:rFonts w:ascii="Times New Roman" w:hAnsi="Times New Roman" w:cs="Times New Roman"/>
                <w:sz w:val="20"/>
                <w:szCs w:val="20"/>
              </w:rPr>
            </w:pPr>
          </w:p>
        </w:tc>
      </w:tr>
      <w:tr w:rsidR="00780392" w14:paraId="4A97849D"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8C6712A"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ÚNMSSR ÚVSR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760B893" w14:textId="4A1FC2AE" w:rsidR="00780392" w:rsidRDefault="00B33A74">
            <w:pPr>
              <w:rPr>
                <w:rFonts w:ascii="Times New Roman" w:hAnsi="Times New Roman" w:cs="Times New Roman"/>
                <w:sz w:val="20"/>
                <w:szCs w:val="20"/>
              </w:rPr>
            </w:pPr>
            <w:r>
              <w:rPr>
                <w:rFonts w:ascii="Times New Roman" w:hAnsi="Times New Roman" w:cs="Times New Roman"/>
                <w:b/>
                <w:bCs/>
                <w:sz w:val="20"/>
                <w:szCs w:val="20"/>
              </w:rPr>
              <w:t>Poznámke pod čiarou k odkazu 3b</w:t>
            </w:r>
            <w:r>
              <w:rPr>
                <w:rFonts w:ascii="Times New Roman" w:hAnsi="Times New Roman" w:cs="Times New Roman"/>
                <w:sz w:val="20"/>
                <w:szCs w:val="20"/>
              </w:rPr>
              <w:br/>
              <w:t xml:space="preserve">Poznámku pod čiarou k odkazu 3b odporúčame upraviť takto: „STN EN 12566-1 Malé čistiarne odpadových vôd do 50 EO. Časť 1: Prefabrikované septiky (75 6403). TNI CEN/TR 12566-2 Malé čistiarne odpadových vôd do 50 EO. Časť 2: Systémy so vsakovaním do podzemia (75 6403). STN EN 12566-3 Malé čistiarne odpadových vôd do 50 EO. Časť 3: Balené a/alebo na mieste montované čistiarne splaškových odpadových vôd (75 6403). STN EN 12566-4 Malé čistiarne odpadových vôd do 50 EO. Časť 4: Septiky budované na mieste z prefabrikovaných prvkov (75 6403). TNI CEN/TR 12566-5 Malé čistiarne odpadových vôd do 50 EO. Časť 5: Systémy s filtráciou </w:t>
            </w:r>
            <w:proofErr w:type="spellStart"/>
            <w:r>
              <w:rPr>
                <w:rFonts w:ascii="Times New Roman" w:hAnsi="Times New Roman" w:cs="Times New Roman"/>
                <w:sz w:val="20"/>
                <w:szCs w:val="20"/>
              </w:rPr>
              <w:t>predčistených</w:t>
            </w:r>
            <w:proofErr w:type="spellEnd"/>
            <w:r>
              <w:rPr>
                <w:rFonts w:ascii="Times New Roman" w:hAnsi="Times New Roman" w:cs="Times New Roman"/>
                <w:sz w:val="20"/>
                <w:szCs w:val="20"/>
              </w:rPr>
              <w:t xml:space="preserve"> odpadových vôd (75 6403). STN EN 12566-6 Malé čistiarne odpadových vôd do 50 EO. Časť 6: Prefabrikované čistiace prvky používané na odtok zo septikov (75 6403). STN EN 12566-7 Malé čistiarne odpadových vôd do 50 EO. Časť 7: Prefabrikované jednotky na terciárne čistenie (75 6403).“ Odôvodnenie: Dosiahnutie súladu s platnou sústavou slovenských technických noriem a súladu s Legislatívnymi pravidlami vlády SR pri uvádzaní odkazov na technické normy. </w:t>
            </w:r>
          </w:p>
        </w:tc>
        <w:tc>
          <w:tcPr>
            <w:tcW w:w="213" w:type="pct"/>
            <w:tcBorders>
              <w:top w:val="outset" w:sz="6" w:space="0" w:color="000000"/>
              <w:left w:val="outset" w:sz="6" w:space="0" w:color="000000"/>
              <w:bottom w:val="outset" w:sz="6" w:space="0" w:color="000000"/>
              <w:right w:val="outset" w:sz="6" w:space="0" w:color="000000"/>
            </w:tcBorders>
            <w:vAlign w:val="center"/>
          </w:tcPr>
          <w:p w14:paraId="74959FC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2B1EFD2B"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5EE321E0"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 xml:space="preserve">Poznámka pod čiarou k odkazu 3b a odkaz 3b boli z návrhu vypustene. </w:t>
            </w:r>
          </w:p>
        </w:tc>
      </w:tr>
      <w:tr w:rsidR="00780392" w14:paraId="18C6888F"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1C746A4"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ÚNMSSR ÚVSR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FDCF985" w14:textId="5DE4C6CC" w:rsidR="00780392" w:rsidRDefault="00B33A74">
            <w:pPr>
              <w:rPr>
                <w:rFonts w:ascii="Times New Roman" w:hAnsi="Times New Roman" w:cs="Times New Roman"/>
                <w:sz w:val="20"/>
                <w:szCs w:val="20"/>
              </w:rPr>
            </w:pPr>
            <w:r>
              <w:rPr>
                <w:rFonts w:ascii="Times New Roman" w:hAnsi="Times New Roman" w:cs="Times New Roman"/>
                <w:b/>
                <w:bCs/>
                <w:sz w:val="20"/>
                <w:szCs w:val="20"/>
              </w:rPr>
              <w:t>Nad rámec návrhu nariadenia vlády</w:t>
            </w:r>
            <w:r>
              <w:rPr>
                <w:rFonts w:ascii="Times New Roman" w:hAnsi="Times New Roman" w:cs="Times New Roman"/>
                <w:sz w:val="20"/>
                <w:szCs w:val="20"/>
              </w:rPr>
              <w:br/>
              <w:t xml:space="preserve">V § 5 ods. 14 nariadenia vlády Slovenskej republiky č. 269/2010 Z. z., ktorým sa ustanovujú požiadavky na dosiahnutie dobrého stavbu vôd v znení nariadenia vlády Slovenskej republiky č. 398/2012 Z. z., prílohe č. 2, časť B Povrchové vody určené na závlahy, poznámky a v celej prílohe č. 3 žiadame upraviť text, ktorý odkazuje na technické normy, tak aby bola zachovaná dobrovoľnosť dodržiavania technickej normy, aby použitie technickej normy na splnenie základných požiadaviek zákona nebolo jediným možným riešením, teda aby nedochádzalo k </w:t>
            </w:r>
            <w:proofErr w:type="spellStart"/>
            <w:r>
              <w:rPr>
                <w:rFonts w:ascii="Times New Roman" w:hAnsi="Times New Roman" w:cs="Times New Roman"/>
                <w:sz w:val="20"/>
                <w:szCs w:val="20"/>
              </w:rPr>
              <w:t>zozáväzneniu</w:t>
            </w:r>
            <w:proofErr w:type="spellEnd"/>
            <w:r>
              <w:rPr>
                <w:rFonts w:ascii="Times New Roman" w:hAnsi="Times New Roman" w:cs="Times New Roman"/>
                <w:sz w:val="20"/>
                <w:szCs w:val="20"/>
              </w:rPr>
              <w:t xml:space="preserve"> technickej normy.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Podľa § 3 ods. 10 zákona č. 60/2018 Z. z. o technickej normalizácii dodržiavanie slovenskej technickej normy alebo technickej normalizačnej informácie je dobrovoľné.</w:t>
            </w:r>
          </w:p>
        </w:tc>
        <w:tc>
          <w:tcPr>
            <w:tcW w:w="213" w:type="pct"/>
            <w:tcBorders>
              <w:top w:val="outset" w:sz="6" w:space="0" w:color="000000"/>
              <w:left w:val="outset" w:sz="6" w:space="0" w:color="000000"/>
              <w:bottom w:val="outset" w:sz="6" w:space="0" w:color="000000"/>
              <w:right w:val="outset" w:sz="6" w:space="0" w:color="000000"/>
            </w:tcBorders>
            <w:vAlign w:val="center"/>
          </w:tcPr>
          <w:p w14:paraId="0B5D5D7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17D6E19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99A1FE6" w14:textId="77777777" w:rsidR="00780392" w:rsidRDefault="00780392">
            <w:pPr>
              <w:jc w:val="center"/>
              <w:rPr>
                <w:rFonts w:ascii="Times New Roman" w:hAnsi="Times New Roman" w:cs="Times New Roman"/>
                <w:sz w:val="20"/>
                <w:szCs w:val="20"/>
              </w:rPr>
            </w:pPr>
          </w:p>
        </w:tc>
      </w:tr>
      <w:tr w:rsidR="00780392" w14:paraId="241F34B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13718CCD"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8228988" w14:textId="26117E34" w:rsidR="00780392" w:rsidRDefault="00B33A74">
            <w:pPr>
              <w:rPr>
                <w:rFonts w:ascii="Times New Roman" w:hAnsi="Times New Roman" w:cs="Times New Roman"/>
                <w:sz w:val="20"/>
                <w:szCs w:val="20"/>
              </w:rPr>
            </w:pPr>
            <w:r>
              <w:rPr>
                <w:rFonts w:ascii="Times New Roman" w:hAnsi="Times New Roman" w:cs="Times New Roman"/>
                <w:b/>
                <w:bCs/>
                <w:sz w:val="20"/>
                <w:szCs w:val="20"/>
              </w:rPr>
              <w:t>K § 5a návrhu nariadenia:</w:t>
            </w:r>
            <w:r>
              <w:rPr>
                <w:rFonts w:ascii="Times New Roman" w:hAnsi="Times New Roman" w:cs="Times New Roman"/>
                <w:sz w:val="20"/>
                <w:szCs w:val="20"/>
              </w:rPr>
              <w:br/>
              <w:t>1. V čl. I bode 1 § 5a ods. 1 novely nariadenia je navrhnutá formulácia, podľa ktorej Malé čistiarne odpadových vôd do 50 ekvivalentných obyvateľov sa realizujú, ak nie je možné z technických dôvodov alebo neprimerane vysokých nákladov pripojenie nehnuteľnosti na verejnú kanalizácie. Z navrhovaného ustanovenia však nie je zrejmé, aké technické dôvody a neprimerane vysoké náklady má predkladateľ na mysli. Žiadame preto v texte návrhu nariadenia bližšie špecifikovať a vymedziť „technické dôvody“ a taktiež uviesť vzorec na výpočet „neprimerane vysokých nákladov“.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tcPr>
          <w:p w14:paraId="60032BD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74B6375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0D76DD94" w14:textId="77777777" w:rsidR="00780392" w:rsidRDefault="00780392">
            <w:pPr>
              <w:jc w:val="center"/>
              <w:rPr>
                <w:rFonts w:ascii="Times New Roman" w:hAnsi="Times New Roman" w:cs="Times New Roman"/>
                <w:sz w:val="20"/>
                <w:szCs w:val="20"/>
              </w:rPr>
            </w:pPr>
          </w:p>
        </w:tc>
      </w:tr>
      <w:tr w:rsidR="00780392" w14:paraId="426137E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5C36CC1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6A9F5B32" w14:textId="78CB4CE6" w:rsidR="00780392" w:rsidRDefault="00B33A74">
            <w:pPr>
              <w:rPr>
                <w:rFonts w:ascii="Times New Roman" w:hAnsi="Times New Roman" w:cs="Times New Roman"/>
                <w:sz w:val="20"/>
                <w:szCs w:val="20"/>
              </w:rPr>
            </w:pPr>
            <w:r>
              <w:rPr>
                <w:rFonts w:ascii="Times New Roman" w:hAnsi="Times New Roman" w:cs="Times New Roman"/>
                <w:b/>
                <w:bCs/>
                <w:sz w:val="20"/>
                <w:szCs w:val="20"/>
              </w:rPr>
              <w:t>K § 5a návrhu nariadenia:</w:t>
            </w:r>
            <w:r>
              <w:rPr>
                <w:rFonts w:ascii="Times New Roman" w:hAnsi="Times New Roman" w:cs="Times New Roman"/>
                <w:sz w:val="20"/>
                <w:szCs w:val="20"/>
              </w:rPr>
              <w:br/>
              <w:t>2. V navrhovanom § 5a ods. 2 je ustanovené, že: „Do skupiny malých čistiarní odpadových vôd do 50 ekvivalentných obyvateľov patrí aj podskupina domová čistiareň odpadových vôd, ktorá predstavuje individuálny systém čistenia splaškových odpadových vôd s veľkosťou do 20 ekvivalentných obyvateľov, navrhovaný napríklad pre rodinné domy, bytové domy a malé penzióny.“. Nie je zrejmý dôvod pre takúto právnu úpravu. Z gramatického aj logického výkladu vyplýva, že skupina „malých čistiarní odpadových vôd do 50 ekvivalentných obyvateľov“ zahŕňa aj podskupinu „do 20 ekvivalentných obyvateľov“. Ak bolo cieľom predkladateľa vytvoriť dve kategórie malých čistiarní odpadových vôd, pričom na každú z nich by sa mal vzťahovať iný režim, je potrebné takéto kategórie osobitne legislatívne vytvoriť a zadefinovať. Takémuto rozdeleniu na kategórie nasvedčuje aj fakt, že v prílohe č. 6 tabuľka Časť A.2 (novelizačný čl. I bod 5 návrhu nariadenia) sa ako samostatná kategória pre limitné hodnoty ukazovateľov znečistenia vypúšťaných splaškových odpadových vôd uvádza „Kategória I- do 20 EO“.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tcPr>
          <w:p w14:paraId="7E7A84F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3D4C2F4E"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2EBF9E13"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 5a ods. 2 bol z návrhu vypustený.</w:t>
            </w:r>
          </w:p>
          <w:p w14:paraId="08201779" w14:textId="77777777" w:rsidR="00780392" w:rsidRDefault="00780392">
            <w:pPr>
              <w:jc w:val="center"/>
              <w:rPr>
                <w:rFonts w:ascii="Times New Roman" w:hAnsi="Times New Roman" w:cs="Times New Roman"/>
                <w:sz w:val="20"/>
                <w:szCs w:val="20"/>
              </w:rPr>
            </w:pPr>
          </w:p>
          <w:p w14:paraId="523124E5" w14:textId="77777777" w:rsidR="00780392" w:rsidRDefault="00780392">
            <w:pPr>
              <w:jc w:val="both"/>
              <w:rPr>
                <w:rFonts w:ascii="Times New Roman" w:hAnsi="Times New Roman" w:cs="Times New Roman"/>
                <w:sz w:val="20"/>
                <w:szCs w:val="20"/>
              </w:rPr>
            </w:pPr>
          </w:p>
        </w:tc>
      </w:tr>
      <w:tr w:rsidR="00780392" w14:paraId="06350FEA"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6AAD3DE" w14:textId="77777777" w:rsidR="00780392" w:rsidRDefault="00B33A7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cPVSR</w:t>
            </w:r>
            <w:proofErr w:type="spellEnd"/>
          </w:p>
        </w:tc>
        <w:tc>
          <w:tcPr>
            <w:tcW w:w="2676" w:type="pct"/>
            <w:tcBorders>
              <w:top w:val="outset" w:sz="6" w:space="0" w:color="000000"/>
              <w:left w:val="outset" w:sz="6" w:space="0" w:color="000000"/>
              <w:bottom w:val="outset" w:sz="6" w:space="0" w:color="000000"/>
              <w:right w:val="outset" w:sz="6" w:space="0" w:color="000000"/>
            </w:tcBorders>
            <w:vAlign w:val="center"/>
          </w:tcPr>
          <w:p w14:paraId="2165102E" w14:textId="4ED2EA4E" w:rsidR="00780392" w:rsidRDefault="00B33A74">
            <w:pPr>
              <w:rPr>
                <w:rFonts w:ascii="Times New Roman" w:hAnsi="Times New Roman" w:cs="Times New Roman"/>
                <w:sz w:val="20"/>
                <w:szCs w:val="20"/>
              </w:rPr>
            </w:pPr>
            <w:r>
              <w:rPr>
                <w:rFonts w:ascii="Times New Roman" w:hAnsi="Times New Roman" w:cs="Times New Roman"/>
                <w:b/>
                <w:bCs/>
                <w:sz w:val="20"/>
                <w:szCs w:val="20"/>
              </w:rPr>
              <w:t>K § 5a návrhu nariadenia:</w:t>
            </w:r>
            <w:r>
              <w:rPr>
                <w:rFonts w:ascii="Times New Roman" w:hAnsi="Times New Roman" w:cs="Times New Roman"/>
                <w:sz w:val="20"/>
                <w:szCs w:val="20"/>
              </w:rPr>
              <w:br/>
              <w:t xml:space="preserve">3. V navrhovanom § 5a ods. 3 písm. a) je uvedené, že „na základe konštrukčno-technologickej skladby sa rozlišujú dva základné typy malých čistiarní odpadových vôd do 50 ekvivalentných obyvateľov: intenzívne, ktorých certifikácia podlieha postupu podľa osobitného predpisu 3a)“. Nie je zrejmé o akú certifikáciu sa jedná, ani kto ju bude realizovať. Odkaz na poznámku pod čiarou 3a) je všeobecný na nariadenie Európskeho parlamentu a Rady (EÚ) č. 305/2011 z 9. marca 2011 , ktorým sa ustanovujú harmonizované podmienky uvádzania stavebných výrobkov na trh a ktorým sa zrušuje smernica Rady 89/106/EHS ako celok. Žiadame odkaz upraviť na konkrétne </w:t>
            </w:r>
            <w:r>
              <w:rPr>
                <w:rFonts w:ascii="Times New Roman" w:hAnsi="Times New Roman" w:cs="Times New Roman"/>
                <w:sz w:val="20"/>
                <w:szCs w:val="20"/>
              </w:rPr>
              <w:lastRenderedPageBreak/>
              <w:t xml:space="preserve">ustanovenie/ustanovenia, ktoré ustanovujú podrobnosti o postupe, ktorý sa má podľa predkladateľa použiť. Okrem uvedeného bolo nariadenie Európskeho parlamentu a Rady (EÚ) č. 305/2011 niekoľkokrát zmenené a doplnené, a preto je potrebné odkázať na platné znenie právne záväzného aktu EÚ. Zároveň z ustanovení návrhu nariadenia nie je zrejmé, či sa ustanovenie § 5a ods. 5 týkajúci sa projektovej dokumentácie vzťahuje aj na malé čistiarne podľa § 5a ods. 3 písm. 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tcPr>
          <w:p w14:paraId="3D2A724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206FD9A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7DFDA1CC"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Poznámka pod čiarou bude konkretizovaná.</w:t>
            </w:r>
          </w:p>
        </w:tc>
      </w:tr>
      <w:tr w:rsidR="00780392" w14:paraId="62C99856"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CB040C6"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0B1D1AE"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 5a návrhu nariadenia:</w:t>
            </w:r>
            <w:r>
              <w:rPr>
                <w:rFonts w:ascii="Times New Roman" w:hAnsi="Times New Roman" w:cs="Times New Roman"/>
                <w:sz w:val="20"/>
                <w:szCs w:val="20"/>
              </w:rPr>
              <w:br/>
              <w:t xml:space="preserve">4. V navrhovanom § 5a ods. 5 je uvedené, že „návrh projektovej dokumentácie malej čistiarne odpadových vôd do 50 ekvivalentných obyvateľov musí byť v súlade s technickými požiadavkami uvedenými v slovenských technických normách a technickej normalizačnej informácii alebo inými obdobnými technickými špecifikáciami s porovnateľnými alebo prísnejšími požiadavkami 3b).“, pričom odkaz 3b odkazuje na konkrétne slovenské technické normy. Umiestnenie odkazu 3b nie je správne, žiadame ho umiestniť nad slová „v slovenských technických normách“. Zároveň upozorňujeme, že právna norma by mala byť určitá a v súlade s princípom právnej istoty by mali byť určené základné požiadavky na návrh projektovej dokumentácie priamo v právnom predpise, aby adresát právnej normy vedel, aký je základný rámec, ktorý sa bude od neho požadovať. Slovenská technická norma by mala upravovať len podrobnosti k základným požiadavkám kladeným na návrh projektovej dokumentácie malej čistiarne odpadových vôd do 50 ekvivalentných obyvateľov. V tejto súvislosti však upozorňujeme aj na fakt, že v prípade predloženého návrhu nariadenia, ide o nariadenie vlády SR podľa čl. 120 ods. 1 Ústavy SR a nie je ním možné ukladať povinnosti. Je preto potrebné tieto povinnosti týkajúce sa projektovej dokumentácie malej čistiarne odpadových vôd do 50 ekvivalentných obyvateľov určiť zákonom. Zároveň upozorňujeme, že splnomocňovacie ustanovenia obsiahnuté v § 36 ods. 19 a § 81 ods. 1 písm. c) zákona č. 364/2004 Z. z. neobsahujú možnosť upraviť podrobnosti o návrhu projektovej dokumentácie malej čistiarne odpadových vôd do 50 ekvivalentných obyvateľov, preto by malo byť toto ustanovenie z návrhu nariadenia vypustené. Tieto pripomienky považujeme za zásadné. </w:t>
            </w:r>
          </w:p>
          <w:p w14:paraId="50C5F3AD" w14:textId="0464866A"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55220A2A"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15ECD0B1" w14:textId="77777777" w:rsidR="00780392" w:rsidRDefault="00780392">
            <w:pPr>
              <w:jc w:val="center"/>
              <w:rPr>
                <w:rFonts w:ascii="Times New Roman" w:hAnsi="Times New Roman" w:cs="Times New Roman"/>
                <w:sz w:val="20"/>
                <w:szCs w:val="20"/>
              </w:rPr>
            </w:pPr>
          </w:p>
          <w:p w14:paraId="390ECB3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p w14:paraId="07964683" w14:textId="77777777" w:rsidR="00780392" w:rsidRDefault="00780392">
            <w:pPr>
              <w:jc w:val="center"/>
              <w:rPr>
                <w:rFonts w:ascii="Times New Roman" w:hAnsi="Times New Roman" w:cs="Times New Roman"/>
                <w:sz w:val="20"/>
                <w:szCs w:val="20"/>
              </w:rPr>
            </w:pPr>
          </w:p>
        </w:tc>
        <w:tc>
          <w:tcPr>
            <w:tcW w:w="1692" w:type="pct"/>
            <w:tcBorders>
              <w:top w:val="outset" w:sz="6" w:space="0" w:color="000000"/>
              <w:left w:val="outset" w:sz="6" w:space="0" w:color="000000"/>
              <w:bottom w:val="outset" w:sz="6" w:space="0" w:color="000000"/>
              <w:right w:val="outset" w:sz="6" w:space="0" w:color="000000"/>
            </w:tcBorders>
            <w:vAlign w:val="center"/>
          </w:tcPr>
          <w:p w14:paraId="2B1BC10B" w14:textId="1399C645" w:rsidR="00780392" w:rsidRDefault="00970658">
            <w:pPr>
              <w:jc w:val="both"/>
              <w:rPr>
                <w:rFonts w:ascii="Times New Roman" w:hAnsi="Times New Roman" w:cs="Times New Roman"/>
                <w:sz w:val="20"/>
                <w:szCs w:val="20"/>
              </w:rPr>
            </w:pPr>
            <w:r>
              <w:rPr>
                <w:rFonts w:ascii="Times New Roman" w:hAnsi="Times New Roman" w:cs="Times New Roman"/>
                <w:sz w:val="20"/>
                <w:szCs w:val="20"/>
              </w:rPr>
              <w:t>§ 5a ods. 5 bude z návrh</w:t>
            </w:r>
            <w:r w:rsidR="00B33A74">
              <w:rPr>
                <w:rFonts w:ascii="Times New Roman" w:hAnsi="Times New Roman" w:cs="Times New Roman"/>
                <w:sz w:val="20"/>
                <w:szCs w:val="20"/>
              </w:rPr>
              <w:t xml:space="preserve">u vypustený. </w:t>
            </w:r>
          </w:p>
        </w:tc>
      </w:tr>
      <w:tr w:rsidR="00780392" w14:paraId="1C77C7F1"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6AE6172C"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 xml:space="preserve">UVSR - </w:t>
            </w:r>
            <w:r>
              <w:rPr>
                <w:rFonts w:ascii="Times New Roman" w:hAnsi="Times New Roman" w:cs="Times New Roman"/>
                <w:b/>
                <w:bCs/>
                <w:sz w:val="20"/>
                <w:szCs w:val="20"/>
              </w:rPr>
              <w:lastRenderedPageBreak/>
              <w:t>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4D23AFB0" w14:textId="10C1D9AA" w:rsidR="00780392" w:rsidRDefault="00B33A74">
            <w:pPr>
              <w:rPr>
                <w:rFonts w:ascii="Times New Roman" w:hAnsi="Times New Roman" w:cs="Times New Roman"/>
                <w:sz w:val="20"/>
                <w:szCs w:val="20"/>
              </w:rPr>
            </w:pPr>
            <w:r>
              <w:rPr>
                <w:rFonts w:ascii="Times New Roman" w:hAnsi="Times New Roman" w:cs="Times New Roman"/>
                <w:b/>
                <w:bCs/>
                <w:sz w:val="20"/>
                <w:szCs w:val="20"/>
              </w:rPr>
              <w:lastRenderedPageBreak/>
              <w:t>K § 5a návrhu nariadenia:</w:t>
            </w:r>
            <w:r>
              <w:rPr>
                <w:rFonts w:ascii="Times New Roman" w:hAnsi="Times New Roman" w:cs="Times New Roman"/>
                <w:sz w:val="20"/>
                <w:szCs w:val="20"/>
              </w:rPr>
              <w:br/>
              <w:t xml:space="preserve">5. V súvislosti s čl. I bod 1 § 5a ods. 5 taktiež upozorňujeme, že technickou normou, </w:t>
            </w:r>
            <w:r>
              <w:rPr>
                <w:rFonts w:ascii="Times New Roman" w:hAnsi="Times New Roman" w:cs="Times New Roman"/>
                <w:sz w:val="20"/>
                <w:szCs w:val="20"/>
              </w:rPr>
              <w:lastRenderedPageBreak/>
              <w:t xml:space="preserve">ktorej aplikovateľnosť sa zakladá cez poznámku pod čiarou (odkaz č. 3b) je niekoľko STN – STN EN 12566-1, I.S. CEN/TR 12566-2, STN EN 12566-3+A2, STN EN 12566-4, STN EN 12566-6, STN EN 12566-7 a technická normalizačná informácia TNI CEN/TR 12566-5. Avšak, podľa Úradného vestníka ÚNMS SR, technická norma STN EN 12566-3+A2 je zrušená k 31. máju 2018 a nahradená novou technickou normou. Podľa čl. 2 ods. 1 nariadenia (EÚ) č. 1025/2012 „súlad s technickou normou nie je povinný“ a podľa bodu 23.1. prílohy č. 1 k Legislatívnym pravidlám vlády SR v platnom znení platí, že Poznámky pod čiarou k príslušným odkazom nie sú súčasťou právneho predpisu; majú informatívnu hodnotu. Preto nesmú obsahovať veci, ktoré majú normatívnu povahu. Riešenie obsiahnuté v technickej norme má byť jednou z možností ako dosiahnuť súlad s právnym predpisom, nie jediným. Technické normy sa považujú za minimálne odporúčané technické riešenie a ich dodržanie zabezpečuje používateľovi splnenie požiadaviek, ktoré z nich vyplývajú. Po zohľadnení našej vyššie uvedenej pripomienky č. 4, v prípade, že bude predkladateľ vyžadovať dodržiavanie technickej normy, žiadame z dôvodu zachovania princípu právneho štátu, aby uvedené normy STN a TNI boli </w:t>
            </w:r>
            <w:proofErr w:type="spellStart"/>
            <w:r>
              <w:rPr>
                <w:rFonts w:ascii="Times New Roman" w:hAnsi="Times New Roman" w:cs="Times New Roman"/>
                <w:sz w:val="20"/>
                <w:szCs w:val="20"/>
              </w:rPr>
              <w:t>zozáväznené</w:t>
            </w:r>
            <w:proofErr w:type="spellEnd"/>
            <w:r>
              <w:rPr>
                <w:rFonts w:ascii="Times New Roman" w:hAnsi="Times New Roman" w:cs="Times New Roman"/>
                <w:sz w:val="20"/>
                <w:szCs w:val="20"/>
              </w:rPr>
              <w:t xml:space="preserve"> priamo v navrhovanom ustanovení a bezplatne sprístupnené podľa zákona č. 60/2018 Z. z. o technickej normalizácii. Ďalej v súvislosti s odkazom na „inú obdobnú technickú špecifikáciu s porovnateľnými alebo prísnejšími požiadavkami“ upozorňujeme, že z hľadiska slovenského právneho poriadku nie je zrejmé, čo treba chápať pod pojmom technická špecifikácia a ani pod pojmom iná obdobná technická špecifikácia. Napr. zákon č. 55/2018 Z. z. vymedzuje v § 2 písm. f) pojem technická požiadavka, a nie technická špecifikácia. Žiadame preto prehodnotiť aj navrhované označenie „iná obdobná technická špecifikácia“ odkazom na príslušný osobitný predpis (technický predpis), ktorý ustanovuje tieto požiadavky. Tieto pripomienky považujeme za zásadné. </w:t>
            </w:r>
          </w:p>
        </w:tc>
        <w:tc>
          <w:tcPr>
            <w:tcW w:w="213" w:type="pct"/>
            <w:tcBorders>
              <w:top w:val="outset" w:sz="6" w:space="0" w:color="000000"/>
              <w:left w:val="outset" w:sz="6" w:space="0" w:color="000000"/>
              <w:bottom w:val="outset" w:sz="6" w:space="0" w:color="000000"/>
              <w:right w:val="outset" w:sz="6" w:space="0" w:color="000000"/>
            </w:tcBorders>
            <w:vAlign w:val="center"/>
          </w:tcPr>
          <w:p w14:paraId="6D17D923"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46F20AA0"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E8E8027"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 5a ods. 5 bude z návrhu vypustený.</w:t>
            </w:r>
          </w:p>
          <w:p w14:paraId="4BD744D0" w14:textId="77777777" w:rsidR="00780392" w:rsidRDefault="00780392">
            <w:pPr>
              <w:jc w:val="center"/>
              <w:rPr>
                <w:rFonts w:ascii="Times New Roman" w:hAnsi="Times New Roman" w:cs="Times New Roman"/>
                <w:sz w:val="20"/>
                <w:szCs w:val="20"/>
              </w:rPr>
            </w:pPr>
          </w:p>
        </w:tc>
      </w:tr>
      <w:tr w:rsidR="00780392" w14:paraId="3CF2D758"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A3E1D00"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7BEB6888"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K § 5a návrhu nariadenia:</w:t>
            </w:r>
            <w:r>
              <w:rPr>
                <w:rFonts w:ascii="Times New Roman" w:hAnsi="Times New Roman" w:cs="Times New Roman"/>
                <w:sz w:val="20"/>
                <w:szCs w:val="20"/>
              </w:rPr>
              <w:br/>
              <w:t xml:space="preserve">6. V navrhovanom § 5a ods. 13 je uvedené, že „revízny technik je oprávnená osoba s osvedčením na kontrolu stavu a funkčnosti malej čistiarne odpadových vôd do 50 ekvivalentných obyvateľov. Osvedčenie pre výkon revízneho technika vydáva poverená osoba určená Ministerstvom životného prostredia Slovenskej republiky (ďalej len „ministerstvo“) fyzickej osobe po absolvovaní preškolenia a splnenia požiadavky na vzdelanie a prax.“. Upozorňujeme, že v tomto prípade ide o kompetenciu Ministerstva životného prostredia SR, ktorá v súlade s Ústavou SR môže byť určená iba zákonom. Nie je teda možné kompetenciu štátneho orgánu určovať nariadením vlády. Zákon č. </w:t>
            </w:r>
            <w:r>
              <w:rPr>
                <w:rFonts w:ascii="Times New Roman" w:hAnsi="Times New Roman" w:cs="Times New Roman"/>
                <w:sz w:val="20"/>
                <w:szCs w:val="20"/>
              </w:rPr>
              <w:lastRenderedPageBreak/>
              <w:t xml:space="preserve">364/2004 Z. z. vo svojich ustanoveniach neobsahuje kompetenciu pre Ministerstvo životného prostredia SR určiť poverenú osobu, ktorá by vydala osvedčenie pre revízneho technika. V navrhovanom § 5a ods. 13 je ďalej uvedené, že v súvislosti s revíznym technikom sa „vyžaduje minimálne úplné stredné odborné vzdelanie príslušného technického alebo prírodovedného zamerania a najmenej päťročná odborná prax v príslušnom vodohospodárskom odvetví alebo obdobnom technickom odvetví a absolvovanie odborného preškolenia nariadeného ministerstvom. Ministerstvo zruší osvedčenie pre výkon revízneho technika, ak o to jeho držiteľ požiada alebo ak jeho držiteľ prestane spĺňať podmienky podľa tohto nariadenia.“. V tomto prípade ide o úpravu podrobností o „revíznom technikovi na kontrolu stavu a funkčnosti malej čistiarne odpadových vôd do 50 ekvivalentných obyvateľov“, avšak takáto osoba nie je zadefinovaná v zákone č. 364/2004 Z. z. Taktiež sa domnievame, že v tomto prípade ide o reguláciu povolania „revízny technik“, a vzťahuje sa naň zákon č. 391/2020 Z. z. o teste proporcionality v oblasti regulácie povolaní. V zmysle § 2 písm. a) bod 1 zákona č. 391/2020 Z. z. sa reguláciou povolania rozumie zavedenie nových ustanovení alebo zmena existujúcich ustanovení v právnych predpisoch alebo vo vnútorných predpisoch profesijnej organizácie, ktoré obmedzujú prístup k povolaniu uvedenému v zozname regulovaných povolaní podľa osobitného predpisu alebo k povolaniu, ktoré nie je uvedené v tomto zozname a jeho regulácia sa navrhuje (ďalej len „regulované povolanie“). Z uvedeného teda vyplýva, že ak ide o reguláciu povolania „revízny technik“ je potrebné túto reguláciu vykonať zákonom, a nie nariadením vlády, a zároveň je potrebné vykonať test proporcionality v súlade so zákonom č. 391/2020 Z. z. Tieto pripomienky považujeme za zásadné. </w:t>
            </w:r>
          </w:p>
          <w:p w14:paraId="111619F4" w14:textId="554AAFA5"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17EE528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2CE0B0F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2F1450D"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 5a ods. 14 bol preformulovaný.</w:t>
            </w:r>
          </w:p>
        </w:tc>
      </w:tr>
      <w:tr w:rsidR="00780392" w14:paraId="4E299979"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4B3C19B8"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5BB37E03" w14:textId="77777777" w:rsidR="00780392" w:rsidRDefault="00B33A74">
            <w:pPr>
              <w:rPr>
                <w:rFonts w:ascii="Times New Roman" w:hAnsi="Times New Roman" w:cs="Times New Roman"/>
                <w:sz w:val="20"/>
                <w:szCs w:val="20"/>
              </w:rPr>
            </w:pPr>
            <w:r w:rsidRPr="003B56A7">
              <w:rPr>
                <w:rFonts w:ascii="Times New Roman" w:hAnsi="Times New Roman" w:cs="Times New Roman"/>
                <w:b/>
                <w:bCs/>
                <w:sz w:val="20"/>
                <w:szCs w:val="20"/>
              </w:rPr>
              <w:t>Všeobecne k návrhu nariadenia:</w:t>
            </w:r>
            <w:r>
              <w:rPr>
                <w:rFonts w:ascii="Times New Roman" w:hAnsi="Times New Roman" w:cs="Times New Roman"/>
                <w:sz w:val="20"/>
                <w:szCs w:val="20"/>
              </w:rPr>
              <w:br/>
              <w:t xml:space="preserve">Domnievame sa, že predložený návrh nariadenia, je podľa smernice Európskeho parlamentu a Rady (EÚ) 2015/1535 z 9. septembra 2015, ktorou sa stanovuje postup pri poskytovaní informácií v oblasti technických predpisov a pravidiel vzťahujúcich sa na služby informačnej spoločnosti, technickým predpisom, a preto by mal podliehať </w:t>
            </w:r>
            <w:proofErr w:type="spellStart"/>
            <w:r>
              <w:rPr>
                <w:rFonts w:ascii="Times New Roman" w:hAnsi="Times New Roman" w:cs="Times New Roman"/>
                <w:sz w:val="20"/>
                <w:szCs w:val="20"/>
              </w:rPr>
              <w:t>vnútrokomunitárnemu</w:t>
            </w:r>
            <w:proofErr w:type="spellEnd"/>
            <w:r>
              <w:rPr>
                <w:rFonts w:ascii="Times New Roman" w:hAnsi="Times New Roman" w:cs="Times New Roman"/>
                <w:sz w:val="20"/>
                <w:szCs w:val="20"/>
              </w:rPr>
              <w:t xml:space="preserve"> pripomienkovému konaniu. Túto skutočnosť, t. j. návrh nariadenia bol prijatý v súlade s právne záväzným aktom Európskej únie v oblasti technických noriem a technických predpisov (smernica (EÚ) 2015/1535), je potrebné </w:t>
            </w:r>
            <w:r>
              <w:rPr>
                <w:rFonts w:ascii="Times New Roman" w:hAnsi="Times New Roman" w:cs="Times New Roman"/>
                <w:sz w:val="20"/>
                <w:szCs w:val="20"/>
              </w:rPr>
              <w:lastRenderedPageBreak/>
              <w:t xml:space="preserve">zohľadniť tiež v paragrafovom znení nariadenia (záverečné ustanovenia). Túto pripomienku považujeme za zásadnú. </w:t>
            </w:r>
          </w:p>
          <w:p w14:paraId="0FF60E96"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6D9A4DA2"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53A12215"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N</w:t>
            </w:r>
          </w:p>
        </w:tc>
        <w:tc>
          <w:tcPr>
            <w:tcW w:w="1692" w:type="pct"/>
            <w:tcBorders>
              <w:top w:val="outset" w:sz="6" w:space="0" w:color="000000"/>
              <w:left w:val="outset" w:sz="6" w:space="0" w:color="000000"/>
              <w:bottom w:val="outset" w:sz="6" w:space="0" w:color="000000"/>
              <w:right w:val="outset" w:sz="6" w:space="0" w:color="000000"/>
            </w:tcBorders>
            <w:vAlign w:val="center"/>
          </w:tcPr>
          <w:p w14:paraId="67A55E90" w14:textId="6470967E" w:rsidR="00780392" w:rsidRDefault="00CB0557" w:rsidP="00CB0557">
            <w:pPr>
              <w:jc w:val="both"/>
              <w:rPr>
                <w:rFonts w:ascii="Times New Roman" w:hAnsi="Times New Roman" w:cs="Times New Roman"/>
                <w:sz w:val="20"/>
                <w:szCs w:val="20"/>
              </w:rPr>
            </w:pPr>
            <w:r>
              <w:rPr>
                <w:rFonts w:ascii="Times New Roman" w:hAnsi="Times New Roman" w:cs="Times New Roman"/>
                <w:sz w:val="20"/>
                <w:szCs w:val="20"/>
              </w:rPr>
              <w:t xml:space="preserve">Rozpor bol odstránený po </w:t>
            </w:r>
            <w:proofErr w:type="spellStart"/>
            <w:r>
              <w:rPr>
                <w:rFonts w:ascii="Times New Roman" w:hAnsi="Times New Roman" w:cs="Times New Roman"/>
                <w:sz w:val="20"/>
                <w:szCs w:val="20"/>
              </w:rPr>
              <w:t>rozporovom</w:t>
            </w:r>
            <w:proofErr w:type="spellEnd"/>
            <w:r>
              <w:rPr>
                <w:rFonts w:ascii="Times New Roman" w:hAnsi="Times New Roman" w:cs="Times New Roman"/>
                <w:sz w:val="20"/>
                <w:szCs w:val="20"/>
              </w:rPr>
              <w:t xml:space="preserve"> rokovaní na úrovni </w:t>
            </w:r>
            <w:proofErr w:type="spellStart"/>
            <w:r>
              <w:rPr>
                <w:rFonts w:ascii="Times New Roman" w:hAnsi="Times New Roman" w:cs="Times New Roman"/>
                <w:sz w:val="20"/>
                <w:szCs w:val="20"/>
              </w:rPr>
              <w:t>štatutárnyh</w:t>
            </w:r>
            <w:proofErr w:type="spellEnd"/>
            <w:r>
              <w:rPr>
                <w:rFonts w:ascii="Times New Roman" w:hAnsi="Times New Roman" w:cs="Times New Roman"/>
                <w:sz w:val="20"/>
                <w:szCs w:val="20"/>
              </w:rPr>
              <w:t xml:space="preserve"> zástupcov. V materiáli boli </w:t>
            </w:r>
            <w:proofErr w:type="spellStart"/>
            <w:r>
              <w:rPr>
                <w:rFonts w:ascii="Times New Roman" w:hAnsi="Times New Roman" w:cs="Times New Roman"/>
                <w:sz w:val="20"/>
                <w:szCs w:val="20"/>
              </w:rPr>
              <w:t>ukutočnené</w:t>
            </w:r>
            <w:proofErr w:type="spellEnd"/>
            <w:r>
              <w:rPr>
                <w:rFonts w:ascii="Times New Roman" w:hAnsi="Times New Roman" w:cs="Times New Roman"/>
                <w:sz w:val="20"/>
                <w:szCs w:val="20"/>
              </w:rPr>
              <w:t xml:space="preserve"> úpravy, ktoré boli konzultované a </w:t>
            </w:r>
            <w:proofErr w:type="spellStart"/>
            <w:r>
              <w:rPr>
                <w:rFonts w:ascii="Times New Roman" w:hAnsi="Times New Roman" w:cs="Times New Roman"/>
                <w:sz w:val="20"/>
                <w:szCs w:val="20"/>
              </w:rPr>
              <w:t>akeptované</w:t>
            </w:r>
            <w:proofErr w:type="spellEnd"/>
            <w:r>
              <w:rPr>
                <w:rFonts w:ascii="Times New Roman" w:hAnsi="Times New Roman" w:cs="Times New Roman"/>
                <w:sz w:val="20"/>
                <w:szCs w:val="20"/>
              </w:rPr>
              <w:t xml:space="preserve">. </w:t>
            </w:r>
            <w:bookmarkStart w:id="0" w:name="_GoBack"/>
            <w:bookmarkEnd w:id="0"/>
          </w:p>
        </w:tc>
      </w:tr>
      <w:tr w:rsidR="00780392" w14:paraId="3BEA5325"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CF184A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330AD6C2" w14:textId="227F2A74" w:rsidR="00780392" w:rsidRDefault="00B33A74">
            <w:pPr>
              <w:rPr>
                <w:rFonts w:ascii="Times New Roman" w:hAnsi="Times New Roman" w:cs="Times New Roman"/>
                <w:sz w:val="20"/>
                <w:szCs w:val="20"/>
              </w:rPr>
            </w:pPr>
            <w:r>
              <w:rPr>
                <w:rFonts w:ascii="Times New Roman" w:hAnsi="Times New Roman" w:cs="Times New Roman"/>
                <w:b/>
                <w:bCs/>
                <w:sz w:val="20"/>
                <w:szCs w:val="20"/>
              </w:rPr>
              <w:t>K sprievodným dokumentom:</w:t>
            </w:r>
            <w:r>
              <w:rPr>
                <w:rFonts w:ascii="Times New Roman" w:hAnsi="Times New Roman" w:cs="Times New Roman"/>
                <w:sz w:val="20"/>
                <w:szCs w:val="20"/>
              </w:rPr>
              <w:br/>
              <w:t>Návrh právneho predpisu predkladaný do pripomienkového konania okrem paragrafového znenia obsahuje v zmysle § 7 ods. 1 písm. g) zákona č. 400/2015 Z. z. o tvorbe právnych predpisov a o Zbierke zákonov Slovenskej republiky a o zmene a doplnení niektorých zákonov v znení neskorších predpisov aj informatívne konsolidované znenie právneho predpisu, ak ide o novelizáciu právneho predpisu. Predkladaný materiál takúto povinnú náležitosť neobsahuje. Žiadame doplniť.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tcPr>
          <w:p w14:paraId="41DDAEB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70854F77"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5467B05" w14:textId="77777777" w:rsidR="00780392" w:rsidRDefault="00780392">
            <w:pPr>
              <w:jc w:val="center"/>
              <w:rPr>
                <w:rFonts w:ascii="Times New Roman" w:hAnsi="Times New Roman" w:cs="Times New Roman"/>
                <w:sz w:val="20"/>
                <w:szCs w:val="20"/>
              </w:rPr>
            </w:pPr>
          </w:p>
        </w:tc>
      </w:tr>
      <w:tr w:rsidR="00780392" w14:paraId="59268C6C"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27849499"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t>UVSR - PVSR</w:t>
            </w:r>
          </w:p>
        </w:tc>
        <w:tc>
          <w:tcPr>
            <w:tcW w:w="2676" w:type="pct"/>
            <w:tcBorders>
              <w:top w:val="outset" w:sz="6" w:space="0" w:color="000000"/>
              <w:left w:val="outset" w:sz="6" w:space="0" w:color="000000"/>
              <w:bottom w:val="outset" w:sz="6" w:space="0" w:color="000000"/>
              <w:right w:val="outset" w:sz="6" w:space="0" w:color="000000"/>
            </w:tcBorders>
            <w:vAlign w:val="center"/>
          </w:tcPr>
          <w:p w14:paraId="1AB7C345" w14:textId="181A9070" w:rsidR="00780392" w:rsidRDefault="00B33A74">
            <w:pPr>
              <w:rPr>
                <w:rFonts w:ascii="Times New Roman" w:hAnsi="Times New Roman" w:cs="Times New Roman"/>
                <w:sz w:val="20"/>
                <w:szCs w:val="20"/>
              </w:rPr>
            </w:pPr>
            <w:r>
              <w:rPr>
                <w:rFonts w:ascii="Times New Roman" w:hAnsi="Times New Roman" w:cs="Times New Roman"/>
                <w:b/>
                <w:bCs/>
                <w:sz w:val="20"/>
                <w:szCs w:val="20"/>
              </w:rPr>
              <w:t>K Čl. I § 10a ods. 1 návrhu nariadenia:</w:t>
            </w:r>
            <w:r>
              <w:rPr>
                <w:rFonts w:ascii="Times New Roman" w:hAnsi="Times New Roman" w:cs="Times New Roman"/>
                <w:sz w:val="20"/>
                <w:szCs w:val="20"/>
              </w:rPr>
              <w:br/>
              <w:t xml:space="preserve">Podľa § 5 ods. 4 zákona č. 400/2015 Z. z. o tvorbe právnych predpisov a o Zbierke zákonov Slovenskej republiky a o zmene a doplnení niektorých zákonov v znení neskorších predpisov: „Prechodné ustanovenia obsahujú právnu úpravu režimu prechodného spolupôsobenia doterajšieho právneho predpisu a nového právneho predpisu na právne vzťahy upravené doterajším právnym predpisom. Formulácia prechodných ustanovení musí byť úplná a presná, aby ich prepojenie s konkrétnymi zmenami v právnom predpise bolo jednoznačné, a vytvárali tak právny základ pre plynulý prechod existujúcich právnych vzťahov na novú právnu úpravu. V prechodných ustanoveniach sa vyjadruje aj časovo obmedzená účinnosť ustanovení právneho predpisu.“. Upravovať kolaudačné konanie ku stavbe malej čistiarne odpadových vôd do 50 ekvivalentných obyvateľov prostredníctvom Čl. I § 10a ods. 1 návrhu nariadenia považujeme v rozpore s vyššie uvedenou zákonnou úpravou prechodných ustanovení, navyše prechodné ustanovenie ku kolaudačnému konaniu ku stavbe malej ČOV do 50 ekvivalentných obyvateľov je už obsiahnuté v § 80f ods. 1 zákona č. 364/2004 Z. z. Žiadame preto úpravu ku kolaudačnému konaniu ku stavbe malej ČOV do 50 ekvivalentných obyvateľov z prechodných ustanovení návrhu nariadenia vypustiť.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tcPr>
          <w:p w14:paraId="16CAFF84"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Z</w:t>
            </w:r>
          </w:p>
        </w:tc>
        <w:tc>
          <w:tcPr>
            <w:tcW w:w="267" w:type="pct"/>
            <w:tcBorders>
              <w:top w:val="outset" w:sz="6" w:space="0" w:color="000000"/>
              <w:left w:val="outset" w:sz="6" w:space="0" w:color="000000"/>
              <w:bottom w:val="outset" w:sz="6" w:space="0" w:color="000000"/>
              <w:right w:val="outset" w:sz="6" w:space="0" w:color="000000"/>
            </w:tcBorders>
            <w:vAlign w:val="center"/>
          </w:tcPr>
          <w:p w14:paraId="04B92F71"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A</w:t>
            </w:r>
          </w:p>
        </w:tc>
        <w:tc>
          <w:tcPr>
            <w:tcW w:w="1692" w:type="pct"/>
            <w:tcBorders>
              <w:top w:val="outset" w:sz="6" w:space="0" w:color="000000"/>
              <w:left w:val="outset" w:sz="6" w:space="0" w:color="000000"/>
              <w:bottom w:val="outset" w:sz="6" w:space="0" w:color="000000"/>
              <w:right w:val="outset" w:sz="6" w:space="0" w:color="000000"/>
            </w:tcBorders>
            <w:vAlign w:val="center"/>
          </w:tcPr>
          <w:p w14:paraId="4F5DB646" w14:textId="77777777" w:rsidR="00780392" w:rsidRDefault="00B33A74">
            <w:pPr>
              <w:jc w:val="both"/>
              <w:rPr>
                <w:rFonts w:ascii="Times New Roman" w:hAnsi="Times New Roman" w:cs="Times New Roman"/>
                <w:sz w:val="20"/>
                <w:szCs w:val="20"/>
              </w:rPr>
            </w:pPr>
            <w:r>
              <w:rPr>
                <w:rFonts w:ascii="Times New Roman" w:hAnsi="Times New Roman" w:cs="Times New Roman"/>
                <w:sz w:val="20"/>
                <w:szCs w:val="20"/>
              </w:rPr>
              <w:t>Pripomienkované ustanovenie bude z návrhu vypustené.</w:t>
            </w:r>
          </w:p>
        </w:tc>
      </w:tr>
      <w:tr w:rsidR="00780392" w14:paraId="2E8B5E45" w14:textId="77777777">
        <w:trPr>
          <w:jc w:val="center"/>
        </w:trPr>
        <w:tc>
          <w:tcPr>
            <w:tcW w:w="149" w:type="pct"/>
            <w:tcBorders>
              <w:top w:val="outset" w:sz="6" w:space="0" w:color="000000"/>
              <w:left w:val="outset" w:sz="6" w:space="0" w:color="000000"/>
              <w:bottom w:val="outset" w:sz="6" w:space="0" w:color="000000"/>
              <w:right w:val="outset" w:sz="6" w:space="0" w:color="000000"/>
            </w:tcBorders>
            <w:vAlign w:val="center"/>
          </w:tcPr>
          <w:p w14:paraId="36E5E1C7" w14:textId="77777777" w:rsidR="00780392" w:rsidRDefault="00B33A7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Verejnosť</w:t>
            </w:r>
          </w:p>
        </w:tc>
        <w:tc>
          <w:tcPr>
            <w:tcW w:w="2676" w:type="pct"/>
            <w:tcBorders>
              <w:top w:val="outset" w:sz="6" w:space="0" w:color="000000"/>
              <w:left w:val="outset" w:sz="6" w:space="0" w:color="000000"/>
              <w:bottom w:val="outset" w:sz="6" w:space="0" w:color="000000"/>
              <w:right w:val="outset" w:sz="6" w:space="0" w:color="000000"/>
            </w:tcBorders>
            <w:vAlign w:val="center"/>
          </w:tcPr>
          <w:p w14:paraId="2C136144" w14:textId="77777777" w:rsidR="00780392" w:rsidRDefault="00B33A74">
            <w:pPr>
              <w:rPr>
                <w:rFonts w:ascii="Times New Roman" w:hAnsi="Times New Roman" w:cs="Times New Roman"/>
                <w:sz w:val="20"/>
                <w:szCs w:val="20"/>
              </w:rPr>
            </w:pPr>
            <w:r>
              <w:rPr>
                <w:rFonts w:ascii="Times New Roman" w:hAnsi="Times New Roman" w:cs="Times New Roman"/>
                <w:b/>
                <w:bCs/>
                <w:sz w:val="20"/>
                <w:szCs w:val="20"/>
              </w:rPr>
              <w:t>§ 5a návrhu nariadenia vlády a k limitným hodnotám ukazovateľov odpadových vôd vypúšťaných do povrchových a podzemných vôd</w:t>
            </w:r>
            <w:r>
              <w:rPr>
                <w:rFonts w:ascii="Times New Roman" w:hAnsi="Times New Roman" w:cs="Times New Roman"/>
                <w:sz w:val="20"/>
                <w:szCs w:val="20"/>
              </w:rPr>
              <w:br/>
              <w:t xml:space="preserve">Odborná verejnosť v zastúpení Inštitút vodnej politiky, Repná 1, 821 04 Bratislava; Slovenská asociácia životného prostredia, Povraznícka č. 8, 811 05 Bratislava; Národná recyklačná agentúra Slovensko, Sídlo: </w:t>
            </w:r>
            <w:proofErr w:type="spellStart"/>
            <w:r>
              <w:rPr>
                <w:rFonts w:ascii="Times New Roman" w:hAnsi="Times New Roman" w:cs="Times New Roman"/>
                <w:sz w:val="20"/>
                <w:szCs w:val="20"/>
              </w:rPr>
              <w:t>A.Hlinku</w:t>
            </w:r>
            <w:proofErr w:type="spellEnd"/>
            <w:r>
              <w:rPr>
                <w:rFonts w:ascii="Times New Roman" w:hAnsi="Times New Roman" w:cs="Times New Roman"/>
                <w:sz w:val="20"/>
                <w:szCs w:val="20"/>
              </w:rPr>
              <w:t xml:space="preserve"> 2568/33, 960 01 Zvolen, Kontaktná adresa: Lučenecká cesta 2266/6, 960 01 Zvolen (ďalej len „odborná verejnosť“) žiada predkladaný návrh nariadenia vlády zosúladiť so smernicou 91/271/EHS, a to podľa usmerňujúceho dokumentu EK "TERMS AND DEFINITIONS OF THE URBAN WASTE WATER TREATMENT DIRECTIVE (91/271/EEC)" a s Rámcovou smernicou o vode. Odôvodnenie: Pri návrhu limitných hodnôt vypúšťaného znečistenia je potrebné rozlišovať, či sa jedná o individuálne a iné primerané systémy (IAS) v rámci aglomerácie nad 2000 EO, alebo primerané čistenie mimo aglomerácie nad 2000 EO a v aglomeráciách pod 2000 EO. Pre prvý prípad (IAS v rámci aglomerácie nad 2000 EO) platí, že „požadovaná úroveň čistenia je určovaná a posudzovaná vo vzťahu k aglomerácii ako celku“. V druhom prípade (mimo aglomerácií nad 2000 EO a v aglomerácii s menej ako 2 000 EO bez stokovej siete) úroveň čistenia vypúšťaných odpadových vôd vychádza z podmienky, aby recipienty spĺňali kvalitatívne ciele a príslušné požiadavky iných smerníc Spoločenstva. Ide o požiadavky smernice 2000/60/ES, ktorou sa stanovuje rámec pôsobnosti pre opatrenia spoločenstva v oblasti vodného hospodárstva, najmä rešpektovanie zákazu priameho vypúšťania znečisťujúcich látok do podzemných vôd. Právna úprava by mala taktiež upraviť podmienky pre uzatvorené a neuzatvorené systémy primeraného čistenia odpadových vôd. Pre nesúlad s európskymi smernicami ide o pripomienku zásadného charakteru. </w:t>
            </w:r>
          </w:p>
          <w:p w14:paraId="7E873C99" w14:textId="77777777" w:rsidR="00780392" w:rsidRDefault="00780392">
            <w:pPr>
              <w:rPr>
                <w:rFonts w:ascii="Times New Roman" w:hAnsi="Times New Roman" w:cs="Times New Roman"/>
                <w:sz w:val="20"/>
                <w:szCs w:val="20"/>
              </w:rPr>
            </w:pPr>
          </w:p>
        </w:tc>
        <w:tc>
          <w:tcPr>
            <w:tcW w:w="213" w:type="pct"/>
            <w:tcBorders>
              <w:top w:val="outset" w:sz="6" w:space="0" w:color="000000"/>
              <w:left w:val="outset" w:sz="6" w:space="0" w:color="000000"/>
              <w:bottom w:val="outset" w:sz="6" w:space="0" w:color="000000"/>
              <w:right w:val="outset" w:sz="6" w:space="0" w:color="000000"/>
            </w:tcBorders>
            <w:vAlign w:val="center"/>
          </w:tcPr>
          <w:p w14:paraId="252CC40D"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O</w:t>
            </w:r>
          </w:p>
        </w:tc>
        <w:tc>
          <w:tcPr>
            <w:tcW w:w="267" w:type="pct"/>
            <w:tcBorders>
              <w:top w:val="outset" w:sz="6" w:space="0" w:color="000000"/>
              <w:left w:val="outset" w:sz="6" w:space="0" w:color="000000"/>
              <w:bottom w:val="outset" w:sz="6" w:space="0" w:color="000000"/>
              <w:right w:val="outset" w:sz="6" w:space="0" w:color="000000"/>
            </w:tcBorders>
            <w:vAlign w:val="center"/>
          </w:tcPr>
          <w:p w14:paraId="4169F3F9" w14:textId="77777777" w:rsidR="00780392" w:rsidRDefault="00B33A74">
            <w:pPr>
              <w:jc w:val="center"/>
              <w:rPr>
                <w:rFonts w:ascii="Times New Roman" w:hAnsi="Times New Roman" w:cs="Times New Roman"/>
                <w:sz w:val="20"/>
                <w:szCs w:val="20"/>
              </w:rPr>
            </w:pPr>
            <w:r>
              <w:rPr>
                <w:rFonts w:ascii="Times New Roman" w:hAnsi="Times New Roman" w:cs="Times New Roman"/>
                <w:sz w:val="20"/>
                <w:szCs w:val="20"/>
              </w:rPr>
              <w:t>ČA</w:t>
            </w:r>
          </w:p>
        </w:tc>
        <w:tc>
          <w:tcPr>
            <w:tcW w:w="1692" w:type="pct"/>
            <w:tcBorders>
              <w:top w:val="outset" w:sz="6" w:space="0" w:color="000000"/>
              <w:left w:val="outset" w:sz="6" w:space="0" w:color="000000"/>
              <w:bottom w:val="outset" w:sz="6" w:space="0" w:color="000000"/>
              <w:right w:val="outset" w:sz="6" w:space="0" w:color="000000"/>
            </w:tcBorders>
            <w:vAlign w:val="center"/>
          </w:tcPr>
          <w:p w14:paraId="18C17BB7" w14:textId="77777777" w:rsidR="00780392" w:rsidRDefault="00B33A74">
            <w:pPr>
              <w:spacing w:after="160" w:line="256" w:lineRule="auto"/>
              <w:ind w:left="183"/>
              <w:contextualSpacing/>
              <w:jc w:val="both"/>
              <w:rPr>
                <w:rFonts w:ascii="Times New Roman" w:hAnsi="Times New Roman" w:cs="Times New Roman"/>
                <w:sz w:val="20"/>
                <w:szCs w:val="20"/>
              </w:rPr>
            </w:pPr>
            <w:r>
              <w:rPr>
                <w:rFonts w:ascii="Times New Roman" w:hAnsi="Times New Roman" w:cs="Times New Roman"/>
                <w:sz w:val="20"/>
                <w:szCs w:val="20"/>
              </w:rPr>
              <w:t xml:space="preserve">Realizácia malých čistiarní odpadových vôd do 50 ekvivalentných obyvateľov sa predpokladá </w:t>
            </w:r>
            <w:r>
              <w:rPr>
                <w:rFonts w:ascii="Times New Roman" w:hAnsi="Times New Roman" w:cs="Times New Roman"/>
                <w:sz w:val="20"/>
                <w:szCs w:val="20"/>
                <w:lang w:eastAsia="sk-SK"/>
              </w:rPr>
              <w:t>ak nie je možné z technických dôvodov</w:t>
            </w:r>
            <w:r>
              <w:rPr>
                <w:rFonts w:ascii="Times New Roman" w:hAnsi="Times New Roman" w:cs="Times New Roman"/>
                <w:sz w:val="20"/>
                <w:szCs w:val="20"/>
                <w:lang w:val="en-US" w:eastAsia="sk-SK"/>
              </w:rPr>
              <w:t xml:space="preserve"> </w:t>
            </w:r>
            <w:r>
              <w:rPr>
                <w:rFonts w:ascii="Times New Roman" w:hAnsi="Times New Roman" w:cs="Times New Roman"/>
                <w:sz w:val="20"/>
                <w:szCs w:val="20"/>
                <w:lang w:eastAsia="sk-SK"/>
              </w:rPr>
              <w:t xml:space="preserve">alebo neprimerane vysokých nákladov pripojenie nehnuteľnosti na verejnú kanalizáciu. Teda, jedná sa oblasti, kde sa predpokladá trvalé využívanie  </w:t>
            </w:r>
            <w:r>
              <w:rPr>
                <w:rFonts w:ascii="Times New Roman" w:hAnsi="Times New Roman" w:cs="Times New Roman"/>
                <w:sz w:val="20"/>
                <w:szCs w:val="20"/>
              </w:rPr>
              <w:t xml:space="preserve">malých čistiarní odpadových vôd do 50 ekvivalentných obyvateľov mimo aglomerácií nad a pod 2 000 EO (rozptýlená zástavba, samoty, chaty, drobné prevádzky a pod.) a tiež v aglomeráciách nad a pod 2 000 EO </w:t>
            </w:r>
            <w:r>
              <w:rPr>
                <w:rFonts w:ascii="Times New Roman" w:hAnsi="Times New Roman" w:cs="Times New Roman"/>
                <w:sz w:val="20"/>
                <w:szCs w:val="20"/>
                <w:lang w:eastAsia="sk-SK"/>
              </w:rPr>
              <w:t>ak nie je možné z technických dôvodov</w:t>
            </w:r>
            <w:r>
              <w:rPr>
                <w:rFonts w:ascii="Times New Roman" w:hAnsi="Times New Roman" w:cs="Times New Roman"/>
                <w:sz w:val="20"/>
                <w:szCs w:val="20"/>
                <w:lang w:val="en-US" w:eastAsia="sk-SK"/>
              </w:rPr>
              <w:t xml:space="preserve"> </w:t>
            </w:r>
            <w:r>
              <w:rPr>
                <w:rFonts w:ascii="Times New Roman" w:hAnsi="Times New Roman" w:cs="Times New Roman"/>
                <w:sz w:val="20"/>
                <w:szCs w:val="20"/>
                <w:lang w:eastAsia="sk-SK"/>
              </w:rPr>
              <w:t xml:space="preserve">alebo neprimerane vysokých nákladov pripojenie nehnuteľnosti na verejnú kanalizáciu a </w:t>
            </w:r>
            <w:r>
              <w:rPr>
                <w:rFonts w:ascii="Times New Roman" w:hAnsi="Times New Roman" w:cs="Times New Roman"/>
                <w:sz w:val="20"/>
                <w:szCs w:val="20"/>
              </w:rPr>
              <w:t>v oblasti, kde bude centrálne zneškodňovanie odpadových vôd verejnou kanalizáciou realizované v krátkom alebo dlhodobom časovom horizonte, v súlade s §5a odsek 6 písmeno b a c.</w:t>
            </w:r>
          </w:p>
          <w:p w14:paraId="51B3D04E" w14:textId="77777777" w:rsidR="00780392" w:rsidRDefault="00B33A74">
            <w:pPr>
              <w:spacing w:after="160" w:line="256" w:lineRule="auto"/>
              <w:ind w:left="183"/>
              <w:contextualSpacing/>
              <w:jc w:val="both"/>
              <w:rPr>
                <w:rFonts w:ascii="Times New Roman" w:hAnsi="Times New Roman" w:cs="Times New Roman"/>
                <w:sz w:val="20"/>
                <w:szCs w:val="20"/>
              </w:rPr>
            </w:pPr>
            <w:r>
              <w:rPr>
                <w:rFonts w:ascii="Times New Roman" w:hAnsi="Times New Roman" w:cs="Times New Roman"/>
                <w:sz w:val="20"/>
                <w:szCs w:val="20"/>
              </w:rPr>
              <w:t>Kategórie malých čistiarní odpadových vôd do 50 ekvivalentných obyvateľov boli navrhované tak, aby pokryli celú škálu možností ich realizácie v podmienkach SR. Pri realizácii malých čistiarní odpadových vôd do 50 ekvivalentných obyvateľov sa povolí pre každú lokalitu taká kategória ČOV, ktorou sa dosiahne naplnenie požiadaviek vyplývajúcich z platnej legislatívy.</w:t>
            </w:r>
          </w:p>
          <w:p w14:paraId="7A4B1C58" w14:textId="77777777" w:rsidR="00780392" w:rsidRDefault="00B33A74">
            <w:pPr>
              <w:spacing w:after="160" w:line="256" w:lineRule="auto"/>
              <w:ind w:left="183"/>
              <w:contextualSpacing/>
              <w:jc w:val="both"/>
              <w:rPr>
                <w:rFonts w:ascii="Times New Roman" w:hAnsi="Times New Roman" w:cs="Times New Roman"/>
                <w:sz w:val="20"/>
                <w:szCs w:val="20"/>
              </w:rPr>
            </w:pPr>
            <w:r>
              <w:rPr>
                <w:rFonts w:ascii="Times New Roman" w:hAnsi="Times New Roman" w:cs="Times New Roman"/>
                <w:sz w:val="20"/>
                <w:szCs w:val="20"/>
              </w:rPr>
              <w:t xml:space="preserve">Novela nariadenia vlády nemá splnomocnenie v zákone č. 364/2004 Z. z. na úpravu podmienok pre uzatvorené a neuzatvorené systémy.    </w:t>
            </w:r>
          </w:p>
        </w:tc>
      </w:tr>
    </w:tbl>
    <w:p w14:paraId="33AC521C" w14:textId="77777777" w:rsidR="00780392" w:rsidRDefault="00780392">
      <w:pPr>
        <w:rPr>
          <w:rFonts w:ascii="Times New Roman" w:hAnsi="Times New Roman" w:cs="Times New Roman"/>
          <w:sz w:val="20"/>
          <w:szCs w:val="20"/>
        </w:rPr>
      </w:pPr>
    </w:p>
    <w:p w14:paraId="74D6DC3A" w14:textId="77777777" w:rsidR="00780392" w:rsidRDefault="00780392">
      <w:pPr>
        <w:rPr>
          <w:rFonts w:ascii="Times New Roman" w:hAnsi="Times New Roman" w:cs="Times New Roman"/>
          <w:sz w:val="20"/>
          <w:szCs w:val="20"/>
        </w:rPr>
      </w:pPr>
    </w:p>
    <w:p w14:paraId="71CB9806" w14:textId="77777777" w:rsidR="00780392" w:rsidRDefault="00780392">
      <w:pPr>
        <w:rPr>
          <w:rFonts w:ascii="Times New Roman" w:hAnsi="Times New Roman" w:cs="Times New Roman"/>
          <w:sz w:val="20"/>
          <w:szCs w:val="20"/>
        </w:rPr>
      </w:pPr>
    </w:p>
    <w:sectPr w:rsidR="00780392">
      <w:footerReference w:type="default" r:id="rId11"/>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DF4B" w14:textId="77777777" w:rsidR="00600A45" w:rsidRDefault="00600A45">
      <w:pPr>
        <w:spacing w:line="240" w:lineRule="auto"/>
      </w:pPr>
      <w:r>
        <w:separator/>
      </w:r>
    </w:p>
  </w:endnote>
  <w:endnote w:type="continuationSeparator" w:id="0">
    <w:p w14:paraId="53383167" w14:textId="77777777" w:rsidR="00600A45" w:rsidRDefault="0060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61985"/>
      <w:docPartObj>
        <w:docPartGallery w:val="AutoText"/>
      </w:docPartObj>
    </w:sdtPr>
    <w:sdtEndPr/>
    <w:sdtContent>
      <w:p w14:paraId="7E2D4E59" w14:textId="5A5070F2" w:rsidR="00936870" w:rsidRDefault="00936870">
        <w:pPr>
          <w:pStyle w:val="Pta"/>
          <w:jc w:val="center"/>
        </w:pPr>
        <w:r>
          <w:fldChar w:fldCharType="begin"/>
        </w:r>
        <w:r>
          <w:instrText>PAGE   \* MERGEFORMAT</w:instrText>
        </w:r>
        <w:r>
          <w:fldChar w:fldCharType="separate"/>
        </w:r>
        <w:r w:rsidR="00CB0557">
          <w:rPr>
            <w:noProof/>
          </w:rPr>
          <w:t>29</w:t>
        </w:r>
        <w:r>
          <w:fldChar w:fldCharType="end"/>
        </w:r>
      </w:p>
    </w:sdtContent>
  </w:sdt>
  <w:p w14:paraId="2B23AB30" w14:textId="77777777" w:rsidR="00936870" w:rsidRDefault="009368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FC0A" w14:textId="77777777" w:rsidR="00600A45" w:rsidRDefault="00600A45">
      <w:pPr>
        <w:spacing w:after="0"/>
      </w:pPr>
      <w:r>
        <w:separator/>
      </w:r>
    </w:p>
  </w:footnote>
  <w:footnote w:type="continuationSeparator" w:id="0">
    <w:p w14:paraId="672C8D3C" w14:textId="77777777" w:rsidR="00600A45" w:rsidRDefault="00600A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3799D"/>
    <w:multiLevelType w:val="singleLevel"/>
    <w:tmpl w:val="8473799D"/>
    <w:lvl w:ilvl="0">
      <w:start w:val="17"/>
      <w:numFmt w:val="decimal"/>
      <w:suff w:val="space"/>
      <w:lvlText w:val="(%1)"/>
      <w:lvlJc w:val="left"/>
    </w:lvl>
  </w:abstractNum>
  <w:abstractNum w:abstractNumId="1" w15:restartNumberingAfterBreak="0">
    <w:nsid w:val="53581051"/>
    <w:multiLevelType w:val="multilevel"/>
    <w:tmpl w:val="5358105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25FB6"/>
    <w:rsid w:val="000324A3"/>
    <w:rsid w:val="00035A24"/>
    <w:rsid w:val="00053FFC"/>
    <w:rsid w:val="00054082"/>
    <w:rsid w:val="000543D5"/>
    <w:rsid w:val="000618D7"/>
    <w:rsid w:val="0006543E"/>
    <w:rsid w:val="00066B7E"/>
    <w:rsid w:val="00081DB8"/>
    <w:rsid w:val="00085478"/>
    <w:rsid w:val="00087C4F"/>
    <w:rsid w:val="000A2AE5"/>
    <w:rsid w:val="000A4550"/>
    <w:rsid w:val="000A67D5"/>
    <w:rsid w:val="000B5365"/>
    <w:rsid w:val="000E25CA"/>
    <w:rsid w:val="000E2DCB"/>
    <w:rsid w:val="000E5967"/>
    <w:rsid w:val="000E691E"/>
    <w:rsid w:val="000F6D74"/>
    <w:rsid w:val="000F7A11"/>
    <w:rsid w:val="000F7A42"/>
    <w:rsid w:val="00102B7A"/>
    <w:rsid w:val="0010370F"/>
    <w:rsid w:val="001146AE"/>
    <w:rsid w:val="00117305"/>
    <w:rsid w:val="001403D3"/>
    <w:rsid w:val="00146547"/>
    <w:rsid w:val="00146B48"/>
    <w:rsid w:val="00150388"/>
    <w:rsid w:val="00154A91"/>
    <w:rsid w:val="001751A5"/>
    <w:rsid w:val="00176FDF"/>
    <w:rsid w:val="001849CB"/>
    <w:rsid w:val="00193323"/>
    <w:rsid w:val="001A30B3"/>
    <w:rsid w:val="001B4C5B"/>
    <w:rsid w:val="001D0947"/>
    <w:rsid w:val="001D4C70"/>
    <w:rsid w:val="00200C62"/>
    <w:rsid w:val="00204C65"/>
    <w:rsid w:val="002109B0"/>
    <w:rsid w:val="0021228E"/>
    <w:rsid w:val="002127CB"/>
    <w:rsid w:val="002136BE"/>
    <w:rsid w:val="00230F3C"/>
    <w:rsid w:val="00244E3E"/>
    <w:rsid w:val="00246AA1"/>
    <w:rsid w:val="00247C3F"/>
    <w:rsid w:val="002654AA"/>
    <w:rsid w:val="0027495C"/>
    <w:rsid w:val="00275C74"/>
    <w:rsid w:val="002827B4"/>
    <w:rsid w:val="002829D5"/>
    <w:rsid w:val="002879B3"/>
    <w:rsid w:val="002927F5"/>
    <w:rsid w:val="002A1EFD"/>
    <w:rsid w:val="002A244B"/>
    <w:rsid w:val="002A38E3"/>
    <w:rsid w:val="002A5577"/>
    <w:rsid w:val="002B77B3"/>
    <w:rsid w:val="002C4E95"/>
    <w:rsid w:val="002D7471"/>
    <w:rsid w:val="0030287D"/>
    <w:rsid w:val="00310A55"/>
    <w:rsid w:val="003138BF"/>
    <w:rsid w:val="00315631"/>
    <w:rsid w:val="00322014"/>
    <w:rsid w:val="003240F2"/>
    <w:rsid w:val="003322CD"/>
    <w:rsid w:val="003538A6"/>
    <w:rsid w:val="00355620"/>
    <w:rsid w:val="003605C7"/>
    <w:rsid w:val="003656AE"/>
    <w:rsid w:val="00374C37"/>
    <w:rsid w:val="00387BDD"/>
    <w:rsid w:val="00392834"/>
    <w:rsid w:val="0039526D"/>
    <w:rsid w:val="003B435B"/>
    <w:rsid w:val="003B56A7"/>
    <w:rsid w:val="003D101C"/>
    <w:rsid w:val="003D5E45"/>
    <w:rsid w:val="003D5EFE"/>
    <w:rsid w:val="003D7C48"/>
    <w:rsid w:val="003E4226"/>
    <w:rsid w:val="003E4722"/>
    <w:rsid w:val="003E7124"/>
    <w:rsid w:val="003F291B"/>
    <w:rsid w:val="0040349D"/>
    <w:rsid w:val="0040388A"/>
    <w:rsid w:val="004042D7"/>
    <w:rsid w:val="004075B2"/>
    <w:rsid w:val="00421EAC"/>
    <w:rsid w:val="00425431"/>
    <w:rsid w:val="00432AB1"/>
    <w:rsid w:val="00436C44"/>
    <w:rsid w:val="00447970"/>
    <w:rsid w:val="004738D7"/>
    <w:rsid w:val="00474A9D"/>
    <w:rsid w:val="00493C40"/>
    <w:rsid w:val="004B16D3"/>
    <w:rsid w:val="004B56FF"/>
    <w:rsid w:val="004B6E7D"/>
    <w:rsid w:val="004C7A8A"/>
    <w:rsid w:val="004D52F5"/>
    <w:rsid w:val="004E5156"/>
    <w:rsid w:val="004E5733"/>
    <w:rsid w:val="00505BEB"/>
    <w:rsid w:val="005060F5"/>
    <w:rsid w:val="00521444"/>
    <w:rsid w:val="00524024"/>
    <w:rsid w:val="00524FD4"/>
    <w:rsid w:val="00527E15"/>
    <w:rsid w:val="00532574"/>
    <w:rsid w:val="00580861"/>
    <w:rsid w:val="00583431"/>
    <w:rsid w:val="00585DAD"/>
    <w:rsid w:val="0059081C"/>
    <w:rsid w:val="00591044"/>
    <w:rsid w:val="005973A5"/>
    <w:rsid w:val="005A1C98"/>
    <w:rsid w:val="005C30E2"/>
    <w:rsid w:val="005D3D58"/>
    <w:rsid w:val="005E7C53"/>
    <w:rsid w:val="005F3EEB"/>
    <w:rsid w:val="005F46E5"/>
    <w:rsid w:val="005F620E"/>
    <w:rsid w:val="005F7EAA"/>
    <w:rsid w:val="00600A45"/>
    <w:rsid w:val="006329F4"/>
    <w:rsid w:val="0063456D"/>
    <w:rsid w:val="0064096A"/>
    <w:rsid w:val="00642FB8"/>
    <w:rsid w:val="00644E1B"/>
    <w:rsid w:val="0067312A"/>
    <w:rsid w:val="0068371D"/>
    <w:rsid w:val="006A024B"/>
    <w:rsid w:val="006A3681"/>
    <w:rsid w:val="006C0B6F"/>
    <w:rsid w:val="006C27AC"/>
    <w:rsid w:val="006C5A9B"/>
    <w:rsid w:val="006C7DE5"/>
    <w:rsid w:val="006E2CA8"/>
    <w:rsid w:val="006E7CB4"/>
    <w:rsid w:val="006F0270"/>
    <w:rsid w:val="006F4842"/>
    <w:rsid w:val="007156F5"/>
    <w:rsid w:val="00730E3F"/>
    <w:rsid w:val="00742AB1"/>
    <w:rsid w:val="00760B28"/>
    <w:rsid w:val="0077315D"/>
    <w:rsid w:val="00780392"/>
    <w:rsid w:val="00790126"/>
    <w:rsid w:val="00794C3E"/>
    <w:rsid w:val="00796007"/>
    <w:rsid w:val="0079762F"/>
    <w:rsid w:val="007A1010"/>
    <w:rsid w:val="007A360E"/>
    <w:rsid w:val="007B5602"/>
    <w:rsid w:val="007B7F1A"/>
    <w:rsid w:val="007D7AE6"/>
    <w:rsid w:val="007E4294"/>
    <w:rsid w:val="007F4F65"/>
    <w:rsid w:val="008056AD"/>
    <w:rsid w:val="00811B5E"/>
    <w:rsid w:val="0082589B"/>
    <w:rsid w:val="00841FA6"/>
    <w:rsid w:val="008602FA"/>
    <w:rsid w:val="00870187"/>
    <w:rsid w:val="00872DAB"/>
    <w:rsid w:val="00876B5D"/>
    <w:rsid w:val="0088400F"/>
    <w:rsid w:val="008A1964"/>
    <w:rsid w:val="008D6C24"/>
    <w:rsid w:val="008E1F58"/>
    <w:rsid w:val="008E2844"/>
    <w:rsid w:val="008E5245"/>
    <w:rsid w:val="0090100E"/>
    <w:rsid w:val="009239D9"/>
    <w:rsid w:val="00923D2A"/>
    <w:rsid w:val="00927118"/>
    <w:rsid w:val="0093043F"/>
    <w:rsid w:val="009314BC"/>
    <w:rsid w:val="00936870"/>
    <w:rsid w:val="00943EB2"/>
    <w:rsid w:val="00970658"/>
    <w:rsid w:val="00971D32"/>
    <w:rsid w:val="00984668"/>
    <w:rsid w:val="00985A0B"/>
    <w:rsid w:val="00987F54"/>
    <w:rsid w:val="0099665B"/>
    <w:rsid w:val="009A5358"/>
    <w:rsid w:val="009C6C5C"/>
    <w:rsid w:val="009D5756"/>
    <w:rsid w:val="009D79B3"/>
    <w:rsid w:val="009F7218"/>
    <w:rsid w:val="00A12860"/>
    <w:rsid w:val="00A137DB"/>
    <w:rsid w:val="00A213AA"/>
    <w:rsid w:val="00A251BF"/>
    <w:rsid w:val="00A36C83"/>
    <w:rsid w:val="00A44E9B"/>
    <w:rsid w:val="00A52216"/>
    <w:rsid w:val="00A54A16"/>
    <w:rsid w:val="00A559AB"/>
    <w:rsid w:val="00A55C28"/>
    <w:rsid w:val="00A60DF2"/>
    <w:rsid w:val="00A72629"/>
    <w:rsid w:val="00A7620B"/>
    <w:rsid w:val="00A94838"/>
    <w:rsid w:val="00AA1F4D"/>
    <w:rsid w:val="00AA7AAB"/>
    <w:rsid w:val="00AB2979"/>
    <w:rsid w:val="00AD5E27"/>
    <w:rsid w:val="00AE337C"/>
    <w:rsid w:val="00AE3E0C"/>
    <w:rsid w:val="00B126CF"/>
    <w:rsid w:val="00B12E31"/>
    <w:rsid w:val="00B2176D"/>
    <w:rsid w:val="00B33A74"/>
    <w:rsid w:val="00B34E1C"/>
    <w:rsid w:val="00B512D2"/>
    <w:rsid w:val="00B70E3D"/>
    <w:rsid w:val="00B721A5"/>
    <w:rsid w:val="00B72AD9"/>
    <w:rsid w:val="00B75734"/>
    <w:rsid w:val="00B76589"/>
    <w:rsid w:val="00B77A3E"/>
    <w:rsid w:val="00B86C2E"/>
    <w:rsid w:val="00B8767E"/>
    <w:rsid w:val="00B93D96"/>
    <w:rsid w:val="00BA55A1"/>
    <w:rsid w:val="00BB2353"/>
    <w:rsid w:val="00BD1FAB"/>
    <w:rsid w:val="00BE4E62"/>
    <w:rsid w:val="00BE5CF3"/>
    <w:rsid w:val="00BE7302"/>
    <w:rsid w:val="00BF7CE0"/>
    <w:rsid w:val="00C613AE"/>
    <w:rsid w:val="00C67BB0"/>
    <w:rsid w:val="00C74F70"/>
    <w:rsid w:val="00C832D1"/>
    <w:rsid w:val="00C87E27"/>
    <w:rsid w:val="00CA44D2"/>
    <w:rsid w:val="00CB0557"/>
    <w:rsid w:val="00CB3D08"/>
    <w:rsid w:val="00CE47A6"/>
    <w:rsid w:val="00CF3D59"/>
    <w:rsid w:val="00CF40AD"/>
    <w:rsid w:val="00D17B21"/>
    <w:rsid w:val="00D209F6"/>
    <w:rsid w:val="00D25257"/>
    <w:rsid w:val="00D25485"/>
    <w:rsid w:val="00D261C9"/>
    <w:rsid w:val="00D43B93"/>
    <w:rsid w:val="00D62595"/>
    <w:rsid w:val="00D631D2"/>
    <w:rsid w:val="00D714C8"/>
    <w:rsid w:val="00D73928"/>
    <w:rsid w:val="00D752EF"/>
    <w:rsid w:val="00D85172"/>
    <w:rsid w:val="00D86B57"/>
    <w:rsid w:val="00D94A9D"/>
    <w:rsid w:val="00D969AC"/>
    <w:rsid w:val="00DA046B"/>
    <w:rsid w:val="00DA7EF1"/>
    <w:rsid w:val="00DB1547"/>
    <w:rsid w:val="00DB3612"/>
    <w:rsid w:val="00DB482F"/>
    <w:rsid w:val="00DC185E"/>
    <w:rsid w:val="00DC5DC2"/>
    <w:rsid w:val="00DC7F5B"/>
    <w:rsid w:val="00DD7512"/>
    <w:rsid w:val="00DE1F2D"/>
    <w:rsid w:val="00DE6192"/>
    <w:rsid w:val="00DF406C"/>
    <w:rsid w:val="00DF7085"/>
    <w:rsid w:val="00E106F0"/>
    <w:rsid w:val="00E13796"/>
    <w:rsid w:val="00E16CD8"/>
    <w:rsid w:val="00E20D73"/>
    <w:rsid w:val="00E40038"/>
    <w:rsid w:val="00E40F3F"/>
    <w:rsid w:val="00E46ED9"/>
    <w:rsid w:val="00E547EF"/>
    <w:rsid w:val="00E57A34"/>
    <w:rsid w:val="00E607E3"/>
    <w:rsid w:val="00E62A48"/>
    <w:rsid w:val="00E62E96"/>
    <w:rsid w:val="00E66113"/>
    <w:rsid w:val="00E81B6E"/>
    <w:rsid w:val="00E85710"/>
    <w:rsid w:val="00E966C8"/>
    <w:rsid w:val="00EA1CAE"/>
    <w:rsid w:val="00EA38B7"/>
    <w:rsid w:val="00EB772A"/>
    <w:rsid w:val="00EC16D3"/>
    <w:rsid w:val="00ED2461"/>
    <w:rsid w:val="00ED4120"/>
    <w:rsid w:val="00ED6FAD"/>
    <w:rsid w:val="00EF1425"/>
    <w:rsid w:val="00EF5377"/>
    <w:rsid w:val="00F12F43"/>
    <w:rsid w:val="00F26A4A"/>
    <w:rsid w:val="00F36AD0"/>
    <w:rsid w:val="00F65D3E"/>
    <w:rsid w:val="00F727F0"/>
    <w:rsid w:val="00F8562E"/>
    <w:rsid w:val="00FA2E39"/>
    <w:rsid w:val="00FB7BD7"/>
    <w:rsid w:val="077A77B7"/>
    <w:rsid w:val="0A71313A"/>
    <w:rsid w:val="0C0E2CE3"/>
    <w:rsid w:val="0D3B6CD2"/>
    <w:rsid w:val="109A3D5B"/>
    <w:rsid w:val="14CF2570"/>
    <w:rsid w:val="18842C3D"/>
    <w:rsid w:val="1B255D3B"/>
    <w:rsid w:val="1D4920E3"/>
    <w:rsid w:val="1EDA090B"/>
    <w:rsid w:val="253A56B6"/>
    <w:rsid w:val="2D9E0D27"/>
    <w:rsid w:val="331706B5"/>
    <w:rsid w:val="45437F47"/>
    <w:rsid w:val="47F34C81"/>
    <w:rsid w:val="537A2E3D"/>
    <w:rsid w:val="58A65EDC"/>
    <w:rsid w:val="58CE3C90"/>
    <w:rsid w:val="62DA5894"/>
    <w:rsid w:val="631F7190"/>
    <w:rsid w:val="711C3F94"/>
    <w:rsid w:val="75D54BCE"/>
    <w:rsid w:val="763F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Zkladntext">
    <w:name w:val="Body Text"/>
    <w:basedOn w:val="Normlny"/>
    <w:link w:val="ZkladntextChar"/>
    <w:uiPriority w:val="99"/>
    <w:semiHidden/>
    <w:qFormat/>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widowControl w:val="0"/>
      <w:adjustRightInd w:val="0"/>
      <w:spacing w:line="240" w:lineRule="auto"/>
    </w:pPr>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pPr>
      <w:widowControl/>
      <w:adjustRightInd/>
    </w:pPr>
    <w:rPr>
      <w:rFonts w:asciiTheme="minorHAnsi" w:eastAsiaTheme="minorEastAsia" w:hAnsiTheme="minorHAnsi" w:cstheme="minorBidi"/>
      <w:b/>
      <w:bCs/>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semiHidden/>
    <w:unhideWhenUsed/>
    <w:rPr>
      <w:color w:val="0000FF"/>
      <w:u w:val="single"/>
    </w:rPr>
  </w:style>
  <w:style w:type="character" w:styleId="Zstupntext">
    <w:name w:val="Placeholder Text"/>
    <w:basedOn w:val="Predvolenpsmoodseku"/>
    <w:uiPriority w:val="99"/>
    <w:semiHidden/>
    <w:rPr>
      <w:color w:val="808080"/>
    </w:r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TextkomentraChar">
    <w:name w:val="Text komentára Char"/>
    <w:basedOn w:val="Predvolenpsmoodseku"/>
    <w:link w:val="Textkomentra"/>
    <w:uiPriority w:val="99"/>
    <w:semiHidden/>
    <w:qFormat/>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qFormat/>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99"/>
    <w:pPr>
      <w:ind w:left="720"/>
      <w:contextualSpacing/>
    </w:pPr>
  </w:style>
  <w:style w:type="table" w:customStyle="1" w:styleId="TableNormal2">
    <w:name w:val="Table Normal2"/>
    <w:uiPriority w:val="2"/>
    <w:semiHidden/>
    <w:unhideWhenUsed/>
    <w:qFormat/>
    <w:pPr>
      <w:widowControl w:val="0"/>
      <w:autoSpaceDE w:val="0"/>
      <w:autoSpaceDN w:val="0"/>
    </w:pPr>
    <w:rPr>
      <w:rFonts w:ascii="Times New Roman" w:eastAsia="SimSun" w:hAnsi="Times New Roman" w:cs="Times New Roman"/>
      <w:lang w:val="en-US"/>
    </w:rPr>
    <w:tblPr>
      <w:tblCellMar>
        <w:top w:w="0" w:type="dxa"/>
        <w:left w:w="0" w:type="dxa"/>
        <w:bottom w:w="0" w:type="dxa"/>
        <w:right w:w="0" w:type="dxa"/>
      </w:tblCellMar>
    </w:tblPr>
  </w:style>
  <w:style w:type="paragraph" w:customStyle="1" w:styleId="TableParagraph">
    <w:name w:val="Table Paragraph"/>
    <w:basedOn w:val="Normlny"/>
    <w:uiPriority w:val="1"/>
    <w:qFormat/>
    <w:pPr>
      <w:widowControl w:val="0"/>
      <w:autoSpaceDE w:val="0"/>
      <w:autoSpaceDN w:val="0"/>
      <w:spacing w:after="0" w:line="196" w:lineRule="exact"/>
      <w:ind w:left="47"/>
    </w:pPr>
    <w:rPr>
      <w:rFonts w:ascii="Times New Roman" w:eastAsia="Times New Roman" w:hAnsi="Times New Roman" w:cs="Times New Roman"/>
    </w:rPr>
  </w:style>
  <w:style w:type="character" w:customStyle="1" w:styleId="Nadpis1Char">
    <w:name w:val="Nadpis 1 Char"/>
    <w:basedOn w:val="Predvolenpsmoodseku"/>
    <w:link w:val="Nadpis1"/>
    <w:uiPriority w:val="9"/>
    <w:rPr>
      <w:rFonts w:ascii="Times New Roman" w:eastAsia="Times New Roman" w:hAnsi="Times New Roman" w:cs="Times New Roman"/>
      <w:b/>
      <w:bCs/>
      <w:kern w:val="36"/>
      <w:sz w:val="48"/>
      <w:szCs w:val="48"/>
    </w:rPr>
  </w:style>
  <w:style w:type="character" w:customStyle="1" w:styleId="PredmetkomentraChar">
    <w:name w:val="Predmet komentára Char"/>
    <w:basedOn w:val="TextkomentraChar"/>
    <w:link w:val="Predmetkomentra"/>
    <w:uiPriority w:val="99"/>
    <w:semiHidden/>
    <w:rPr>
      <w:rFonts w:ascii="Calibri" w:eastAsia="Times New Roman"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lov-lex.sk/pravne-predpisy/SK/ZZ/2004/364/202201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2022 8:45:09"/>
    <f:field ref="objchangedby" par="" text="Administrator, System"/>
    <f:field ref="objmodifiedat" par="" text="26.1.2022 8:45: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9063AA5-6C1A-426E-A66A-7FEE779A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9934</Words>
  <Characters>56627</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2022-03-23T08:14:00Z</dcterms:created>
  <dcterms:modified xsi:type="dcterms:W3CDTF">2022-09-08T08:03:00Z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nariadenia vlády SR informovaná prostredníctvom predbežnej informácie č. PI/2021/145 zverejnenej v informačnom systéme verejnej správy Slov-Lex&lt;br /&gt;od 09.07.2021 s termínom ukončenia pripomienkového konania dňa 22.07.2</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mesiace jún až december 2021</vt:lpwstr>
  </property>
  <property fmtid="{D5CDD505-2E9C-101B-9397-08002B2CF9AE}" pid="22" name="FSC#SKEDITIONSLOVLEX@103.510:plnynazovpredpis">
    <vt:lpwstr> Nariadenie vlády  Slovenskej republiky,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14816/2021-1.7.3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hlave XX Životné prostredie Zmluvy o fungovaní Európskej únie (Ú. v. ES C 202, 7.6.2016) v platnom znení.</vt:lpwstr>
  </property>
  <property fmtid="{D5CDD505-2E9C-101B-9397-08002B2CF9AE}" pid="46" name="FSC#SKEDITIONSLOVLEX@103.510:AttrStrListDocPropSekundarneLegPravoPO">
    <vt:lpwstr>v smernici Rady 1991/271/EHS z 21. mája 1991 o čistení komunálnych odpadových vôd (Ú. v. ES L 135, 30.5.1991).  gestor MŽP SR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infringement - konanie č. 2016/2191</vt:lpwstr>
  </property>
  <property fmtid="{D5CDD505-2E9C-101B-9397-08002B2CF9AE}" pid="54" name="FSC#SKEDITIONSLOVLEX@103.510:AttrStrListDocPropInfoUzPreberanePP">
    <vt:lpwstr>nariadenie vlády Slovenskej republiky č. 269/2010 Z. z., ktorým sa ustanovujú   požiadavky na dosiahnutie dobrého stavu vôd v znení nariadenie vlády Slovenskej republiky č. 398/2012 Z. z.,_x000d_
zákon č. 364/2004 Z. z. o vodách a o zmene zákona SNR č. 372/1990</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 úprava požiadaviek na limity vypúšťania vyčistených odpadových vôd z&amp;nbsp;malých&amp;nbsp; ČOV do 50 EO v&amp;nbsp;závislosti od oblasti, kde bude situovaná. Nepredpokladá sa vplyv na rozpočet verejnej správy</vt:lpwstr>
  </property>
  <property fmtid="{D5CDD505-2E9C-101B-9397-08002B2CF9AE}" pid="65" name="FSC#SKEDITIONSLOVLEX@103.510:AttrStrListDocPropAltRiesenia">
    <vt:lpwstr>Nulový variant: Ak by domácnosti, a ďalší vlastníci MČOV nedali do súladu MČOV s požiadavkami návrhu nariadenia vlády a nezabezpečili technickú revíziu MČOV.</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nariadenia vlády Slovenskej republiky, ktorým sa mení a dopĺňa nariadenie vlády Slovenskej republiky č. 269/2010 Z. z., ktorým sa ustanovujú požiadavky na </vt:lpwstr>
  </property>
  <property fmtid="{D5CDD505-2E9C-101B-9397-08002B2CF9AE}" pid="149" name="FSC#COOSYSTEM@1.1:Container">
    <vt:lpwstr>COO.2145.1000.3.4802782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26. 1. 2022</vt:lpwstr>
  </property>
  <property fmtid="{D5CDD505-2E9C-101B-9397-08002B2CF9AE}" pid="153" name="KSOProductBuildVer">
    <vt:lpwstr>1033-11.2.0.10451</vt:lpwstr>
  </property>
  <property fmtid="{D5CDD505-2E9C-101B-9397-08002B2CF9AE}" pid="154" name="ICV">
    <vt:lpwstr>478D35B895074AF98B6FEFA84D7966E5</vt:lpwstr>
  </property>
</Properties>
</file>