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A5163E" w:rsidRDefault="00A5163E" w:rsidP="00181754">
      <w:pPr>
        <w:widowControl/>
        <w:jc w:val="both"/>
        <w:rPr>
          <w:color w:val="000000"/>
        </w:rPr>
      </w:pPr>
      <w:bookmarkStart w:id="0" w:name="_GoBack"/>
      <w:bookmarkEnd w:id="0"/>
    </w:p>
    <w:p w:rsidR="00A5163E" w:rsidRDefault="00A5163E" w:rsidP="00181754">
      <w:pPr>
        <w:widowControl/>
        <w:jc w:val="both"/>
        <w:rPr>
          <w:color w:val="000000"/>
        </w:rPr>
      </w:pPr>
    </w:p>
    <w:p w:rsidR="00A5163E" w:rsidRPr="00F9528E" w:rsidRDefault="00A5163E" w:rsidP="00181754">
      <w:pPr>
        <w:widowControl/>
        <w:jc w:val="both"/>
        <w:rPr>
          <w:color w:val="000000"/>
        </w:rPr>
      </w:pPr>
    </w:p>
    <w:p w:rsidR="004D7A15" w:rsidRDefault="004D7A15" w:rsidP="00655F50">
      <w:pPr>
        <w:widowControl/>
        <w:rPr>
          <w:color w:val="000000"/>
          <w:lang w:val="en-US"/>
        </w:rPr>
      </w:pPr>
    </w:p>
    <w:p w:rsidR="004D7A15" w:rsidRPr="00E55392" w:rsidRDefault="00A76DA5" w:rsidP="00655F50">
      <w:pPr>
        <w:widowControl/>
        <w:jc w:val="both"/>
        <w:rPr>
          <w:lang w:val="en-US"/>
        </w:rPr>
      </w:pPr>
      <w:r>
        <w:t>Verejnosť bola o príprave návrhu zákona o Vojenskom spravodajstve informovaná prostredníctvom predbežnej informácie č. PI/2022/115 zverejnenej v informačnom systéme verejnej správy Slov-lex. Na základe zverejnenej predbežnej informácie č. PI/2022/115 z 18. mája 2022 mohla verejnosť do 25. mája 2022 predkladať svoje návrhy a pripomienky. K predbežnej informácii o predmetnom návrhu zákona neboli predložené návrhy a pripomienky.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55F50"/>
    <w:rsid w:val="006C5DD0"/>
    <w:rsid w:val="00716D4D"/>
    <w:rsid w:val="007D62CB"/>
    <w:rsid w:val="00856250"/>
    <w:rsid w:val="00974AE7"/>
    <w:rsid w:val="00A5163E"/>
    <w:rsid w:val="00A76DA5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7DD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76DA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6.2022 12:36:42"/>
    <f:field ref="objchangedby" par="" text="Administrator, System"/>
    <f:field ref="objmodifiedat" par="" text="28.6.2022 12:36:4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SOMBATI Jan</cp:lastModifiedBy>
  <cp:revision>5</cp:revision>
  <dcterms:created xsi:type="dcterms:W3CDTF">2022-06-28T10:36:00Z</dcterms:created>
  <dcterms:modified xsi:type="dcterms:W3CDTF">2022-09-02T11:00:00Z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Vojenské právo_x000d_
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Simona Hrivňáková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Vojenskom spravodajstve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obrany Slovenskej republiky</vt:lpwstr>
  </property>
  <property fmtid="{D5CDD505-2E9C-101B-9397-08002B2CF9AE}" pid="14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Zákon o Vojenskom spravodajstve</vt:lpwstr>
  </property>
  <property fmtid="{D5CDD505-2E9C-101B-9397-08002B2CF9AE}" pid="18" name="FSC#SKEDITIONSLOVLEX@103.510:rezortcislopredpis">
    <vt:lpwstr>SELPOdL-209-3/2022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LP/2022/385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justify;"&gt;Materiál bude mať zanedbateľný vplyv niekoľko tisíc eur (necelých 70 000 € počas štyroch rokov) na rozpočet verejnej správy. Všetky výdavky na rozpočet sú kryté pridelenými rozpočtovými limitmi. Materiál nebude mať sociálne</vt:lpwstr>
  </property>
  <property fmtid="{D5CDD505-2E9C-101B-9397-08002B2CF9AE}" pid="57" name="FSC#SKEDITIONSLOVLEX@103.510:AttrStrListDocPropAltRiesenia">
    <vt:lpwstr>Alternatívne riešenia neboli zvažované.Nulovým variantom je zachovanie súčasného stavu, t. j. Vojenské spravodajstvo nebude môcť vykonávať spravodajskú činnosť a bezpečnostné opatrenia v takom rozsahu, ktorý by zodpovedal požiadavkám súčasnej doby, čo bud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obrany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užívateľ</vt:lpwstr>
  </property>
  <property fmtid="{D5CDD505-2E9C-101B-9397-08002B2CF9AE}" pid="130" name="FSC#SKEDITIONSLOVLEX@103.510:funkciaZodpPred">
    <vt:lpwstr>minister obrany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Jaroslav Naď_x000d_
minister obrany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 o Vojenskom spravodajstve (ďalej len „návrh zákona“) sa&amp;nbsp;do&amp;nbsp;medzirezortného pripomienkového konania predkladá na základe Plánu legislatívnych úloh vlády Slovenskej republiky na mesiace jún až december 2021.&lt;/p&gt;&lt;p&gt;V súčasnosti plat</vt:lpwstr>
  </property>
  <property fmtid="{D5CDD505-2E9C-101B-9397-08002B2CF9AE}" pid="135" name="FSC#COOSYSTEM@1.1:Container">
    <vt:lpwstr>COO.2145.1000.3.5037457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 o&amp;nbsp;Vojenskom spravodajstve informovaná prostredníctvom predbežnej informácie č. PI/2022/115 zverejnenej v&amp;nbsp;informačnom systéme verejnej správy Slov-lex. Na základe zverej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užívateľa</vt:lpwstr>
  </property>
  <property fmtid="{D5CDD505-2E9C-101B-9397-08002B2CF9AE}" pid="146" name="FSC#SKEDITIONSLOVLEX@103.510:funkciaPredDativ">
    <vt:lpwstr>užívateľovi</vt:lpwstr>
  </property>
  <property fmtid="{D5CDD505-2E9C-101B-9397-08002B2CF9AE}" pid="147" name="FSC#SKEDITIONSLOVLEX@103.510:funkciaZodpPredAkuzativ">
    <vt:lpwstr>ministra obrany Slovenskej republiky</vt:lpwstr>
  </property>
  <property fmtid="{D5CDD505-2E9C-101B-9397-08002B2CF9AE}" pid="148" name="FSC#SKEDITIONSLOVLEX@103.510:funkciaZodpPredDativ">
    <vt:lpwstr>ministrovi obrany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28. 6. 2022</vt:lpwstr>
  </property>
</Properties>
</file>