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39" w:rsidRDefault="00067739" w:rsidP="00067739">
      <w:pPr>
        <w:pStyle w:val="Bezriadkovania"/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67739" w:rsidRPr="00D849FD" w:rsidTr="00464DC3">
        <w:trPr>
          <w:trHeight w:val="845"/>
        </w:trPr>
        <w:tc>
          <w:tcPr>
            <w:tcW w:w="9464" w:type="dxa"/>
            <w:gridSpan w:val="5"/>
            <w:shd w:val="clear" w:color="auto" w:fill="D9D9D9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120" w:after="20"/>
              <w:jc w:val="center"/>
              <w:rPr>
                <w:rFonts w:eastAsia="Calibri"/>
                <w:sz w:val="23"/>
                <w:szCs w:val="23"/>
              </w:rPr>
            </w:pPr>
            <w:r w:rsidRPr="00D849FD">
              <w:rPr>
                <w:rFonts w:eastAsia="Calibri"/>
                <w:b/>
                <w:bCs/>
                <w:sz w:val="23"/>
                <w:szCs w:val="23"/>
              </w:rPr>
              <w:t>Správa o účasti verejnosti na tvorbe právneho predpisu</w:t>
            </w:r>
          </w:p>
          <w:p w:rsidR="00464DC3" w:rsidRDefault="00464DC3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120"/>
              <w:rPr>
                <w:rFonts w:eastAsia="Calibri"/>
                <w:sz w:val="22"/>
                <w:szCs w:val="22"/>
              </w:rPr>
            </w:pPr>
            <w:r w:rsidRPr="00D849FD">
              <w:rPr>
                <w:rFonts w:eastAsia="Calibri"/>
                <w:b/>
                <w:bCs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067739" w:rsidRPr="00D849FD" w:rsidTr="00464DC3">
        <w:trPr>
          <w:trHeight w:val="344"/>
        </w:trPr>
        <w:tc>
          <w:tcPr>
            <w:tcW w:w="1525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proofErr w:type="spellStart"/>
            <w:r w:rsidRPr="00D849FD">
              <w:rPr>
                <w:rFonts w:eastAsia="Calibri"/>
                <w:b/>
                <w:bCs/>
                <w:sz w:val="18"/>
                <w:szCs w:val="18"/>
              </w:rPr>
              <w:t>Subfáza</w:t>
            </w:r>
            <w:proofErr w:type="spellEnd"/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>Á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>N</w:t>
            </w:r>
          </w:p>
        </w:tc>
      </w:tr>
      <w:tr w:rsidR="00067739" w:rsidRPr="00D849FD" w:rsidTr="00464DC3">
        <w:trPr>
          <w:trHeight w:val="689"/>
        </w:trPr>
        <w:tc>
          <w:tcPr>
            <w:tcW w:w="1525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 zadefinovaný cieľ účasti verejnosti na tvorbe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1)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6114A7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6114A7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713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vykonaná identifikácia problému a alternatív riešení?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2)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96"/>
        </w:trPr>
        <w:tc>
          <w:tcPr>
            <w:tcW w:w="1525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Informova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>-nie verejnosti o</w:t>
            </w:r>
            <w:r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tvorbe práv-neho predpisu </w:t>
            </w: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CD6AFF">
        <w:trPr>
          <w:trHeight w:val="319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verejnosti poskytnuté informácie o cieli účasti verejnosti na tvorbe právneho predpisu spolu s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53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705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702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96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562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19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3)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2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zvolené komunikačné kanály dostatočné vzhľadom na prenos relevantných informácií o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33"/>
        </w:trPr>
        <w:tc>
          <w:tcPr>
            <w:tcW w:w="1525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Vyhodnote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D849FD">
              <w:rPr>
                <w:rFonts w:eastAsia="Calibri"/>
                <w:sz w:val="20"/>
                <w:szCs w:val="20"/>
              </w:rPr>
              <w:t xml:space="preserve">.1 Hodnotenie procesu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464DC3">
        <w:trPr>
          <w:trHeight w:val="70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zverejnená hodnotiaca správa procesu tvorby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4)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464DC3">
        <w:trPr>
          <w:trHeight w:val="696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A851B4" w:rsidRDefault="00A851B4" w:rsidP="00464DC3"/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9"/>
    <w:rsid w:val="00067739"/>
    <w:rsid w:val="00464DC3"/>
    <w:rsid w:val="004F23F5"/>
    <w:rsid w:val="006114A7"/>
    <w:rsid w:val="00A851B4"/>
    <w:rsid w:val="00E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6990-9690-4101-8C4D-640C0FB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2</cp:revision>
  <cp:lastPrinted>2018-09-10T09:40:00Z</cp:lastPrinted>
  <dcterms:created xsi:type="dcterms:W3CDTF">2022-09-09T10:01:00Z</dcterms:created>
  <dcterms:modified xsi:type="dcterms:W3CDTF">2022-09-09T10:01:00Z</dcterms:modified>
</cp:coreProperties>
</file>