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BE" w:rsidRPr="006D7DC6" w:rsidRDefault="00535ABE" w:rsidP="00535ABE">
      <w:pPr>
        <w:keepNext/>
        <w:ind w:left="2832" w:firstLine="708"/>
        <w:jc w:val="both"/>
        <w:outlineLvl w:val="0"/>
        <w:rPr>
          <w:b/>
          <w:bCs/>
        </w:rPr>
      </w:pPr>
      <w:bookmarkStart w:id="0" w:name="_GoBack"/>
      <w:bookmarkEnd w:id="0"/>
      <w:r w:rsidRPr="006D7DC6">
        <w:rPr>
          <w:b/>
          <w:bCs/>
        </w:rPr>
        <w:t>Dôvodová správa</w:t>
      </w:r>
    </w:p>
    <w:p w:rsidR="00535ABE" w:rsidRDefault="00535ABE" w:rsidP="000F275F">
      <w:pPr>
        <w:jc w:val="both"/>
      </w:pPr>
    </w:p>
    <w:p w:rsidR="007056E3" w:rsidRPr="006D7DC6" w:rsidRDefault="007056E3" w:rsidP="000F275F">
      <w:pPr>
        <w:jc w:val="both"/>
        <w:rPr>
          <w:b/>
          <w:bCs/>
        </w:rPr>
      </w:pPr>
      <w:r w:rsidRPr="006D7DC6">
        <w:rPr>
          <w:b/>
          <w:bCs/>
        </w:rPr>
        <w:t>B. Osobitná časť</w:t>
      </w:r>
    </w:p>
    <w:p w:rsidR="007056E3" w:rsidRPr="006D7DC6" w:rsidRDefault="007056E3" w:rsidP="000F275F">
      <w:pPr>
        <w:ind w:left="360" w:hanging="360"/>
        <w:jc w:val="both"/>
        <w:rPr>
          <w:b/>
          <w:bCs/>
        </w:rPr>
      </w:pPr>
    </w:p>
    <w:p w:rsidR="007056E3" w:rsidRPr="006D7DC6" w:rsidRDefault="007056E3" w:rsidP="000F275F">
      <w:pPr>
        <w:jc w:val="both"/>
        <w:rPr>
          <w:b/>
          <w:bCs/>
        </w:rPr>
      </w:pPr>
      <w:r w:rsidRPr="006D7DC6">
        <w:rPr>
          <w:b/>
          <w:bCs/>
        </w:rPr>
        <w:t>K Čl. I</w:t>
      </w:r>
    </w:p>
    <w:p w:rsidR="007056E3" w:rsidRDefault="007056E3" w:rsidP="000F275F">
      <w:pPr>
        <w:jc w:val="both"/>
        <w:rPr>
          <w:b/>
          <w:bCs/>
        </w:rPr>
      </w:pPr>
    </w:p>
    <w:p w:rsidR="00C64BD1" w:rsidRPr="006D7DC6" w:rsidRDefault="00C64BD1" w:rsidP="000F275F">
      <w:pPr>
        <w:jc w:val="both"/>
        <w:rPr>
          <w:b/>
          <w:bCs/>
        </w:rPr>
      </w:pPr>
    </w:p>
    <w:p w:rsidR="007056E3" w:rsidRPr="006D7DC6" w:rsidRDefault="007056E3" w:rsidP="000F275F">
      <w:pPr>
        <w:jc w:val="both"/>
        <w:rPr>
          <w:b/>
        </w:rPr>
      </w:pPr>
      <w:r w:rsidRPr="006D7DC6">
        <w:rPr>
          <w:b/>
          <w:bCs/>
        </w:rPr>
        <w:t xml:space="preserve">K bodu </w:t>
      </w:r>
      <w:r w:rsidRPr="006D7DC6">
        <w:rPr>
          <w:b/>
        </w:rPr>
        <w:t>1</w:t>
      </w:r>
    </w:p>
    <w:p w:rsidR="00A1735B" w:rsidRDefault="00A1735B" w:rsidP="000F275F">
      <w:pPr>
        <w:jc w:val="both"/>
      </w:pPr>
      <w:r w:rsidRPr="006D7DC6">
        <w:t>Legislatívno-technická úprava, precizovanie textu.</w:t>
      </w:r>
    </w:p>
    <w:p w:rsidR="00C64BD1" w:rsidRDefault="00C64BD1" w:rsidP="00C64BD1">
      <w:pPr>
        <w:jc w:val="both"/>
        <w:rPr>
          <w:b/>
          <w:bCs/>
          <w:color w:val="FF0000"/>
        </w:rPr>
      </w:pPr>
    </w:p>
    <w:p w:rsidR="00C64BD1" w:rsidRPr="00EE0203" w:rsidRDefault="00C64BD1" w:rsidP="00C64BD1">
      <w:pPr>
        <w:jc w:val="both"/>
        <w:rPr>
          <w:b/>
          <w:bCs/>
        </w:rPr>
      </w:pPr>
      <w:r w:rsidRPr="00EE0203">
        <w:rPr>
          <w:b/>
          <w:bCs/>
        </w:rPr>
        <w:t xml:space="preserve">K bodu </w:t>
      </w:r>
      <w:r w:rsidR="0021674F" w:rsidRPr="00EE0203">
        <w:rPr>
          <w:b/>
          <w:bCs/>
        </w:rPr>
        <w:t>2</w:t>
      </w:r>
    </w:p>
    <w:p w:rsidR="001135D0" w:rsidRPr="00EE0203" w:rsidRDefault="00C64BD1" w:rsidP="00C64BD1">
      <w:pPr>
        <w:jc w:val="both"/>
        <w:rPr>
          <w:bCs/>
        </w:rPr>
      </w:pPr>
      <w:r w:rsidRPr="00EE0203">
        <w:rPr>
          <w:bCs/>
        </w:rPr>
        <w:t>Úprava terminológie v súvislosti s transpozíciou smernice /EU 2020/2184 o kvalite vody určenej na ľudskú spotrebu</w:t>
      </w:r>
      <w:r w:rsidR="001135D0" w:rsidRPr="00EE0203">
        <w:rPr>
          <w:bCs/>
        </w:rPr>
        <w:t xml:space="preserve">. </w:t>
      </w:r>
    </w:p>
    <w:p w:rsidR="001135D0" w:rsidRDefault="001135D0" w:rsidP="00C64BD1">
      <w:pPr>
        <w:jc w:val="both"/>
        <w:rPr>
          <w:b/>
          <w:bCs/>
          <w:color w:val="FF0000"/>
        </w:rPr>
      </w:pPr>
    </w:p>
    <w:p w:rsidR="00A1735B" w:rsidRPr="006D7DC6" w:rsidRDefault="00A1735B" w:rsidP="00A1735B">
      <w:pPr>
        <w:jc w:val="both"/>
        <w:rPr>
          <w:b/>
        </w:rPr>
      </w:pPr>
      <w:r w:rsidRPr="006D7DC6">
        <w:rPr>
          <w:b/>
          <w:bCs/>
        </w:rPr>
        <w:t xml:space="preserve">K bodu </w:t>
      </w:r>
      <w:r w:rsidR="0021674F">
        <w:rPr>
          <w:b/>
        </w:rPr>
        <w:t>3</w:t>
      </w:r>
    </w:p>
    <w:p w:rsidR="007056E3" w:rsidRPr="006D7DC6" w:rsidRDefault="00162B58" w:rsidP="000F275F">
      <w:pPr>
        <w:jc w:val="both"/>
      </w:pPr>
      <w:r>
        <w:t>P</w:t>
      </w:r>
      <w:r w:rsidR="007056E3" w:rsidRPr="006D7DC6">
        <w:t xml:space="preserve">odľa smernice Rady 2013/59/Euratom </w:t>
      </w:r>
      <w:r w:rsidR="00DE30CD">
        <w:t xml:space="preserve">sa požiadavky na zaistenie bezpečnosti </w:t>
      </w:r>
      <w:r w:rsidR="007056E3" w:rsidRPr="006D7DC6">
        <w:t xml:space="preserve">vzťahujú </w:t>
      </w:r>
      <w:r w:rsidR="00DE30CD">
        <w:t xml:space="preserve">len na rádioaktívne žiariče (1. až 5. kategórie), nie na akýkoľvek rádioaktívny materiál. </w:t>
      </w:r>
      <w:r w:rsidR="007056E3" w:rsidRPr="006D7DC6">
        <w:t>Úprava je nevyhnutná na zosúladenie zákona č. 87/2018 Z. z. o radiačnej ochrane a o zmene a doplnení niektorých zákonov v znení neskorších predpisov s požiadavkami smernice Rady 2013/59/Euratom.</w:t>
      </w:r>
    </w:p>
    <w:p w:rsidR="007056E3" w:rsidRPr="006D7DC6" w:rsidRDefault="007056E3" w:rsidP="000F275F">
      <w:pPr>
        <w:jc w:val="both"/>
      </w:pPr>
    </w:p>
    <w:p w:rsidR="007056E3" w:rsidRPr="006D7DC6" w:rsidRDefault="007056E3" w:rsidP="000F275F">
      <w:pPr>
        <w:jc w:val="both"/>
        <w:rPr>
          <w:b/>
        </w:rPr>
      </w:pPr>
      <w:r w:rsidRPr="006D7DC6">
        <w:rPr>
          <w:b/>
          <w:bCs/>
        </w:rPr>
        <w:t xml:space="preserve">K bodu </w:t>
      </w:r>
      <w:r w:rsidR="0021674F">
        <w:rPr>
          <w:b/>
        </w:rPr>
        <w:t>4</w:t>
      </w:r>
    </w:p>
    <w:p w:rsidR="007056E3" w:rsidRPr="006D7DC6" w:rsidRDefault="00CD16A5" w:rsidP="000F275F">
      <w:pPr>
        <w:pStyle w:val="Odsekzoznamu"/>
        <w:widowControl w:val="0"/>
        <w:tabs>
          <w:tab w:val="left" w:pos="843"/>
        </w:tabs>
        <w:autoSpaceDE w:val="0"/>
        <w:autoSpaceDN w:val="0"/>
        <w:ind w:left="0" w:right="102"/>
        <w:contextualSpacing w:val="0"/>
        <w:jc w:val="both"/>
        <w:rPr>
          <w:szCs w:val="24"/>
        </w:rPr>
      </w:pPr>
      <w:r>
        <w:rPr>
          <w:szCs w:val="24"/>
        </w:rPr>
        <w:t>U</w:t>
      </w:r>
      <w:r w:rsidR="007056E3" w:rsidRPr="006D7DC6">
        <w:rPr>
          <w:szCs w:val="24"/>
        </w:rPr>
        <w:t xml:space="preserve">stanovením sa precizuje pôvodná úprava a dopĺňa sa ožiarenie prírodným rádioaktívnym materiálom, v ktorom obsah rádionuklidov bol zvýšený technologickým procesom. Táto činnosť vedúca k ožiareniu v súčasnom znení zákona č. 87/2018 Z. z. o radiačnej ochrane a o zmene a doplnení niektorých zákonov </w:t>
      </w:r>
      <w:r>
        <w:rPr>
          <w:szCs w:val="24"/>
        </w:rPr>
        <w:t>chýbala.</w:t>
      </w:r>
    </w:p>
    <w:p w:rsidR="007056E3" w:rsidRPr="006D7DC6" w:rsidRDefault="007056E3" w:rsidP="000F275F">
      <w:pPr>
        <w:pStyle w:val="Odsekzoznamu"/>
        <w:widowControl w:val="0"/>
        <w:tabs>
          <w:tab w:val="left" w:pos="843"/>
        </w:tabs>
        <w:autoSpaceDE w:val="0"/>
        <w:autoSpaceDN w:val="0"/>
        <w:ind w:left="0" w:right="102"/>
        <w:contextualSpacing w:val="0"/>
        <w:jc w:val="both"/>
        <w:rPr>
          <w:szCs w:val="24"/>
        </w:rPr>
      </w:pPr>
    </w:p>
    <w:p w:rsidR="007056E3" w:rsidRPr="006D7DC6" w:rsidRDefault="007056E3" w:rsidP="000F275F">
      <w:pPr>
        <w:keepNext/>
        <w:jc w:val="both"/>
        <w:outlineLvl w:val="4"/>
      </w:pPr>
      <w:r w:rsidRPr="006D7DC6">
        <w:rPr>
          <w:b/>
          <w:bCs/>
        </w:rPr>
        <w:t xml:space="preserve">K bodu </w:t>
      </w:r>
      <w:r w:rsidR="0021674F">
        <w:rPr>
          <w:b/>
          <w:bCs/>
        </w:rPr>
        <w:t>5</w:t>
      </w:r>
    </w:p>
    <w:p w:rsidR="007056E3" w:rsidRPr="006D7DC6" w:rsidRDefault="00FF5110" w:rsidP="000031F8">
      <w:pPr>
        <w:pStyle w:val="Odsekzoznamu"/>
        <w:widowControl w:val="0"/>
        <w:tabs>
          <w:tab w:val="left" w:pos="843"/>
        </w:tabs>
        <w:autoSpaceDE w:val="0"/>
        <w:autoSpaceDN w:val="0"/>
        <w:ind w:left="0" w:right="102"/>
        <w:contextualSpacing w:val="0"/>
        <w:jc w:val="both"/>
      </w:pPr>
      <w:r>
        <w:rPr>
          <w:szCs w:val="24"/>
        </w:rPr>
        <w:t>U</w:t>
      </w:r>
      <w:r w:rsidR="007056E3" w:rsidRPr="006D7DC6">
        <w:rPr>
          <w:szCs w:val="24"/>
        </w:rPr>
        <w:t xml:space="preserve">stanovením sa dopĺňa definícia </w:t>
      </w:r>
      <w:r w:rsidR="007056E3" w:rsidRPr="006D7DC6">
        <w:rPr>
          <w:rFonts w:eastAsia="Palatino Linotype"/>
          <w:szCs w:val="24"/>
        </w:rPr>
        <w:t>činnosti v prostredí s prírodným ionizujúcim žiarením</w:t>
      </w:r>
      <w:r w:rsidR="007056E3" w:rsidRPr="006D7DC6">
        <w:rPr>
          <w:szCs w:val="24"/>
        </w:rPr>
        <w:t xml:space="preserve">, ktorá v súčasnom znení zákona č. 87/2018 Z. z. o radiačnej ochrane a o zmene a doplnení niektorých zákonov </w:t>
      </w:r>
      <w:r w:rsidR="000031F8">
        <w:rPr>
          <w:szCs w:val="24"/>
        </w:rPr>
        <w:t>chýbala.</w:t>
      </w:r>
    </w:p>
    <w:p w:rsidR="007056E3" w:rsidRPr="006D7DC6" w:rsidRDefault="007056E3" w:rsidP="000F275F">
      <w:pPr>
        <w:pStyle w:val="Odsekzoznamu"/>
        <w:widowControl w:val="0"/>
        <w:tabs>
          <w:tab w:val="left" w:pos="843"/>
        </w:tabs>
        <w:autoSpaceDE w:val="0"/>
        <w:autoSpaceDN w:val="0"/>
        <w:ind w:left="0" w:right="102"/>
        <w:contextualSpacing w:val="0"/>
        <w:jc w:val="both"/>
        <w:rPr>
          <w:szCs w:val="24"/>
        </w:rPr>
      </w:pPr>
    </w:p>
    <w:p w:rsidR="007056E3" w:rsidRPr="006D7DC6" w:rsidRDefault="007056E3" w:rsidP="000F275F">
      <w:pPr>
        <w:keepNext/>
        <w:jc w:val="both"/>
        <w:outlineLvl w:val="3"/>
      </w:pPr>
      <w:r w:rsidRPr="006D7DC6">
        <w:rPr>
          <w:b/>
          <w:bCs/>
        </w:rPr>
        <w:t xml:space="preserve">K bodu </w:t>
      </w:r>
      <w:r w:rsidR="0021674F">
        <w:rPr>
          <w:b/>
          <w:bCs/>
        </w:rPr>
        <w:t>6</w:t>
      </w:r>
    </w:p>
    <w:p w:rsidR="007056E3" w:rsidRPr="006D7DC6" w:rsidRDefault="007056E3" w:rsidP="000F275F">
      <w:pPr>
        <w:pStyle w:val="Odsekzoznamu"/>
        <w:widowControl w:val="0"/>
        <w:tabs>
          <w:tab w:val="left" w:pos="843"/>
        </w:tabs>
        <w:autoSpaceDE w:val="0"/>
        <w:autoSpaceDN w:val="0"/>
        <w:ind w:left="0" w:right="102"/>
        <w:contextualSpacing w:val="0"/>
        <w:jc w:val="both"/>
        <w:rPr>
          <w:szCs w:val="24"/>
        </w:rPr>
      </w:pPr>
      <w:r w:rsidRPr="006D7DC6">
        <w:rPr>
          <w:szCs w:val="24"/>
        </w:rPr>
        <w:t>Úpravou § 2 ods. 1 písm. a</w:t>
      </w:r>
      <w:r w:rsidR="00142BDE" w:rsidRPr="006D7DC6">
        <w:rPr>
          <w:szCs w:val="24"/>
        </w:rPr>
        <w:t>g</w:t>
      </w:r>
      <w:r w:rsidRPr="006D7DC6">
        <w:rPr>
          <w:szCs w:val="24"/>
        </w:rPr>
        <w:t>) sa precizuje doterajšie znenie vzhľadom na jeho nepresnosť a nesúlad s požiadavkami smernice Rady 2013/59/Euratom. Navrhované znenie je v súlade s terminológiou využívanou aj pre iné rizikové fyzikálne faktory.</w:t>
      </w:r>
    </w:p>
    <w:p w:rsidR="007056E3" w:rsidRPr="006D7DC6" w:rsidRDefault="007056E3" w:rsidP="000F275F">
      <w:pPr>
        <w:pStyle w:val="Odsekzoznamu"/>
        <w:widowControl w:val="0"/>
        <w:tabs>
          <w:tab w:val="left" w:pos="843"/>
        </w:tabs>
        <w:autoSpaceDE w:val="0"/>
        <w:autoSpaceDN w:val="0"/>
        <w:ind w:left="0" w:right="102"/>
        <w:contextualSpacing w:val="0"/>
        <w:jc w:val="both"/>
        <w:rPr>
          <w:szCs w:val="24"/>
        </w:rPr>
      </w:pPr>
    </w:p>
    <w:p w:rsidR="007056E3" w:rsidRPr="0085023D" w:rsidRDefault="00A1735B" w:rsidP="000F275F">
      <w:pPr>
        <w:keepNext/>
        <w:jc w:val="both"/>
        <w:outlineLvl w:val="3"/>
      </w:pPr>
      <w:r w:rsidRPr="006D7DC6">
        <w:rPr>
          <w:b/>
          <w:bCs/>
        </w:rPr>
        <w:t xml:space="preserve">K bodu </w:t>
      </w:r>
      <w:r w:rsidR="0021674F">
        <w:rPr>
          <w:b/>
          <w:bCs/>
        </w:rPr>
        <w:t>7</w:t>
      </w:r>
    </w:p>
    <w:p w:rsidR="00142BDE" w:rsidRPr="006D7DC6" w:rsidRDefault="000031F8" w:rsidP="000F275F">
      <w:pPr>
        <w:pStyle w:val="Odsekzoznamu"/>
        <w:widowControl w:val="0"/>
        <w:tabs>
          <w:tab w:val="left" w:pos="843"/>
        </w:tabs>
        <w:autoSpaceDE w:val="0"/>
        <w:autoSpaceDN w:val="0"/>
        <w:ind w:left="0" w:right="102"/>
        <w:contextualSpacing w:val="0"/>
        <w:jc w:val="both"/>
        <w:rPr>
          <w:szCs w:val="24"/>
        </w:rPr>
      </w:pPr>
      <w:r>
        <w:rPr>
          <w:szCs w:val="24"/>
        </w:rPr>
        <w:t>U</w:t>
      </w:r>
      <w:r w:rsidR="007056E3" w:rsidRPr="006D7DC6">
        <w:rPr>
          <w:szCs w:val="24"/>
        </w:rPr>
        <w:t xml:space="preserve">stanovením sa precizuje pôvodná úprava a dopĺňa sa definícia pracoviska s ožiarením radónom, ktorá v súčasnom znení zákona č. 87/2018 Z. z. o radiačnej ochrane a o zmene a doplnení niektorých zákonov </w:t>
      </w:r>
      <w:r>
        <w:rPr>
          <w:szCs w:val="24"/>
        </w:rPr>
        <w:t>chýbala.</w:t>
      </w:r>
    </w:p>
    <w:p w:rsidR="00142BDE" w:rsidRPr="006D7DC6" w:rsidRDefault="00142BDE" w:rsidP="000F275F">
      <w:pPr>
        <w:pStyle w:val="Odsekzoznamu"/>
        <w:widowControl w:val="0"/>
        <w:tabs>
          <w:tab w:val="left" w:pos="843"/>
        </w:tabs>
        <w:autoSpaceDE w:val="0"/>
        <w:autoSpaceDN w:val="0"/>
        <w:ind w:left="0" w:right="102"/>
        <w:contextualSpacing w:val="0"/>
        <w:jc w:val="both"/>
        <w:rPr>
          <w:szCs w:val="24"/>
        </w:rPr>
      </w:pPr>
    </w:p>
    <w:p w:rsidR="008B786F" w:rsidRPr="006D7DC6" w:rsidRDefault="00A1735B" w:rsidP="000F275F">
      <w:pPr>
        <w:pStyle w:val="Odsekzoznamu"/>
        <w:widowControl w:val="0"/>
        <w:tabs>
          <w:tab w:val="left" w:pos="843"/>
        </w:tabs>
        <w:autoSpaceDE w:val="0"/>
        <w:autoSpaceDN w:val="0"/>
        <w:ind w:left="0" w:right="102"/>
        <w:contextualSpacing w:val="0"/>
        <w:jc w:val="both"/>
        <w:rPr>
          <w:b/>
          <w:bCs/>
          <w:szCs w:val="24"/>
        </w:rPr>
      </w:pPr>
      <w:r w:rsidRPr="006D7DC6">
        <w:rPr>
          <w:b/>
          <w:bCs/>
          <w:szCs w:val="24"/>
        </w:rPr>
        <w:t xml:space="preserve">K bodu </w:t>
      </w:r>
      <w:r w:rsidR="0021674F">
        <w:rPr>
          <w:b/>
          <w:bCs/>
          <w:szCs w:val="24"/>
        </w:rPr>
        <w:t>8</w:t>
      </w:r>
    </w:p>
    <w:p w:rsidR="008B786F" w:rsidRPr="006D7DC6" w:rsidRDefault="000031F8" w:rsidP="000F275F">
      <w:pPr>
        <w:pStyle w:val="Odsekzoznamu"/>
        <w:widowControl w:val="0"/>
        <w:tabs>
          <w:tab w:val="left" w:pos="843"/>
        </w:tabs>
        <w:autoSpaceDE w:val="0"/>
        <w:autoSpaceDN w:val="0"/>
        <w:ind w:left="0" w:right="102"/>
        <w:contextualSpacing w:val="0"/>
        <w:jc w:val="both"/>
        <w:rPr>
          <w:szCs w:val="24"/>
        </w:rPr>
      </w:pPr>
      <w:r>
        <w:rPr>
          <w:szCs w:val="24"/>
        </w:rPr>
        <w:t>U</w:t>
      </w:r>
      <w:r w:rsidR="007056E3" w:rsidRPr="006D7DC6">
        <w:rPr>
          <w:szCs w:val="24"/>
        </w:rPr>
        <w:t xml:space="preserve">stanovením sa precizuje pôvodná úprava a dopĺňa sa definícia technologicky upraveného rádioaktívneho prírodného materiálu, ktorá v súčasnom znení zákona č. 87/2018 Z. z. o radiačnej ochrane a o zmene a doplnení niektorých zákonov </w:t>
      </w:r>
      <w:r>
        <w:rPr>
          <w:szCs w:val="24"/>
        </w:rPr>
        <w:t>chýbala.</w:t>
      </w:r>
      <w:r w:rsidR="008B786F" w:rsidRPr="006D7DC6">
        <w:rPr>
          <w:szCs w:val="24"/>
        </w:rPr>
        <w:t xml:space="preserve"> </w:t>
      </w:r>
    </w:p>
    <w:p w:rsidR="008B786F" w:rsidRPr="006D7DC6" w:rsidRDefault="008B786F" w:rsidP="000F275F">
      <w:pPr>
        <w:pStyle w:val="Odsekzoznamu"/>
        <w:widowControl w:val="0"/>
        <w:tabs>
          <w:tab w:val="left" w:pos="843"/>
        </w:tabs>
        <w:autoSpaceDE w:val="0"/>
        <w:autoSpaceDN w:val="0"/>
        <w:ind w:left="0" w:right="102"/>
        <w:contextualSpacing w:val="0"/>
        <w:jc w:val="both"/>
        <w:rPr>
          <w:szCs w:val="24"/>
        </w:rPr>
      </w:pPr>
    </w:p>
    <w:p w:rsidR="008B786F" w:rsidRPr="006D7DC6" w:rsidRDefault="00A1735B" w:rsidP="000F275F">
      <w:pPr>
        <w:pStyle w:val="Odsekzoznamu"/>
        <w:widowControl w:val="0"/>
        <w:tabs>
          <w:tab w:val="left" w:pos="843"/>
        </w:tabs>
        <w:autoSpaceDE w:val="0"/>
        <w:autoSpaceDN w:val="0"/>
        <w:ind w:left="0" w:right="102"/>
        <w:contextualSpacing w:val="0"/>
        <w:jc w:val="both"/>
        <w:rPr>
          <w:b/>
          <w:bCs/>
          <w:szCs w:val="24"/>
        </w:rPr>
      </w:pPr>
      <w:r w:rsidRPr="006D7DC6">
        <w:rPr>
          <w:b/>
          <w:bCs/>
          <w:szCs w:val="24"/>
        </w:rPr>
        <w:t xml:space="preserve">K bodu </w:t>
      </w:r>
      <w:r w:rsidR="0021674F">
        <w:rPr>
          <w:b/>
          <w:bCs/>
          <w:szCs w:val="24"/>
        </w:rPr>
        <w:t>9</w:t>
      </w:r>
    </w:p>
    <w:p w:rsidR="000F275F" w:rsidRPr="006D7DC6" w:rsidRDefault="000031F8" w:rsidP="000F275F">
      <w:pPr>
        <w:pStyle w:val="Odsekzoznamu"/>
        <w:widowControl w:val="0"/>
        <w:tabs>
          <w:tab w:val="left" w:pos="843"/>
        </w:tabs>
        <w:autoSpaceDE w:val="0"/>
        <w:autoSpaceDN w:val="0"/>
        <w:ind w:left="0" w:right="102"/>
        <w:contextualSpacing w:val="0"/>
        <w:jc w:val="both"/>
        <w:rPr>
          <w:szCs w:val="24"/>
        </w:rPr>
      </w:pPr>
      <w:r>
        <w:rPr>
          <w:szCs w:val="24"/>
        </w:rPr>
        <w:t>U</w:t>
      </w:r>
      <w:r w:rsidR="007056E3" w:rsidRPr="006D7DC6">
        <w:rPr>
          <w:szCs w:val="24"/>
        </w:rPr>
        <w:t xml:space="preserve">stanovením sa precizuje pôvodná úprava a dopĺňa sa definícia rádioaktívneho rezídua, ktorá v súčasnom znení zákona č. 87/2018 Z. z. o radiačnej ochrane a o zmene a doplnení </w:t>
      </w:r>
      <w:r w:rsidR="007056E3" w:rsidRPr="006D7DC6">
        <w:rPr>
          <w:szCs w:val="24"/>
        </w:rPr>
        <w:lastRenderedPageBreak/>
        <w:t xml:space="preserve">niektorých zákonov </w:t>
      </w:r>
      <w:r>
        <w:rPr>
          <w:szCs w:val="24"/>
        </w:rPr>
        <w:t>chýbala.</w:t>
      </w:r>
    </w:p>
    <w:p w:rsidR="007056E3" w:rsidRPr="006D7DC6" w:rsidRDefault="000F275F" w:rsidP="000F275F">
      <w:pPr>
        <w:pStyle w:val="Odsekzoznamu"/>
        <w:widowControl w:val="0"/>
        <w:tabs>
          <w:tab w:val="left" w:pos="843"/>
        </w:tabs>
        <w:autoSpaceDE w:val="0"/>
        <w:autoSpaceDN w:val="0"/>
        <w:ind w:left="0" w:right="102"/>
        <w:contextualSpacing w:val="0"/>
        <w:jc w:val="both"/>
        <w:rPr>
          <w:rFonts w:eastAsia="Palatino Linotype"/>
          <w:szCs w:val="24"/>
        </w:rPr>
      </w:pPr>
      <w:r w:rsidRPr="006D7DC6">
        <w:rPr>
          <w:szCs w:val="24"/>
        </w:rPr>
        <w:br w:type="page"/>
      </w:r>
      <w:r w:rsidR="00A1735B" w:rsidRPr="006D7DC6">
        <w:rPr>
          <w:b/>
          <w:bCs/>
          <w:szCs w:val="24"/>
        </w:rPr>
        <w:lastRenderedPageBreak/>
        <w:t xml:space="preserve">K bodu </w:t>
      </w:r>
      <w:r w:rsidR="0021674F">
        <w:rPr>
          <w:b/>
          <w:bCs/>
          <w:szCs w:val="24"/>
        </w:rPr>
        <w:t>10</w:t>
      </w:r>
    </w:p>
    <w:p w:rsidR="007056E3" w:rsidRPr="006D7DC6" w:rsidRDefault="004C6676" w:rsidP="000F275F">
      <w:pPr>
        <w:keepNext/>
        <w:jc w:val="both"/>
        <w:outlineLvl w:val="3"/>
      </w:pPr>
      <w:r>
        <w:t>U</w:t>
      </w:r>
      <w:r w:rsidR="007056E3" w:rsidRPr="006D7DC6">
        <w:t xml:space="preserve">stanovením sa precizuje pôvodná úprava a dopĺňa sa definícia rádiologických ukazovateľov v stavebnom materiáli, ktorá v súčasnom znení zákona č. 87/2018 Z. z. o radiačnej ochrane a o zmene a doplnení niektorých zákonov </w:t>
      </w:r>
      <w:r>
        <w:t>chýbala.</w:t>
      </w:r>
    </w:p>
    <w:p w:rsidR="007056E3" w:rsidRPr="006D7DC6" w:rsidRDefault="007056E3" w:rsidP="000F275F">
      <w:pPr>
        <w:keepNext/>
        <w:jc w:val="both"/>
        <w:outlineLvl w:val="3"/>
      </w:pPr>
    </w:p>
    <w:p w:rsidR="007056E3" w:rsidRPr="006D7DC6" w:rsidRDefault="00A1735B" w:rsidP="000F275F">
      <w:pPr>
        <w:keepNext/>
        <w:jc w:val="both"/>
        <w:outlineLvl w:val="3"/>
      </w:pPr>
      <w:r w:rsidRPr="006D7DC6">
        <w:rPr>
          <w:b/>
          <w:bCs/>
        </w:rPr>
        <w:t>K bodu 1</w:t>
      </w:r>
      <w:r w:rsidR="0021674F">
        <w:rPr>
          <w:b/>
          <w:bCs/>
        </w:rPr>
        <w:t>1</w:t>
      </w:r>
    </w:p>
    <w:p w:rsidR="007056E3" w:rsidRPr="006D7DC6" w:rsidRDefault="004C6676" w:rsidP="000F275F">
      <w:pPr>
        <w:keepNext/>
        <w:jc w:val="both"/>
        <w:outlineLvl w:val="3"/>
      </w:pPr>
      <w:r>
        <w:t>U</w:t>
      </w:r>
      <w:r w:rsidR="007056E3" w:rsidRPr="006D7DC6">
        <w:t xml:space="preserve">stanovením sa </w:t>
      </w:r>
      <w:r>
        <w:t>presúvajú</w:t>
      </w:r>
      <w:r w:rsidR="007056E3" w:rsidRPr="006D7DC6">
        <w:t xml:space="preserve"> kompetencie Úradu verejného zdravotníctva Slovenskej republiky ako územne príslušného orgánu štátnej správy v oblasti radiačnej ochrany v územnom obvode Trnavského kraja a Trenčianskeho kraja</w:t>
      </w:r>
      <w:r>
        <w:t xml:space="preserve"> na Regionálny úrad verejného zdravotníctva so sídlom v Nitre</w:t>
      </w:r>
      <w:r w:rsidR="007056E3" w:rsidRPr="006D7DC6">
        <w:t>. Zmena je nevyhnutná pre posilnenie nezávislého postavenia Úradu verejného zdravotníctva Slovenskej republiky ako druh</w:t>
      </w:r>
      <w:r>
        <w:t>ostupňového odvolacieho orgánu.</w:t>
      </w:r>
    </w:p>
    <w:p w:rsidR="007056E3" w:rsidRPr="006D7DC6" w:rsidRDefault="007056E3" w:rsidP="000F275F">
      <w:pPr>
        <w:keepNext/>
        <w:jc w:val="both"/>
        <w:outlineLvl w:val="3"/>
      </w:pPr>
    </w:p>
    <w:p w:rsidR="007056E3" w:rsidRPr="006D7DC6" w:rsidRDefault="007056E3" w:rsidP="000F275F">
      <w:pPr>
        <w:keepNext/>
        <w:jc w:val="both"/>
        <w:outlineLvl w:val="3"/>
        <w:rPr>
          <w:b/>
        </w:rPr>
      </w:pPr>
      <w:r w:rsidRPr="006D7DC6">
        <w:rPr>
          <w:b/>
        </w:rPr>
        <w:t>K bod</w:t>
      </w:r>
      <w:r w:rsidR="00A1735B" w:rsidRPr="006D7DC6">
        <w:rPr>
          <w:b/>
        </w:rPr>
        <w:t xml:space="preserve">u </w:t>
      </w:r>
      <w:r w:rsidR="0021674F">
        <w:rPr>
          <w:b/>
        </w:rPr>
        <w:t>12</w:t>
      </w:r>
    </w:p>
    <w:p w:rsidR="00252501" w:rsidRPr="006D7DC6" w:rsidRDefault="004C6676" w:rsidP="000F275F">
      <w:pPr>
        <w:keepNext/>
        <w:jc w:val="both"/>
        <w:outlineLvl w:val="3"/>
      </w:pPr>
      <w:r>
        <w:t>U</w:t>
      </w:r>
      <w:r w:rsidR="00252501" w:rsidRPr="006D7DC6">
        <w:t>stanovením sa upravuje nesprávny názov R</w:t>
      </w:r>
      <w:r>
        <w:t>egionálneho úradu verejného zdravotníctva Bratislava hlavné mesto so sídlom v Bratislave.</w:t>
      </w:r>
    </w:p>
    <w:p w:rsidR="00252501" w:rsidRPr="006D7DC6" w:rsidRDefault="00252501" w:rsidP="000F275F">
      <w:pPr>
        <w:keepNext/>
        <w:jc w:val="both"/>
        <w:outlineLvl w:val="3"/>
        <w:rPr>
          <w:b/>
        </w:rPr>
      </w:pPr>
    </w:p>
    <w:p w:rsidR="00252501" w:rsidRPr="006D7DC6" w:rsidRDefault="00A1735B" w:rsidP="000F275F">
      <w:pPr>
        <w:keepNext/>
        <w:jc w:val="both"/>
        <w:outlineLvl w:val="3"/>
        <w:rPr>
          <w:b/>
        </w:rPr>
      </w:pPr>
      <w:r w:rsidRPr="006D7DC6">
        <w:rPr>
          <w:b/>
        </w:rPr>
        <w:t>K bodu 1</w:t>
      </w:r>
      <w:r w:rsidR="0021674F">
        <w:rPr>
          <w:b/>
        </w:rPr>
        <w:t>3</w:t>
      </w:r>
    </w:p>
    <w:p w:rsidR="007056E3" w:rsidRPr="006D7DC6" w:rsidRDefault="00E6370C" w:rsidP="000F275F">
      <w:pPr>
        <w:keepNext/>
        <w:jc w:val="both"/>
        <w:outlineLvl w:val="3"/>
      </w:pPr>
      <w:r>
        <w:t>U</w:t>
      </w:r>
      <w:r w:rsidR="007056E3" w:rsidRPr="006D7DC6">
        <w:t>stanovením sa ustanovujú kompetencie Regionálneho úradu verejného zdravotníctva so sídlom v Nitre ako územne príslušného orgánu štátnej správy v oblasti radiačnej ochrany v územnom obvode Trnavského kraja a Trenčianskeho kraja. Zmena je nevyhnutná pre posilnenie nezávislého postavenia Úradu verejného zdravotníctva Slovenskej republiky ako odvolacieho orgánu.</w:t>
      </w:r>
    </w:p>
    <w:p w:rsidR="007056E3" w:rsidRPr="006D7DC6" w:rsidRDefault="007056E3" w:rsidP="000F275F">
      <w:pPr>
        <w:keepNext/>
        <w:jc w:val="both"/>
        <w:outlineLvl w:val="3"/>
      </w:pPr>
    </w:p>
    <w:p w:rsidR="007056E3" w:rsidRPr="006D7DC6" w:rsidRDefault="007056E3" w:rsidP="000F275F">
      <w:pPr>
        <w:widowControl w:val="0"/>
        <w:tabs>
          <w:tab w:val="left" w:pos="389"/>
        </w:tabs>
        <w:autoSpaceDE w:val="0"/>
        <w:autoSpaceDN w:val="0"/>
        <w:ind w:right="103"/>
        <w:jc w:val="both"/>
        <w:rPr>
          <w:b/>
          <w:bCs/>
        </w:rPr>
      </w:pPr>
      <w:r w:rsidRPr="006D7DC6">
        <w:rPr>
          <w:b/>
          <w:bCs/>
        </w:rPr>
        <w:t>K bodu 1</w:t>
      </w:r>
      <w:r w:rsidR="0021674F">
        <w:rPr>
          <w:b/>
          <w:bCs/>
        </w:rPr>
        <w:t>4</w:t>
      </w:r>
      <w:r w:rsidR="00225BE3" w:rsidRPr="006D7DC6">
        <w:rPr>
          <w:b/>
          <w:bCs/>
        </w:rPr>
        <w:t xml:space="preserve"> </w:t>
      </w:r>
    </w:p>
    <w:p w:rsidR="00225BE3" w:rsidRPr="006D7DC6" w:rsidRDefault="00225BE3" w:rsidP="000F275F">
      <w:pPr>
        <w:widowControl w:val="0"/>
        <w:tabs>
          <w:tab w:val="left" w:pos="389"/>
        </w:tabs>
        <w:autoSpaceDE w:val="0"/>
        <w:autoSpaceDN w:val="0"/>
        <w:ind w:right="103"/>
        <w:jc w:val="both"/>
        <w:rPr>
          <w:rFonts w:eastAsia="Palatino Linotype"/>
        </w:rPr>
      </w:pPr>
      <w:r w:rsidRPr="006D7DC6">
        <w:rPr>
          <w:bCs/>
        </w:rPr>
        <w:t>Legislatívno-technická úprava súvisiaca so zmenou § 4 ods. 2, kde sa vypúšťa písmeno a).</w:t>
      </w:r>
    </w:p>
    <w:p w:rsidR="00DB5ABB" w:rsidRPr="006D7DC6" w:rsidRDefault="00DB5ABB" w:rsidP="000F275F">
      <w:pPr>
        <w:widowControl w:val="0"/>
        <w:tabs>
          <w:tab w:val="left" w:pos="389"/>
        </w:tabs>
        <w:autoSpaceDE w:val="0"/>
        <w:autoSpaceDN w:val="0"/>
        <w:ind w:right="103"/>
        <w:jc w:val="both"/>
        <w:rPr>
          <w:bCs/>
        </w:rPr>
      </w:pPr>
    </w:p>
    <w:p w:rsidR="007056E3" w:rsidRPr="006D7DC6" w:rsidRDefault="007056E3" w:rsidP="000F275F">
      <w:pPr>
        <w:widowControl w:val="0"/>
        <w:tabs>
          <w:tab w:val="left" w:pos="389"/>
        </w:tabs>
        <w:autoSpaceDE w:val="0"/>
        <w:autoSpaceDN w:val="0"/>
        <w:ind w:right="103"/>
        <w:jc w:val="both"/>
        <w:rPr>
          <w:rFonts w:eastAsia="Palatino Linotype"/>
        </w:rPr>
      </w:pPr>
      <w:r w:rsidRPr="006D7DC6">
        <w:rPr>
          <w:b/>
          <w:bCs/>
        </w:rPr>
        <w:t>K bodu 1</w:t>
      </w:r>
      <w:r w:rsidR="0021674F">
        <w:rPr>
          <w:b/>
          <w:bCs/>
        </w:rPr>
        <w:t>5</w:t>
      </w:r>
    </w:p>
    <w:p w:rsidR="008B786F" w:rsidRPr="006D7DC6" w:rsidRDefault="00E6370C" w:rsidP="000F275F">
      <w:pPr>
        <w:keepNext/>
        <w:jc w:val="both"/>
        <w:outlineLvl w:val="3"/>
      </w:pPr>
      <w:r>
        <w:t>U</w:t>
      </w:r>
      <w:r w:rsidR="007056E3" w:rsidRPr="006D7DC6">
        <w:t>stanovením sa precizuje pôvodná úprava</w:t>
      </w:r>
      <w:r w:rsidR="006B7D19" w:rsidRPr="006D7DC6">
        <w:t xml:space="preserve">, ktorá je </w:t>
      </w:r>
      <w:r w:rsidR="007056E3" w:rsidRPr="006D7DC6">
        <w:t xml:space="preserve">nevyhnutná pre plnenie článku 76 smernice Rady 2013/59/Euratom, ktorým bola členským štátom uložená povinnosť zabezpečiť, aby boli regulačné orgány oddelené od </w:t>
      </w:r>
      <w:r w:rsidR="00DB5ABB" w:rsidRPr="006D7DC6">
        <w:t xml:space="preserve">prevádzkovateľov </w:t>
      </w:r>
      <w:r w:rsidR="007056E3" w:rsidRPr="006D7DC6">
        <w:t>zdrojov ionizujúceho žiarenia, aby sa zabezpečila účinná nezávislosť od nenáležitého vplyvu pri vykonávaní ich regulačných funkcií.</w:t>
      </w:r>
      <w:r w:rsidR="008B786F" w:rsidRPr="006D7DC6">
        <w:t xml:space="preserve"> </w:t>
      </w:r>
    </w:p>
    <w:p w:rsidR="008B786F" w:rsidRPr="006D7DC6" w:rsidRDefault="008B786F" w:rsidP="000F275F">
      <w:pPr>
        <w:keepNext/>
        <w:jc w:val="both"/>
        <w:outlineLvl w:val="3"/>
      </w:pPr>
    </w:p>
    <w:p w:rsidR="007056E3" w:rsidRPr="006D7DC6" w:rsidRDefault="007056E3" w:rsidP="000F275F">
      <w:pPr>
        <w:keepNext/>
        <w:jc w:val="both"/>
        <w:outlineLvl w:val="3"/>
        <w:rPr>
          <w:rFonts w:eastAsia="Palatino Linotype"/>
        </w:rPr>
      </w:pPr>
      <w:r w:rsidRPr="006D7DC6">
        <w:rPr>
          <w:b/>
          <w:bCs/>
        </w:rPr>
        <w:t>K bodu 1</w:t>
      </w:r>
      <w:r w:rsidR="0021674F">
        <w:rPr>
          <w:b/>
          <w:bCs/>
        </w:rPr>
        <w:t xml:space="preserve">6 </w:t>
      </w:r>
      <w:r w:rsidR="00406F61" w:rsidRPr="006D7DC6">
        <w:rPr>
          <w:b/>
          <w:bCs/>
        </w:rPr>
        <w:t>a</w:t>
      </w:r>
      <w:r w:rsidR="008C2102" w:rsidRPr="006D7DC6">
        <w:rPr>
          <w:b/>
          <w:bCs/>
        </w:rPr>
        <w:t xml:space="preserve"> 1</w:t>
      </w:r>
      <w:r w:rsidR="0021674F">
        <w:rPr>
          <w:b/>
          <w:bCs/>
        </w:rPr>
        <w:t>7</w:t>
      </w:r>
    </w:p>
    <w:p w:rsidR="007056E3" w:rsidRPr="006D7DC6" w:rsidRDefault="00E6370C" w:rsidP="000F275F">
      <w:pPr>
        <w:jc w:val="both"/>
      </w:pPr>
      <w:r>
        <w:t>U</w:t>
      </w:r>
      <w:r w:rsidR="007056E3" w:rsidRPr="006D7DC6">
        <w:t>stanovením sa precizuje pôvodná úprava.</w:t>
      </w:r>
    </w:p>
    <w:p w:rsidR="006D2D64" w:rsidRPr="006D7DC6" w:rsidRDefault="006D2D64" w:rsidP="000F275F">
      <w:pPr>
        <w:pStyle w:val="Odsekzoznamu"/>
        <w:widowControl w:val="0"/>
        <w:tabs>
          <w:tab w:val="left" w:pos="843"/>
        </w:tabs>
        <w:autoSpaceDE w:val="0"/>
        <w:autoSpaceDN w:val="0"/>
        <w:ind w:left="0" w:right="102"/>
        <w:contextualSpacing w:val="0"/>
        <w:jc w:val="both"/>
        <w:rPr>
          <w:szCs w:val="24"/>
        </w:rPr>
      </w:pPr>
    </w:p>
    <w:p w:rsidR="00406F61" w:rsidRPr="006D7DC6" w:rsidRDefault="00406F61" w:rsidP="000F275F">
      <w:pPr>
        <w:pStyle w:val="Odsekzoznamu"/>
        <w:widowControl w:val="0"/>
        <w:tabs>
          <w:tab w:val="left" w:pos="843"/>
        </w:tabs>
        <w:autoSpaceDE w:val="0"/>
        <w:autoSpaceDN w:val="0"/>
        <w:ind w:left="0" w:right="102"/>
        <w:contextualSpacing w:val="0"/>
        <w:jc w:val="both"/>
        <w:rPr>
          <w:b/>
          <w:szCs w:val="24"/>
        </w:rPr>
      </w:pPr>
      <w:r w:rsidRPr="006D7DC6">
        <w:rPr>
          <w:b/>
          <w:szCs w:val="24"/>
        </w:rPr>
        <w:t>K bodu 1</w:t>
      </w:r>
      <w:r w:rsidR="0021674F">
        <w:rPr>
          <w:b/>
          <w:szCs w:val="24"/>
        </w:rPr>
        <w:t>8</w:t>
      </w:r>
    </w:p>
    <w:p w:rsidR="00D7622C" w:rsidRDefault="00E6370C" w:rsidP="000F275F">
      <w:pPr>
        <w:widowControl w:val="0"/>
        <w:tabs>
          <w:tab w:val="left" w:pos="389"/>
        </w:tabs>
        <w:autoSpaceDE w:val="0"/>
        <w:autoSpaceDN w:val="0"/>
        <w:ind w:right="103"/>
        <w:jc w:val="both"/>
      </w:pPr>
      <w:r>
        <w:t>U</w:t>
      </w:r>
      <w:r w:rsidR="00406F61" w:rsidRPr="006D7DC6">
        <w:t>stanovením sa dopĺňa kompetencia Ministerstva zdravotníctva Slovenskej republiky určovať zásadné smery pri zabezpečovaní a poskytovaní zdravotnej starostlivosti obyvateľstvu v súvi</w:t>
      </w:r>
      <w:r>
        <w:t>slosti s chorobami z ožiarenia.</w:t>
      </w:r>
    </w:p>
    <w:p w:rsidR="00D7622C" w:rsidRDefault="00D7622C" w:rsidP="000F275F">
      <w:pPr>
        <w:widowControl w:val="0"/>
        <w:tabs>
          <w:tab w:val="left" w:pos="389"/>
        </w:tabs>
        <w:autoSpaceDE w:val="0"/>
        <w:autoSpaceDN w:val="0"/>
        <w:ind w:right="103"/>
        <w:jc w:val="both"/>
      </w:pPr>
    </w:p>
    <w:p w:rsidR="00406F61" w:rsidRPr="006D7DC6" w:rsidRDefault="007056E3" w:rsidP="000F275F">
      <w:pPr>
        <w:widowControl w:val="0"/>
        <w:tabs>
          <w:tab w:val="left" w:pos="389"/>
        </w:tabs>
        <w:autoSpaceDE w:val="0"/>
        <w:autoSpaceDN w:val="0"/>
        <w:ind w:right="103"/>
        <w:jc w:val="both"/>
        <w:rPr>
          <w:rFonts w:eastAsia="Palatino Linotype"/>
        </w:rPr>
      </w:pPr>
      <w:r w:rsidRPr="006D7DC6">
        <w:rPr>
          <w:b/>
          <w:bCs/>
        </w:rPr>
        <w:t xml:space="preserve">K bodu </w:t>
      </w:r>
      <w:r w:rsidR="0021674F">
        <w:rPr>
          <w:b/>
          <w:bCs/>
        </w:rPr>
        <w:t>19</w:t>
      </w:r>
    </w:p>
    <w:p w:rsidR="00406F61" w:rsidRPr="006D7DC6" w:rsidRDefault="00E6370C" w:rsidP="000F275F">
      <w:pPr>
        <w:jc w:val="both"/>
        <w:rPr>
          <w:rFonts w:eastAsia="Palatino Linotype"/>
        </w:rPr>
      </w:pPr>
      <w:r>
        <w:t>U</w:t>
      </w:r>
      <w:r w:rsidR="00406F61" w:rsidRPr="006D7DC6">
        <w:t>stanovením sa precizuje pôvodná úprava.</w:t>
      </w:r>
    </w:p>
    <w:p w:rsidR="007056E3" w:rsidRPr="006D7DC6" w:rsidRDefault="007056E3" w:rsidP="000F275F">
      <w:pPr>
        <w:jc w:val="both"/>
        <w:rPr>
          <w:rFonts w:eastAsia="Palatino Linotype"/>
        </w:rPr>
      </w:pPr>
    </w:p>
    <w:p w:rsidR="007056E3" w:rsidRPr="006D7DC6" w:rsidRDefault="0021674F" w:rsidP="000F275F">
      <w:pPr>
        <w:jc w:val="both"/>
        <w:rPr>
          <w:rFonts w:eastAsia="Palatino Linotype"/>
        </w:rPr>
      </w:pPr>
      <w:r>
        <w:rPr>
          <w:b/>
          <w:bCs/>
        </w:rPr>
        <w:t>K bodu 20</w:t>
      </w:r>
    </w:p>
    <w:p w:rsidR="00406F61" w:rsidRPr="006D7DC6" w:rsidRDefault="00406F61" w:rsidP="000F275F">
      <w:pPr>
        <w:keepNext/>
        <w:jc w:val="both"/>
        <w:outlineLvl w:val="3"/>
      </w:pPr>
      <w:r w:rsidRPr="006D7DC6">
        <w:t xml:space="preserve">Ustanovenie upravuje výkon štátneho dozoru nad činnosťami vedúcimi k ožiareniu, ktoré boli v zmysle legislatívne zavedeného odstupňovaného prístupu oznámené, a pre ktoré </w:t>
      </w:r>
      <w:r w:rsidR="00E6370C">
        <w:t xml:space="preserve">chýbala </w:t>
      </w:r>
      <w:r w:rsidRPr="006D7DC6">
        <w:t>požiadavka podliehať štátnemu dozoru v oblasti radiačnej ochrany podľa zákona č. 87/2018 Z. z. o radiačnej ochrane a o zmene a doplnení niektorých zákonov</w:t>
      </w:r>
      <w:r w:rsidR="00E6370C">
        <w:t>.</w:t>
      </w:r>
    </w:p>
    <w:p w:rsidR="007056E3" w:rsidRPr="006D7DC6" w:rsidRDefault="007056E3" w:rsidP="000F275F">
      <w:pPr>
        <w:pStyle w:val="Odsekzoznamu"/>
        <w:widowControl w:val="0"/>
        <w:tabs>
          <w:tab w:val="left" w:pos="843"/>
        </w:tabs>
        <w:autoSpaceDE w:val="0"/>
        <w:autoSpaceDN w:val="0"/>
        <w:ind w:left="0" w:right="102"/>
        <w:contextualSpacing w:val="0"/>
        <w:jc w:val="both"/>
        <w:rPr>
          <w:szCs w:val="24"/>
        </w:rPr>
      </w:pPr>
    </w:p>
    <w:p w:rsidR="008F4495" w:rsidRPr="006D7DC6" w:rsidRDefault="008F4495" w:rsidP="008F4495">
      <w:pPr>
        <w:jc w:val="both"/>
      </w:pPr>
      <w:r w:rsidRPr="006D7DC6">
        <w:rPr>
          <w:b/>
          <w:bCs/>
        </w:rPr>
        <w:lastRenderedPageBreak/>
        <w:t>K bodu 2</w:t>
      </w:r>
      <w:r w:rsidR="0021674F">
        <w:rPr>
          <w:b/>
          <w:bCs/>
        </w:rPr>
        <w:t>1</w:t>
      </w:r>
    </w:p>
    <w:p w:rsidR="008F4495" w:rsidRPr="006D7DC6" w:rsidRDefault="008F4495" w:rsidP="000F275F">
      <w:pPr>
        <w:pStyle w:val="Odsekzoznamu"/>
        <w:widowControl w:val="0"/>
        <w:tabs>
          <w:tab w:val="left" w:pos="843"/>
        </w:tabs>
        <w:autoSpaceDE w:val="0"/>
        <w:autoSpaceDN w:val="0"/>
        <w:ind w:left="0" w:right="102"/>
        <w:contextualSpacing w:val="0"/>
        <w:jc w:val="both"/>
        <w:rPr>
          <w:szCs w:val="24"/>
        </w:rPr>
      </w:pPr>
      <w:r w:rsidRPr="006D7DC6">
        <w:rPr>
          <w:szCs w:val="24"/>
        </w:rPr>
        <w:t xml:space="preserve">Legislatívno-technická úprava, precizovanie textu. </w:t>
      </w:r>
    </w:p>
    <w:p w:rsidR="008F4495" w:rsidRPr="006D7DC6" w:rsidRDefault="008F4495" w:rsidP="000F275F">
      <w:pPr>
        <w:jc w:val="both"/>
        <w:rPr>
          <w:b/>
          <w:bCs/>
        </w:rPr>
      </w:pPr>
    </w:p>
    <w:p w:rsidR="007056E3" w:rsidRPr="006D7DC6" w:rsidRDefault="007056E3" w:rsidP="000F275F">
      <w:pPr>
        <w:jc w:val="both"/>
      </w:pPr>
      <w:r w:rsidRPr="006D7DC6">
        <w:rPr>
          <w:b/>
          <w:bCs/>
        </w:rPr>
        <w:t xml:space="preserve">K bodu </w:t>
      </w:r>
      <w:r w:rsidR="008F4495" w:rsidRPr="006D7DC6">
        <w:rPr>
          <w:b/>
          <w:bCs/>
        </w:rPr>
        <w:t>2</w:t>
      </w:r>
      <w:r w:rsidR="0021674F">
        <w:rPr>
          <w:b/>
          <w:bCs/>
        </w:rPr>
        <w:t>1</w:t>
      </w:r>
    </w:p>
    <w:p w:rsidR="00406F61" w:rsidRPr="006D7DC6" w:rsidRDefault="00406F61" w:rsidP="000F275F">
      <w:pPr>
        <w:keepNext/>
        <w:jc w:val="both"/>
        <w:outlineLvl w:val="3"/>
      </w:pPr>
      <w:r w:rsidRPr="006D7DC6">
        <w:t>Ustanovenie upravuje kompetenciu orgánov radiačnej ochrany meniť a zrušovať povolenia (podľa § 31), ktoré vydali, ak dochádza k závažnému alebo opakovanému porušovaniu všeobecne záväzných právnych predpisov, alebo ak o zmenu alebo zrušenie držiteľ povolenia požiada príslušný orgán radiačnej ochrany, ktorý povolenie vydal.</w:t>
      </w:r>
    </w:p>
    <w:p w:rsidR="007056E3" w:rsidRPr="006D7DC6" w:rsidRDefault="007056E3" w:rsidP="000F275F">
      <w:pPr>
        <w:jc w:val="both"/>
        <w:rPr>
          <w:rFonts w:eastAsia="Palatino Linotype"/>
        </w:rPr>
      </w:pPr>
    </w:p>
    <w:p w:rsidR="007056E3" w:rsidRPr="006D7DC6" w:rsidRDefault="007056E3" w:rsidP="000F275F">
      <w:pPr>
        <w:jc w:val="both"/>
      </w:pPr>
      <w:r w:rsidRPr="006D7DC6">
        <w:rPr>
          <w:b/>
          <w:bCs/>
        </w:rPr>
        <w:t>K bodu 2</w:t>
      </w:r>
      <w:r w:rsidR="0021674F">
        <w:rPr>
          <w:b/>
          <w:bCs/>
        </w:rPr>
        <w:t>3</w:t>
      </w:r>
    </w:p>
    <w:p w:rsidR="00406F61" w:rsidRPr="006D7DC6" w:rsidRDefault="00406F61" w:rsidP="000F275F">
      <w:pPr>
        <w:keepNext/>
        <w:jc w:val="both"/>
        <w:outlineLvl w:val="3"/>
      </w:pPr>
      <w:r w:rsidRPr="006D7DC6">
        <w:t>Ustanovenie upravuje povinnosť príslušných orgánov štátnej správy v oblasti radiačnej ochrany vydať potvrdenie fyzickým osobám – podnikateľom alebo právnickým osobám, ktoré v zmysle legislatívne zavedeného odstupňovaného prístupu oznámili plánované vykonávanie činnosti v kontrolovaných pásmach prevádzkovateľa na účel zaistenia radiačnej ochrany externých pracovníkov.</w:t>
      </w:r>
    </w:p>
    <w:p w:rsidR="002F204F" w:rsidRPr="006D7DC6" w:rsidRDefault="002F204F" w:rsidP="000F275F">
      <w:pPr>
        <w:keepNext/>
        <w:jc w:val="both"/>
        <w:outlineLvl w:val="3"/>
        <w:rPr>
          <w:b/>
          <w:bCs/>
        </w:rPr>
      </w:pPr>
    </w:p>
    <w:p w:rsidR="007056E3" w:rsidRPr="006D7DC6" w:rsidRDefault="002F204F" w:rsidP="000F275F">
      <w:pPr>
        <w:keepNext/>
        <w:jc w:val="both"/>
        <w:outlineLvl w:val="3"/>
      </w:pPr>
      <w:r w:rsidRPr="006D7DC6">
        <w:rPr>
          <w:b/>
          <w:bCs/>
        </w:rPr>
        <w:t>K</w:t>
      </w:r>
      <w:r w:rsidR="007056E3" w:rsidRPr="006D7DC6">
        <w:rPr>
          <w:b/>
          <w:bCs/>
        </w:rPr>
        <w:t> bodu 2</w:t>
      </w:r>
      <w:r w:rsidR="0021674F">
        <w:rPr>
          <w:b/>
          <w:bCs/>
        </w:rPr>
        <w:t>4</w:t>
      </w:r>
    </w:p>
    <w:p w:rsidR="00406F61" w:rsidRPr="006D7DC6" w:rsidRDefault="00406F61" w:rsidP="000F275F">
      <w:pPr>
        <w:keepNext/>
        <w:jc w:val="both"/>
        <w:outlineLvl w:val="3"/>
      </w:pPr>
      <w:r w:rsidRPr="006D7DC6">
        <w:t>Ustanovenie precizuje kompetenciu Úradu verejného zdravotníctva Slovenskej republiky posudzovať návrhy na biomedicínsky výskum, ak je spojený s lekárskym ožiarením. Úprava je nevyhnutná pre naplnenie ustanovení smernice Rady 2013/59/Euratom, ktorá ustanovuje povinnosť regulovať lekárske ožiarenie osôb, ktoré dobrovoľne podstupujú lekárske ožiarenie v rámci biomedicínskeho výskumu.</w:t>
      </w:r>
    </w:p>
    <w:p w:rsidR="007056E3" w:rsidRPr="006D7DC6" w:rsidRDefault="007056E3" w:rsidP="000F275F">
      <w:pPr>
        <w:keepNext/>
        <w:jc w:val="both"/>
        <w:outlineLvl w:val="3"/>
      </w:pPr>
    </w:p>
    <w:p w:rsidR="007056E3" w:rsidRPr="006D7DC6" w:rsidRDefault="007056E3" w:rsidP="000F275F">
      <w:pPr>
        <w:keepNext/>
        <w:jc w:val="both"/>
        <w:outlineLvl w:val="3"/>
        <w:rPr>
          <w:rFonts w:eastAsia="Palatino Linotype"/>
        </w:rPr>
      </w:pPr>
      <w:r w:rsidRPr="006D7DC6">
        <w:rPr>
          <w:b/>
          <w:bCs/>
        </w:rPr>
        <w:t>K bodu 2</w:t>
      </w:r>
      <w:r w:rsidR="0021674F">
        <w:rPr>
          <w:b/>
          <w:bCs/>
        </w:rPr>
        <w:t>5</w:t>
      </w:r>
    </w:p>
    <w:p w:rsidR="00406F61" w:rsidRPr="006D7DC6" w:rsidRDefault="00406F61" w:rsidP="000F275F">
      <w:pPr>
        <w:keepNext/>
        <w:jc w:val="both"/>
        <w:outlineLvl w:val="3"/>
        <w:rPr>
          <w:rFonts w:eastAsia="Palatino Linotype"/>
        </w:rPr>
      </w:pPr>
      <w:r w:rsidRPr="006D7DC6">
        <w:rPr>
          <w:rFonts w:eastAsia="Palatino Linotype"/>
        </w:rPr>
        <w:t>Technická úprava súvisiaca s potrebou využívania správnej odbornej terminológie.</w:t>
      </w:r>
    </w:p>
    <w:p w:rsidR="007056E3" w:rsidRPr="006D7DC6" w:rsidRDefault="007056E3" w:rsidP="000F275F">
      <w:pPr>
        <w:jc w:val="both"/>
      </w:pPr>
    </w:p>
    <w:p w:rsidR="008A329B" w:rsidRPr="006D7DC6" w:rsidRDefault="008A329B" w:rsidP="008A329B">
      <w:pPr>
        <w:keepNext/>
        <w:jc w:val="both"/>
        <w:outlineLvl w:val="3"/>
        <w:rPr>
          <w:b/>
          <w:bCs/>
        </w:rPr>
      </w:pPr>
      <w:r w:rsidRPr="006D7DC6">
        <w:rPr>
          <w:b/>
          <w:bCs/>
        </w:rPr>
        <w:t>K bodu 2</w:t>
      </w:r>
      <w:r w:rsidR="0021674F">
        <w:rPr>
          <w:b/>
          <w:bCs/>
        </w:rPr>
        <w:t>6</w:t>
      </w:r>
    </w:p>
    <w:p w:rsidR="008A329B" w:rsidRPr="006D7DC6" w:rsidRDefault="008A329B" w:rsidP="008A329B">
      <w:pPr>
        <w:pStyle w:val="Odsekzoznamu"/>
        <w:widowControl w:val="0"/>
        <w:tabs>
          <w:tab w:val="left" w:pos="843"/>
        </w:tabs>
        <w:autoSpaceDE w:val="0"/>
        <w:autoSpaceDN w:val="0"/>
        <w:ind w:left="0" w:right="102"/>
        <w:contextualSpacing w:val="0"/>
        <w:jc w:val="both"/>
        <w:rPr>
          <w:szCs w:val="24"/>
        </w:rPr>
      </w:pPr>
      <w:r w:rsidRPr="006D7DC6">
        <w:rPr>
          <w:szCs w:val="24"/>
        </w:rPr>
        <w:t xml:space="preserve">Legislatívno-technická úprava, precizovanie textu. </w:t>
      </w:r>
    </w:p>
    <w:p w:rsidR="008A329B" w:rsidRPr="006D7DC6" w:rsidRDefault="008A329B" w:rsidP="000F275F">
      <w:pPr>
        <w:jc w:val="both"/>
        <w:rPr>
          <w:b/>
          <w:bCs/>
        </w:rPr>
      </w:pPr>
    </w:p>
    <w:p w:rsidR="007056E3" w:rsidRPr="006D7DC6" w:rsidRDefault="007056E3" w:rsidP="000F275F">
      <w:pPr>
        <w:jc w:val="both"/>
        <w:rPr>
          <w:b/>
          <w:bCs/>
        </w:rPr>
      </w:pPr>
      <w:r w:rsidRPr="006D7DC6">
        <w:rPr>
          <w:b/>
          <w:bCs/>
        </w:rPr>
        <w:t>K bodu 2</w:t>
      </w:r>
      <w:r w:rsidR="0021674F">
        <w:rPr>
          <w:b/>
          <w:bCs/>
        </w:rPr>
        <w:t>7</w:t>
      </w:r>
    </w:p>
    <w:p w:rsidR="008B786F" w:rsidRPr="006D7DC6" w:rsidRDefault="00355DEE" w:rsidP="000F275F">
      <w:pPr>
        <w:jc w:val="both"/>
      </w:pPr>
      <w:r w:rsidRPr="006D7DC6">
        <w:rPr>
          <w:rFonts w:eastAsia="Palatino Linotype"/>
        </w:rPr>
        <w:t xml:space="preserve">Dopĺňajú sa úlohy a kompetencie Úradu verejného zdravotníctva Slovenskej republiky </w:t>
      </w:r>
      <w:r w:rsidRPr="006D7DC6">
        <w:t>na účel zaistenia radiačnej ochrany externých pracovníkov pracujúcich</w:t>
      </w:r>
      <w:r w:rsidRPr="006D7DC6">
        <w:rPr>
          <w:rFonts w:eastAsia="Palatino Linotype"/>
        </w:rPr>
        <w:t xml:space="preserve"> </w:t>
      </w:r>
      <w:r w:rsidRPr="006D7DC6">
        <w:t>v kontrolovaných pásmach prevádzkovateľa jadrových zariadení na území Slovenskej republiky.</w:t>
      </w:r>
      <w:r w:rsidR="008B786F" w:rsidRPr="006D7DC6">
        <w:t xml:space="preserve"> </w:t>
      </w:r>
    </w:p>
    <w:p w:rsidR="008B786F" w:rsidRPr="006D7DC6" w:rsidRDefault="008B786F" w:rsidP="000F275F">
      <w:pPr>
        <w:jc w:val="both"/>
      </w:pPr>
    </w:p>
    <w:p w:rsidR="007056E3" w:rsidRPr="006D7DC6" w:rsidRDefault="007056E3" w:rsidP="000F275F">
      <w:pPr>
        <w:jc w:val="both"/>
        <w:rPr>
          <w:i/>
          <w:iCs/>
        </w:rPr>
      </w:pPr>
      <w:r w:rsidRPr="006D7DC6">
        <w:rPr>
          <w:b/>
          <w:bCs/>
        </w:rPr>
        <w:t>K bodu 2</w:t>
      </w:r>
      <w:r w:rsidR="0021674F">
        <w:rPr>
          <w:b/>
          <w:bCs/>
        </w:rPr>
        <w:t>8</w:t>
      </w:r>
    </w:p>
    <w:p w:rsidR="008A329B" w:rsidRPr="00115EC1" w:rsidRDefault="00355DEE" w:rsidP="000F275F">
      <w:pPr>
        <w:jc w:val="both"/>
        <w:rPr>
          <w:rFonts w:eastAsia="Palatino Linotype"/>
        </w:rPr>
      </w:pPr>
      <w:r w:rsidRPr="00115EC1">
        <w:rPr>
          <w:rFonts w:eastAsia="Palatino Linotype"/>
        </w:rPr>
        <w:t>Precizovanie textu týkajúceho sa aktivácie pohotovostných zložiek radiačnej monitorovacej siete v núdzovej situácii a doplnenie úloh a kompetencií Úradu verejného zdravotníctva Slovenskej republiky súvisiace s monitorovaním radiačnej situácie, poskytovaním platených služieb verejnosti, ako aj bezplatných služieb, ktoré bude vykonávať v rámci implementácie schváleného Národného akčného radónového plánu Slovenskej republiky na roky 2022 – 2026.</w:t>
      </w:r>
      <w:r w:rsidR="00115EC1">
        <w:rPr>
          <w:rFonts w:eastAsia="Palatino Linotype"/>
        </w:rPr>
        <w:t xml:space="preserve"> </w:t>
      </w:r>
      <w:r w:rsidR="00115EC1" w:rsidRPr="00115EC1">
        <w:t>Upravené kompetencie príslušných orgánov radiačnej ochrany predstavujú len súpis činností, ktoré tieto subjekty v aplikačnej praxi aj v súčasnosti vykonávajú v súvislosti s poskytovaním platených služieb verejnosti. Uvedené nie je definované ako povinnosť, ale kompetencia, p</w:t>
      </w:r>
      <w:r w:rsidR="00115EC1" w:rsidRPr="00115EC1">
        <w:rPr>
          <w:rStyle w:val="Siln"/>
          <w:b w:val="0"/>
          <w:shd w:val="clear" w:color="auto" w:fill="FFFFFF"/>
        </w:rPr>
        <w:t>rávomoc, okruh pôsobnosti, rozsah právomoci, príslušnosť po odbornej stránke</w:t>
      </w:r>
      <w:r w:rsidR="00115EC1" w:rsidRPr="00115EC1">
        <w:t xml:space="preserve"> Úradu verejného zdravotníctva Slovenskej republiky a príslušných regionálnych orgánov radiačnej ochrany. Vplyv b</w:t>
      </w:r>
      <w:r w:rsidR="00115EC1" w:rsidRPr="00115EC1">
        <w:rPr>
          <w:rFonts w:eastAsia="Palatino Linotype"/>
        </w:rPr>
        <w:t>ezplatných služieb, ktoré budú poskytovať orgány radiačnej ochrany v rámci implementácie Národného akčného radónového plánu Slovenskej republiky na roky 2022 – 2026 bol vyčíslený v doložke vybraných vplyvov k tomuto materiálu a bol schválený vládou Slovenskej republiky 19. januára 2022.</w:t>
      </w:r>
    </w:p>
    <w:p w:rsidR="00115EC1" w:rsidRPr="006D7DC6" w:rsidRDefault="00115EC1" w:rsidP="000F275F">
      <w:pPr>
        <w:jc w:val="both"/>
        <w:rPr>
          <w:rFonts w:eastAsia="Palatino Linotype"/>
        </w:rPr>
      </w:pPr>
    </w:p>
    <w:p w:rsidR="007056E3" w:rsidRPr="006D7DC6" w:rsidRDefault="007056E3" w:rsidP="000F275F">
      <w:pPr>
        <w:jc w:val="both"/>
      </w:pPr>
      <w:r w:rsidRPr="006D7DC6">
        <w:rPr>
          <w:b/>
          <w:bCs/>
        </w:rPr>
        <w:lastRenderedPageBreak/>
        <w:t>K bodu 2</w:t>
      </w:r>
      <w:r w:rsidR="0021674F">
        <w:rPr>
          <w:b/>
          <w:bCs/>
        </w:rPr>
        <w:t>9</w:t>
      </w:r>
    </w:p>
    <w:p w:rsidR="00355DEE" w:rsidRPr="006D7DC6" w:rsidRDefault="00B01EA2" w:rsidP="000F275F">
      <w:pPr>
        <w:keepNext/>
        <w:jc w:val="both"/>
        <w:outlineLvl w:val="2"/>
      </w:pPr>
      <w:r>
        <w:t>U</w:t>
      </w:r>
      <w:r w:rsidR="00355DEE" w:rsidRPr="006D7DC6">
        <w:t xml:space="preserve">stanovením sa opravuje pôvodná nesprávna úprava a zdôrazňuje sa dôležitosť nezastupiteľného postavenia Ministerstva financií Slovenskej republiky ako stakeholder-a podieľajúceho sa na plnení úloh vyplývajúcich z aktualizácií </w:t>
      </w:r>
      <w:r w:rsidR="00355DEE" w:rsidRPr="006D7DC6">
        <w:rPr>
          <w:rFonts w:eastAsia="Palatino Linotype"/>
        </w:rPr>
        <w:t>Národného akčného radónového plánu Slovenskej republiky.</w:t>
      </w:r>
    </w:p>
    <w:p w:rsidR="007056E3" w:rsidRPr="006D7DC6" w:rsidRDefault="007056E3" w:rsidP="000F275F">
      <w:pPr>
        <w:jc w:val="both"/>
        <w:rPr>
          <w:rFonts w:eastAsia="Palatino Linotype"/>
        </w:rPr>
      </w:pPr>
    </w:p>
    <w:p w:rsidR="007056E3" w:rsidRPr="006D7DC6" w:rsidRDefault="007056E3" w:rsidP="000F275F">
      <w:pPr>
        <w:keepNext/>
        <w:jc w:val="both"/>
        <w:outlineLvl w:val="3"/>
        <w:rPr>
          <w:b/>
        </w:rPr>
      </w:pPr>
      <w:r w:rsidRPr="006D7DC6">
        <w:rPr>
          <w:b/>
          <w:bCs/>
        </w:rPr>
        <w:t>K</w:t>
      </w:r>
      <w:r w:rsidR="00072C7D" w:rsidRPr="006D7DC6">
        <w:rPr>
          <w:b/>
          <w:bCs/>
        </w:rPr>
        <w:t xml:space="preserve"> bodu </w:t>
      </w:r>
      <w:r w:rsidR="0021674F">
        <w:rPr>
          <w:b/>
          <w:bCs/>
        </w:rPr>
        <w:t>30</w:t>
      </w:r>
    </w:p>
    <w:p w:rsidR="00355DEE" w:rsidRPr="006D7DC6" w:rsidRDefault="00B01EA2" w:rsidP="000F275F">
      <w:pPr>
        <w:jc w:val="both"/>
      </w:pPr>
      <w:r>
        <w:t>Ú</w:t>
      </w:r>
      <w:r w:rsidR="00355DEE" w:rsidRPr="006D7DC6">
        <w:t xml:space="preserve">pravou sa dáva ustanovenie do súladu s terminológiou (radiačná ochrana) definovanou v smernici Rady 2013/59/Euratom a v § 2 </w:t>
      </w:r>
      <w:r w:rsidR="00355DEE" w:rsidRPr="006D7DC6">
        <w:rPr>
          <w:rFonts w:eastAsia="Palatino Linotype"/>
        </w:rPr>
        <w:t xml:space="preserve">zákona </w:t>
      </w:r>
      <w:r w:rsidR="00355DEE" w:rsidRPr="006D7DC6">
        <w:t>č. 87/2018 Z. z. o radiačnej ochrane a o zmene a doplnení niektorých zákonov v znení neskorších predpisov.</w:t>
      </w:r>
    </w:p>
    <w:p w:rsidR="008A329B" w:rsidRPr="006D7DC6" w:rsidRDefault="008A329B" w:rsidP="000F275F">
      <w:pPr>
        <w:jc w:val="both"/>
      </w:pPr>
    </w:p>
    <w:p w:rsidR="008A329B" w:rsidRPr="006D7DC6" w:rsidRDefault="008A329B" w:rsidP="000F275F">
      <w:pPr>
        <w:jc w:val="both"/>
        <w:rPr>
          <w:b/>
          <w:bCs/>
        </w:rPr>
      </w:pPr>
      <w:r w:rsidRPr="006D7DC6">
        <w:rPr>
          <w:b/>
          <w:bCs/>
        </w:rPr>
        <w:t>K bodu 3</w:t>
      </w:r>
      <w:r w:rsidR="0021674F">
        <w:rPr>
          <w:b/>
          <w:bCs/>
        </w:rPr>
        <w:t>1</w:t>
      </w:r>
    </w:p>
    <w:p w:rsidR="008A329B" w:rsidRPr="006D7DC6" w:rsidRDefault="00220DD9" w:rsidP="000F275F">
      <w:pPr>
        <w:jc w:val="both"/>
      </w:pPr>
      <w:r>
        <w:t>Dopĺňa sa kompetencia Ú</w:t>
      </w:r>
      <w:r w:rsidR="008A329B" w:rsidRPr="006D7DC6">
        <w:t>radu</w:t>
      </w:r>
      <w:r>
        <w:t xml:space="preserve"> verejného zdravotníctva Slovenskej republiky</w:t>
      </w:r>
      <w:r w:rsidR="008A329B" w:rsidRPr="006D7DC6">
        <w:t xml:space="preserve"> regulovať ožiarenie radónom a podieľať sa na informovan</w:t>
      </w:r>
      <w:r>
        <w:t>í</w:t>
      </w:r>
      <w:r w:rsidR="008A329B" w:rsidRPr="006D7DC6">
        <w:t xml:space="preserve"> a vzdelávan</w:t>
      </w:r>
      <w:r>
        <w:t>í</w:t>
      </w:r>
      <w:r w:rsidR="008A329B" w:rsidRPr="006D7DC6">
        <w:t xml:space="preserve"> odborníkov. </w:t>
      </w:r>
    </w:p>
    <w:p w:rsidR="007056E3" w:rsidRPr="006D7DC6" w:rsidRDefault="007056E3" w:rsidP="000F275F">
      <w:pPr>
        <w:keepNext/>
        <w:jc w:val="both"/>
        <w:outlineLvl w:val="2"/>
      </w:pPr>
    </w:p>
    <w:p w:rsidR="007056E3" w:rsidRPr="006D7DC6" w:rsidRDefault="007056E3" w:rsidP="000F275F">
      <w:pPr>
        <w:jc w:val="both"/>
      </w:pPr>
      <w:r w:rsidRPr="006D7DC6">
        <w:rPr>
          <w:b/>
          <w:bCs/>
        </w:rPr>
        <w:t xml:space="preserve">K bodu </w:t>
      </w:r>
      <w:r w:rsidR="008A329B" w:rsidRPr="006D7DC6">
        <w:rPr>
          <w:b/>
          <w:bCs/>
        </w:rPr>
        <w:t>3</w:t>
      </w:r>
      <w:r w:rsidR="0021674F">
        <w:rPr>
          <w:b/>
          <w:bCs/>
        </w:rPr>
        <w:t>2</w:t>
      </w:r>
    </w:p>
    <w:p w:rsidR="00355DEE" w:rsidRPr="006D7DC6" w:rsidRDefault="00355DEE" w:rsidP="000F275F">
      <w:pPr>
        <w:jc w:val="both"/>
      </w:pPr>
      <w:r w:rsidRPr="006D7DC6">
        <w:t>Úprava ustanovenia je nevyhnutná z dôvodu presunu kompetencií Úradu verejného zdravotníctva Slovenskej republiky v Trnavskom kraji a Trenčianskom kraji na Regionálny úrad verejného zdravotníctva so sídlom v Nitre.</w:t>
      </w:r>
    </w:p>
    <w:p w:rsidR="007056E3" w:rsidRPr="006D7DC6" w:rsidRDefault="007056E3" w:rsidP="000F275F">
      <w:pPr>
        <w:jc w:val="both"/>
      </w:pPr>
    </w:p>
    <w:p w:rsidR="007056E3" w:rsidRPr="006D7DC6" w:rsidRDefault="007056E3" w:rsidP="000F275F">
      <w:pPr>
        <w:keepNext/>
        <w:jc w:val="both"/>
        <w:outlineLvl w:val="3"/>
      </w:pPr>
      <w:r w:rsidRPr="006D7DC6">
        <w:rPr>
          <w:b/>
          <w:bCs/>
        </w:rPr>
        <w:t xml:space="preserve">K bodu </w:t>
      </w:r>
      <w:r w:rsidR="008A329B" w:rsidRPr="006D7DC6">
        <w:rPr>
          <w:b/>
          <w:bCs/>
        </w:rPr>
        <w:t>3</w:t>
      </w:r>
      <w:r w:rsidR="0021674F">
        <w:rPr>
          <w:b/>
          <w:bCs/>
        </w:rPr>
        <w:t>3</w:t>
      </w:r>
    </w:p>
    <w:p w:rsidR="00355DEE" w:rsidRPr="006D7DC6" w:rsidRDefault="00355DEE" w:rsidP="000F275F">
      <w:pPr>
        <w:keepNext/>
        <w:jc w:val="both"/>
        <w:outlineLvl w:val="3"/>
      </w:pPr>
      <w:r w:rsidRPr="006D7DC6">
        <w:t>Ustanovenie upravuje povinnosť príslušných orgánov štátnej správy v oblasti radiačnej ochrany vykonávať štátny dozor v oblasti radiačnej ochrany nad činnosťami, ktoré v zmysle legislatívne zavedeného odstupňovaného prístupu boli oznámené ako plánované vykonávanie činnosti v kontrolovaných pásmach prevádzkovateľa na účel zaistenia radiačnej ochrany externých pracovníkov.</w:t>
      </w:r>
    </w:p>
    <w:p w:rsidR="007056E3" w:rsidRPr="006D7DC6" w:rsidRDefault="007056E3" w:rsidP="000F275F">
      <w:pPr>
        <w:jc w:val="both"/>
      </w:pPr>
    </w:p>
    <w:p w:rsidR="007056E3" w:rsidRPr="006D7DC6" w:rsidRDefault="007056E3" w:rsidP="000F275F">
      <w:pPr>
        <w:keepNext/>
        <w:jc w:val="both"/>
        <w:outlineLvl w:val="3"/>
      </w:pPr>
      <w:r w:rsidRPr="006D7DC6">
        <w:rPr>
          <w:b/>
          <w:bCs/>
        </w:rPr>
        <w:t xml:space="preserve">K bodu </w:t>
      </w:r>
      <w:r w:rsidR="0021674F">
        <w:rPr>
          <w:b/>
          <w:bCs/>
        </w:rPr>
        <w:t>34</w:t>
      </w:r>
    </w:p>
    <w:p w:rsidR="00355DEE" w:rsidRPr="006D7DC6" w:rsidRDefault="00355DEE" w:rsidP="000F275F">
      <w:pPr>
        <w:keepNext/>
        <w:jc w:val="both"/>
        <w:outlineLvl w:val="3"/>
      </w:pPr>
      <w:r w:rsidRPr="006D7DC6">
        <w:t>Ustanovenie upravuje povinnosť príslušných orgánov štátnej správy v oblasti radiačnej ochrany vykonávať štátny dozor v oblasti radiačnej ochrany nad činnosťami, ktoré v zmysle legislatívne zavedeného odstupňovaného prístupu boli oznámené ako plánované vykonávanie činnosti v prostredí s prírodným ionizujúcim žiarením na účel zaistenia radiačnej ochrany pracovníkov.</w:t>
      </w:r>
    </w:p>
    <w:p w:rsidR="007056E3" w:rsidRPr="006D7DC6" w:rsidRDefault="007056E3" w:rsidP="000F275F">
      <w:pPr>
        <w:jc w:val="both"/>
      </w:pPr>
    </w:p>
    <w:p w:rsidR="007056E3" w:rsidRPr="006D7DC6" w:rsidRDefault="007056E3" w:rsidP="000F275F">
      <w:pPr>
        <w:jc w:val="both"/>
      </w:pPr>
      <w:r w:rsidRPr="006D7DC6">
        <w:rPr>
          <w:b/>
          <w:bCs/>
        </w:rPr>
        <w:t xml:space="preserve">K bodu </w:t>
      </w:r>
      <w:r w:rsidR="00B6381F" w:rsidRPr="006D7DC6">
        <w:rPr>
          <w:b/>
          <w:bCs/>
        </w:rPr>
        <w:t>3</w:t>
      </w:r>
      <w:r w:rsidR="0021674F">
        <w:rPr>
          <w:b/>
          <w:bCs/>
        </w:rPr>
        <w:t>5</w:t>
      </w:r>
    </w:p>
    <w:p w:rsidR="00355DEE" w:rsidRPr="006D7DC6" w:rsidRDefault="00355DEE" w:rsidP="000F275F">
      <w:pPr>
        <w:keepNext/>
        <w:jc w:val="both"/>
        <w:outlineLvl w:val="3"/>
      </w:pPr>
      <w:r w:rsidRPr="006D7DC6">
        <w:t>Ustanovenie upravuje kompetenciu orgánov radiačnej ochrany meniť a zrušovať povolenia (podľa § 31), ktoré vydali, ak dochádza k závažnému alebo opakovanému porušovaniu všeobecne záväzných právnych predpisov, alebo ak o zmenu alebo zrušenie držiteľ povolenia požiada príslušný orgán radiačnej ochrany, ktorý povolenie vydal.</w:t>
      </w:r>
    </w:p>
    <w:p w:rsidR="007056E3" w:rsidRPr="006D7DC6" w:rsidRDefault="007056E3" w:rsidP="000F275F">
      <w:pPr>
        <w:jc w:val="both"/>
      </w:pPr>
    </w:p>
    <w:p w:rsidR="007056E3" w:rsidRPr="006D7DC6" w:rsidRDefault="007056E3" w:rsidP="000F275F">
      <w:pPr>
        <w:jc w:val="both"/>
      </w:pPr>
      <w:r w:rsidRPr="006D7DC6">
        <w:rPr>
          <w:b/>
          <w:bCs/>
        </w:rPr>
        <w:t xml:space="preserve">K bodu </w:t>
      </w:r>
      <w:r w:rsidR="008A329B" w:rsidRPr="006D7DC6">
        <w:rPr>
          <w:b/>
          <w:bCs/>
        </w:rPr>
        <w:t>3</w:t>
      </w:r>
      <w:r w:rsidR="0021674F">
        <w:rPr>
          <w:b/>
          <w:bCs/>
        </w:rPr>
        <w:t>6</w:t>
      </w:r>
    </w:p>
    <w:p w:rsidR="00355DEE" w:rsidRPr="006D7DC6" w:rsidRDefault="00355DEE" w:rsidP="000F275F">
      <w:pPr>
        <w:keepNext/>
        <w:jc w:val="both"/>
        <w:outlineLvl w:val="3"/>
      </w:pPr>
      <w:r w:rsidRPr="006D7DC6">
        <w:t>Ustanovenie upravuje kompetenciu orgánov radiačnej ochrany meniť a zrušovať rozhodnutia o registrácii (podľa § 27), ktoré vydali, ak dochádza k závažnému alebo opakovanému porušovaniu všeobecne záväzných právnych predpisov, alebo ak o zmenu alebo zrušenie držiteľ rozhodnutia o registrácii požiada príslušný orgán radiačnej ochrany, ktorý rozhodnutie o registrácii vydal.</w:t>
      </w:r>
    </w:p>
    <w:p w:rsidR="007056E3" w:rsidRPr="006D7DC6" w:rsidRDefault="007056E3" w:rsidP="000F275F">
      <w:pPr>
        <w:jc w:val="both"/>
      </w:pPr>
    </w:p>
    <w:p w:rsidR="007056E3" w:rsidRPr="006D7DC6" w:rsidRDefault="007056E3" w:rsidP="000F275F">
      <w:pPr>
        <w:jc w:val="both"/>
      </w:pPr>
      <w:r w:rsidRPr="006D7DC6">
        <w:rPr>
          <w:b/>
          <w:bCs/>
        </w:rPr>
        <w:t xml:space="preserve">K bodu </w:t>
      </w:r>
      <w:r w:rsidR="0021674F">
        <w:rPr>
          <w:b/>
          <w:bCs/>
        </w:rPr>
        <w:t>37</w:t>
      </w:r>
    </w:p>
    <w:p w:rsidR="00355DEE" w:rsidRPr="006D7DC6" w:rsidRDefault="00355DEE" w:rsidP="000F275F">
      <w:pPr>
        <w:keepNext/>
        <w:jc w:val="both"/>
        <w:outlineLvl w:val="3"/>
      </w:pPr>
      <w:r w:rsidRPr="006D7DC6">
        <w:t xml:space="preserve">Ustanovenie upravuje povinnosť príslušných orgánov štátnej správy v oblasti radiačnej ochrany evidovať činnosti, ktoré v zmysle legislatívne zavedeného odstupňovaného prístupu </w:t>
      </w:r>
      <w:r w:rsidRPr="006D7DC6">
        <w:lastRenderedPageBreak/>
        <w:t>boli oznámené ako plánované vykonávanie činnosti v prostredí s prírodným ionizujúcim žiarením na účel zaistenia radiačnej ochrany pracovníkov.</w:t>
      </w:r>
    </w:p>
    <w:p w:rsidR="007056E3" w:rsidRPr="006D7DC6" w:rsidRDefault="007056E3" w:rsidP="000F275F">
      <w:pPr>
        <w:jc w:val="both"/>
      </w:pPr>
    </w:p>
    <w:p w:rsidR="007056E3" w:rsidRPr="006D7DC6" w:rsidRDefault="007056E3" w:rsidP="000F275F">
      <w:pPr>
        <w:jc w:val="both"/>
      </w:pPr>
      <w:r w:rsidRPr="006D7DC6">
        <w:rPr>
          <w:b/>
          <w:bCs/>
        </w:rPr>
        <w:t>K bodu 3</w:t>
      </w:r>
      <w:r w:rsidR="0021674F">
        <w:rPr>
          <w:b/>
          <w:bCs/>
        </w:rPr>
        <w:t>8</w:t>
      </w:r>
    </w:p>
    <w:p w:rsidR="00355DEE" w:rsidRPr="006D7DC6" w:rsidRDefault="00355DEE" w:rsidP="000F275F">
      <w:pPr>
        <w:jc w:val="both"/>
      </w:pPr>
      <w:r w:rsidRPr="006D7DC6">
        <w:t>Ustanovenie upravuje povinnosť príslušných orgánov štátnej správy v oblasti radiačnej ochrany vydať potvrdenie fyzickým osobám – podnikateľom alebo právnickým osobám, ktoré v zmysle legislatívne zavedeného odstupňovaného prístupu oznámili plánované vykonávanie činnosti.</w:t>
      </w:r>
    </w:p>
    <w:p w:rsidR="00F13674" w:rsidRPr="006D7DC6" w:rsidRDefault="00F13674" w:rsidP="000F275F">
      <w:pPr>
        <w:keepNext/>
        <w:jc w:val="both"/>
        <w:outlineLvl w:val="3"/>
        <w:rPr>
          <w:b/>
          <w:bCs/>
        </w:rPr>
      </w:pPr>
    </w:p>
    <w:p w:rsidR="007056E3" w:rsidRPr="006D7DC6" w:rsidRDefault="007056E3" w:rsidP="000F275F">
      <w:pPr>
        <w:keepNext/>
        <w:jc w:val="both"/>
        <w:outlineLvl w:val="3"/>
      </w:pPr>
      <w:r w:rsidRPr="006D7DC6">
        <w:rPr>
          <w:b/>
          <w:bCs/>
        </w:rPr>
        <w:t xml:space="preserve">K bodu </w:t>
      </w:r>
      <w:r w:rsidR="0021674F">
        <w:rPr>
          <w:b/>
          <w:bCs/>
        </w:rPr>
        <w:t>39</w:t>
      </w:r>
    </w:p>
    <w:p w:rsidR="00AB3872" w:rsidRPr="006D7DC6" w:rsidRDefault="00AB3872" w:rsidP="000F275F">
      <w:pPr>
        <w:jc w:val="both"/>
      </w:pPr>
      <w:r w:rsidRPr="006D7DC6">
        <w:t>Úprava ustanovenia je precizovaním textu na účel zaistenia radiačnej ochrany a obmedzenie ožiarenia radónom v pobytových priestoroch.</w:t>
      </w:r>
    </w:p>
    <w:p w:rsidR="007056E3" w:rsidRPr="006D7DC6" w:rsidRDefault="007056E3" w:rsidP="000F275F">
      <w:pPr>
        <w:keepNext/>
        <w:jc w:val="both"/>
        <w:outlineLvl w:val="2"/>
        <w:rPr>
          <w:b/>
          <w:bCs/>
        </w:rPr>
      </w:pPr>
    </w:p>
    <w:p w:rsidR="007056E3" w:rsidRPr="006D7DC6" w:rsidRDefault="0021674F" w:rsidP="000F275F">
      <w:pPr>
        <w:keepNext/>
        <w:jc w:val="both"/>
        <w:outlineLvl w:val="3"/>
        <w:rPr>
          <w:b/>
        </w:rPr>
      </w:pPr>
      <w:r>
        <w:rPr>
          <w:b/>
          <w:bCs/>
        </w:rPr>
        <w:t>K bodu 40</w:t>
      </w:r>
    </w:p>
    <w:p w:rsidR="00AB3872" w:rsidRPr="006D7DC6" w:rsidRDefault="00AB3872" w:rsidP="000F275F">
      <w:pPr>
        <w:jc w:val="both"/>
      </w:pPr>
      <w:r w:rsidRPr="006D7DC6">
        <w:t xml:space="preserve">Úprava ustanovenia je precizovaním textu na účel zaistenia radiačnej ochrany a obmedzenie ožiarenia radónom. Uvedené je v súlade s terminológiou definovanou v smernici Rady 2013/59/Euratom a v § 2 </w:t>
      </w:r>
      <w:r w:rsidRPr="006D7DC6">
        <w:rPr>
          <w:rFonts w:eastAsia="Palatino Linotype"/>
        </w:rPr>
        <w:t xml:space="preserve">zákona </w:t>
      </w:r>
      <w:r w:rsidRPr="006D7DC6">
        <w:t>č. 87/2018 Z. z. o radiačnej ochrane a o zmene a doplnení niektorých zákonov v znení neskorších predpisov.</w:t>
      </w:r>
    </w:p>
    <w:p w:rsidR="007056E3" w:rsidRPr="006D7DC6" w:rsidRDefault="007056E3" w:rsidP="000F275F">
      <w:pPr>
        <w:jc w:val="both"/>
      </w:pPr>
    </w:p>
    <w:p w:rsidR="007056E3" w:rsidRPr="006D7DC6" w:rsidRDefault="00835A3D" w:rsidP="000F275F">
      <w:pPr>
        <w:keepNext/>
        <w:jc w:val="both"/>
        <w:outlineLvl w:val="3"/>
        <w:rPr>
          <w:b/>
        </w:rPr>
      </w:pPr>
      <w:r w:rsidRPr="006D7DC6">
        <w:rPr>
          <w:b/>
          <w:bCs/>
        </w:rPr>
        <w:t xml:space="preserve">K bodu </w:t>
      </w:r>
      <w:r w:rsidR="008A329B" w:rsidRPr="006D7DC6">
        <w:rPr>
          <w:b/>
          <w:bCs/>
        </w:rPr>
        <w:t>4</w:t>
      </w:r>
      <w:r w:rsidR="0021674F">
        <w:rPr>
          <w:b/>
          <w:bCs/>
        </w:rPr>
        <w:t>1</w:t>
      </w:r>
    </w:p>
    <w:p w:rsidR="00AB3872" w:rsidRPr="006D7DC6" w:rsidRDefault="00AB3872" w:rsidP="000F275F">
      <w:pPr>
        <w:keepNext/>
        <w:jc w:val="both"/>
        <w:outlineLvl w:val="2"/>
        <w:rPr>
          <w:b/>
          <w:bCs/>
        </w:rPr>
      </w:pPr>
      <w:r w:rsidRPr="006D7DC6">
        <w:t>Úprava ustanovenia je precizovaním textu. Podrobnosti o činnosti radiačnej monitorovacej siete a stále a pohotovostné zložky sú definované vo vyhláške Ministerstva zdravotníctva Slovenskej republiky č. 96/2018 Z. z., ktorou sa ustanovujú podrobnosti o činnosti radiačnej monitorovacej siete.</w:t>
      </w:r>
    </w:p>
    <w:p w:rsidR="007056E3" w:rsidRPr="006D7DC6" w:rsidRDefault="007056E3" w:rsidP="000F275F">
      <w:pPr>
        <w:jc w:val="both"/>
      </w:pPr>
    </w:p>
    <w:p w:rsidR="007056E3" w:rsidRPr="006D7DC6" w:rsidRDefault="007056E3" w:rsidP="000F275F">
      <w:pPr>
        <w:keepNext/>
        <w:jc w:val="both"/>
        <w:outlineLvl w:val="3"/>
      </w:pPr>
      <w:r w:rsidRPr="006D7DC6">
        <w:rPr>
          <w:b/>
          <w:bCs/>
        </w:rPr>
        <w:t xml:space="preserve">K bodu </w:t>
      </w:r>
      <w:r w:rsidR="0021674F">
        <w:rPr>
          <w:b/>
          <w:bCs/>
        </w:rPr>
        <w:t>42</w:t>
      </w:r>
    </w:p>
    <w:p w:rsidR="00AB3872" w:rsidRPr="006D7DC6" w:rsidRDefault="00AB3872" w:rsidP="000F275F">
      <w:pPr>
        <w:jc w:val="both"/>
        <w:rPr>
          <w:rFonts w:eastAsia="Palatino Linotype"/>
        </w:rPr>
      </w:pPr>
      <w:r w:rsidRPr="006D7DC6">
        <w:rPr>
          <w:rFonts w:eastAsia="Palatino Linotype"/>
        </w:rPr>
        <w:t>Precizovanie textu týkajúceho sa zložiek radiačnej monitorovacej siete a doplnenie úloh a kompetencií regionálnych úradov verejného zdravotníctva Slovenskej republiky súvisiace s monitorovaním radiačnej situácie, poskytovaním platených služieb verejnosti, ako aj bezplatných služieb, ktoré budú poskytovať v rámci implementácie schváleného Národného akčného radónového plánu Slovenskej republiky na roky 2022 – 2026.</w:t>
      </w:r>
      <w:r w:rsidR="00E72859">
        <w:rPr>
          <w:rFonts w:eastAsia="Palatino Linotype"/>
        </w:rPr>
        <w:t xml:space="preserve"> </w:t>
      </w:r>
      <w:r w:rsidR="00E72859" w:rsidRPr="00115EC1">
        <w:t>Upravené kompetencie príslušných orgánov radiačnej ochrany predstavujú len súpis činností, ktoré tieto subjekty v aplikačnej praxi aj v súčasnosti vykonávajú v súvislosti s poskytovaním platených služieb verejnost</w:t>
      </w:r>
      <w:r w:rsidR="00AD51F9">
        <w:t>i a monitorovania radiačnej situácie na území Slovenskej republiky.</w:t>
      </w:r>
    </w:p>
    <w:p w:rsidR="002C32B5" w:rsidRPr="006D7DC6" w:rsidRDefault="002C32B5" w:rsidP="000F275F">
      <w:pPr>
        <w:jc w:val="both"/>
        <w:rPr>
          <w:rFonts w:eastAsia="Palatino Linotype"/>
        </w:rPr>
      </w:pPr>
    </w:p>
    <w:p w:rsidR="002C32B5" w:rsidRPr="006D7DC6" w:rsidRDefault="002C32B5" w:rsidP="000F275F">
      <w:pPr>
        <w:jc w:val="both"/>
        <w:rPr>
          <w:rFonts w:eastAsia="Palatino Linotype"/>
          <w:b/>
          <w:bCs/>
        </w:rPr>
      </w:pPr>
      <w:r w:rsidRPr="006D7DC6">
        <w:rPr>
          <w:rFonts w:eastAsia="Palatino Linotype"/>
          <w:b/>
          <w:bCs/>
        </w:rPr>
        <w:t xml:space="preserve">K bodu </w:t>
      </w:r>
      <w:r w:rsidR="0021674F">
        <w:rPr>
          <w:rFonts w:eastAsia="Palatino Linotype"/>
          <w:b/>
          <w:bCs/>
        </w:rPr>
        <w:t>43</w:t>
      </w:r>
    </w:p>
    <w:p w:rsidR="002C32B5" w:rsidRPr="006D7DC6" w:rsidRDefault="002C32B5" w:rsidP="002C32B5">
      <w:pPr>
        <w:jc w:val="both"/>
      </w:pPr>
      <w:r w:rsidRPr="006D7DC6">
        <w:t xml:space="preserve">Dopĺňa sa kompetencia regionálnych úradov </w:t>
      </w:r>
      <w:r w:rsidR="00DE2018" w:rsidRPr="006D7DC6">
        <w:t xml:space="preserve">verejného zdravotníctva podľa § 4 ods. 2 </w:t>
      </w:r>
      <w:r w:rsidRPr="006D7DC6">
        <w:t>regulovať ožiarenie radónom a podieľať sa na informovan</w:t>
      </w:r>
      <w:r w:rsidR="00AD51F9">
        <w:t>í</w:t>
      </w:r>
      <w:r w:rsidRPr="006D7DC6">
        <w:t xml:space="preserve"> a vzdelávan</w:t>
      </w:r>
      <w:r w:rsidR="00AD51F9">
        <w:t>í</w:t>
      </w:r>
      <w:r w:rsidRPr="006D7DC6">
        <w:t xml:space="preserve"> odborníkov. </w:t>
      </w:r>
    </w:p>
    <w:p w:rsidR="007056E3" w:rsidRPr="006D7DC6" w:rsidRDefault="007056E3" w:rsidP="000F275F">
      <w:pPr>
        <w:keepNext/>
        <w:jc w:val="both"/>
        <w:outlineLvl w:val="2"/>
        <w:rPr>
          <w:b/>
          <w:bCs/>
        </w:rPr>
      </w:pPr>
    </w:p>
    <w:p w:rsidR="007056E3" w:rsidRPr="006D7DC6" w:rsidRDefault="007056E3" w:rsidP="000F275F">
      <w:pPr>
        <w:jc w:val="both"/>
        <w:rPr>
          <w:b/>
          <w:bCs/>
        </w:rPr>
      </w:pPr>
      <w:r w:rsidRPr="006D7DC6">
        <w:rPr>
          <w:b/>
          <w:bCs/>
        </w:rPr>
        <w:t xml:space="preserve">K bodu </w:t>
      </w:r>
      <w:r w:rsidR="002C32B5" w:rsidRPr="006D7DC6">
        <w:rPr>
          <w:b/>
          <w:bCs/>
        </w:rPr>
        <w:t>4</w:t>
      </w:r>
      <w:r w:rsidR="0021674F">
        <w:rPr>
          <w:b/>
          <w:bCs/>
        </w:rPr>
        <w:t>4</w:t>
      </w:r>
    </w:p>
    <w:p w:rsidR="00AB3872" w:rsidRPr="006D7DC6" w:rsidRDefault="00AB3872" w:rsidP="000F275F">
      <w:pPr>
        <w:keepNext/>
        <w:jc w:val="both"/>
        <w:outlineLvl w:val="2"/>
        <w:rPr>
          <w:b/>
          <w:bCs/>
        </w:rPr>
      </w:pPr>
      <w:r w:rsidRPr="006D7DC6">
        <w:t>Doplnenie kompetencií orgánov radiačnej ochrany mimo rezortu zdravotníctva vykonávať štátny dozor v oblasti radiačnej ochrany nad poskytovanými službami dôležitými z hľadiska radiačnej ochrany, ktoré sú vykonávané na základe vydaných rozhodnutí o registrácií alebo povolení, ktoré vydali orgány radiačnej ochrany mimo rezortu zdravotníctva.</w:t>
      </w:r>
    </w:p>
    <w:p w:rsidR="00AB3872" w:rsidRPr="006D7DC6" w:rsidRDefault="00AB3872" w:rsidP="000F275F">
      <w:pPr>
        <w:jc w:val="both"/>
      </w:pPr>
    </w:p>
    <w:p w:rsidR="007056E3" w:rsidRPr="006D7DC6" w:rsidRDefault="007056E3" w:rsidP="000F275F">
      <w:pPr>
        <w:keepNext/>
        <w:jc w:val="both"/>
        <w:outlineLvl w:val="3"/>
      </w:pPr>
      <w:r w:rsidRPr="006D7DC6">
        <w:rPr>
          <w:b/>
          <w:bCs/>
        </w:rPr>
        <w:t xml:space="preserve">K bodu </w:t>
      </w:r>
      <w:r w:rsidR="00DE2018" w:rsidRPr="006D7DC6">
        <w:rPr>
          <w:b/>
          <w:bCs/>
        </w:rPr>
        <w:t>4</w:t>
      </w:r>
      <w:r w:rsidR="0021674F">
        <w:rPr>
          <w:b/>
          <w:bCs/>
        </w:rPr>
        <w:t>5</w:t>
      </w:r>
    </w:p>
    <w:p w:rsidR="00AB3872" w:rsidRPr="006D7DC6" w:rsidRDefault="00AB3872" w:rsidP="000F275F">
      <w:pPr>
        <w:keepNext/>
        <w:jc w:val="both"/>
        <w:outlineLvl w:val="3"/>
      </w:pPr>
      <w:r w:rsidRPr="006D7DC6">
        <w:t xml:space="preserve">Ustanovenie upravuje kompetenciu orgánov radiačnej ochrany mimo rezortu zdravotníctva meniť a zrušovať povolenia (podľa § 31), ktoré vydali, ak dochádza k závažnému alebo opakovanému porušovaniu všeobecne záväzných právnych predpisov, alebo ak o zmenu alebo </w:t>
      </w:r>
      <w:r w:rsidRPr="006D7DC6">
        <w:lastRenderedPageBreak/>
        <w:t>zrušenie držiteľ povolenia požiada príslušný orgán radiačnej ochrany mimo rezortu zdravotníctva, ktorý povolenie vydal.</w:t>
      </w:r>
    </w:p>
    <w:p w:rsidR="007056E3" w:rsidRPr="006D7DC6" w:rsidRDefault="007056E3" w:rsidP="000F275F">
      <w:pPr>
        <w:keepNext/>
        <w:jc w:val="both"/>
        <w:outlineLvl w:val="2"/>
        <w:rPr>
          <w:b/>
          <w:bCs/>
        </w:rPr>
      </w:pPr>
    </w:p>
    <w:p w:rsidR="007056E3" w:rsidRPr="006D7DC6" w:rsidRDefault="007056E3" w:rsidP="000F275F">
      <w:pPr>
        <w:keepNext/>
        <w:jc w:val="both"/>
        <w:outlineLvl w:val="3"/>
        <w:rPr>
          <w:rFonts w:eastAsia="Palatino Linotype"/>
        </w:rPr>
      </w:pPr>
      <w:r w:rsidRPr="006D7DC6">
        <w:rPr>
          <w:b/>
          <w:bCs/>
        </w:rPr>
        <w:t xml:space="preserve">K bodu </w:t>
      </w:r>
      <w:r w:rsidR="0021674F">
        <w:rPr>
          <w:b/>
          <w:bCs/>
        </w:rPr>
        <w:t>46</w:t>
      </w:r>
    </w:p>
    <w:p w:rsidR="00AB3872" w:rsidRPr="006D7DC6" w:rsidRDefault="00AB3872" w:rsidP="000F275F">
      <w:pPr>
        <w:keepNext/>
        <w:jc w:val="both"/>
        <w:outlineLvl w:val="3"/>
      </w:pPr>
      <w:r w:rsidRPr="006D7DC6">
        <w:t>Ustanovenie upravuje kompetenciu orgánov radiačnej ochrany mimo rezortu zdravotníctva meniť a zrušovať rozhodnutia o registrácii (podľa § 27), ktoré vydali, ak dochádza k závažnému alebo opakovanému porušovaniu všeobecne záväzných právnych predpisov, alebo ak o zmenu alebo zrušenie držiteľ rozhodnutia o registrácii požiada príslušný orgán radiačnej ochrany mimo rezortu zdravotníctva, ktorý rozhodnutie o registrácii vydal.</w:t>
      </w:r>
    </w:p>
    <w:p w:rsidR="007056E3" w:rsidRPr="006D7DC6" w:rsidRDefault="007056E3" w:rsidP="000F275F">
      <w:pPr>
        <w:keepNext/>
        <w:jc w:val="both"/>
        <w:outlineLvl w:val="3"/>
      </w:pPr>
    </w:p>
    <w:p w:rsidR="007056E3" w:rsidRPr="006D7DC6" w:rsidRDefault="007056E3" w:rsidP="000F275F">
      <w:pPr>
        <w:keepNext/>
        <w:jc w:val="both"/>
        <w:outlineLvl w:val="3"/>
        <w:rPr>
          <w:rFonts w:eastAsia="Palatino Linotype"/>
        </w:rPr>
      </w:pPr>
      <w:r w:rsidRPr="006D7DC6">
        <w:rPr>
          <w:b/>
          <w:bCs/>
        </w:rPr>
        <w:t>K bodu 4</w:t>
      </w:r>
      <w:r w:rsidR="0021674F">
        <w:rPr>
          <w:b/>
          <w:bCs/>
        </w:rPr>
        <w:t>7</w:t>
      </w:r>
    </w:p>
    <w:p w:rsidR="00AB3872" w:rsidRPr="006D7DC6" w:rsidRDefault="00AB3872" w:rsidP="000F275F">
      <w:pPr>
        <w:keepNext/>
        <w:jc w:val="both"/>
        <w:outlineLvl w:val="2"/>
        <w:rPr>
          <w:b/>
          <w:bCs/>
        </w:rPr>
      </w:pPr>
      <w:r w:rsidRPr="006D7DC6">
        <w:t xml:space="preserve">Úprava ustanovenia je precizovaním textu a je v súlade s terminológiou definovanou v smernici Rady 2013/59/Euratom a v § 2 </w:t>
      </w:r>
      <w:r w:rsidRPr="006D7DC6">
        <w:rPr>
          <w:rFonts w:eastAsia="Palatino Linotype"/>
        </w:rPr>
        <w:t xml:space="preserve">zákona </w:t>
      </w:r>
      <w:r w:rsidRPr="006D7DC6">
        <w:t>č. 87/2018 Z. z. o radiačnej ochrane a o zmene a doplnení niektorých zákonov v znení neskorších predpisov.</w:t>
      </w:r>
    </w:p>
    <w:p w:rsidR="007056E3" w:rsidRPr="006D7DC6" w:rsidRDefault="007056E3" w:rsidP="000F275F">
      <w:pPr>
        <w:keepNext/>
        <w:jc w:val="both"/>
        <w:outlineLvl w:val="3"/>
      </w:pPr>
    </w:p>
    <w:p w:rsidR="007056E3" w:rsidRPr="006D7DC6" w:rsidRDefault="007056E3" w:rsidP="000F275F">
      <w:pPr>
        <w:jc w:val="both"/>
      </w:pPr>
      <w:r w:rsidRPr="006D7DC6">
        <w:rPr>
          <w:b/>
          <w:bCs/>
        </w:rPr>
        <w:t>K bodu 4</w:t>
      </w:r>
      <w:r w:rsidR="0021674F">
        <w:rPr>
          <w:b/>
          <w:bCs/>
        </w:rPr>
        <w:t>8</w:t>
      </w:r>
    </w:p>
    <w:p w:rsidR="00AB3872" w:rsidRDefault="00AB3872" w:rsidP="000F275F">
      <w:pPr>
        <w:keepNext/>
        <w:jc w:val="both"/>
        <w:outlineLvl w:val="3"/>
      </w:pPr>
      <w:r w:rsidRPr="006D7DC6">
        <w:t>Ustanovenie upravuje kompetenciu Ministerstva dopravy a výstavby Slovenskej republiky meniť a zrušovať povolenia (podľa § 31), ktoré vydalo, ak dochádza k závažnému alebo opakovanému porušovaniu všeobecne záväzných právnych predpisov, alebo ak o zmenu alebo zrušenie držiteľ povolenia požiada Ministerstvo dopravy a výstavby Slovenskej republiky, ktoré povolenie vydalo.</w:t>
      </w:r>
    </w:p>
    <w:p w:rsidR="007056E3" w:rsidRPr="006D7DC6" w:rsidRDefault="007056E3" w:rsidP="000F275F">
      <w:pPr>
        <w:keepNext/>
        <w:jc w:val="both"/>
        <w:outlineLvl w:val="2"/>
        <w:rPr>
          <w:b/>
          <w:bCs/>
        </w:rPr>
      </w:pPr>
    </w:p>
    <w:p w:rsidR="007056E3" w:rsidRPr="006D7DC6" w:rsidRDefault="007056E3" w:rsidP="000F275F">
      <w:pPr>
        <w:keepNext/>
        <w:jc w:val="both"/>
        <w:outlineLvl w:val="3"/>
        <w:rPr>
          <w:rFonts w:eastAsia="Palatino Linotype"/>
        </w:rPr>
      </w:pPr>
      <w:r w:rsidRPr="006D7DC6">
        <w:rPr>
          <w:b/>
          <w:bCs/>
        </w:rPr>
        <w:t>K bodu 4</w:t>
      </w:r>
      <w:r w:rsidR="0021674F">
        <w:rPr>
          <w:b/>
          <w:bCs/>
        </w:rPr>
        <w:t>9</w:t>
      </w:r>
    </w:p>
    <w:p w:rsidR="00AB3872" w:rsidRPr="006D7DC6" w:rsidRDefault="00AB3872" w:rsidP="000F275F">
      <w:pPr>
        <w:keepNext/>
        <w:jc w:val="both"/>
        <w:outlineLvl w:val="3"/>
      </w:pPr>
      <w:r w:rsidRPr="006D7DC6">
        <w:t>Úprava ustanovenia je precizovaním textu. Ministerstvo dopravy a výstavby Slovenskej republiky je jedinou inštitúciou na území Slovenskej republiky, ktorá eviduje údaje týkajúce sa schvá</w:t>
      </w:r>
      <w:r w:rsidR="00B375F0">
        <w:t>lených typov obalových súborov.</w:t>
      </w:r>
    </w:p>
    <w:p w:rsidR="007056E3" w:rsidRPr="006D7DC6" w:rsidRDefault="007056E3" w:rsidP="000F275F">
      <w:pPr>
        <w:keepNext/>
        <w:jc w:val="both"/>
        <w:outlineLvl w:val="2"/>
        <w:rPr>
          <w:b/>
          <w:bCs/>
        </w:rPr>
      </w:pPr>
    </w:p>
    <w:p w:rsidR="007056E3" w:rsidRPr="006D7DC6" w:rsidRDefault="007056E3" w:rsidP="000F275F">
      <w:pPr>
        <w:keepNext/>
        <w:jc w:val="both"/>
        <w:outlineLvl w:val="3"/>
      </w:pPr>
      <w:r w:rsidRPr="006D7DC6">
        <w:rPr>
          <w:b/>
          <w:bCs/>
        </w:rPr>
        <w:t xml:space="preserve">K bodu </w:t>
      </w:r>
      <w:r w:rsidR="0021674F">
        <w:rPr>
          <w:b/>
          <w:bCs/>
        </w:rPr>
        <w:t>50</w:t>
      </w:r>
    </w:p>
    <w:p w:rsidR="00A0396B" w:rsidRPr="006D7DC6" w:rsidRDefault="00A0396B" w:rsidP="000F275F">
      <w:pPr>
        <w:jc w:val="both"/>
      </w:pPr>
      <w:r w:rsidRPr="006D7DC6">
        <w:t xml:space="preserve">Úprava ustanovenia je precizovaním textu a je v súlade s terminológiou definovanou v smernici Rady 2013/59/Euratom a v § 2 </w:t>
      </w:r>
      <w:r w:rsidRPr="006D7DC6">
        <w:rPr>
          <w:rFonts w:eastAsia="Palatino Linotype"/>
        </w:rPr>
        <w:t xml:space="preserve">zákona </w:t>
      </w:r>
      <w:r w:rsidRPr="006D7DC6">
        <w:t>č. 87/2018 Z. z. o radiačnej ochrane a o zmene a doplnení niektorých zákonov v znení neskorších predpisov. Zároveň dáva do súladu kompetencie Ministerstva dopravy a výstavby Slovenskej republiky s kompetenciami Úradu verejného zdravotníctva Slovenskej republiky, ktoré sú definované v § 6.</w:t>
      </w:r>
    </w:p>
    <w:p w:rsidR="007056E3" w:rsidRPr="006D7DC6" w:rsidRDefault="007056E3" w:rsidP="000F275F">
      <w:pPr>
        <w:keepNext/>
        <w:jc w:val="both"/>
        <w:outlineLvl w:val="2"/>
        <w:rPr>
          <w:b/>
          <w:bCs/>
        </w:rPr>
      </w:pPr>
    </w:p>
    <w:p w:rsidR="00DE7646" w:rsidRPr="006D7DC6" w:rsidRDefault="007056E3" w:rsidP="000F275F">
      <w:pPr>
        <w:jc w:val="both"/>
        <w:rPr>
          <w:b/>
          <w:bCs/>
        </w:rPr>
      </w:pPr>
      <w:r w:rsidRPr="006D7DC6">
        <w:rPr>
          <w:b/>
          <w:bCs/>
        </w:rPr>
        <w:t xml:space="preserve">K bodu </w:t>
      </w:r>
      <w:r w:rsidR="00DA4EC8" w:rsidRPr="006D7DC6">
        <w:rPr>
          <w:b/>
          <w:bCs/>
        </w:rPr>
        <w:t>5</w:t>
      </w:r>
      <w:r w:rsidR="0021674F">
        <w:rPr>
          <w:b/>
          <w:bCs/>
        </w:rPr>
        <w:t>1</w:t>
      </w:r>
    </w:p>
    <w:p w:rsidR="00A0396B" w:rsidRPr="006D7DC6" w:rsidRDefault="00A0396B" w:rsidP="000F275F">
      <w:pPr>
        <w:keepNext/>
        <w:jc w:val="both"/>
        <w:outlineLvl w:val="2"/>
      </w:pPr>
      <w:r w:rsidRPr="006D7DC6">
        <w:t>Úprava ustanovenia je precizovaním textu a je v súlade s požiadavkami a terminológiou definovanou v smernici Rady 2013/59/Euratom.</w:t>
      </w:r>
    </w:p>
    <w:p w:rsidR="008B786F" w:rsidRPr="006D7DC6" w:rsidRDefault="008B786F" w:rsidP="000F275F">
      <w:pPr>
        <w:jc w:val="both"/>
        <w:rPr>
          <w:b/>
          <w:bCs/>
        </w:rPr>
      </w:pPr>
    </w:p>
    <w:p w:rsidR="007056E3" w:rsidRPr="006D7DC6" w:rsidRDefault="007056E3" w:rsidP="000F275F">
      <w:pPr>
        <w:jc w:val="both"/>
        <w:rPr>
          <w:rFonts w:eastAsia="Palatino Linotype"/>
        </w:rPr>
      </w:pPr>
      <w:r w:rsidRPr="006D7DC6">
        <w:rPr>
          <w:b/>
          <w:bCs/>
        </w:rPr>
        <w:t xml:space="preserve">K bodu </w:t>
      </w:r>
      <w:r w:rsidR="0021674F">
        <w:rPr>
          <w:b/>
          <w:bCs/>
        </w:rPr>
        <w:t>52</w:t>
      </w:r>
    </w:p>
    <w:p w:rsidR="00A0396B" w:rsidRPr="006D7DC6" w:rsidRDefault="00B375F0" w:rsidP="000F275F">
      <w:pPr>
        <w:jc w:val="both"/>
      </w:pPr>
      <w:r>
        <w:t>U</w:t>
      </w:r>
      <w:r w:rsidR="00A0396B" w:rsidRPr="006D7DC6">
        <w:t>stanovením sa posilňujú kompetencie Ministerstva dopravy a výstavby Slovenskej republiky vo veci schvaľovania obalových súborov na prepravu rádioaktívnych materiálov. Aktuálne túto kompetenciu nemá žiadny orgán radiačnej ochrany, čo spôsobuje komplikácie prepravcom rádioaktívnych materiálov. A zároveň sa posilňujú kompetencie Ministerstva dopravy a výstavby Slovenskej republiky vo veci posudzovania bezpečnostných plánov na prepravu.</w:t>
      </w:r>
    </w:p>
    <w:p w:rsidR="007056E3" w:rsidRPr="006D7DC6" w:rsidRDefault="007056E3" w:rsidP="000F275F">
      <w:pPr>
        <w:keepNext/>
        <w:jc w:val="both"/>
        <w:outlineLvl w:val="2"/>
      </w:pPr>
    </w:p>
    <w:p w:rsidR="007056E3" w:rsidRPr="006D7DC6" w:rsidRDefault="007056E3" w:rsidP="000F275F">
      <w:pPr>
        <w:keepNext/>
        <w:jc w:val="both"/>
        <w:outlineLvl w:val="3"/>
        <w:rPr>
          <w:rFonts w:eastAsia="Palatino Linotype"/>
        </w:rPr>
      </w:pPr>
      <w:r w:rsidRPr="006D7DC6">
        <w:rPr>
          <w:b/>
          <w:bCs/>
        </w:rPr>
        <w:t xml:space="preserve">K bodu </w:t>
      </w:r>
      <w:r w:rsidR="00DA4EC8" w:rsidRPr="006D7DC6">
        <w:rPr>
          <w:b/>
          <w:bCs/>
        </w:rPr>
        <w:t>5</w:t>
      </w:r>
      <w:r w:rsidR="0021674F">
        <w:rPr>
          <w:b/>
          <w:bCs/>
        </w:rPr>
        <w:t>3</w:t>
      </w:r>
    </w:p>
    <w:p w:rsidR="00A0396B" w:rsidRPr="006D7DC6" w:rsidRDefault="00A0396B" w:rsidP="000F275F">
      <w:pPr>
        <w:jc w:val="both"/>
      </w:pPr>
      <w:r w:rsidRPr="006D7DC6">
        <w:t xml:space="preserve">Ustanovenie upravuje kompetenciu Ministerstva obrany Slovenskej republiky meniť a zrušovať povolenia (podľa § 31), ktoré vydalo, ak dochádza k závažnému alebo opakovanému porušovaniu všeobecne záväzných právnych predpisov, alebo ak o zmenu alebo </w:t>
      </w:r>
      <w:r w:rsidRPr="006D7DC6">
        <w:lastRenderedPageBreak/>
        <w:t>zrušenie držiteľ povolenia požiada Ministerstvo obrany Slovenskej republiky, ktoré povolenie vydalo.</w:t>
      </w:r>
    </w:p>
    <w:p w:rsidR="007056E3" w:rsidRPr="006D7DC6" w:rsidRDefault="007056E3" w:rsidP="000F275F">
      <w:pPr>
        <w:jc w:val="both"/>
      </w:pPr>
    </w:p>
    <w:p w:rsidR="007056E3" w:rsidRPr="006D7DC6" w:rsidRDefault="007056E3" w:rsidP="000F275F">
      <w:pPr>
        <w:jc w:val="both"/>
      </w:pPr>
      <w:r w:rsidRPr="006D7DC6">
        <w:rPr>
          <w:b/>
          <w:bCs/>
        </w:rPr>
        <w:t xml:space="preserve">K bodu </w:t>
      </w:r>
      <w:r w:rsidR="00DA4EC8" w:rsidRPr="006D7DC6">
        <w:rPr>
          <w:b/>
          <w:bCs/>
        </w:rPr>
        <w:t>5</w:t>
      </w:r>
      <w:r w:rsidR="0021674F">
        <w:rPr>
          <w:b/>
          <w:bCs/>
        </w:rPr>
        <w:t>4</w:t>
      </w:r>
    </w:p>
    <w:p w:rsidR="00A0396B" w:rsidRPr="006D7DC6" w:rsidRDefault="00B375F0" w:rsidP="000F275F">
      <w:pPr>
        <w:keepNext/>
        <w:ind w:right="-142"/>
        <w:jc w:val="both"/>
        <w:outlineLvl w:val="3"/>
      </w:pPr>
      <w:r>
        <w:t>Legislatívno-t</w:t>
      </w:r>
      <w:r w:rsidR="00A0396B" w:rsidRPr="006D7DC6">
        <w:t>echnická úprava</w:t>
      </w:r>
      <w:r>
        <w:t>. Z</w:t>
      </w:r>
      <w:r w:rsidR="00A0396B" w:rsidRPr="006D7DC6">
        <w:t>osúladenie terminológie s § 2 zákona č. 87/2018 Z. z. o radiačnej ochrane a o zmene a doplnení niektorých zákonov v znení neskorších predpisov a rozdelenie textu do dvoc</w:t>
      </w:r>
      <w:r>
        <w:t>h bodov pre lepšiu prehľadnosť.</w:t>
      </w:r>
    </w:p>
    <w:p w:rsidR="00597C57" w:rsidRPr="006D7DC6" w:rsidRDefault="00597C57" w:rsidP="000F275F">
      <w:pPr>
        <w:jc w:val="both"/>
      </w:pPr>
    </w:p>
    <w:p w:rsidR="007056E3" w:rsidRPr="006D7DC6" w:rsidRDefault="007056E3" w:rsidP="000F275F">
      <w:pPr>
        <w:keepNext/>
        <w:jc w:val="both"/>
        <w:outlineLvl w:val="3"/>
        <w:rPr>
          <w:rFonts w:eastAsia="Palatino Linotype"/>
        </w:rPr>
      </w:pPr>
      <w:r w:rsidRPr="006D7DC6">
        <w:rPr>
          <w:b/>
          <w:bCs/>
        </w:rPr>
        <w:t xml:space="preserve">K bodu </w:t>
      </w:r>
      <w:r w:rsidR="00DA4EC8" w:rsidRPr="006D7DC6">
        <w:rPr>
          <w:b/>
          <w:bCs/>
        </w:rPr>
        <w:t>5</w:t>
      </w:r>
      <w:r w:rsidR="0021674F">
        <w:rPr>
          <w:b/>
          <w:bCs/>
        </w:rPr>
        <w:t>5</w:t>
      </w:r>
      <w:r w:rsidR="00DA4EC8" w:rsidRPr="006D7DC6">
        <w:rPr>
          <w:b/>
          <w:bCs/>
        </w:rPr>
        <w:t xml:space="preserve"> až </w:t>
      </w:r>
      <w:r w:rsidR="0021674F">
        <w:rPr>
          <w:b/>
          <w:bCs/>
        </w:rPr>
        <w:t>57</w:t>
      </w:r>
    </w:p>
    <w:p w:rsidR="00A0396B" w:rsidRPr="006D7DC6" w:rsidRDefault="00A0396B" w:rsidP="000F275F">
      <w:pPr>
        <w:keepNext/>
        <w:jc w:val="both"/>
        <w:outlineLvl w:val="2"/>
      </w:pPr>
      <w:r w:rsidRPr="006D7DC6">
        <w:t>Technická úprava textu, precizovanie terminológie, ktorá je v súlade s novovytváranými informačnými systémami úradov verejného zdravotníctva.</w:t>
      </w:r>
    </w:p>
    <w:p w:rsidR="007056E3" w:rsidRPr="006D7DC6" w:rsidRDefault="007056E3" w:rsidP="000F275F">
      <w:pPr>
        <w:keepNext/>
        <w:jc w:val="both"/>
        <w:outlineLvl w:val="2"/>
      </w:pPr>
    </w:p>
    <w:p w:rsidR="007056E3" w:rsidRPr="006D7DC6" w:rsidRDefault="007056E3" w:rsidP="000F275F">
      <w:pPr>
        <w:keepNext/>
        <w:jc w:val="both"/>
        <w:outlineLvl w:val="3"/>
        <w:rPr>
          <w:rFonts w:eastAsia="Palatino Linotype"/>
        </w:rPr>
      </w:pPr>
      <w:r w:rsidRPr="006D7DC6">
        <w:rPr>
          <w:b/>
          <w:bCs/>
        </w:rPr>
        <w:t xml:space="preserve">K bodu </w:t>
      </w:r>
      <w:r w:rsidR="0021674F">
        <w:rPr>
          <w:b/>
          <w:bCs/>
        </w:rPr>
        <w:t>58</w:t>
      </w:r>
    </w:p>
    <w:p w:rsidR="00D7622C" w:rsidRPr="006D7DC6" w:rsidRDefault="00A0396B" w:rsidP="00D7622C">
      <w:pPr>
        <w:keepNext/>
        <w:jc w:val="both"/>
        <w:outlineLvl w:val="2"/>
      </w:pPr>
      <w:r w:rsidRPr="006D7DC6">
        <w:t>Tieto údaje sa evidujú a archivujú v centrálnom registri dávok Úradu verejného zdravotníctva Slovenskej republiky až do veku 75 rokov monitorovaného pracovníka na účel prípadného využitia pri posudzovaní chorôb z ožiarenia. Informácie o distribúcii dávok aj podľa pohlavia vyžadujú medzinárodné organizácie ako napríklad UNSCEAR.</w:t>
      </w:r>
      <w:r w:rsidR="00D7622C" w:rsidRPr="00D7622C">
        <w:rPr>
          <w:bCs/>
        </w:rPr>
        <w:t xml:space="preserve"> </w:t>
      </w:r>
      <w:r w:rsidR="00D7622C" w:rsidRPr="009F10BD">
        <w:rPr>
          <w:bCs/>
        </w:rPr>
        <w:t>Rozsah údaj sa nerozširuje, iba sa popisuje skutočný stav v oblasti spracovávania údajov.</w:t>
      </w:r>
    </w:p>
    <w:p w:rsidR="00A0396B" w:rsidRPr="006D7DC6" w:rsidRDefault="00A0396B" w:rsidP="000F275F">
      <w:pPr>
        <w:keepNext/>
        <w:jc w:val="both"/>
        <w:outlineLvl w:val="2"/>
      </w:pPr>
    </w:p>
    <w:p w:rsidR="007056E3" w:rsidRPr="006D7DC6" w:rsidRDefault="007056E3" w:rsidP="000F275F">
      <w:pPr>
        <w:keepNext/>
        <w:jc w:val="both"/>
        <w:outlineLvl w:val="2"/>
      </w:pPr>
    </w:p>
    <w:p w:rsidR="007056E3" w:rsidRPr="006D7DC6" w:rsidRDefault="007056E3" w:rsidP="000F275F">
      <w:pPr>
        <w:widowControl w:val="0"/>
        <w:tabs>
          <w:tab w:val="left" w:pos="389"/>
        </w:tabs>
        <w:autoSpaceDE w:val="0"/>
        <w:autoSpaceDN w:val="0"/>
        <w:jc w:val="both"/>
        <w:rPr>
          <w:rFonts w:eastAsia="Palatino Linotype"/>
        </w:rPr>
      </w:pPr>
      <w:r w:rsidRPr="006D7DC6">
        <w:rPr>
          <w:b/>
          <w:bCs/>
        </w:rPr>
        <w:t>K bodu 5</w:t>
      </w:r>
      <w:r w:rsidR="0021674F">
        <w:rPr>
          <w:b/>
          <w:bCs/>
        </w:rPr>
        <w:t>9</w:t>
      </w:r>
    </w:p>
    <w:p w:rsidR="00A0396B" w:rsidRPr="006D7DC6" w:rsidRDefault="00C11F45" w:rsidP="000F275F">
      <w:pPr>
        <w:jc w:val="both"/>
      </w:pPr>
      <w:r>
        <w:t>Odsek sa vypúšťa z dôvodu nadbytočnosti.</w:t>
      </w:r>
    </w:p>
    <w:p w:rsidR="007056E3" w:rsidRPr="006D7DC6" w:rsidRDefault="007056E3" w:rsidP="000F275F">
      <w:pPr>
        <w:keepNext/>
        <w:jc w:val="both"/>
        <w:outlineLvl w:val="2"/>
      </w:pPr>
    </w:p>
    <w:p w:rsidR="007056E3" w:rsidRPr="006D7DC6" w:rsidRDefault="007056E3" w:rsidP="000F275F">
      <w:pPr>
        <w:jc w:val="both"/>
      </w:pPr>
      <w:r w:rsidRPr="006D7DC6">
        <w:rPr>
          <w:b/>
          <w:bCs/>
        </w:rPr>
        <w:t xml:space="preserve">K bodu </w:t>
      </w:r>
      <w:r w:rsidR="0021674F">
        <w:rPr>
          <w:b/>
          <w:bCs/>
        </w:rPr>
        <w:t>60</w:t>
      </w:r>
      <w:r w:rsidR="00B85E85" w:rsidRPr="006D7DC6">
        <w:rPr>
          <w:b/>
          <w:bCs/>
        </w:rPr>
        <w:t xml:space="preserve"> a</w:t>
      </w:r>
      <w:r w:rsidR="00A0396B" w:rsidRPr="006D7DC6">
        <w:rPr>
          <w:b/>
          <w:bCs/>
        </w:rPr>
        <w:t xml:space="preserve"> </w:t>
      </w:r>
      <w:r w:rsidR="003229FC" w:rsidRPr="006D7DC6">
        <w:rPr>
          <w:b/>
          <w:bCs/>
        </w:rPr>
        <w:t>6</w:t>
      </w:r>
      <w:r w:rsidR="0021674F">
        <w:rPr>
          <w:b/>
          <w:bCs/>
        </w:rPr>
        <w:t>1</w:t>
      </w:r>
    </w:p>
    <w:p w:rsidR="00A0396B" w:rsidRPr="006D7DC6" w:rsidRDefault="00A0396B" w:rsidP="000F275F">
      <w:pPr>
        <w:keepNext/>
        <w:jc w:val="both"/>
        <w:outlineLvl w:val="2"/>
      </w:pPr>
      <w:r w:rsidRPr="006D7DC6">
        <w:t>Technická úprava textu, precizovanie terminológie, ktorá je v súlade s novovytváranými informačnými systémami úradov verejného zdravotníctva.</w:t>
      </w:r>
    </w:p>
    <w:p w:rsidR="007056E3" w:rsidRPr="006D7DC6" w:rsidRDefault="007056E3" w:rsidP="000F275F">
      <w:pPr>
        <w:jc w:val="both"/>
      </w:pPr>
    </w:p>
    <w:p w:rsidR="007056E3" w:rsidRPr="006D7DC6" w:rsidRDefault="007056E3" w:rsidP="000F275F">
      <w:pPr>
        <w:jc w:val="both"/>
      </w:pPr>
      <w:r w:rsidRPr="006D7DC6">
        <w:rPr>
          <w:b/>
          <w:bCs/>
        </w:rPr>
        <w:t xml:space="preserve">K bodu </w:t>
      </w:r>
      <w:r w:rsidR="003229FC" w:rsidRPr="006D7DC6">
        <w:rPr>
          <w:b/>
          <w:bCs/>
        </w:rPr>
        <w:t>6</w:t>
      </w:r>
      <w:r w:rsidR="0021674F">
        <w:rPr>
          <w:b/>
          <w:bCs/>
        </w:rPr>
        <w:t>2</w:t>
      </w:r>
    </w:p>
    <w:p w:rsidR="00B85E85" w:rsidRPr="006D7DC6" w:rsidRDefault="00B85E85" w:rsidP="000F275F">
      <w:pPr>
        <w:keepNext/>
        <w:jc w:val="both"/>
        <w:outlineLvl w:val="2"/>
      </w:pPr>
      <w:r w:rsidRPr="006D7DC6">
        <w:t>Precizovanie textu, doplnenie zoznamu dotknutých osôb, ktorý je určený potrebami radiačnej ochrany.</w:t>
      </w:r>
    </w:p>
    <w:p w:rsidR="007056E3" w:rsidRPr="006D7DC6" w:rsidRDefault="007056E3" w:rsidP="000F275F">
      <w:pPr>
        <w:keepNext/>
        <w:jc w:val="both"/>
        <w:outlineLvl w:val="2"/>
      </w:pPr>
    </w:p>
    <w:p w:rsidR="007056E3" w:rsidRPr="006D7DC6" w:rsidRDefault="007056E3" w:rsidP="000F275F">
      <w:pPr>
        <w:jc w:val="both"/>
        <w:rPr>
          <w:b/>
          <w:bCs/>
        </w:rPr>
      </w:pPr>
      <w:r w:rsidRPr="006D7DC6">
        <w:rPr>
          <w:b/>
          <w:bCs/>
        </w:rPr>
        <w:t>K</w:t>
      </w:r>
      <w:r w:rsidR="003229FC" w:rsidRPr="006D7DC6">
        <w:rPr>
          <w:b/>
          <w:bCs/>
        </w:rPr>
        <w:t> </w:t>
      </w:r>
      <w:r w:rsidRPr="006D7DC6">
        <w:rPr>
          <w:b/>
          <w:bCs/>
        </w:rPr>
        <w:t>bodu</w:t>
      </w:r>
      <w:r w:rsidR="003229FC" w:rsidRPr="006D7DC6">
        <w:rPr>
          <w:b/>
          <w:bCs/>
        </w:rPr>
        <w:t xml:space="preserve"> 6</w:t>
      </w:r>
      <w:r w:rsidR="0021674F">
        <w:rPr>
          <w:b/>
          <w:bCs/>
        </w:rPr>
        <w:t>3</w:t>
      </w:r>
      <w:r w:rsidR="00B85E85" w:rsidRPr="006D7DC6">
        <w:rPr>
          <w:b/>
          <w:bCs/>
        </w:rPr>
        <w:t xml:space="preserve"> a </w:t>
      </w:r>
      <w:r w:rsidR="003229FC" w:rsidRPr="006D7DC6">
        <w:rPr>
          <w:b/>
          <w:bCs/>
        </w:rPr>
        <w:t>6</w:t>
      </w:r>
      <w:r w:rsidR="0021674F">
        <w:rPr>
          <w:b/>
          <w:bCs/>
        </w:rPr>
        <w:t>4</w:t>
      </w:r>
    </w:p>
    <w:p w:rsidR="00B85E85" w:rsidRPr="006D7DC6" w:rsidRDefault="00B85E85" w:rsidP="000F275F">
      <w:pPr>
        <w:keepNext/>
        <w:jc w:val="both"/>
        <w:outlineLvl w:val="2"/>
      </w:pPr>
      <w:r w:rsidRPr="006D7DC6">
        <w:t>Technická úprava textu, zosúladenie terminológie s § 2 zákona č. 87/2018 Z. z. o radiačnej ochrane a o zmene a doplnení niektorých zákonov v znení neskorších predpisov.</w:t>
      </w:r>
    </w:p>
    <w:p w:rsidR="008B786F" w:rsidRPr="006D7DC6" w:rsidRDefault="008B786F" w:rsidP="000F275F">
      <w:pPr>
        <w:keepNext/>
        <w:jc w:val="both"/>
        <w:outlineLvl w:val="2"/>
        <w:rPr>
          <w:b/>
          <w:bCs/>
        </w:rPr>
      </w:pPr>
    </w:p>
    <w:p w:rsidR="007056E3" w:rsidRPr="006D7DC6" w:rsidRDefault="00B85E85" w:rsidP="000F275F">
      <w:pPr>
        <w:keepNext/>
        <w:jc w:val="both"/>
        <w:outlineLvl w:val="2"/>
      </w:pPr>
      <w:r w:rsidRPr="006D7DC6">
        <w:rPr>
          <w:b/>
          <w:bCs/>
        </w:rPr>
        <w:t>K bodu</w:t>
      </w:r>
      <w:r w:rsidR="006A7F1D" w:rsidRPr="006D7DC6">
        <w:rPr>
          <w:b/>
          <w:bCs/>
        </w:rPr>
        <w:t xml:space="preserve"> </w:t>
      </w:r>
      <w:r w:rsidR="003229FC" w:rsidRPr="006D7DC6">
        <w:rPr>
          <w:b/>
          <w:bCs/>
        </w:rPr>
        <w:t>6</w:t>
      </w:r>
      <w:r w:rsidR="0021674F">
        <w:rPr>
          <w:b/>
          <w:bCs/>
        </w:rPr>
        <w:t>5</w:t>
      </w:r>
    </w:p>
    <w:p w:rsidR="00B85E85" w:rsidRPr="006D7DC6" w:rsidRDefault="00C11F45" w:rsidP="000F275F">
      <w:pPr>
        <w:keepNext/>
        <w:jc w:val="both"/>
        <w:outlineLvl w:val="2"/>
      </w:pPr>
      <w:r>
        <w:t>Legislatívno-technická úprava textu. P</w:t>
      </w:r>
      <w:r w:rsidR="00B85E85" w:rsidRPr="006D7DC6">
        <w:t>ísmená e) až g) je nevyhnutné vypustiť, aby bol text v súlade s novovytváranými informačnými systémami úradov verejného zdravotníctva a možnými spôsobmi a cestami informovania verejnosti s využitím rôznych portálov. Text z týchto písmen je presunutý do § 12 ods. 2 aj s uvedením spôsobu ich zverejňovania.</w:t>
      </w:r>
    </w:p>
    <w:p w:rsidR="007056E3" w:rsidRPr="006D7DC6" w:rsidRDefault="007056E3" w:rsidP="000F275F">
      <w:pPr>
        <w:keepNext/>
        <w:jc w:val="both"/>
        <w:outlineLvl w:val="2"/>
      </w:pPr>
    </w:p>
    <w:p w:rsidR="00D7622C" w:rsidRDefault="007056E3" w:rsidP="00D7622C">
      <w:pPr>
        <w:jc w:val="both"/>
      </w:pPr>
      <w:r w:rsidRPr="006D7DC6">
        <w:rPr>
          <w:b/>
          <w:bCs/>
        </w:rPr>
        <w:t xml:space="preserve">K bodu </w:t>
      </w:r>
      <w:r w:rsidR="006A7F1D" w:rsidRPr="006D7DC6">
        <w:rPr>
          <w:b/>
          <w:bCs/>
        </w:rPr>
        <w:t>6</w:t>
      </w:r>
      <w:r w:rsidR="0021674F">
        <w:rPr>
          <w:b/>
          <w:bCs/>
        </w:rPr>
        <w:t>6</w:t>
      </w:r>
    </w:p>
    <w:p w:rsidR="003229FC" w:rsidRPr="006D7DC6" w:rsidRDefault="00D7622C" w:rsidP="002825DE">
      <w:pPr>
        <w:keepNext/>
        <w:jc w:val="both"/>
        <w:outlineLvl w:val="2"/>
      </w:pPr>
      <w:r>
        <w:t>Legislatívno-technická úprava textu,</w:t>
      </w:r>
      <w:r w:rsidRPr="006D7DC6">
        <w:t xml:space="preserve"> precizovanie textu, aby bol v súlade s novovytváranými informačnými systémami úradov verejného zdravotníctva a možnými spôsobmi a cestami informovania verejnosti. Zároveň dochádza k rozširovaniu škály informácií, ktoré bude príslušný orgán radiačnej ochrany zverejňovať v rámci transparentnej komunikácie s verejnosťou.</w:t>
      </w:r>
      <w:r>
        <w:t xml:space="preserve"> </w:t>
      </w:r>
      <w:r w:rsidRPr="00B27ACA">
        <w:rPr>
          <w:rFonts w:ascii="Times" w:hAnsi="Times" w:cs="Times"/>
          <w:bCs/>
          <w:sz w:val="25"/>
          <w:szCs w:val="25"/>
        </w:rPr>
        <w:t>Zverejňovanie údajov bude v súlade s  Nariadením</w:t>
      </w:r>
      <w:r>
        <w:rPr>
          <w:rFonts w:ascii="Times" w:hAnsi="Times" w:cs="Times"/>
          <w:b/>
          <w:bCs/>
          <w:sz w:val="25"/>
          <w:szCs w:val="25"/>
        </w:rPr>
        <w:t xml:space="preserve"> </w:t>
      </w:r>
      <w:r>
        <w:rPr>
          <w:rFonts w:ascii="Times" w:hAnsi="Times" w:cs="Times"/>
          <w:sz w:val="25"/>
          <w:szCs w:val="25"/>
        </w:rPr>
        <w:t xml:space="preserve">Európskeho parlamentu a Rady (EÚ) 2016/679 a pravidlom minimalizácie spracúvania osobných údajov. </w:t>
      </w:r>
      <w:r>
        <w:rPr>
          <w:rFonts w:ascii="Times" w:hAnsi="Times" w:cs="Times"/>
          <w:bCs/>
          <w:sz w:val="25"/>
          <w:szCs w:val="25"/>
        </w:rPr>
        <w:t xml:space="preserve">Zverejňovať je potrebné také údaje, ktoré umožnia občanom vyhľadať si službu dôležitú z hľadiska radiačnej ochrany ak majú o ňu záujem. Napríklad: Názov organizácie, </w:t>
      </w:r>
      <w:r w:rsidRPr="0029078C">
        <w:rPr>
          <w:rFonts w:ascii="Times" w:hAnsi="Times" w:cs="Times"/>
          <w:bCs/>
          <w:sz w:val="25"/>
          <w:szCs w:val="25"/>
        </w:rPr>
        <w:t xml:space="preserve">Sídlo </w:t>
      </w:r>
      <w:r w:rsidRPr="0029078C">
        <w:rPr>
          <w:rFonts w:ascii="Times" w:hAnsi="Times" w:cs="Times"/>
          <w:bCs/>
          <w:sz w:val="25"/>
          <w:szCs w:val="25"/>
        </w:rPr>
        <w:lastRenderedPageBreak/>
        <w:t>organizácie IČO/IČ DPH</w:t>
      </w:r>
      <w:r>
        <w:rPr>
          <w:rFonts w:ascii="Times" w:hAnsi="Times" w:cs="Times"/>
          <w:bCs/>
          <w:sz w:val="25"/>
          <w:szCs w:val="25"/>
        </w:rPr>
        <w:t xml:space="preserve">, </w:t>
      </w:r>
      <w:r w:rsidRPr="0029078C">
        <w:rPr>
          <w:rFonts w:ascii="Times" w:hAnsi="Times" w:cs="Times"/>
          <w:bCs/>
          <w:sz w:val="25"/>
          <w:szCs w:val="25"/>
        </w:rPr>
        <w:t>Číslo povolenia</w:t>
      </w:r>
      <w:r>
        <w:rPr>
          <w:rFonts w:ascii="Times" w:hAnsi="Times" w:cs="Times"/>
          <w:bCs/>
          <w:sz w:val="25"/>
          <w:szCs w:val="25"/>
        </w:rPr>
        <w:t>,</w:t>
      </w:r>
      <w:r w:rsidRPr="0029078C">
        <w:rPr>
          <w:rFonts w:ascii="Times" w:hAnsi="Times" w:cs="Times"/>
          <w:bCs/>
          <w:sz w:val="25"/>
          <w:szCs w:val="25"/>
        </w:rPr>
        <w:t xml:space="preserve"> Dátum vydania povolenia</w:t>
      </w:r>
      <w:r>
        <w:rPr>
          <w:rFonts w:ascii="Times" w:hAnsi="Times" w:cs="Times"/>
          <w:bCs/>
          <w:sz w:val="25"/>
          <w:szCs w:val="25"/>
        </w:rPr>
        <w:t xml:space="preserve">, </w:t>
      </w:r>
      <w:r w:rsidRPr="0029078C">
        <w:rPr>
          <w:rFonts w:ascii="Times" w:hAnsi="Times" w:cs="Times"/>
          <w:bCs/>
          <w:sz w:val="25"/>
          <w:szCs w:val="25"/>
        </w:rPr>
        <w:t xml:space="preserve">Doba platnosti povolenia </w:t>
      </w:r>
      <w:r>
        <w:rPr>
          <w:rFonts w:ascii="Times" w:hAnsi="Times" w:cs="Times"/>
          <w:bCs/>
          <w:sz w:val="25"/>
          <w:szCs w:val="25"/>
        </w:rPr>
        <w:t>a ktoré r</w:t>
      </w:r>
      <w:r w:rsidRPr="0029078C">
        <w:rPr>
          <w:rFonts w:ascii="Times" w:hAnsi="Times" w:cs="Times"/>
          <w:bCs/>
          <w:sz w:val="25"/>
          <w:szCs w:val="25"/>
        </w:rPr>
        <w:t>ádiologické ukazovatele</w:t>
      </w:r>
      <w:r>
        <w:rPr>
          <w:rFonts w:ascii="Times" w:hAnsi="Times" w:cs="Times"/>
          <w:bCs/>
          <w:sz w:val="25"/>
          <w:szCs w:val="25"/>
        </w:rPr>
        <w:t xml:space="preserve"> konkrétne laboratórium stanovuje.</w:t>
      </w:r>
    </w:p>
    <w:p w:rsidR="00D7622C" w:rsidRDefault="00D7622C" w:rsidP="002825DE">
      <w:pPr>
        <w:keepNext/>
        <w:jc w:val="both"/>
        <w:outlineLvl w:val="2"/>
        <w:rPr>
          <w:b/>
          <w:bCs/>
        </w:rPr>
      </w:pPr>
    </w:p>
    <w:p w:rsidR="007056E3" w:rsidRPr="006D7DC6" w:rsidRDefault="007056E3" w:rsidP="002825DE">
      <w:pPr>
        <w:keepNext/>
        <w:jc w:val="both"/>
        <w:outlineLvl w:val="2"/>
      </w:pPr>
      <w:r w:rsidRPr="006D7DC6">
        <w:rPr>
          <w:b/>
          <w:bCs/>
        </w:rPr>
        <w:t>K bodu 6</w:t>
      </w:r>
      <w:r w:rsidR="0021674F">
        <w:rPr>
          <w:b/>
          <w:bCs/>
        </w:rPr>
        <w:t>7</w:t>
      </w:r>
      <w:r w:rsidR="003229FC" w:rsidRPr="006D7DC6">
        <w:rPr>
          <w:b/>
          <w:bCs/>
        </w:rPr>
        <w:t xml:space="preserve"> a 6</w:t>
      </w:r>
      <w:r w:rsidR="0021674F">
        <w:rPr>
          <w:b/>
          <w:bCs/>
        </w:rPr>
        <w:t>8</w:t>
      </w:r>
    </w:p>
    <w:p w:rsidR="007056E3" w:rsidRDefault="00E57D08" w:rsidP="000F275F">
      <w:pPr>
        <w:keepNext/>
        <w:jc w:val="both"/>
        <w:outlineLvl w:val="2"/>
      </w:pPr>
      <w:r>
        <w:t>Legislatívno-technická úprava textu.</w:t>
      </w:r>
    </w:p>
    <w:p w:rsidR="00E57D08" w:rsidRPr="006D7DC6" w:rsidRDefault="00E57D08" w:rsidP="000F275F">
      <w:pPr>
        <w:keepNext/>
        <w:jc w:val="both"/>
        <w:outlineLvl w:val="2"/>
      </w:pPr>
    </w:p>
    <w:p w:rsidR="007056E3" w:rsidRPr="006D7DC6" w:rsidRDefault="006A7F1D" w:rsidP="000F275F">
      <w:pPr>
        <w:jc w:val="both"/>
        <w:rPr>
          <w:b/>
        </w:rPr>
      </w:pPr>
      <w:r w:rsidRPr="006D7DC6">
        <w:rPr>
          <w:b/>
        </w:rPr>
        <w:t xml:space="preserve">K bodu </w:t>
      </w:r>
      <w:r w:rsidR="0021674F">
        <w:rPr>
          <w:b/>
        </w:rPr>
        <w:t>69</w:t>
      </w:r>
    </w:p>
    <w:p w:rsidR="00B85E85" w:rsidRPr="006D7DC6" w:rsidRDefault="00E57D08" w:rsidP="000F275F">
      <w:pPr>
        <w:keepNext/>
        <w:jc w:val="both"/>
        <w:outlineLvl w:val="2"/>
      </w:pPr>
      <w:r>
        <w:t>Precizovanie textu, pretože j</w:t>
      </w:r>
      <w:r w:rsidR="00B85E85" w:rsidRPr="006D7DC6">
        <w:t>e nevyhnutné špecifikovať, že účastník biomedicínskeho výskumu sa považuje za osobu podstupujúcu lekárske ožiarenie, na ktorú sa vzťahujú medzné dávky na účel zaistenia jej radiačnej ochrany a obmedzenia ožiarenia.</w:t>
      </w:r>
    </w:p>
    <w:p w:rsidR="007056E3" w:rsidRPr="006D7DC6" w:rsidRDefault="007056E3" w:rsidP="000F275F">
      <w:pPr>
        <w:keepNext/>
        <w:jc w:val="both"/>
        <w:outlineLvl w:val="2"/>
      </w:pPr>
    </w:p>
    <w:p w:rsidR="007056E3" w:rsidRPr="006D7DC6" w:rsidRDefault="007056E3" w:rsidP="000F275F">
      <w:pPr>
        <w:jc w:val="both"/>
      </w:pPr>
      <w:r w:rsidRPr="006D7DC6">
        <w:rPr>
          <w:b/>
          <w:bCs/>
        </w:rPr>
        <w:t xml:space="preserve">K bodu </w:t>
      </w:r>
      <w:r w:rsidR="0021674F">
        <w:rPr>
          <w:b/>
          <w:bCs/>
        </w:rPr>
        <w:t>70</w:t>
      </w:r>
      <w:r w:rsidR="00B85E85" w:rsidRPr="006D7DC6">
        <w:rPr>
          <w:b/>
          <w:bCs/>
        </w:rPr>
        <w:t xml:space="preserve"> a </w:t>
      </w:r>
      <w:r w:rsidR="003229FC" w:rsidRPr="006D7DC6">
        <w:rPr>
          <w:b/>
          <w:bCs/>
        </w:rPr>
        <w:t>7</w:t>
      </w:r>
      <w:r w:rsidR="0021674F">
        <w:rPr>
          <w:b/>
          <w:bCs/>
        </w:rPr>
        <w:t>1</w:t>
      </w:r>
    </w:p>
    <w:p w:rsidR="00B85E85" w:rsidRPr="006D7DC6" w:rsidRDefault="00B85E85" w:rsidP="000F275F">
      <w:pPr>
        <w:keepNext/>
        <w:jc w:val="both"/>
        <w:outlineLvl w:val="2"/>
      </w:pPr>
      <w:r w:rsidRPr="006D7DC6">
        <w:t>Precizovanie textu. Už z definície existujúcej situácie ožiarenia vyplýva, že pokrýva situáciu ožiarenia, ktorá je následkom núdzovej situácie ožiarenia alebo už existuje v čase, keď sa rozhoduje o jej regulovaní, prípadne o prijímaní opatrení. Nové znenie je v súlade s terminológiou používanou pre rôzne situácie ožiarenia.</w:t>
      </w:r>
    </w:p>
    <w:p w:rsidR="003517B7" w:rsidRPr="006D7DC6" w:rsidRDefault="003517B7" w:rsidP="000F275F">
      <w:pPr>
        <w:jc w:val="both"/>
        <w:rPr>
          <w:b/>
          <w:bCs/>
        </w:rPr>
      </w:pPr>
    </w:p>
    <w:p w:rsidR="003517B7" w:rsidRPr="006D7DC6" w:rsidRDefault="003517B7" w:rsidP="000F275F">
      <w:pPr>
        <w:jc w:val="both"/>
        <w:rPr>
          <w:b/>
          <w:bCs/>
        </w:rPr>
      </w:pPr>
      <w:r w:rsidRPr="006D7DC6">
        <w:rPr>
          <w:b/>
          <w:bCs/>
        </w:rPr>
        <w:t xml:space="preserve">K bodu </w:t>
      </w:r>
      <w:r w:rsidR="003229FC" w:rsidRPr="006D7DC6">
        <w:rPr>
          <w:b/>
          <w:bCs/>
        </w:rPr>
        <w:t>7</w:t>
      </w:r>
      <w:r w:rsidR="0021674F">
        <w:rPr>
          <w:b/>
          <w:bCs/>
        </w:rPr>
        <w:t>2</w:t>
      </w:r>
    </w:p>
    <w:p w:rsidR="00B85E85" w:rsidRPr="006D7DC6" w:rsidRDefault="00B85E85" w:rsidP="000F275F">
      <w:pPr>
        <w:jc w:val="both"/>
      </w:pPr>
      <w:r w:rsidRPr="006D7DC6">
        <w:t>Precizovanie textu. Navrhované znenie je v súlade s požiadavkami smernice Rady 2013/59/Euratom, ktorá vyžaduje od členských krajín stanovenie referenčných úrovní pre riešenie núdzových situácií aj existujúcich situácií ožiarenia, ktoré je nutné využívať v stratégiách riešenia núdzových situácií.</w:t>
      </w:r>
    </w:p>
    <w:p w:rsidR="003517B7" w:rsidRPr="006D7DC6" w:rsidRDefault="003517B7" w:rsidP="000F275F">
      <w:pPr>
        <w:jc w:val="both"/>
      </w:pPr>
    </w:p>
    <w:p w:rsidR="003517B7" w:rsidRPr="006D7DC6" w:rsidRDefault="007056E3" w:rsidP="000F275F">
      <w:pPr>
        <w:jc w:val="both"/>
        <w:rPr>
          <w:b/>
        </w:rPr>
      </w:pPr>
      <w:r w:rsidRPr="006D7DC6">
        <w:rPr>
          <w:b/>
        </w:rPr>
        <w:t xml:space="preserve">K bodu </w:t>
      </w:r>
      <w:r w:rsidR="00E14FDA" w:rsidRPr="006D7DC6">
        <w:rPr>
          <w:b/>
        </w:rPr>
        <w:t>7</w:t>
      </w:r>
      <w:r w:rsidR="0021674F">
        <w:rPr>
          <w:b/>
        </w:rPr>
        <w:t>3</w:t>
      </w:r>
    </w:p>
    <w:p w:rsidR="00C9751B" w:rsidRPr="006D7DC6" w:rsidRDefault="00C9751B" w:rsidP="000F275F">
      <w:pPr>
        <w:jc w:val="both"/>
      </w:pPr>
      <w:r w:rsidRPr="006D7DC6">
        <w:t xml:space="preserve">Precizovanie textu. Referenčné úrovne sú </w:t>
      </w:r>
      <w:r w:rsidR="00DC1459">
        <w:t>u</w:t>
      </w:r>
      <w:r w:rsidRPr="006D7DC6">
        <w:t xml:space="preserve">stanovené v odseku 3 tohto </w:t>
      </w:r>
      <w:r w:rsidR="00DC1459">
        <w:t>ustanovenia</w:t>
      </w:r>
      <w:r w:rsidRPr="006D7DC6">
        <w:t xml:space="preserve"> a sú vyjadrené efektívnou dávkou. Na účel zaistenia radiačnej ochrany a obmedzenia ožiarenia sa využívajú hodnoty efektívnych dávok.</w:t>
      </w:r>
    </w:p>
    <w:p w:rsidR="00DD5FA4" w:rsidRPr="006D7DC6" w:rsidRDefault="00DD5FA4" w:rsidP="000F275F">
      <w:pPr>
        <w:jc w:val="both"/>
      </w:pPr>
    </w:p>
    <w:p w:rsidR="00E14FDA" w:rsidRPr="006D7DC6" w:rsidRDefault="007056E3" w:rsidP="000F275F">
      <w:pPr>
        <w:jc w:val="both"/>
        <w:rPr>
          <w:b/>
        </w:rPr>
      </w:pPr>
      <w:r w:rsidRPr="006D7DC6">
        <w:rPr>
          <w:b/>
        </w:rPr>
        <w:t xml:space="preserve">K bodu </w:t>
      </w:r>
      <w:r w:rsidR="0021674F">
        <w:rPr>
          <w:b/>
        </w:rPr>
        <w:t>74</w:t>
      </w:r>
      <w:r w:rsidR="00C9751B" w:rsidRPr="006D7DC6">
        <w:rPr>
          <w:b/>
        </w:rPr>
        <w:t xml:space="preserve"> </w:t>
      </w:r>
    </w:p>
    <w:p w:rsidR="00E14FDA" w:rsidRPr="006D7DC6" w:rsidRDefault="00E14FDA" w:rsidP="000F275F">
      <w:pPr>
        <w:jc w:val="both"/>
        <w:rPr>
          <w:bCs/>
        </w:rPr>
      </w:pPr>
      <w:r w:rsidRPr="006D7DC6">
        <w:rPr>
          <w:bCs/>
        </w:rPr>
        <w:t xml:space="preserve">Upresňujú sa povinnosti fyzickej osoby - podnikateľa alebo právnickej osoby, ktoré majú v úmysle vykonávať činnosť vedúcu k ožiareniu alebo poskytovať službu dôležitú z hľadiska radiačnej ochrany. </w:t>
      </w:r>
    </w:p>
    <w:p w:rsidR="00C9751B" w:rsidRPr="006D7DC6" w:rsidRDefault="00E14FDA" w:rsidP="000F275F">
      <w:pPr>
        <w:jc w:val="both"/>
        <w:rPr>
          <w:b/>
        </w:rPr>
      </w:pPr>
      <w:r w:rsidRPr="006D7DC6">
        <w:rPr>
          <w:b/>
        </w:rPr>
        <w:br/>
        <w:t>K bodu</w:t>
      </w:r>
      <w:r w:rsidR="00C9751B" w:rsidRPr="006D7DC6">
        <w:rPr>
          <w:b/>
        </w:rPr>
        <w:t> </w:t>
      </w:r>
      <w:r w:rsidRPr="006D7DC6">
        <w:rPr>
          <w:b/>
        </w:rPr>
        <w:t>7</w:t>
      </w:r>
      <w:r w:rsidR="0021674F">
        <w:rPr>
          <w:b/>
        </w:rPr>
        <w:t>5</w:t>
      </w:r>
    </w:p>
    <w:p w:rsidR="00C9751B" w:rsidRPr="006D7DC6" w:rsidRDefault="00C9751B" w:rsidP="000F275F">
      <w:pPr>
        <w:jc w:val="both"/>
      </w:pPr>
      <w:r w:rsidRPr="006D7DC6">
        <w:t>Legislatívno-technická úprava textu.</w:t>
      </w:r>
    </w:p>
    <w:p w:rsidR="00C9751B" w:rsidRPr="006D7DC6" w:rsidRDefault="00C9751B" w:rsidP="000F275F">
      <w:pPr>
        <w:jc w:val="both"/>
      </w:pPr>
    </w:p>
    <w:p w:rsidR="00C9751B" w:rsidRPr="006D7DC6" w:rsidRDefault="000F73F3" w:rsidP="000F275F">
      <w:pPr>
        <w:jc w:val="both"/>
        <w:rPr>
          <w:b/>
        </w:rPr>
      </w:pPr>
      <w:r w:rsidRPr="006D7DC6">
        <w:rPr>
          <w:b/>
        </w:rPr>
        <w:t xml:space="preserve">K bodu </w:t>
      </w:r>
      <w:r w:rsidR="00E14FDA" w:rsidRPr="006D7DC6">
        <w:rPr>
          <w:b/>
        </w:rPr>
        <w:t>7</w:t>
      </w:r>
      <w:r w:rsidR="0021674F">
        <w:rPr>
          <w:b/>
        </w:rPr>
        <w:t>6</w:t>
      </w:r>
    </w:p>
    <w:p w:rsidR="00C9751B" w:rsidRPr="006D7DC6" w:rsidRDefault="00C9751B" w:rsidP="000F275F">
      <w:pPr>
        <w:jc w:val="both"/>
      </w:pPr>
      <w:r w:rsidRPr="006D7DC6">
        <w:t>Požiadavky na oznamovanie vykonávania činnosti vedúcej k ožiareniu, ktorá je v súlade s prijatým odstupňovaným prístupom sa vzťahuje aj na zariadenia obsahujúce uzavretý rádioaktívny žiarič.</w:t>
      </w:r>
    </w:p>
    <w:p w:rsidR="00E14FDA" w:rsidRPr="006D7DC6" w:rsidRDefault="00E14FDA" w:rsidP="000F275F">
      <w:pPr>
        <w:jc w:val="both"/>
      </w:pPr>
    </w:p>
    <w:p w:rsidR="00E14FDA" w:rsidRPr="006D7DC6" w:rsidRDefault="00E14FDA" w:rsidP="000F275F">
      <w:pPr>
        <w:jc w:val="both"/>
        <w:rPr>
          <w:b/>
          <w:bCs/>
        </w:rPr>
      </w:pPr>
      <w:r w:rsidRPr="006D7DC6">
        <w:rPr>
          <w:b/>
          <w:bCs/>
        </w:rPr>
        <w:t>K bodu 7</w:t>
      </w:r>
      <w:r w:rsidR="0021674F">
        <w:rPr>
          <w:b/>
          <w:bCs/>
        </w:rPr>
        <w:t>7</w:t>
      </w:r>
    </w:p>
    <w:p w:rsidR="00E14FDA" w:rsidRPr="006D7DC6" w:rsidRDefault="00E14FDA" w:rsidP="00E14FDA">
      <w:pPr>
        <w:jc w:val="both"/>
      </w:pPr>
      <w:r w:rsidRPr="006D7DC6">
        <w:t>Legislatívno-technická úprava textu.</w:t>
      </w:r>
    </w:p>
    <w:p w:rsidR="00D7622C" w:rsidRDefault="00E14FDA" w:rsidP="00D7622C">
      <w:pPr>
        <w:jc w:val="both"/>
      </w:pPr>
      <w:r w:rsidRPr="006D7DC6">
        <w:t xml:space="preserve"> </w:t>
      </w:r>
    </w:p>
    <w:p w:rsidR="00D7622C" w:rsidRDefault="000F73F3" w:rsidP="00D7622C">
      <w:pPr>
        <w:jc w:val="both"/>
        <w:rPr>
          <w:b/>
        </w:rPr>
      </w:pPr>
      <w:r w:rsidRPr="006D7DC6">
        <w:rPr>
          <w:b/>
        </w:rPr>
        <w:t>K bodu 7</w:t>
      </w:r>
      <w:r w:rsidR="0021674F">
        <w:rPr>
          <w:b/>
        </w:rPr>
        <w:t>8</w:t>
      </w:r>
    </w:p>
    <w:p w:rsidR="00C9751B" w:rsidRPr="006D7DC6" w:rsidRDefault="00C9751B" w:rsidP="00D7622C">
      <w:pPr>
        <w:jc w:val="both"/>
      </w:pPr>
      <w:r w:rsidRPr="006D7DC6">
        <w:t>Doplnenie povinnosti uviesť v oznámení aj meno, priezvisko, kontaktné údaje osoby zodpovednej za vykonávanie oznámenej činnosti. Uvedené je nevyhnutné pre potreby zistenia radiačnej ochrany.</w:t>
      </w:r>
    </w:p>
    <w:p w:rsidR="007056E3" w:rsidRPr="006D7DC6" w:rsidRDefault="007056E3" w:rsidP="000F275F">
      <w:pPr>
        <w:keepNext/>
        <w:jc w:val="both"/>
        <w:outlineLvl w:val="2"/>
        <w:rPr>
          <w:b/>
        </w:rPr>
      </w:pPr>
    </w:p>
    <w:p w:rsidR="007056E3" w:rsidRPr="006D7DC6" w:rsidRDefault="000F73F3" w:rsidP="000F275F">
      <w:pPr>
        <w:keepNext/>
        <w:jc w:val="both"/>
        <w:outlineLvl w:val="2"/>
        <w:rPr>
          <w:b/>
        </w:rPr>
      </w:pPr>
      <w:r w:rsidRPr="006D7DC6">
        <w:rPr>
          <w:b/>
        </w:rPr>
        <w:t>K bodu 7</w:t>
      </w:r>
      <w:r w:rsidR="0021674F">
        <w:rPr>
          <w:b/>
        </w:rPr>
        <w:t>9</w:t>
      </w:r>
    </w:p>
    <w:p w:rsidR="00B13AE7" w:rsidRPr="006D7DC6" w:rsidRDefault="00B13AE7" w:rsidP="000F275F">
      <w:pPr>
        <w:jc w:val="both"/>
        <w:rPr>
          <w:bCs/>
        </w:rPr>
      </w:pPr>
      <w:r w:rsidRPr="006D7DC6">
        <w:rPr>
          <w:bCs/>
        </w:rPr>
        <w:t>Navrhovaná úprava dáva možnosť zamestnávateľovi externých pracovníkov mať určeného odborného zástupcu, prípadne určiť pre plnenie úloh súvisiacich so zabezpečením radiačnej ochrany iného pracovníka.</w:t>
      </w:r>
    </w:p>
    <w:p w:rsidR="007056E3" w:rsidRPr="006D7DC6" w:rsidRDefault="007056E3" w:rsidP="000F275F">
      <w:pPr>
        <w:keepNext/>
        <w:jc w:val="both"/>
        <w:outlineLvl w:val="2"/>
        <w:rPr>
          <w:b/>
        </w:rPr>
      </w:pPr>
    </w:p>
    <w:p w:rsidR="007056E3" w:rsidRPr="006D7DC6" w:rsidRDefault="006E4DB9" w:rsidP="000F275F">
      <w:pPr>
        <w:keepNext/>
        <w:jc w:val="both"/>
        <w:outlineLvl w:val="2"/>
        <w:rPr>
          <w:b/>
        </w:rPr>
      </w:pPr>
      <w:r w:rsidRPr="006D7DC6">
        <w:rPr>
          <w:b/>
        </w:rPr>
        <w:t xml:space="preserve">K bodu </w:t>
      </w:r>
      <w:r w:rsidR="0021674F">
        <w:rPr>
          <w:b/>
        </w:rPr>
        <w:t>80</w:t>
      </w:r>
      <w:r w:rsidR="00B13AE7" w:rsidRPr="006D7DC6">
        <w:rPr>
          <w:b/>
        </w:rPr>
        <w:t xml:space="preserve"> až </w:t>
      </w:r>
      <w:r w:rsidR="00271ED0" w:rsidRPr="006D7DC6">
        <w:rPr>
          <w:b/>
        </w:rPr>
        <w:t>8</w:t>
      </w:r>
      <w:r w:rsidR="0021674F">
        <w:rPr>
          <w:b/>
        </w:rPr>
        <w:t>3</w:t>
      </w:r>
    </w:p>
    <w:p w:rsidR="00562E5E" w:rsidRDefault="00B13AE7" w:rsidP="000F275F">
      <w:pPr>
        <w:jc w:val="both"/>
        <w:rPr>
          <w:bCs/>
        </w:rPr>
      </w:pPr>
      <w:r w:rsidRPr="006D7DC6">
        <w:rPr>
          <w:bCs/>
        </w:rPr>
        <w:t>Úprava nesprávnych odkazov a precizovanie textu.</w:t>
      </w:r>
    </w:p>
    <w:p w:rsidR="00562E5E" w:rsidRDefault="00562E5E" w:rsidP="000F275F">
      <w:pPr>
        <w:jc w:val="both"/>
        <w:rPr>
          <w:bCs/>
        </w:rPr>
      </w:pPr>
    </w:p>
    <w:p w:rsidR="007056E3" w:rsidRPr="006D7DC6" w:rsidRDefault="006E4DB9" w:rsidP="000F275F">
      <w:pPr>
        <w:jc w:val="both"/>
        <w:rPr>
          <w:rFonts w:eastAsia="Palatino Linotype"/>
          <w:b/>
        </w:rPr>
      </w:pPr>
      <w:r w:rsidRPr="006D7DC6">
        <w:rPr>
          <w:rFonts w:eastAsia="Palatino Linotype"/>
          <w:b/>
        </w:rPr>
        <w:t xml:space="preserve">K bodu </w:t>
      </w:r>
      <w:r w:rsidR="00271ED0" w:rsidRPr="006D7DC6">
        <w:rPr>
          <w:rFonts w:eastAsia="Palatino Linotype"/>
          <w:b/>
        </w:rPr>
        <w:t>8</w:t>
      </w:r>
      <w:r w:rsidR="0021674F">
        <w:rPr>
          <w:rFonts w:eastAsia="Palatino Linotype"/>
          <w:b/>
        </w:rPr>
        <w:t>4</w:t>
      </w:r>
    </w:p>
    <w:p w:rsidR="00B13AE7" w:rsidRPr="006D7DC6" w:rsidRDefault="00B13AE7" w:rsidP="000F275F">
      <w:pPr>
        <w:jc w:val="both"/>
      </w:pPr>
      <w:r w:rsidRPr="006D7DC6">
        <w:rPr>
          <w:rFonts w:eastAsia="Palatino Linotype"/>
        </w:rPr>
        <w:t xml:space="preserve">Pre používanie veterinárneho </w:t>
      </w:r>
      <w:r w:rsidRPr="006D7DC6">
        <w:t xml:space="preserve">röntgenového prístroja bolo </w:t>
      </w:r>
      <w:r w:rsidR="00562E5E">
        <w:t>ustanovené</w:t>
      </w:r>
      <w:r w:rsidRPr="006D7DC6">
        <w:t xml:space="preserve"> samostatné písmeno. Požiadavky na používanie </w:t>
      </w:r>
      <w:r w:rsidRPr="006D7DC6">
        <w:rPr>
          <w:rFonts w:eastAsia="Palatino Linotype"/>
        </w:rPr>
        <w:t xml:space="preserve">veterinárneho </w:t>
      </w:r>
      <w:r w:rsidRPr="006D7DC6">
        <w:t xml:space="preserve">röntgenového prístroja sú v súlade s novými informačnými systémami úradov verejného zdravotníctva. </w:t>
      </w:r>
    </w:p>
    <w:p w:rsidR="007056E3" w:rsidRPr="006D7DC6" w:rsidRDefault="007056E3" w:rsidP="000F275F">
      <w:pPr>
        <w:jc w:val="both"/>
      </w:pPr>
    </w:p>
    <w:p w:rsidR="007056E3" w:rsidRPr="006D7DC6" w:rsidRDefault="006E4DB9" w:rsidP="000F275F">
      <w:pPr>
        <w:jc w:val="both"/>
        <w:rPr>
          <w:rFonts w:eastAsia="Palatino Linotype"/>
          <w:b/>
        </w:rPr>
      </w:pPr>
      <w:r w:rsidRPr="006D7DC6">
        <w:rPr>
          <w:rFonts w:eastAsia="Palatino Linotype"/>
          <w:b/>
        </w:rPr>
        <w:t xml:space="preserve">K bodu </w:t>
      </w:r>
      <w:r w:rsidR="00271ED0" w:rsidRPr="006D7DC6">
        <w:rPr>
          <w:rFonts w:eastAsia="Palatino Linotype"/>
          <w:b/>
        </w:rPr>
        <w:t>8</w:t>
      </w:r>
      <w:r w:rsidR="0021674F">
        <w:rPr>
          <w:rFonts w:eastAsia="Palatino Linotype"/>
          <w:b/>
        </w:rPr>
        <w:t>5</w:t>
      </w:r>
    </w:p>
    <w:p w:rsidR="006523F3" w:rsidRPr="006D7DC6" w:rsidRDefault="00562E5E" w:rsidP="000F275F">
      <w:pPr>
        <w:jc w:val="both"/>
        <w:rPr>
          <w:rFonts w:eastAsia="Palatino Linotype"/>
        </w:rPr>
      </w:pPr>
      <w:r>
        <w:t>Ustanovené</w:t>
      </w:r>
      <w:r w:rsidR="006523F3" w:rsidRPr="006D7DC6">
        <w:t xml:space="preserve"> </w:t>
      </w:r>
      <w:r>
        <w:t xml:space="preserve">bolo </w:t>
      </w:r>
      <w:r w:rsidR="006523F3" w:rsidRPr="006D7DC6">
        <w:t xml:space="preserve">samostatné písmeno pre používanie </w:t>
      </w:r>
      <w:r w:rsidR="006523F3" w:rsidRPr="006D7DC6">
        <w:rPr>
          <w:rFonts w:eastAsia="Palatino Linotype"/>
        </w:rPr>
        <w:t xml:space="preserve">veterinárneho </w:t>
      </w:r>
      <w:r w:rsidR="006523F3" w:rsidRPr="006D7DC6">
        <w:t>röntgenového prístroja.</w:t>
      </w:r>
    </w:p>
    <w:p w:rsidR="006E4DB9" w:rsidRPr="006D7DC6" w:rsidRDefault="006E4DB9" w:rsidP="000F275F">
      <w:pPr>
        <w:jc w:val="both"/>
      </w:pPr>
    </w:p>
    <w:p w:rsidR="00271ED0" w:rsidRPr="006D7DC6" w:rsidRDefault="00271ED0" w:rsidP="000F275F">
      <w:pPr>
        <w:jc w:val="both"/>
        <w:rPr>
          <w:b/>
          <w:bCs/>
        </w:rPr>
      </w:pPr>
      <w:r w:rsidRPr="006D7DC6">
        <w:rPr>
          <w:b/>
          <w:bCs/>
        </w:rPr>
        <w:t>K bodu 8</w:t>
      </w:r>
      <w:r w:rsidR="0021674F">
        <w:rPr>
          <w:b/>
          <w:bCs/>
        </w:rPr>
        <w:t>6</w:t>
      </w:r>
    </w:p>
    <w:p w:rsidR="00271ED0" w:rsidRPr="006D7DC6" w:rsidRDefault="00271ED0" w:rsidP="00271ED0">
      <w:pPr>
        <w:jc w:val="both"/>
      </w:pPr>
      <w:r w:rsidRPr="006D7DC6">
        <w:t>Legislatívno-technická úprava textu.</w:t>
      </w:r>
    </w:p>
    <w:p w:rsidR="00271ED0" w:rsidRPr="006D7DC6" w:rsidRDefault="00271ED0" w:rsidP="000F275F">
      <w:pPr>
        <w:jc w:val="both"/>
      </w:pPr>
    </w:p>
    <w:p w:rsidR="007056E3" w:rsidRPr="006D7DC6" w:rsidRDefault="006E4DB9" w:rsidP="000F275F">
      <w:pPr>
        <w:jc w:val="both"/>
        <w:rPr>
          <w:b/>
        </w:rPr>
      </w:pPr>
      <w:r w:rsidRPr="006D7DC6">
        <w:rPr>
          <w:b/>
        </w:rPr>
        <w:t xml:space="preserve">K bodu </w:t>
      </w:r>
      <w:r w:rsidR="00271ED0" w:rsidRPr="006D7DC6">
        <w:rPr>
          <w:b/>
        </w:rPr>
        <w:t>8</w:t>
      </w:r>
      <w:r w:rsidR="0021674F">
        <w:rPr>
          <w:b/>
        </w:rPr>
        <w:t>7</w:t>
      </w:r>
    </w:p>
    <w:p w:rsidR="006523F3" w:rsidRPr="006D7DC6" w:rsidRDefault="006523F3" w:rsidP="000F275F">
      <w:pPr>
        <w:jc w:val="both"/>
        <w:rPr>
          <w:rFonts w:eastAsia="Palatino Linotype"/>
        </w:rPr>
      </w:pPr>
      <w:r w:rsidRPr="006D7DC6">
        <w:rPr>
          <w:rFonts w:eastAsia="Palatino Linotype"/>
        </w:rPr>
        <w:t>Doplnenie dvoch nových služieb dôležitých z hľadiska radiačnej ochrany, ktoré sú nevyhnutné k plneniu stratégií Národného akčného radónového plánu, a rovnako na regulovanie ožiarenie z prírodných zdrojov ionizujúceho žiarenia vrátane radónu.</w:t>
      </w:r>
    </w:p>
    <w:p w:rsidR="007056E3" w:rsidRPr="006D7DC6" w:rsidRDefault="007056E3" w:rsidP="000F275F">
      <w:pPr>
        <w:jc w:val="both"/>
        <w:rPr>
          <w:rFonts w:eastAsia="Palatino Linotype"/>
          <w:b/>
        </w:rPr>
      </w:pPr>
    </w:p>
    <w:p w:rsidR="007056E3" w:rsidRPr="006D7DC6" w:rsidRDefault="007056E3" w:rsidP="000F275F">
      <w:pPr>
        <w:jc w:val="both"/>
        <w:rPr>
          <w:rFonts w:eastAsia="Palatino Linotype"/>
          <w:b/>
        </w:rPr>
      </w:pPr>
      <w:r w:rsidRPr="006D7DC6">
        <w:rPr>
          <w:rFonts w:eastAsia="Palatino Linotype"/>
          <w:b/>
        </w:rPr>
        <w:t>K bo</w:t>
      </w:r>
      <w:r w:rsidR="00783583" w:rsidRPr="006D7DC6">
        <w:rPr>
          <w:rFonts w:eastAsia="Palatino Linotype"/>
          <w:b/>
        </w:rPr>
        <w:t xml:space="preserve">du </w:t>
      </w:r>
      <w:r w:rsidR="00271ED0" w:rsidRPr="006D7DC6">
        <w:rPr>
          <w:rFonts w:eastAsia="Palatino Linotype"/>
          <w:b/>
        </w:rPr>
        <w:t>8</w:t>
      </w:r>
      <w:r w:rsidR="0021674F">
        <w:rPr>
          <w:rFonts w:eastAsia="Palatino Linotype"/>
          <w:b/>
        </w:rPr>
        <w:t>8</w:t>
      </w:r>
      <w:r w:rsidR="000F22C2">
        <w:rPr>
          <w:rFonts w:eastAsia="Palatino Linotype"/>
          <w:b/>
        </w:rPr>
        <w:t xml:space="preserve"> a 89</w:t>
      </w:r>
    </w:p>
    <w:p w:rsidR="006523F3" w:rsidRPr="00F06114" w:rsidRDefault="00F06114" w:rsidP="000F275F">
      <w:pPr>
        <w:jc w:val="both"/>
      </w:pPr>
      <w:r w:rsidRPr="006D7DC6">
        <w:t>Legis</w:t>
      </w:r>
      <w:r>
        <w:t xml:space="preserve">latívno-technická úprava textu. </w:t>
      </w:r>
      <w:r w:rsidR="006523F3" w:rsidRPr="006D7DC6">
        <w:rPr>
          <w:rFonts w:eastAsia="Palatino Linotype"/>
        </w:rPr>
        <w:t>Pôvodné ustanoveni</w:t>
      </w:r>
      <w:r w:rsidR="000F22C2">
        <w:rPr>
          <w:rFonts w:eastAsia="Palatino Linotype"/>
        </w:rPr>
        <w:t>a</w:t>
      </w:r>
      <w:r w:rsidR="006523F3" w:rsidRPr="006D7DC6">
        <w:rPr>
          <w:rFonts w:eastAsia="Palatino Linotype"/>
        </w:rPr>
        <w:t xml:space="preserve"> bol</w:t>
      </w:r>
      <w:r w:rsidR="000F22C2">
        <w:rPr>
          <w:rFonts w:eastAsia="Palatino Linotype"/>
        </w:rPr>
        <w:t>i</w:t>
      </w:r>
      <w:r w:rsidR="006523F3" w:rsidRPr="006D7DC6">
        <w:rPr>
          <w:rFonts w:eastAsia="Palatino Linotype"/>
        </w:rPr>
        <w:t xml:space="preserve"> v rozpore s požiadavkami </w:t>
      </w:r>
      <w:r>
        <w:rPr>
          <w:rFonts w:eastAsia="Palatino Linotype"/>
        </w:rPr>
        <w:t>u</w:t>
      </w:r>
      <w:r w:rsidR="006523F3" w:rsidRPr="006D7DC6">
        <w:rPr>
          <w:rFonts w:eastAsia="Palatino Linotype"/>
        </w:rPr>
        <w:t>stanovenými v ďalších ustanoveniach.</w:t>
      </w:r>
    </w:p>
    <w:p w:rsidR="00092CA6" w:rsidRPr="006D7DC6" w:rsidRDefault="00092CA6" w:rsidP="000F275F">
      <w:pPr>
        <w:jc w:val="both"/>
        <w:rPr>
          <w:rFonts w:eastAsia="Palatino Linotype"/>
          <w:b/>
        </w:rPr>
      </w:pPr>
    </w:p>
    <w:p w:rsidR="00C64BD1" w:rsidRPr="0021674F" w:rsidRDefault="00C64BD1" w:rsidP="000F275F">
      <w:pPr>
        <w:jc w:val="both"/>
        <w:rPr>
          <w:rFonts w:eastAsia="Palatino Linotype"/>
          <w:b/>
        </w:rPr>
      </w:pPr>
      <w:r w:rsidRPr="0021674F">
        <w:rPr>
          <w:rFonts w:eastAsia="Palatino Linotype"/>
          <w:b/>
        </w:rPr>
        <w:t>K</w:t>
      </w:r>
      <w:r w:rsidR="0021674F" w:rsidRPr="0021674F">
        <w:rPr>
          <w:rFonts w:eastAsia="Palatino Linotype"/>
          <w:b/>
        </w:rPr>
        <w:t> </w:t>
      </w:r>
      <w:r w:rsidRPr="0021674F">
        <w:rPr>
          <w:rFonts w:eastAsia="Palatino Linotype"/>
          <w:b/>
        </w:rPr>
        <w:t>bodu</w:t>
      </w:r>
      <w:r w:rsidR="0021674F" w:rsidRPr="0021674F">
        <w:rPr>
          <w:rFonts w:eastAsia="Palatino Linotype"/>
          <w:b/>
        </w:rPr>
        <w:t xml:space="preserve"> 90</w:t>
      </w:r>
    </w:p>
    <w:p w:rsidR="001135D0" w:rsidRPr="0021674F" w:rsidRDefault="001135D0" w:rsidP="000F275F">
      <w:pPr>
        <w:jc w:val="both"/>
        <w:rPr>
          <w:rFonts w:eastAsia="Palatino Linotype"/>
        </w:rPr>
      </w:pPr>
      <w:r w:rsidRPr="0021674F">
        <w:rPr>
          <w:rFonts w:eastAsia="Palatino Linotype"/>
        </w:rPr>
        <w:t>Legislatívno</w:t>
      </w:r>
      <w:r w:rsidR="003F7CFD" w:rsidRPr="0021674F">
        <w:rPr>
          <w:rFonts w:eastAsia="Palatino Linotype"/>
        </w:rPr>
        <w:t>-</w:t>
      </w:r>
      <w:r w:rsidRPr="0021674F">
        <w:rPr>
          <w:rFonts w:eastAsia="Palatino Linotype"/>
        </w:rPr>
        <w:t>technická úprava</w:t>
      </w:r>
      <w:r w:rsidR="003F7CFD" w:rsidRPr="0021674F">
        <w:rPr>
          <w:rFonts w:eastAsia="Palatino Linotype"/>
        </w:rPr>
        <w:t xml:space="preserve"> textu.</w:t>
      </w:r>
    </w:p>
    <w:p w:rsidR="00C64BD1" w:rsidRPr="00C64BD1" w:rsidRDefault="00C64BD1" w:rsidP="000F275F">
      <w:pPr>
        <w:jc w:val="both"/>
        <w:rPr>
          <w:rFonts w:eastAsia="Palatino Linotype"/>
          <w:b/>
          <w:color w:val="FF0000"/>
        </w:rPr>
      </w:pPr>
    </w:p>
    <w:p w:rsidR="007056E3" w:rsidRPr="006D7DC6" w:rsidRDefault="00C64BD1" w:rsidP="000F275F">
      <w:pPr>
        <w:jc w:val="both"/>
        <w:rPr>
          <w:rFonts w:eastAsia="Palatino Linotype"/>
          <w:b/>
        </w:rPr>
      </w:pPr>
      <w:r>
        <w:rPr>
          <w:rFonts w:eastAsia="Palatino Linotype"/>
          <w:b/>
        </w:rPr>
        <w:t xml:space="preserve">K bodu </w:t>
      </w:r>
      <w:r w:rsidR="0021674F">
        <w:rPr>
          <w:rFonts w:eastAsia="Palatino Linotype"/>
          <w:b/>
        </w:rPr>
        <w:t>91</w:t>
      </w:r>
    </w:p>
    <w:p w:rsidR="00092CA6" w:rsidRPr="006D7DC6" w:rsidRDefault="00092CA6" w:rsidP="000F275F">
      <w:pPr>
        <w:jc w:val="both"/>
        <w:rPr>
          <w:rFonts w:eastAsia="Palatino Linotype"/>
        </w:rPr>
      </w:pPr>
      <w:r w:rsidRPr="006D7DC6">
        <w:rPr>
          <w:rFonts w:eastAsia="Palatino Linotype"/>
        </w:rPr>
        <w:t>Navrhovaná úprava je v súlade so štruktúrou rozhodnutí o registrácií, ktoré vydávajú príslušné orgány radiačnej ochrany.</w:t>
      </w:r>
    </w:p>
    <w:p w:rsidR="007056E3" w:rsidRPr="006D7DC6" w:rsidRDefault="007056E3" w:rsidP="000F275F">
      <w:pPr>
        <w:jc w:val="both"/>
        <w:rPr>
          <w:rFonts w:eastAsia="Palatino Linotype"/>
        </w:rPr>
      </w:pPr>
    </w:p>
    <w:p w:rsidR="007056E3" w:rsidRPr="006D7DC6" w:rsidRDefault="007674B8" w:rsidP="000F275F">
      <w:pPr>
        <w:jc w:val="both"/>
        <w:rPr>
          <w:rFonts w:eastAsia="Palatino Linotype"/>
          <w:b/>
        </w:rPr>
      </w:pPr>
      <w:r w:rsidRPr="006D7DC6">
        <w:rPr>
          <w:rFonts w:eastAsia="Palatino Linotype"/>
          <w:b/>
        </w:rPr>
        <w:t xml:space="preserve">K bodu </w:t>
      </w:r>
      <w:r w:rsidR="0021674F">
        <w:rPr>
          <w:rFonts w:eastAsia="Palatino Linotype"/>
          <w:b/>
        </w:rPr>
        <w:t>92</w:t>
      </w:r>
    </w:p>
    <w:p w:rsidR="00061730" w:rsidRPr="006D7DC6" w:rsidRDefault="007056E3" w:rsidP="000F275F">
      <w:pPr>
        <w:jc w:val="both"/>
        <w:rPr>
          <w:rFonts w:eastAsia="Palatino Linotype"/>
        </w:rPr>
      </w:pPr>
      <w:r w:rsidRPr="006D7DC6">
        <w:rPr>
          <w:rFonts w:eastAsia="Palatino Linotype"/>
        </w:rPr>
        <w:t>Precizovanie textu.</w:t>
      </w:r>
      <w:r w:rsidR="00061730" w:rsidRPr="006D7DC6">
        <w:rPr>
          <w:rFonts w:eastAsia="Palatino Linotype"/>
        </w:rPr>
        <w:t xml:space="preserve"> Požiadavka spĺňať kritérium odbornej spôsobilosti sa nevzťahuje na odborného garanta.</w:t>
      </w:r>
    </w:p>
    <w:p w:rsidR="007056E3" w:rsidRPr="006D7DC6" w:rsidRDefault="007056E3" w:rsidP="000F275F">
      <w:pPr>
        <w:jc w:val="both"/>
        <w:rPr>
          <w:rFonts w:eastAsia="Palatino Linotype"/>
          <w:b/>
        </w:rPr>
      </w:pPr>
    </w:p>
    <w:p w:rsidR="00E02DA5" w:rsidRPr="006D7DC6" w:rsidRDefault="00B13ED9" w:rsidP="000F275F">
      <w:pPr>
        <w:jc w:val="both"/>
        <w:rPr>
          <w:rFonts w:eastAsia="Palatino Linotype"/>
          <w:b/>
        </w:rPr>
      </w:pPr>
      <w:r w:rsidRPr="006D7DC6">
        <w:rPr>
          <w:rFonts w:eastAsia="Palatino Linotype"/>
          <w:b/>
        </w:rPr>
        <w:t>K bodu 9</w:t>
      </w:r>
      <w:r w:rsidR="0021674F">
        <w:rPr>
          <w:rFonts w:eastAsia="Palatino Linotype"/>
          <w:b/>
        </w:rPr>
        <w:t>3</w:t>
      </w:r>
      <w:r w:rsidR="00E02DA5" w:rsidRPr="006D7DC6">
        <w:rPr>
          <w:rFonts w:eastAsia="Palatino Linotype"/>
          <w:b/>
        </w:rPr>
        <w:t xml:space="preserve"> až 9</w:t>
      </w:r>
      <w:r w:rsidR="0021674F">
        <w:rPr>
          <w:rFonts w:eastAsia="Palatino Linotype"/>
          <w:b/>
        </w:rPr>
        <w:t>5</w:t>
      </w:r>
    </w:p>
    <w:p w:rsidR="00E02DA5" w:rsidRPr="006D7DC6" w:rsidRDefault="00E02DA5" w:rsidP="00E02DA5">
      <w:pPr>
        <w:jc w:val="both"/>
      </w:pPr>
      <w:r w:rsidRPr="006D7DC6">
        <w:t xml:space="preserve">Legislatívno-technická úprava textu, precizovanie textu. </w:t>
      </w:r>
    </w:p>
    <w:p w:rsidR="00B13ED9" w:rsidRPr="006D7DC6" w:rsidRDefault="00B13ED9" w:rsidP="000F275F">
      <w:pPr>
        <w:jc w:val="both"/>
        <w:rPr>
          <w:rFonts w:eastAsia="Palatino Linotype"/>
          <w:b/>
        </w:rPr>
      </w:pPr>
    </w:p>
    <w:p w:rsidR="007056E3" w:rsidRPr="006D7DC6" w:rsidRDefault="00243FA4" w:rsidP="000F275F">
      <w:pPr>
        <w:jc w:val="both"/>
        <w:rPr>
          <w:rFonts w:eastAsia="Palatino Linotype"/>
          <w:b/>
        </w:rPr>
      </w:pPr>
      <w:r w:rsidRPr="006D7DC6">
        <w:rPr>
          <w:rFonts w:eastAsia="Palatino Linotype"/>
          <w:b/>
        </w:rPr>
        <w:t xml:space="preserve">K bodu </w:t>
      </w:r>
      <w:r w:rsidR="00271ED0" w:rsidRPr="006D7DC6">
        <w:rPr>
          <w:rFonts w:eastAsia="Palatino Linotype"/>
          <w:b/>
        </w:rPr>
        <w:t>9</w:t>
      </w:r>
      <w:r w:rsidR="0021674F">
        <w:rPr>
          <w:rFonts w:eastAsia="Palatino Linotype"/>
          <w:b/>
        </w:rPr>
        <w:t>6</w:t>
      </w:r>
      <w:r w:rsidR="00B13ED9" w:rsidRPr="006D7DC6">
        <w:rPr>
          <w:rFonts w:eastAsia="Palatino Linotype"/>
          <w:b/>
        </w:rPr>
        <w:t xml:space="preserve"> až 9</w:t>
      </w:r>
      <w:r w:rsidR="0021674F">
        <w:rPr>
          <w:rFonts w:eastAsia="Palatino Linotype"/>
          <w:b/>
        </w:rPr>
        <w:t>8</w:t>
      </w:r>
    </w:p>
    <w:p w:rsidR="00061730" w:rsidRPr="006D7DC6" w:rsidRDefault="00061730" w:rsidP="000F275F">
      <w:pPr>
        <w:jc w:val="both"/>
        <w:rPr>
          <w:rFonts w:eastAsia="Palatino Linotype"/>
        </w:rPr>
      </w:pPr>
      <w:r w:rsidRPr="006D7DC6">
        <w:rPr>
          <w:rFonts w:eastAsia="Palatino Linotype"/>
        </w:rPr>
        <w:t>Navrhovaná úprava je v súlade so štruktúrou rozhodnutí, ktoré vydávajú príslušné orgány radiačnej ochrany.</w:t>
      </w:r>
    </w:p>
    <w:p w:rsidR="007056E3" w:rsidRPr="006D7DC6" w:rsidRDefault="007056E3" w:rsidP="000F275F">
      <w:pPr>
        <w:jc w:val="both"/>
        <w:rPr>
          <w:rFonts w:eastAsia="Palatino Linotype"/>
          <w:b/>
        </w:rPr>
      </w:pPr>
    </w:p>
    <w:p w:rsidR="00061730" w:rsidRPr="006D7DC6" w:rsidRDefault="00243FA4" w:rsidP="000F275F">
      <w:pPr>
        <w:jc w:val="both"/>
        <w:rPr>
          <w:rFonts w:eastAsia="Palatino Linotype"/>
          <w:b/>
        </w:rPr>
      </w:pPr>
      <w:r w:rsidRPr="006D7DC6">
        <w:rPr>
          <w:rFonts w:eastAsia="Palatino Linotype"/>
          <w:b/>
        </w:rPr>
        <w:t>K bodu 9</w:t>
      </w:r>
      <w:r w:rsidR="000F22C2">
        <w:rPr>
          <w:rFonts w:eastAsia="Palatino Linotype"/>
          <w:b/>
        </w:rPr>
        <w:t>9</w:t>
      </w:r>
      <w:r w:rsidR="00271ED0" w:rsidRPr="006D7DC6">
        <w:rPr>
          <w:rFonts w:eastAsia="Palatino Linotype"/>
          <w:b/>
        </w:rPr>
        <w:t xml:space="preserve"> </w:t>
      </w:r>
      <w:r w:rsidR="00061730" w:rsidRPr="006D7DC6">
        <w:rPr>
          <w:rFonts w:eastAsia="Palatino Linotype"/>
          <w:b/>
        </w:rPr>
        <w:t>a </w:t>
      </w:r>
      <w:r w:rsidR="000F22C2">
        <w:rPr>
          <w:rFonts w:eastAsia="Palatino Linotype"/>
          <w:b/>
        </w:rPr>
        <w:t>100</w:t>
      </w:r>
    </w:p>
    <w:p w:rsidR="007056E3" w:rsidRPr="006D7DC6" w:rsidRDefault="007056E3" w:rsidP="000F275F">
      <w:pPr>
        <w:jc w:val="both"/>
        <w:rPr>
          <w:rFonts w:eastAsia="Palatino Linotype"/>
          <w:b/>
        </w:rPr>
      </w:pPr>
      <w:r w:rsidRPr="006D7DC6">
        <w:rPr>
          <w:rFonts w:eastAsia="Palatino Linotype"/>
        </w:rPr>
        <w:t>Precizovanie textu.</w:t>
      </w:r>
    </w:p>
    <w:p w:rsidR="007056E3" w:rsidRPr="006D7DC6" w:rsidRDefault="007056E3" w:rsidP="000F275F">
      <w:pPr>
        <w:jc w:val="both"/>
        <w:rPr>
          <w:rFonts w:eastAsia="Palatino Linotype"/>
          <w:b/>
        </w:rPr>
      </w:pPr>
    </w:p>
    <w:p w:rsidR="007056E3" w:rsidRPr="006D7DC6" w:rsidRDefault="00243FA4" w:rsidP="000F275F">
      <w:pPr>
        <w:jc w:val="both"/>
        <w:rPr>
          <w:rFonts w:eastAsia="Palatino Linotype"/>
          <w:b/>
        </w:rPr>
      </w:pPr>
      <w:r w:rsidRPr="006D7DC6">
        <w:rPr>
          <w:rFonts w:eastAsia="Palatino Linotype"/>
          <w:b/>
        </w:rPr>
        <w:lastRenderedPageBreak/>
        <w:t xml:space="preserve">K bodu </w:t>
      </w:r>
      <w:r w:rsidR="000F22C2">
        <w:rPr>
          <w:rFonts w:eastAsia="Palatino Linotype"/>
          <w:b/>
        </w:rPr>
        <w:t>101</w:t>
      </w:r>
    </w:p>
    <w:p w:rsidR="007056E3" w:rsidRPr="006D7DC6" w:rsidRDefault="007056E3" w:rsidP="000F275F">
      <w:pPr>
        <w:jc w:val="both"/>
        <w:rPr>
          <w:rFonts w:eastAsia="Palatino Linotype"/>
        </w:rPr>
      </w:pPr>
      <w:r w:rsidRPr="006D7DC6">
        <w:rPr>
          <w:rFonts w:eastAsia="Palatino Linotype"/>
        </w:rPr>
        <w:t xml:space="preserve">Doplnené odseky dávajú povinnosti držiteľov povolení príslušných orgánov radiačnej ochrany do súladu s povinnosťami držiteľov rozhodnutí o registrácií vydaných príslušnými orgánmi radiačnej ochrany. Navrhované ustanovenie ukladá rovnako prísne požiadavky aj </w:t>
      </w:r>
      <w:r w:rsidR="006F097C" w:rsidRPr="006D7DC6">
        <w:rPr>
          <w:rFonts w:eastAsia="Palatino Linotype"/>
        </w:rPr>
        <w:t>pre</w:t>
      </w:r>
      <w:r w:rsidRPr="006D7DC6">
        <w:rPr>
          <w:rFonts w:eastAsia="Palatino Linotype"/>
        </w:rPr>
        <w:t xml:space="preserve"> orgány radiačnej ochrany, ak chcú vykonávať stanovovania uvedené v </w:t>
      </w:r>
      <w:r w:rsidR="00E75DFC">
        <w:rPr>
          <w:rFonts w:eastAsia="Palatino Linotype"/>
        </w:rPr>
        <w:t>§</w:t>
      </w:r>
      <w:r w:rsidRPr="006D7DC6">
        <w:rPr>
          <w:rFonts w:eastAsia="Palatino Linotype"/>
        </w:rPr>
        <w:t xml:space="preserve"> 29 zákona.</w:t>
      </w:r>
    </w:p>
    <w:p w:rsidR="007056E3" w:rsidRPr="006D7DC6" w:rsidRDefault="007056E3" w:rsidP="000F275F">
      <w:pPr>
        <w:jc w:val="both"/>
        <w:rPr>
          <w:rFonts w:eastAsia="Palatino Linotype"/>
          <w:b/>
        </w:rPr>
      </w:pPr>
    </w:p>
    <w:p w:rsidR="007056E3" w:rsidRPr="006D7DC6" w:rsidRDefault="006F097C" w:rsidP="000F275F">
      <w:pPr>
        <w:jc w:val="both"/>
        <w:rPr>
          <w:rFonts w:eastAsia="Palatino Linotype"/>
          <w:b/>
        </w:rPr>
      </w:pPr>
      <w:r w:rsidRPr="006D7DC6">
        <w:rPr>
          <w:rFonts w:eastAsia="Palatino Linotype"/>
          <w:b/>
        </w:rPr>
        <w:t xml:space="preserve">K bodu </w:t>
      </w:r>
      <w:r w:rsidR="00E02DA5" w:rsidRPr="006D7DC6">
        <w:rPr>
          <w:rFonts w:eastAsia="Palatino Linotype"/>
          <w:b/>
        </w:rPr>
        <w:t>10</w:t>
      </w:r>
      <w:r w:rsidR="000F22C2">
        <w:rPr>
          <w:rFonts w:eastAsia="Palatino Linotype"/>
          <w:b/>
        </w:rPr>
        <w:t>2</w:t>
      </w:r>
    </w:p>
    <w:p w:rsidR="00235CCB" w:rsidRPr="006D7DC6" w:rsidRDefault="00E02DA5" w:rsidP="000F275F">
      <w:pPr>
        <w:jc w:val="both"/>
      </w:pPr>
      <w:r w:rsidRPr="006D7DC6">
        <w:t xml:space="preserve">Legislatívno-technická úprava textu. </w:t>
      </w:r>
      <w:r w:rsidR="007056E3" w:rsidRPr="006D7DC6">
        <w:rPr>
          <w:rFonts w:eastAsia="Palatino Linotype"/>
        </w:rPr>
        <w:t>Precizovanie textu.</w:t>
      </w:r>
    </w:p>
    <w:p w:rsidR="00553E6F" w:rsidRDefault="00553E6F" w:rsidP="000F275F">
      <w:pPr>
        <w:jc w:val="both"/>
        <w:rPr>
          <w:rFonts w:eastAsia="Palatino Linotype"/>
          <w:b/>
        </w:rPr>
      </w:pPr>
    </w:p>
    <w:p w:rsidR="007056E3" w:rsidRPr="006D7DC6" w:rsidRDefault="000A30B2" w:rsidP="000F275F">
      <w:pPr>
        <w:jc w:val="both"/>
        <w:rPr>
          <w:rFonts w:eastAsia="Palatino Linotype"/>
          <w:b/>
        </w:rPr>
      </w:pPr>
      <w:r w:rsidRPr="006D7DC6">
        <w:rPr>
          <w:rFonts w:eastAsia="Palatino Linotype"/>
          <w:b/>
        </w:rPr>
        <w:t xml:space="preserve">K bodu </w:t>
      </w:r>
      <w:r w:rsidR="00E02DA5" w:rsidRPr="006D7DC6">
        <w:rPr>
          <w:rFonts w:eastAsia="Palatino Linotype"/>
          <w:b/>
        </w:rPr>
        <w:t>10</w:t>
      </w:r>
      <w:r w:rsidR="000F22C2">
        <w:rPr>
          <w:rFonts w:eastAsia="Palatino Linotype"/>
          <w:b/>
        </w:rPr>
        <w:t>3</w:t>
      </w:r>
    </w:p>
    <w:p w:rsidR="007056E3" w:rsidRDefault="007056E3" w:rsidP="000F275F">
      <w:pPr>
        <w:jc w:val="both"/>
        <w:rPr>
          <w:rFonts w:eastAsia="Palatino Linotype"/>
        </w:rPr>
      </w:pPr>
      <w:r w:rsidRPr="006D7DC6">
        <w:rPr>
          <w:rFonts w:eastAsia="Palatino Linotype"/>
        </w:rPr>
        <w:t xml:space="preserve">Doplnené </w:t>
      </w:r>
      <w:r w:rsidR="000A30B2" w:rsidRPr="006D7DC6">
        <w:rPr>
          <w:rFonts w:eastAsia="Palatino Linotype"/>
        </w:rPr>
        <w:t>ustanovenia umožňujú</w:t>
      </w:r>
      <w:r w:rsidRPr="006D7DC6">
        <w:rPr>
          <w:rFonts w:eastAsia="Palatino Linotype"/>
        </w:rPr>
        <w:t xml:space="preserve"> príslušným orgánom radiačnej ochrany vydávať, resp. meniť r</w:t>
      </w:r>
      <w:r w:rsidR="00553E6F">
        <w:rPr>
          <w:rFonts w:eastAsia="Palatino Linotype"/>
        </w:rPr>
        <w:t>ozhodnutie z vlastného podnetu.</w:t>
      </w:r>
    </w:p>
    <w:p w:rsidR="007056E3" w:rsidRPr="006D7DC6" w:rsidRDefault="007056E3" w:rsidP="000F275F">
      <w:pPr>
        <w:jc w:val="both"/>
        <w:rPr>
          <w:rFonts w:eastAsia="Palatino Linotype"/>
          <w:b/>
        </w:rPr>
      </w:pPr>
    </w:p>
    <w:p w:rsidR="007056E3" w:rsidRPr="006D7DC6" w:rsidRDefault="004C60A2" w:rsidP="000F275F">
      <w:pPr>
        <w:jc w:val="both"/>
        <w:rPr>
          <w:rFonts w:eastAsia="Palatino Linotype"/>
          <w:b/>
        </w:rPr>
      </w:pPr>
      <w:r w:rsidRPr="006D7DC6">
        <w:rPr>
          <w:rFonts w:eastAsia="Palatino Linotype"/>
          <w:b/>
        </w:rPr>
        <w:t xml:space="preserve">K bodu </w:t>
      </w:r>
      <w:r w:rsidR="00E02DA5" w:rsidRPr="006D7DC6">
        <w:rPr>
          <w:rFonts w:eastAsia="Palatino Linotype"/>
          <w:b/>
        </w:rPr>
        <w:t>10</w:t>
      </w:r>
      <w:r w:rsidR="000F22C2">
        <w:rPr>
          <w:rFonts w:eastAsia="Palatino Linotype"/>
          <w:b/>
        </w:rPr>
        <w:t>4</w:t>
      </w:r>
    </w:p>
    <w:p w:rsidR="00B36534" w:rsidRPr="006D7DC6" w:rsidRDefault="00E02DA5" w:rsidP="000F275F">
      <w:pPr>
        <w:jc w:val="both"/>
      </w:pPr>
      <w:r w:rsidRPr="006D7DC6">
        <w:t xml:space="preserve">Legislatívno-technická úprava textu. </w:t>
      </w:r>
      <w:r w:rsidR="007056E3" w:rsidRPr="006D7DC6">
        <w:rPr>
          <w:rFonts w:eastAsia="Palatino Linotype"/>
        </w:rPr>
        <w:t>Precizovanie textu.</w:t>
      </w:r>
    </w:p>
    <w:p w:rsidR="00B36534" w:rsidRPr="006D7DC6" w:rsidRDefault="00B36534" w:rsidP="000F275F">
      <w:pPr>
        <w:jc w:val="both"/>
        <w:rPr>
          <w:rFonts w:eastAsia="Palatino Linotype"/>
        </w:rPr>
      </w:pPr>
    </w:p>
    <w:p w:rsidR="007056E3" w:rsidRPr="006D7DC6" w:rsidRDefault="004C60A2" w:rsidP="000F275F">
      <w:pPr>
        <w:jc w:val="both"/>
        <w:rPr>
          <w:rFonts w:eastAsia="Palatino Linotype"/>
          <w:b/>
        </w:rPr>
      </w:pPr>
      <w:r w:rsidRPr="006D7DC6">
        <w:rPr>
          <w:rFonts w:eastAsia="Palatino Linotype"/>
          <w:b/>
        </w:rPr>
        <w:t xml:space="preserve">K bodu </w:t>
      </w:r>
      <w:r w:rsidR="000F22C2">
        <w:rPr>
          <w:rFonts w:eastAsia="Palatino Linotype"/>
          <w:b/>
        </w:rPr>
        <w:t xml:space="preserve">105 a </w:t>
      </w:r>
      <w:r w:rsidR="00E02DA5" w:rsidRPr="006D7DC6">
        <w:rPr>
          <w:rFonts w:eastAsia="Palatino Linotype"/>
          <w:b/>
        </w:rPr>
        <w:t>10</w:t>
      </w:r>
      <w:r w:rsidR="000F22C2">
        <w:rPr>
          <w:rFonts w:eastAsia="Palatino Linotype"/>
          <w:b/>
        </w:rPr>
        <w:t>6</w:t>
      </w:r>
    </w:p>
    <w:p w:rsidR="007056E3" w:rsidRPr="006D7DC6" w:rsidRDefault="007056E3" w:rsidP="000F275F">
      <w:pPr>
        <w:jc w:val="both"/>
        <w:rPr>
          <w:rFonts w:eastAsia="Palatino Linotype"/>
        </w:rPr>
      </w:pPr>
      <w:r w:rsidRPr="006D7DC6">
        <w:rPr>
          <w:rFonts w:eastAsia="Palatino Linotype"/>
        </w:rPr>
        <w:t xml:space="preserve">Povolenie Úradu verejného zdravotníctva Slovenskej republiky je potrebné nielen na </w:t>
      </w:r>
      <w:r w:rsidRPr="006D7DC6">
        <w:t>výrobu zdroja ionizujúceho žiarenia, ale aj na výrobu technologického zariadenia, ktorej súčasťou je inštalácia zdroja ionizujúceho žiarenia na účel zaistenia radiačnej ochrany.</w:t>
      </w:r>
      <w:r w:rsidR="000F22C2">
        <w:t xml:space="preserve"> </w:t>
      </w:r>
      <w:r w:rsidR="00525FDA">
        <w:t>Upresňuje sa znenie ustanovenia v oblasti povoľovania servisnej činnosti pre generátory žiarenia.</w:t>
      </w:r>
      <w:r w:rsidR="000F22C2">
        <w:t xml:space="preserve"> </w:t>
      </w:r>
    </w:p>
    <w:p w:rsidR="007056E3" w:rsidRPr="006D7DC6" w:rsidRDefault="007056E3" w:rsidP="000F275F">
      <w:pPr>
        <w:jc w:val="both"/>
        <w:rPr>
          <w:rFonts w:eastAsia="Palatino Linotype"/>
          <w:b/>
        </w:rPr>
      </w:pPr>
    </w:p>
    <w:p w:rsidR="003C2470" w:rsidRPr="006D7DC6" w:rsidRDefault="003C2470" w:rsidP="000F275F">
      <w:pPr>
        <w:jc w:val="both"/>
        <w:rPr>
          <w:rFonts w:eastAsia="Palatino Linotype"/>
          <w:b/>
        </w:rPr>
      </w:pPr>
      <w:r w:rsidRPr="006D7DC6">
        <w:rPr>
          <w:rFonts w:eastAsia="Palatino Linotype"/>
          <w:b/>
        </w:rPr>
        <w:t>K bodu 10</w:t>
      </w:r>
      <w:r w:rsidR="000F22C2">
        <w:rPr>
          <w:rFonts w:eastAsia="Palatino Linotype"/>
          <w:b/>
        </w:rPr>
        <w:t>7</w:t>
      </w:r>
    </w:p>
    <w:p w:rsidR="003C2470" w:rsidRPr="006D7DC6" w:rsidRDefault="003C2470" w:rsidP="003C2470">
      <w:pPr>
        <w:jc w:val="both"/>
        <w:rPr>
          <w:rFonts w:eastAsia="Palatino Linotype"/>
        </w:rPr>
      </w:pPr>
      <w:r w:rsidRPr="006D7DC6">
        <w:rPr>
          <w:rFonts w:eastAsia="Palatino Linotype"/>
          <w:bCs/>
        </w:rPr>
        <w:t xml:space="preserve">Úprava ustanovenia, ktoré definuje rozsah činností vyžadujúcich povolenie na prevádzku ožarovačov obsahujúcich uzavretý žiarič. </w:t>
      </w:r>
      <w:r w:rsidRPr="006D7DC6">
        <w:rPr>
          <w:rFonts w:eastAsia="Palatino Linotype"/>
        </w:rPr>
        <w:t>Povolenie príslušného orgánu radiačnej ochrany je potrebné aj pre používanie zdrojov ionizujúceho žiarenia na ožarovanie krvi.</w:t>
      </w:r>
    </w:p>
    <w:p w:rsidR="003C2470" w:rsidRPr="006D7DC6" w:rsidRDefault="003C2470" w:rsidP="000F275F">
      <w:pPr>
        <w:jc w:val="both"/>
        <w:rPr>
          <w:rFonts w:eastAsia="Palatino Linotype"/>
          <w:b/>
        </w:rPr>
      </w:pPr>
    </w:p>
    <w:p w:rsidR="004C60A2" w:rsidRPr="0085023D" w:rsidRDefault="004C60A2" w:rsidP="000F275F">
      <w:pPr>
        <w:jc w:val="both"/>
        <w:rPr>
          <w:rFonts w:eastAsia="Palatino Linotype"/>
          <w:b/>
        </w:rPr>
      </w:pPr>
      <w:r w:rsidRPr="006D7DC6">
        <w:rPr>
          <w:rFonts w:eastAsia="Palatino Linotype"/>
          <w:b/>
        </w:rPr>
        <w:t xml:space="preserve">K bodu </w:t>
      </w:r>
      <w:r w:rsidR="003C2470" w:rsidRPr="006D7DC6">
        <w:rPr>
          <w:rFonts w:eastAsia="Palatino Linotype"/>
          <w:b/>
        </w:rPr>
        <w:t>10</w:t>
      </w:r>
      <w:r w:rsidR="00525FDA" w:rsidRPr="0085023D">
        <w:rPr>
          <w:rFonts w:eastAsia="Palatino Linotype"/>
          <w:b/>
        </w:rPr>
        <w:t>8</w:t>
      </w:r>
    </w:p>
    <w:p w:rsidR="007056E3" w:rsidRPr="006D7DC6" w:rsidRDefault="007056E3" w:rsidP="000F275F">
      <w:pPr>
        <w:jc w:val="both"/>
        <w:rPr>
          <w:rFonts w:eastAsia="Palatino Linotype"/>
        </w:rPr>
      </w:pPr>
      <w:r w:rsidRPr="006D7DC6">
        <w:rPr>
          <w:rFonts w:eastAsia="Palatino Linotype"/>
        </w:rPr>
        <w:t>Úprava ustanovenia. Dočasné pracovisko a zriadenie dočasného pracoviska sa musí diať vždy len na vopred špecifikovanom a označenom mieste.</w:t>
      </w:r>
    </w:p>
    <w:p w:rsidR="007056E3" w:rsidRPr="006D7DC6" w:rsidRDefault="007056E3" w:rsidP="000F275F">
      <w:pPr>
        <w:jc w:val="both"/>
        <w:rPr>
          <w:rFonts w:eastAsia="Palatino Linotype"/>
          <w:b/>
        </w:rPr>
      </w:pPr>
    </w:p>
    <w:p w:rsidR="007056E3" w:rsidRPr="006D7DC6" w:rsidRDefault="00135628" w:rsidP="000F275F">
      <w:pPr>
        <w:jc w:val="both"/>
        <w:rPr>
          <w:rFonts w:eastAsia="Palatino Linotype"/>
          <w:b/>
        </w:rPr>
      </w:pPr>
      <w:r w:rsidRPr="006D7DC6">
        <w:rPr>
          <w:rFonts w:eastAsia="Palatino Linotype"/>
          <w:b/>
        </w:rPr>
        <w:t>K bodu 1</w:t>
      </w:r>
      <w:r w:rsidR="00525FDA">
        <w:rPr>
          <w:rFonts w:eastAsia="Palatino Linotype"/>
          <w:b/>
        </w:rPr>
        <w:t>09</w:t>
      </w:r>
    </w:p>
    <w:p w:rsidR="007056E3" w:rsidRPr="006D7DC6" w:rsidRDefault="007056E3" w:rsidP="000F275F">
      <w:pPr>
        <w:jc w:val="both"/>
        <w:rPr>
          <w:rFonts w:eastAsia="Palatino Linotype"/>
        </w:rPr>
      </w:pPr>
      <w:r w:rsidRPr="006D7DC6">
        <w:rPr>
          <w:rFonts w:eastAsia="Palatino Linotype"/>
        </w:rPr>
        <w:t>Precizovanie ustanovenia. Legislatívno-technická úprava.</w:t>
      </w:r>
    </w:p>
    <w:p w:rsidR="007056E3" w:rsidRPr="006D7DC6" w:rsidRDefault="007056E3" w:rsidP="000F275F">
      <w:pPr>
        <w:jc w:val="both"/>
        <w:rPr>
          <w:rFonts w:eastAsia="Palatino Linotype"/>
          <w:b/>
        </w:rPr>
      </w:pPr>
    </w:p>
    <w:p w:rsidR="007056E3" w:rsidRPr="006D7DC6" w:rsidRDefault="00135628" w:rsidP="000F275F">
      <w:pPr>
        <w:jc w:val="both"/>
        <w:rPr>
          <w:rFonts w:eastAsia="Palatino Linotype"/>
          <w:b/>
        </w:rPr>
      </w:pPr>
      <w:r w:rsidRPr="006D7DC6">
        <w:rPr>
          <w:rFonts w:eastAsia="Palatino Linotype"/>
          <w:b/>
        </w:rPr>
        <w:t>K bodu 1</w:t>
      </w:r>
      <w:r w:rsidR="00525FDA">
        <w:rPr>
          <w:rFonts w:eastAsia="Palatino Linotype"/>
          <w:b/>
        </w:rPr>
        <w:t>10</w:t>
      </w:r>
    </w:p>
    <w:p w:rsidR="007056E3" w:rsidRPr="006D7DC6" w:rsidRDefault="007056E3" w:rsidP="000F275F">
      <w:pPr>
        <w:jc w:val="both"/>
        <w:rPr>
          <w:rFonts w:eastAsia="Palatino Linotype"/>
        </w:rPr>
      </w:pPr>
      <w:r w:rsidRPr="006D7DC6">
        <w:rPr>
          <w:rFonts w:eastAsia="Palatino Linotype"/>
        </w:rPr>
        <w:t>Doplnenie možnosti získať povolenie príslušného orgánu radiačnej ochrany aj na uvoľňovanie rádioaktívnych látok z pracovísk s </w:t>
      </w:r>
      <w:bookmarkStart w:id="1" w:name="_Hlk106018917"/>
      <w:r w:rsidR="00EF3881" w:rsidRPr="00DD060E">
        <w:t>prírodný</w:t>
      </w:r>
      <w:r w:rsidR="00DD060E" w:rsidRPr="00DD060E">
        <w:t>m</w:t>
      </w:r>
      <w:r w:rsidR="00EF3881" w:rsidRPr="00DD060E">
        <w:t xml:space="preserve"> rádioaktívny</w:t>
      </w:r>
      <w:r w:rsidR="00DD060E" w:rsidRPr="00DD060E">
        <w:t>m</w:t>
      </w:r>
      <w:r w:rsidR="00EF3881" w:rsidRPr="00DD060E">
        <w:t xml:space="preserve"> materiál</w:t>
      </w:r>
      <w:r w:rsidR="00DD060E" w:rsidRPr="00DD060E">
        <w:t xml:space="preserve">om, </w:t>
      </w:r>
      <w:r w:rsidR="00EF3881" w:rsidRPr="00DD060E">
        <w:t>ktorý neobsahuje významné množstvo rádionuklidov iného ako prírodného pôvodu a zároveň ktorý nie je vyňatý spod administratívnej kontroly vrátane rádioaktívneho materiálu, v ktorom objemová aktivita alebo hmotnostná aktivita prírodných rádionuklidov bola zvýšená technologickým procesom</w:t>
      </w:r>
      <w:bookmarkEnd w:id="1"/>
      <w:r w:rsidRPr="00DD060E">
        <w:rPr>
          <w:rFonts w:eastAsia="Palatino Linotype"/>
        </w:rPr>
        <w:t>. Uvedené je v súlade s medzinárodnými štandardami.</w:t>
      </w:r>
    </w:p>
    <w:p w:rsidR="007056E3" w:rsidRPr="006D7DC6" w:rsidRDefault="007056E3" w:rsidP="000F275F">
      <w:pPr>
        <w:jc w:val="both"/>
        <w:rPr>
          <w:rFonts w:eastAsia="Palatino Linotype"/>
          <w:b/>
        </w:rPr>
      </w:pPr>
    </w:p>
    <w:p w:rsidR="007056E3" w:rsidRPr="006D7DC6" w:rsidRDefault="001069D7" w:rsidP="000F275F">
      <w:pPr>
        <w:jc w:val="both"/>
        <w:rPr>
          <w:rFonts w:eastAsia="Palatino Linotype"/>
          <w:b/>
        </w:rPr>
      </w:pPr>
      <w:r w:rsidRPr="006D7DC6">
        <w:rPr>
          <w:rFonts w:eastAsia="Palatino Linotype"/>
          <w:b/>
        </w:rPr>
        <w:t xml:space="preserve">K bodu </w:t>
      </w:r>
      <w:r w:rsidR="003C2470" w:rsidRPr="006D7DC6">
        <w:rPr>
          <w:rFonts w:eastAsia="Palatino Linotype"/>
          <w:b/>
        </w:rPr>
        <w:t>1</w:t>
      </w:r>
      <w:r w:rsidR="00525FDA">
        <w:rPr>
          <w:rFonts w:eastAsia="Palatino Linotype"/>
          <w:b/>
        </w:rPr>
        <w:t>11</w:t>
      </w:r>
    </w:p>
    <w:p w:rsidR="007056E3" w:rsidRPr="006D7DC6" w:rsidRDefault="007056E3" w:rsidP="000F275F">
      <w:pPr>
        <w:jc w:val="both"/>
        <w:rPr>
          <w:rFonts w:eastAsia="Palatino Linotype"/>
        </w:rPr>
      </w:pPr>
      <w:r w:rsidRPr="006D7DC6">
        <w:rPr>
          <w:rFonts w:eastAsia="Palatino Linotype"/>
        </w:rPr>
        <w:t>Precizovanie ustanovenia. Legislatívno-technická úprava.</w:t>
      </w:r>
    </w:p>
    <w:p w:rsidR="007056E3" w:rsidRPr="006D7DC6" w:rsidRDefault="007056E3" w:rsidP="000F275F">
      <w:pPr>
        <w:jc w:val="both"/>
        <w:rPr>
          <w:rFonts w:eastAsia="Palatino Linotype"/>
        </w:rPr>
      </w:pPr>
    </w:p>
    <w:p w:rsidR="003C2470" w:rsidRPr="006D7DC6" w:rsidRDefault="003C2470" w:rsidP="003C2470">
      <w:pPr>
        <w:jc w:val="both"/>
        <w:rPr>
          <w:rFonts w:eastAsia="Palatino Linotype"/>
          <w:b/>
        </w:rPr>
      </w:pPr>
      <w:r w:rsidRPr="006D7DC6">
        <w:rPr>
          <w:rFonts w:eastAsia="Palatino Linotype"/>
          <w:b/>
        </w:rPr>
        <w:t>K bodu 11</w:t>
      </w:r>
      <w:r w:rsidR="00525FDA">
        <w:rPr>
          <w:rFonts w:eastAsia="Palatino Linotype"/>
          <w:b/>
        </w:rPr>
        <w:t>2</w:t>
      </w:r>
    </w:p>
    <w:p w:rsidR="00E02DA5" w:rsidRPr="006D7DC6" w:rsidRDefault="00BE705A" w:rsidP="000F275F">
      <w:pPr>
        <w:jc w:val="both"/>
        <w:rPr>
          <w:rFonts w:eastAsia="Palatino Linotype"/>
        </w:rPr>
      </w:pPr>
      <w:r>
        <w:rPr>
          <w:rFonts w:eastAsia="Palatino Linotype"/>
        </w:rPr>
        <w:t>Definícia p</w:t>
      </w:r>
      <w:r w:rsidR="003C2470" w:rsidRPr="006D7DC6">
        <w:rPr>
          <w:rFonts w:eastAsia="Palatino Linotype"/>
        </w:rPr>
        <w:t>ožiadav</w:t>
      </w:r>
      <w:r w:rsidR="00DD060E">
        <w:rPr>
          <w:rFonts w:eastAsia="Palatino Linotype"/>
        </w:rPr>
        <w:t>k</w:t>
      </w:r>
      <w:r>
        <w:rPr>
          <w:rFonts w:eastAsia="Palatino Linotype"/>
        </w:rPr>
        <w:t>y</w:t>
      </w:r>
      <w:r w:rsidR="00DD060E">
        <w:rPr>
          <w:rFonts w:eastAsia="Palatino Linotype"/>
        </w:rPr>
        <w:t xml:space="preserve"> na </w:t>
      </w:r>
      <w:r>
        <w:rPr>
          <w:rFonts w:eastAsia="Palatino Linotype"/>
        </w:rPr>
        <w:t>vzdelanie odborného garanta.</w:t>
      </w:r>
    </w:p>
    <w:p w:rsidR="007056E3" w:rsidRPr="006D7DC6" w:rsidRDefault="007056E3" w:rsidP="000F275F">
      <w:pPr>
        <w:jc w:val="both"/>
        <w:rPr>
          <w:rFonts w:eastAsia="Palatino Linotype"/>
        </w:rPr>
      </w:pPr>
    </w:p>
    <w:p w:rsidR="007056E3" w:rsidRPr="006D7DC6" w:rsidRDefault="001069D7" w:rsidP="000F275F">
      <w:pPr>
        <w:jc w:val="both"/>
        <w:rPr>
          <w:rFonts w:eastAsia="Palatino Linotype"/>
          <w:b/>
        </w:rPr>
      </w:pPr>
      <w:r w:rsidRPr="006D7DC6">
        <w:rPr>
          <w:rFonts w:eastAsia="Palatino Linotype"/>
          <w:b/>
        </w:rPr>
        <w:t>K bodu 1</w:t>
      </w:r>
      <w:r w:rsidR="003C2470" w:rsidRPr="006D7DC6">
        <w:rPr>
          <w:rFonts w:eastAsia="Palatino Linotype"/>
          <w:b/>
        </w:rPr>
        <w:t>1</w:t>
      </w:r>
      <w:r w:rsidR="00525FDA">
        <w:rPr>
          <w:rFonts w:eastAsia="Palatino Linotype"/>
          <w:b/>
        </w:rPr>
        <w:t>3</w:t>
      </w:r>
    </w:p>
    <w:p w:rsidR="004773A4" w:rsidRPr="006D7DC6" w:rsidRDefault="004773A4" w:rsidP="000F275F">
      <w:pPr>
        <w:jc w:val="both"/>
        <w:rPr>
          <w:rFonts w:eastAsia="Palatino Linotype"/>
          <w:bCs/>
        </w:rPr>
      </w:pPr>
      <w:r w:rsidRPr="006D7DC6">
        <w:rPr>
          <w:rFonts w:eastAsia="Palatino Linotype"/>
          <w:bCs/>
        </w:rPr>
        <w:t>Precizovanie textu, legislatívno-technická úprava.</w:t>
      </w:r>
    </w:p>
    <w:p w:rsidR="004773A4" w:rsidRPr="006D7DC6" w:rsidRDefault="004773A4" w:rsidP="000F275F">
      <w:pPr>
        <w:jc w:val="both"/>
        <w:rPr>
          <w:rFonts w:eastAsia="Palatino Linotype"/>
          <w:b/>
          <w:bCs/>
        </w:rPr>
      </w:pPr>
      <w:r w:rsidRPr="006D7DC6">
        <w:rPr>
          <w:rFonts w:eastAsia="Palatino Linotype"/>
          <w:b/>
          <w:bCs/>
        </w:rPr>
        <w:lastRenderedPageBreak/>
        <w:t>K bodu 11</w:t>
      </w:r>
      <w:r w:rsidR="00525FDA">
        <w:rPr>
          <w:rFonts w:eastAsia="Palatino Linotype"/>
          <w:b/>
          <w:bCs/>
        </w:rPr>
        <w:t>4</w:t>
      </w:r>
    </w:p>
    <w:p w:rsidR="00235CCB" w:rsidRPr="006D7DC6" w:rsidRDefault="007056E3" w:rsidP="000F275F">
      <w:pPr>
        <w:jc w:val="both"/>
        <w:rPr>
          <w:rFonts w:eastAsia="Palatino Linotype"/>
        </w:rPr>
      </w:pPr>
      <w:r w:rsidRPr="006D7DC6">
        <w:rPr>
          <w:rFonts w:eastAsia="Palatino Linotype"/>
        </w:rPr>
        <w:t>Na poskytovanie služby dôležitej z hľadiska radiačnej ochrany sa vzťahuje požiadavka</w:t>
      </w:r>
      <w:r w:rsidR="007E529A">
        <w:rPr>
          <w:rFonts w:eastAsia="Palatino Linotype"/>
        </w:rPr>
        <w:t xml:space="preserve"> mať určeného odborného garanta, preto je jeho meno </w:t>
      </w:r>
      <w:r w:rsidRPr="006D7DC6">
        <w:rPr>
          <w:rFonts w:eastAsia="Palatino Linotype"/>
        </w:rPr>
        <w:t>potrebné uviesť v žiadosti.</w:t>
      </w:r>
    </w:p>
    <w:p w:rsidR="007E529A" w:rsidRDefault="007E529A" w:rsidP="000F275F">
      <w:pPr>
        <w:jc w:val="both"/>
        <w:rPr>
          <w:rFonts w:eastAsia="Palatino Linotype"/>
        </w:rPr>
      </w:pPr>
    </w:p>
    <w:p w:rsidR="007056E3" w:rsidRPr="006D7DC6" w:rsidRDefault="001069D7" w:rsidP="000F275F">
      <w:pPr>
        <w:jc w:val="both"/>
        <w:rPr>
          <w:rFonts w:eastAsia="Palatino Linotype"/>
          <w:b/>
        </w:rPr>
      </w:pPr>
      <w:r w:rsidRPr="006D7DC6">
        <w:rPr>
          <w:rFonts w:eastAsia="Palatino Linotype"/>
          <w:b/>
        </w:rPr>
        <w:t xml:space="preserve">K bodu </w:t>
      </w:r>
      <w:r w:rsidR="004773A4" w:rsidRPr="006D7DC6">
        <w:rPr>
          <w:rFonts w:eastAsia="Palatino Linotype"/>
          <w:b/>
        </w:rPr>
        <w:t>11</w:t>
      </w:r>
      <w:r w:rsidR="00525FDA">
        <w:rPr>
          <w:rFonts w:eastAsia="Palatino Linotype"/>
          <w:b/>
        </w:rPr>
        <w:t xml:space="preserve">5 </w:t>
      </w:r>
      <w:r w:rsidR="004773A4" w:rsidRPr="006D7DC6">
        <w:rPr>
          <w:rFonts w:eastAsia="Palatino Linotype"/>
          <w:b/>
        </w:rPr>
        <w:t>a 11</w:t>
      </w:r>
      <w:r w:rsidR="00525FDA">
        <w:rPr>
          <w:rFonts w:eastAsia="Palatino Linotype"/>
          <w:b/>
        </w:rPr>
        <w:t>6</w:t>
      </w:r>
    </w:p>
    <w:p w:rsidR="007056E3" w:rsidRPr="006D7DC6" w:rsidRDefault="007056E3" w:rsidP="000F275F">
      <w:pPr>
        <w:jc w:val="both"/>
        <w:rPr>
          <w:rFonts w:eastAsia="Palatino Linotype"/>
        </w:rPr>
      </w:pPr>
      <w:r w:rsidRPr="006D7DC6">
        <w:rPr>
          <w:rFonts w:eastAsia="Palatino Linotype"/>
        </w:rPr>
        <w:t>Precizovanie údajov, ktoré je nevyhnutné uviesť v žiadosti o získanie rozhodnutia príslušného orgánu radiačnej ochrany.</w:t>
      </w:r>
    </w:p>
    <w:p w:rsidR="007056E3" w:rsidRPr="006D7DC6" w:rsidRDefault="007056E3" w:rsidP="000F275F">
      <w:pPr>
        <w:jc w:val="both"/>
        <w:rPr>
          <w:rFonts w:eastAsia="Palatino Linotype"/>
          <w:b/>
        </w:rPr>
      </w:pPr>
    </w:p>
    <w:p w:rsidR="007056E3" w:rsidRPr="006D7DC6" w:rsidRDefault="001069D7" w:rsidP="000F275F">
      <w:pPr>
        <w:jc w:val="both"/>
        <w:rPr>
          <w:rFonts w:eastAsia="Palatino Linotype"/>
          <w:b/>
        </w:rPr>
      </w:pPr>
      <w:r w:rsidRPr="006D7DC6">
        <w:rPr>
          <w:rFonts w:eastAsia="Palatino Linotype"/>
          <w:b/>
        </w:rPr>
        <w:t>K bodu 1</w:t>
      </w:r>
      <w:r w:rsidR="004773A4" w:rsidRPr="006D7DC6">
        <w:rPr>
          <w:rFonts w:eastAsia="Palatino Linotype"/>
          <w:b/>
        </w:rPr>
        <w:t>1</w:t>
      </w:r>
      <w:r w:rsidR="00525FDA">
        <w:rPr>
          <w:rFonts w:eastAsia="Palatino Linotype"/>
          <w:b/>
        </w:rPr>
        <w:t>7</w:t>
      </w:r>
      <w:r w:rsidR="004773A4" w:rsidRPr="006D7DC6">
        <w:rPr>
          <w:rFonts w:eastAsia="Palatino Linotype"/>
          <w:b/>
        </w:rPr>
        <w:t xml:space="preserve"> </w:t>
      </w:r>
    </w:p>
    <w:p w:rsidR="009F1B0F" w:rsidRPr="006D7DC6" w:rsidRDefault="007056E3" w:rsidP="000F275F">
      <w:pPr>
        <w:jc w:val="both"/>
        <w:rPr>
          <w:rFonts w:eastAsia="Palatino Linotype"/>
        </w:rPr>
      </w:pPr>
      <w:r w:rsidRPr="006D7DC6">
        <w:rPr>
          <w:rFonts w:eastAsia="Palatino Linotype"/>
        </w:rPr>
        <w:t>Precizovanie údajov vzťahujúcich sa na vysokoaktívne žiariče. Vysokoaktívne žiariče s</w:t>
      </w:r>
      <w:r w:rsidR="00525FDA">
        <w:rPr>
          <w:rFonts w:eastAsia="Palatino Linotype"/>
        </w:rPr>
        <w:t> </w:t>
      </w:r>
      <w:r w:rsidRPr="00D7622C">
        <w:rPr>
          <w:rFonts w:eastAsia="Palatino Linotype"/>
        </w:rPr>
        <w:t>krátk</w:t>
      </w:r>
      <w:r w:rsidR="00525FDA" w:rsidRPr="00D7622C">
        <w:rPr>
          <w:rFonts w:eastAsia="Palatino Linotype"/>
        </w:rPr>
        <w:t>ym polčasom premeny</w:t>
      </w:r>
      <w:r w:rsidRPr="006D7DC6">
        <w:rPr>
          <w:rFonts w:eastAsia="Palatino Linotype"/>
        </w:rPr>
        <w:t xml:space="preserve"> sú vymieňané kus za kus a ich likvidácia sa nevyžaduje.</w:t>
      </w:r>
    </w:p>
    <w:p w:rsidR="009F1B0F" w:rsidRPr="006D7DC6" w:rsidRDefault="009F1B0F" w:rsidP="000F275F">
      <w:pPr>
        <w:jc w:val="both"/>
        <w:rPr>
          <w:rFonts w:eastAsia="Palatino Linotype"/>
        </w:rPr>
      </w:pPr>
    </w:p>
    <w:p w:rsidR="00C30E2B" w:rsidRPr="006D7DC6" w:rsidRDefault="00C30E2B" w:rsidP="000F275F">
      <w:pPr>
        <w:jc w:val="both"/>
        <w:rPr>
          <w:rFonts w:eastAsia="Palatino Linotype"/>
          <w:b/>
          <w:bCs/>
        </w:rPr>
      </w:pPr>
      <w:r w:rsidRPr="006D7DC6">
        <w:rPr>
          <w:rFonts w:eastAsia="Palatino Linotype"/>
          <w:b/>
          <w:bCs/>
        </w:rPr>
        <w:t>K bodu 11</w:t>
      </w:r>
      <w:r w:rsidR="00525FDA">
        <w:rPr>
          <w:rFonts w:eastAsia="Palatino Linotype"/>
          <w:b/>
          <w:bCs/>
        </w:rPr>
        <w:t>8</w:t>
      </w:r>
    </w:p>
    <w:p w:rsidR="00C30E2B" w:rsidRPr="006D7DC6" w:rsidRDefault="00C30E2B" w:rsidP="000F275F">
      <w:pPr>
        <w:jc w:val="both"/>
        <w:rPr>
          <w:rFonts w:eastAsia="Palatino Linotype"/>
        </w:rPr>
      </w:pPr>
      <w:r w:rsidRPr="006D7DC6">
        <w:rPr>
          <w:rFonts w:eastAsia="Palatino Linotype"/>
        </w:rPr>
        <w:t xml:space="preserve">Zosúladenie terminológie s medzinárodnými predpismi. </w:t>
      </w:r>
    </w:p>
    <w:p w:rsidR="00C64BD1" w:rsidRPr="00C64BD1" w:rsidRDefault="00C64BD1" w:rsidP="000F275F">
      <w:pPr>
        <w:jc w:val="both"/>
        <w:rPr>
          <w:rFonts w:eastAsia="Palatino Linotype"/>
          <w:b/>
          <w:color w:val="FF0000"/>
        </w:rPr>
      </w:pPr>
    </w:p>
    <w:p w:rsidR="007056E3" w:rsidRPr="006D7DC6" w:rsidRDefault="001676FB" w:rsidP="000F275F">
      <w:pPr>
        <w:jc w:val="both"/>
        <w:rPr>
          <w:rFonts w:eastAsia="Palatino Linotype"/>
          <w:b/>
        </w:rPr>
      </w:pPr>
      <w:r w:rsidRPr="006D7DC6">
        <w:rPr>
          <w:rFonts w:eastAsia="Palatino Linotype"/>
          <w:b/>
        </w:rPr>
        <w:t>K bodu 1</w:t>
      </w:r>
      <w:r w:rsidR="00C30E2B" w:rsidRPr="006D7DC6">
        <w:rPr>
          <w:rFonts w:eastAsia="Palatino Linotype"/>
          <w:b/>
        </w:rPr>
        <w:t>1</w:t>
      </w:r>
      <w:r w:rsidR="00525FDA">
        <w:rPr>
          <w:rFonts w:eastAsia="Palatino Linotype"/>
          <w:b/>
        </w:rPr>
        <w:t>9</w:t>
      </w:r>
    </w:p>
    <w:p w:rsidR="007056E3" w:rsidRPr="006D7DC6" w:rsidRDefault="007056E3" w:rsidP="000F275F">
      <w:pPr>
        <w:jc w:val="both"/>
        <w:rPr>
          <w:rFonts w:eastAsia="Palatino Linotype"/>
        </w:rPr>
      </w:pPr>
      <w:r w:rsidRPr="006D7DC6">
        <w:rPr>
          <w:rFonts w:eastAsia="Palatino Linotype"/>
        </w:rPr>
        <w:t>Precizovanie ustanovenia.</w:t>
      </w:r>
    </w:p>
    <w:p w:rsidR="007056E3" w:rsidRPr="006D7DC6" w:rsidRDefault="007056E3" w:rsidP="000F275F">
      <w:pPr>
        <w:jc w:val="both"/>
        <w:rPr>
          <w:rFonts w:eastAsia="Palatino Linotype"/>
        </w:rPr>
      </w:pPr>
    </w:p>
    <w:p w:rsidR="007056E3" w:rsidRPr="006D7DC6" w:rsidRDefault="00B404B7" w:rsidP="000F275F">
      <w:pPr>
        <w:jc w:val="both"/>
        <w:rPr>
          <w:rFonts w:eastAsia="Palatino Linotype"/>
          <w:b/>
        </w:rPr>
      </w:pPr>
      <w:r w:rsidRPr="006D7DC6">
        <w:rPr>
          <w:rFonts w:eastAsia="Palatino Linotype"/>
          <w:b/>
        </w:rPr>
        <w:t>K bodu 1</w:t>
      </w:r>
      <w:r w:rsidR="00525FDA">
        <w:rPr>
          <w:rFonts w:eastAsia="Palatino Linotype"/>
          <w:b/>
        </w:rPr>
        <w:t>20</w:t>
      </w:r>
    </w:p>
    <w:p w:rsidR="007056E3" w:rsidRPr="006D7DC6" w:rsidRDefault="00875603" w:rsidP="000F275F">
      <w:pPr>
        <w:jc w:val="both"/>
        <w:rPr>
          <w:rFonts w:eastAsia="Palatino Linotype"/>
        </w:rPr>
      </w:pPr>
      <w:r>
        <w:rPr>
          <w:rFonts w:eastAsia="Palatino Linotype"/>
        </w:rPr>
        <w:t>Upresnenie</w:t>
      </w:r>
      <w:r w:rsidR="007056E3" w:rsidRPr="006D7DC6">
        <w:rPr>
          <w:rFonts w:eastAsia="Palatino Linotype"/>
        </w:rPr>
        <w:t xml:space="preserve"> údajov, ktoré je nevyhnutné uviesť v žiadosti o získanie rozhodnutia príslušného orgánu radiačnej ochrany, prípadne jeho zmeny.</w:t>
      </w:r>
    </w:p>
    <w:p w:rsidR="00ED5B7D" w:rsidRPr="006D7DC6" w:rsidRDefault="00ED5B7D" w:rsidP="000F275F">
      <w:pPr>
        <w:jc w:val="both"/>
        <w:rPr>
          <w:rFonts w:eastAsia="Palatino Linotype"/>
        </w:rPr>
      </w:pPr>
    </w:p>
    <w:p w:rsidR="00C30E2B" w:rsidRPr="006D7DC6" w:rsidRDefault="00C30E2B" w:rsidP="000F275F">
      <w:pPr>
        <w:jc w:val="both"/>
        <w:rPr>
          <w:rFonts w:eastAsia="Palatino Linotype"/>
          <w:b/>
          <w:bCs/>
        </w:rPr>
      </w:pPr>
      <w:r w:rsidRPr="006D7DC6">
        <w:rPr>
          <w:rFonts w:eastAsia="Palatino Linotype"/>
          <w:b/>
          <w:bCs/>
        </w:rPr>
        <w:t xml:space="preserve">K bodu </w:t>
      </w:r>
      <w:r w:rsidR="00525FDA">
        <w:rPr>
          <w:rFonts w:eastAsia="Palatino Linotype"/>
          <w:b/>
          <w:bCs/>
        </w:rPr>
        <w:t>121</w:t>
      </w:r>
    </w:p>
    <w:p w:rsidR="00B404B7" w:rsidRPr="00525FDA" w:rsidRDefault="00C30E2B" w:rsidP="000F275F">
      <w:pPr>
        <w:jc w:val="both"/>
        <w:rPr>
          <w:rFonts w:eastAsia="Palatino Linotype"/>
        </w:rPr>
      </w:pPr>
      <w:r w:rsidRPr="006D7DC6">
        <w:rPr>
          <w:rFonts w:eastAsia="Palatino Linotype"/>
        </w:rPr>
        <w:t>Dopĺňa sa ustanovenie podmieňujúce začatie vykonávanie činnosti vedúcej k ožiareniu a poskytovanie služby dôležitej z hľadiska radiačnej ochrany nadobu</w:t>
      </w:r>
      <w:r w:rsidR="001135D0">
        <w:rPr>
          <w:rFonts w:eastAsia="Palatino Linotype"/>
        </w:rPr>
        <w:t xml:space="preserve">dnutím právoplatnosti povolenia </w:t>
      </w:r>
      <w:r w:rsidR="001135D0" w:rsidRPr="00525FDA">
        <w:rPr>
          <w:rFonts w:eastAsia="Palatino Linotype"/>
        </w:rPr>
        <w:t>a upresňujú sa požiadavky na odbornéh</w:t>
      </w:r>
      <w:r w:rsidR="00016E5B" w:rsidRPr="00525FDA">
        <w:rPr>
          <w:rFonts w:eastAsia="Palatino Linotype"/>
        </w:rPr>
        <w:t>o garanta pre službu poskytovania odbornej prípravy a aktualiza</w:t>
      </w:r>
      <w:r w:rsidR="001135D0" w:rsidRPr="00525FDA">
        <w:rPr>
          <w:rFonts w:eastAsia="Palatino Linotype"/>
        </w:rPr>
        <w:t>čnej</w:t>
      </w:r>
      <w:r w:rsidR="00016E5B" w:rsidRPr="00525FDA">
        <w:rPr>
          <w:rFonts w:eastAsia="Palatino Linotype"/>
        </w:rPr>
        <w:t xml:space="preserve"> odbornej</w:t>
      </w:r>
      <w:r w:rsidR="001135D0" w:rsidRPr="00525FDA">
        <w:rPr>
          <w:rFonts w:eastAsia="Palatino Linotype"/>
        </w:rPr>
        <w:t xml:space="preserve"> </w:t>
      </w:r>
      <w:r w:rsidR="00016E5B" w:rsidRPr="00525FDA">
        <w:rPr>
          <w:rFonts w:eastAsia="Palatino Linotype"/>
        </w:rPr>
        <w:t>prípravy v rezorte dopravy.</w:t>
      </w:r>
    </w:p>
    <w:p w:rsidR="00C30E2B" w:rsidRPr="006D7DC6" w:rsidRDefault="00C30E2B" w:rsidP="000F275F">
      <w:pPr>
        <w:jc w:val="both"/>
        <w:rPr>
          <w:rFonts w:eastAsia="Palatino Linotype"/>
          <w:b/>
        </w:rPr>
      </w:pPr>
    </w:p>
    <w:p w:rsidR="007056E3" w:rsidRPr="0085023D" w:rsidRDefault="00AA4C25" w:rsidP="000F275F">
      <w:pPr>
        <w:jc w:val="both"/>
        <w:rPr>
          <w:rFonts w:eastAsia="Palatino Linotype"/>
          <w:b/>
        </w:rPr>
      </w:pPr>
      <w:r w:rsidRPr="006D7DC6">
        <w:rPr>
          <w:rFonts w:eastAsia="Palatino Linotype"/>
          <w:b/>
        </w:rPr>
        <w:t>K bodu 1</w:t>
      </w:r>
      <w:r w:rsidR="00C30E2B" w:rsidRPr="006D7DC6">
        <w:rPr>
          <w:rFonts w:eastAsia="Palatino Linotype"/>
          <w:b/>
        </w:rPr>
        <w:t>2</w:t>
      </w:r>
      <w:r w:rsidR="00525FDA" w:rsidRPr="0085023D">
        <w:rPr>
          <w:rFonts w:eastAsia="Palatino Linotype"/>
          <w:b/>
        </w:rPr>
        <w:t>2</w:t>
      </w:r>
    </w:p>
    <w:p w:rsidR="00F65938" w:rsidRPr="006D7DC6" w:rsidRDefault="00F65938" w:rsidP="000F275F">
      <w:pPr>
        <w:jc w:val="both"/>
        <w:rPr>
          <w:rFonts w:eastAsia="Palatino Linotype"/>
          <w:bCs/>
        </w:rPr>
      </w:pPr>
      <w:r w:rsidRPr="006D7DC6">
        <w:rPr>
          <w:rFonts w:eastAsia="Palatino Linotype"/>
          <w:bCs/>
        </w:rPr>
        <w:t xml:space="preserve">Upresňujú sa požiadavky na doloženie dokladov </w:t>
      </w:r>
      <w:r w:rsidR="006E7666" w:rsidRPr="006D7DC6">
        <w:rPr>
          <w:rFonts w:eastAsia="Palatino Linotype"/>
          <w:bCs/>
        </w:rPr>
        <w:t>odôvodňujúcich</w:t>
      </w:r>
      <w:r w:rsidRPr="006D7DC6">
        <w:rPr>
          <w:rFonts w:eastAsia="Palatino Linotype"/>
          <w:bCs/>
        </w:rPr>
        <w:t xml:space="preserve"> vykonanie zmeny rozhodnutia. </w:t>
      </w:r>
    </w:p>
    <w:p w:rsidR="00F65938" w:rsidRPr="006D7DC6" w:rsidRDefault="00F65938" w:rsidP="000F275F">
      <w:pPr>
        <w:jc w:val="both"/>
        <w:rPr>
          <w:rFonts w:eastAsia="Palatino Linotype"/>
          <w:b/>
        </w:rPr>
      </w:pPr>
    </w:p>
    <w:p w:rsidR="00F65938" w:rsidRPr="006D7DC6" w:rsidRDefault="00F65938" w:rsidP="000F275F">
      <w:pPr>
        <w:jc w:val="both"/>
        <w:rPr>
          <w:rFonts w:eastAsia="Palatino Linotype"/>
          <w:b/>
        </w:rPr>
      </w:pPr>
      <w:r w:rsidRPr="006D7DC6">
        <w:rPr>
          <w:rFonts w:eastAsia="Palatino Linotype"/>
          <w:b/>
        </w:rPr>
        <w:t>K bodu</w:t>
      </w:r>
      <w:r w:rsidR="00525FDA">
        <w:rPr>
          <w:rFonts w:eastAsia="Palatino Linotype"/>
          <w:b/>
        </w:rPr>
        <w:t xml:space="preserve"> 123</w:t>
      </w:r>
    </w:p>
    <w:p w:rsidR="007056E3" w:rsidRPr="006D7DC6" w:rsidRDefault="007056E3" w:rsidP="000F275F">
      <w:pPr>
        <w:jc w:val="both"/>
      </w:pPr>
      <w:r w:rsidRPr="006D7DC6">
        <w:rPr>
          <w:rFonts w:eastAsia="Palatino Linotype"/>
        </w:rPr>
        <w:t xml:space="preserve">Doplnené </w:t>
      </w:r>
      <w:r w:rsidR="00BF7D0D">
        <w:rPr>
          <w:rFonts w:eastAsia="Palatino Linotype"/>
        </w:rPr>
        <w:t>ustanovenia</w:t>
      </w:r>
      <w:r w:rsidRPr="006D7DC6">
        <w:rPr>
          <w:rFonts w:eastAsia="Palatino Linotype"/>
        </w:rPr>
        <w:t xml:space="preserve"> dávajú </w:t>
      </w:r>
      <w:r w:rsidR="00AA4C25" w:rsidRPr="006D7DC6">
        <w:rPr>
          <w:rFonts w:eastAsia="Palatino Linotype"/>
        </w:rPr>
        <w:t>kompetenciu</w:t>
      </w:r>
      <w:r w:rsidRPr="006D7DC6">
        <w:rPr>
          <w:rFonts w:eastAsia="Palatino Linotype"/>
        </w:rPr>
        <w:t xml:space="preserve"> príslušným orgánom radiačnej ochrany vydávať, </w:t>
      </w:r>
      <w:r w:rsidR="00BF7D0D">
        <w:rPr>
          <w:rFonts w:eastAsia="Palatino Linotype"/>
        </w:rPr>
        <w:t>alebo</w:t>
      </w:r>
      <w:r w:rsidRPr="006D7DC6">
        <w:rPr>
          <w:rFonts w:eastAsia="Palatino Linotype"/>
        </w:rPr>
        <w:t xml:space="preserve"> meniť rozhodnutie </w:t>
      </w:r>
      <w:r w:rsidR="00AA4C25" w:rsidRPr="006D7DC6">
        <w:rPr>
          <w:rFonts w:eastAsia="Palatino Linotype"/>
        </w:rPr>
        <w:t xml:space="preserve">na vykonávanie činnosti vedúcej k ožiareniu aj </w:t>
      </w:r>
      <w:r w:rsidRPr="006D7DC6">
        <w:rPr>
          <w:rFonts w:eastAsia="Palatino Linotype"/>
        </w:rPr>
        <w:t xml:space="preserve">z vlastného podnetu. </w:t>
      </w:r>
    </w:p>
    <w:p w:rsidR="007056E3" w:rsidRPr="006D7DC6" w:rsidRDefault="007056E3" w:rsidP="000F275F">
      <w:pPr>
        <w:jc w:val="both"/>
        <w:rPr>
          <w:rFonts w:eastAsia="Palatino Linotype"/>
        </w:rPr>
      </w:pPr>
    </w:p>
    <w:p w:rsidR="007056E3" w:rsidRPr="006D7DC6" w:rsidRDefault="004B6184" w:rsidP="000F275F">
      <w:pPr>
        <w:jc w:val="both"/>
        <w:rPr>
          <w:rFonts w:eastAsia="Palatino Linotype"/>
          <w:b/>
        </w:rPr>
      </w:pPr>
      <w:r w:rsidRPr="006D7DC6">
        <w:rPr>
          <w:rFonts w:eastAsia="Palatino Linotype"/>
          <w:b/>
        </w:rPr>
        <w:t>K bodu 1</w:t>
      </w:r>
      <w:r w:rsidR="00525FDA">
        <w:rPr>
          <w:rFonts w:eastAsia="Palatino Linotype"/>
          <w:b/>
        </w:rPr>
        <w:t>24</w:t>
      </w:r>
    </w:p>
    <w:p w:rsidR="007056E3" w:rsidRPr="006D7DC6" w:rsidRDefault="007056E3" w:rsidP="000F275F">
      <w:pPr>
        <w:jc w:val="both"/>
        <w:rPr>
          <w:rFonts w:eastAsia="Palatino Linotype"/>
        </w:rPr>
      </w:pPr>
      <w:r w:rsidRPr="006D7DC6">
        <w:rPr>
          <w:rFonts w:eastAsia="Palatino Linotype"/>
        </w:rPr>
        <w:t>Precizovanie ustanovenia.</w:t>
      </w:r>
    </w:p>
    <w:p w:rsidR="007056E3" w:rsidRPr="006D7DC6" w:rsidRDefault="007056E3" w:rsidP="000F275F">
      <w:pPr>
        <w:jc w:val="both"/>
        <w:rPr>
          <w:rFonts w:eastAsia="Palatino Linotype"/>
          <w:b/>
        </w:rPr>
      </w:pPr>
    </w:p>
    <w:p w:rsidR="009F1B0F" w:rsidRPr="006D7DC6" w:rsidRDefault="004B6184" w:rsidP="000F275F">
      <w:pPr>
        <w:jc w:val="both"/>
        <w:rPr>
          <w:rFonts w:eastAsia="Palatino Linotype"/>
          <w:b/>
        </w:rPr>
      </w:pPr>
      <w:r w:rsidRPr="006D7DC6">
        <w:rPr>
          <w:rFonts w:eastAsia="Palatino Linotype"/>
          <w:b/>
        </w:rPr>
        <w:t>K bodu 1</w:t>
      </w:r>
      <w:r w:rsidR="00525FDA">
        <w:rPr>
          <w:rFonts w:eastAsia="Palatino Linotype"/>
          <w:b/>
        </w:rPr>
        <w:t>25</w:t>
      </w:r>
    </w:p>
    <w:p w:rsidR="007056E3" w:rsidRPr="006D7DC6" w:rsidRDefault="007056E3" w:rsidP="000F275F">
      <w:pPr>
        <w:jc w:val="both"/>
      </w:pPr>
      <w:r w:rsidRPr="006D7DC6">
        <w:rPr>
          <w:rFonts w:eastAsia="Palatino Linotype"/>
        </w:rPr>
        <w:t>Dopĺňajú sa dve ustanovenia, ktoré sú v súlade s </w:t>
      </w:r>
      <w:r w:rsidR="00BF7D0D">
        <w:rPr>
          <w:rFonts w:eastAsia="Palatino Linotype"/>
        </w:rPr>
        <w:t>§</w:t>
      </w:r>
      <w:r w:rsidRPr="006D7DC6">
        <w:rPr>
          <w:rFonts w:eastAsia="Palatino Linotype"/>
        </w:rPr>
        <w:t xml:space="preserve"> 6, ktorý </w:t>
      </w:r>
      <w:r w:rsidR="00BF7D0D">
        <w:rPr>
          <w:rFonts w:eastAsia="Palatino Linotype"/>
        </w:rPr>
        <w:t>ustanovuje</w:t>
      </w:r>
      <w:r w:rsidRPr="006D7DC6">
        <w:rPr>
          <w:rFonts w:eastAsia="Palatino Linotype"/>
        </w:rPr>
        <w:t>, že Úrad verejného zdravotníctva Slovenskej republiky posudzuje organizačné zmeny v jadrových zariadeniach a aj medzné dávky externých pracovníkov na účel zaistenia ich radiačnej ochrany.</w:t>
      </w:r>
      <w:r w:rsidRPr="006D7DC6">
        <w:t xml:space="preserve"> Na účel zaistenia vysokej úrovne radiačnej ochrany pracovníkov jadrových zariadení je nevyhnutné zabezpečiť materiálne aj technicky zriadený útvar radiačnej ochrany. Akékoľvek zmeny, ktoré by mohli ovplyvniť úroveň radiačnej ochrany, alebo zmeny oproti stavu, ktorý bol deklarovaný v správnom konaní pri vydávaní </w:t>
      </w:r>
      <w:r w:rsidR="00BF7D0D">
        <w:t>povolenia na vykonávanie činnosti vedúcej k ožiareniu</w:t>
      </w:r>
      <w:r w:rsidRPr="006D7DC6">
        <w:t>, je potrebné posúdiť.</w:t>
      </w:r>
    </w:p>
    <w:p w:rsidR="009F1B0F" w:rsidRPr="006D7DC6" w:rsidRDefault="009F1B0F" w:rsidP="000F275F">
      <w:pPr>
        <w:jc w:val="both"/>
      </w:pPr>
    </w:p>
    <w:p w:rsidR="007056E3" w:rsidRPr="006D7DC6" w:rsidRDefault="007056E3" w:rsidP="000F275F">
      <w:pPr>
        <w:keepNext/>
        <w:jc w:val="both"/>
        <w:outlineLvl w:val="2"/>
      </w:pPr>
      <w:r w:rsidRPr="006D7DC6">
        <w:rPr>
          <w:b/>
          <w:bCs/>
        </w:rPr>
        <w:lastRenderedPageBreak/>
        <w:t xml:space="preserve">K bodu </w:t>
      </w:r>
      <w:r w:rsidR="00525FDA">
        <w:rPr>
          <w:b/>
          <w:bCs/>
        </w:rPr>
        <w:t>126 až 12</w:t>
      </w:r>
      <w:r w:rsidR="000C71AF">
        <w:rPr>
          <w:b/>
          <w:bCs/>
        </w:rPr>
        <w:t>9</w:t>
      </w:r>
    </w:p>
    <w:p w:rsidR="009F1B0F" w:rsidRPr="006D7DC6" w:rsidRDefault="007056E3" w:rsidP="000F275F">
      <w:pPr>
        <w:keepNext/>
        <w:jc w:val="both"/>
        <w:outlineLvl w:val="2"/>
      </w:pPr>
      <w:r w:rsidRPr="006D7DC6">
        <w:t xml:space="preserve">Precizovanie textu a doplnenie kompetencie príslušných regionálnych úradov verejného zdravotníctva posudzovať návrhy na zriadenie pracovísk, na ktorých sa vykonávajú činnosti vedúce ožiareniu, ktoré sú </w:t>
      </w:r>
      <w:r w:rsidR="00BF7D0D">
        <w:t>autorizované</w:t>
      </w:r>
      <w:r w:rsidRPr="006D7DC6">
        <w:t xml:space="preserve"> príslušnými regionálnymi úradmi verejného zdravotníctva na účel zaistenia radiačnej ochrany obyvateľstva.</w:t>
      </w:r>
      <w:r w:rsidR="009F1B0F" w:rsidRPr="006D7DC6">
        <w:rPr>
          <w:bCs/>
        </w:rPr>
        <w:t xml:space="preserve"> Oprava nesprávneho odkazu.</w:t>
      </w:r>
    </w:p>
    <w:p w:rsidR="007056E3" w:rsidRPr="006D7DC6" w:rsidRDefault="007056E3" w:rsidP="000F275F">
      <w:pPr>
        <w:jc w:val="both"/>
      </w:pPr>
    </w:p>
    <w:p w:rsidR="007056E3" w:rsidRPr="006D7DC6" w:rsidRDefault="007056E3" w:rsidP="000F275F">
      <w:pPr>
        <w:keepNext/>
        <w:jc w:val="both"/>
        <w:outlineLvl w:val="3"/>
      </w:pPr>
      <w:r w:rsidRPr="006D7DC6">
        <w:rPr>
          <w:b/>
        </w:rPr>
        <w:t xml:space="preserve">K bodu </w:t>
      </w:r>
      <w:r w:rsidR="00525FDA">
        <w:rPr>
          <w:b/>
        </w:rPr>
        <w:t>1</w:t>
      </w:r>
      <w:r w:rsidR="000C71AF">
        <w:rPr>
          <w:b/>
        </w:rPr>
        <w:t>30</w:t>
      </w:r>
    </w:p>
    <w:p w:rsidR="007056E3" w:rsidRPr="006D7DC6" w:rsidRDefault="00BA2D2F" w:rsidP="000F275F">
      <w:pPr>
        <w:keepNext/>
        <w:jc w:val="both"/>
        <w:outlineLvl w:val="3"/>
      </w:pPr>
      <w:r>
        <w:t>U</w:t>
      </w:r>
      <w:r w:rsidR="007056E3" w:rsidRPr="006D7DC6">
        <w:t>stanovenie upravuje kompetenciu Ministerstva dopravy a výstavby Slovenskej republiky rozhodovať o návrhoch na schválenie typov obalových súborov na prepravu rádioaktívnych materiálov s výnimkou jadrových materiálov.</w:t>
      </w:r>
    </w:p>
    <w:p w:rsidR="007056E3" w:rsidRPr="006D7DC6" w:rsidRDefault="007056E3" w:rsidP="000F275F">
      <w:pPr>
        <w:jc w:val="both"/>
        <w:rPr>
          <w:b/>
        </w:rPr>
      </w:pPr>
    </w:p>
    <w:p w:rsidR="007056E3" w:rsidRPr="006D7DC6" w:rsidRDefault="007056E3" w:rsidP="000F275F">
      <w:pPr>
        <w:jc w:val="both"/>
      </w:pPr>
      <w:r w:rsidRPr="006D7DC6">
        <w:rPr>
          <w:b/>
          <w:bCs/>
        </w:rPr>
        <w:t>K bodu 1</w:t>
      </w:r>
      <w:r w:rsidR="000C71AF">
        <w:rPr>
          <w:b/>
          <w:bCs/>
        </w:rPr>
        <w:t>31</w:t>
      </w:r>
    </w:p>
    <w:p w:rsidR="009F1B0F" w:rsidRPr="006D7DC6" w:rsidRDefault="007056E3" w:rsidP="000F275F">
      <w:pPr>
        <w:jc w:val="both"/>
      </w:pPr>
      <w:r w:rsidRPr="006D7DC6">
        <w:t>Ožiareniu obyvateľstva môžu prispievať rôzne komodity vrátane spotrebných výrobkov s pridaným rádionuklidov. Z uvedeného dôvodu je potrebné ožiarenie regulovať jednoznačným posúdením a odôvodnením pridávania rádionuklidov do spotrebných výrobkov. Navrhované znenie precizuje text pre jeho lepšiu zrozumiteľnosť.</w:t>
      </w:r>
    </w:p>
    <w:p w:rsidR="009F1B0F" w:rsidRPr="006D7DC6" w:rsidRDefault="009F1B0F" w:rsidP="000F275F">
      <w:pPr>
        <w:jc w:val="both"/>
      </w:pPr>
    </w:p>
    <w:p w:rsidR="007056E3" w:rsidRPr="006D7DC6" w:rsidRDefault="00471AE7" w:rsidP="000F275F">
      <w:pPr>
        <w:jc w:val="both"/>
        <w:rPr>
          <w:b/>
          <w:bCs/>
        </w:rPr>
      </w:pPr>
      <w:r w:rsidRPr="006D7DC6">
        <w:rPr>
          <w:b/>
          <w:bCs/>
        </w:rPr>
        <w:t xml:space="preserve">K bodu </w:t>
      </w:r>
      <w:r w:rsidR="00B011F2" w:rsidRPr="006D7DC6">
        <w:rPr>
          <w:b/>
          <w:bCs/>
        </w:rPr>
        <w:t>13</w:t>
      </w:r>
      <w:r w:rsidR="000C71AF">
        <w:rPr>
          <w:b/>
          <w:bCs/>
        </w:rPr>
        <w:t>2</w:t>
      </w:r>
    </w:p>
    <w:p w:rsidR="007056E3" w:rsidRPr="006D7DC6" w:rsidRDefault="007056E3" w:rsidP="000F275F">
      <w:pPr>
        <w:jc w:val="both"/>
      </w:pPr>
      <w:r w:rsidRPr="006D7DC6">
        <w:t>Precizovanie textu. Navrhované znenie je v súlade s terminológiou definovanou v </w:t>
      </w:r>
      <w:r w:rsidR="002F07BA">
        <w:t>§</w:t>
      </w:r>
      <w:r w:rsidRPr="006D7DC6">
        <w:t xml:space="preserve"> 2 tohto zákona. </w:t>
      </w:r>
    </w:p>
    <w:p w:rsidR="007056E3" w:rsidRPr="006D7DC6" w:rsidRDefault="007056E3" w:rsidP="000F275F">
      <w:pPr>
        <w:jc w:val="both"/>
      </w:pPr>
    </w:p>
    <w:p w:rsidR="007056E3" w:rsidRPr="006D7DC6" w:rsidRDefault="007056E3" w:rsidP="000F275F">
      <w:pPr>
        <w:jc w:val="both"/>
      </w:pPr>
      <w:r w:rsidRPr="006D7DC6">
        <w:rPr>
          <w:b/>
          <w:bCs/>
        </w:rPr>
        <w:t>K bodu 1</w:t>
      </w:r>
      <w:r w:rsidR="00B011F2" w:rsidRPr="006D7DC6">
        <w:rPr>
          <w:b/>
          <w:bCs/>
        </w:rPr>
        <w:t>3</w:t>
      </w:r>
      <w:r w:rsidR="000C71AF">
        <w:rPr>
          <w:b/>
          <w:bCs/>
        </w:rPr>
        <w:t>3</w:t>
      </w:r>
    </w:p>
    <w:p w:rsidR="007056E3" w:rsidRPr="006D7DC6" w:rsidRDefault="00471AE7" w:rsidP="000F275F">
      <w:pPr>
        <w:jc w:val="both"/>
      </w:pPr>
      <w:r w:rsidRPr="006D7DC6">
        <w:t>O</w:t>
      </w:r>
      <w:r w:rsidR="007056E3" w:rsidRPr="006D7DC6">
        <w:t>prava nesúladu s § 27 ods. 2 zákona.</w:t>
      </w:r>
    </w:p>
    <w:p w:rsidR="007056E3" w:rsidRPr="006D7DC6" w:rsidRDefault="007056E3" w:rsidP="000F275F">
      <w:pPr>
        <w:jc w:val="both"/>
      </w:pPr>
    </w:p>
    <w:p w:rsidR="007056E3" w:rsidRPr="006D7DC6" w:rsidRDefault="007056E3" w:rsidP="000F275F">
      <w:pPr>
        <w:jc w:val="both"/>
      </w:pPr>
      <w:r w:rsidRPr="006D7DC6">
        <w:rPr>
          <w:b/>
          <w:bCs/>
        </w:rPr>
        <w:t>K bodu 1</w:t>
      </w:r>
      <w:r w:rsidR="00B011F2" w:rsidRPr="006D7DC6">
        <w:rPr>
          <w:b/>
          <w:bCs/>
        </w:rPr>
        <w:t>3</w:t>
      </w:r>
      <w:r w:rsidR="000C71AF">
        <w:rPr>
          <w:b/>
          <w:bCs/>
        </w:rPr>
        <w:t>4</w:t>
      </w:r>
      <w:r w:rsidR="00C42548" w:rsidRPr="006D7DC6">
        <w:rPr>
          <w:b/>
          <w:bCs/>
        </w:rPr>
        <w:t xml:space="preserve"> a 13</w:t>
      </w:r>
      <w:r w:rsidR="000C71AF">
        <w:rPr>
          <w:b/>
          <w:bCs/>
        </w:rPr>
        <w:t>5</w:t>
      </w:r>
    </w:p>
    <w:p w:rsidR="007056E3" w:rsidRPr="006D7DC6" w:rsidRDefault="007056E3" w:rsidP="000F275F">
      <w:pPr>
        <w:jc w:val="both"/>
      </w:pPr>
      <w:r w:rsidRPr="006D7DC6">
        <w:t>Zjednodušenie</w:t>
      </w:r>
      <w:r w:rsidR="00C42548" w:rsidRPr="006D7DC6">
        <w:t xml:space="preserve"> a precizovanie</w:t>
      </w:r>
      <w:r w:rsidRPr="006D7DC6">
        <w:t xml:space="preserve"> textu. Skúšky zdrojov ionizujúceho žiarenia v závislosti od typu zdroja sú definované v samostatných </w:t>
      </w:r>
      <w:r w:rsidR="002F07BA">
        <w:t>ustanoveniach</w:t>
      </w:r>
      <w:r w:rsidRPr="006D7DC6">
        <w:t xml:space="preserve"> zákona.</w:t>
      </w:r>
    </w:p>
    <w:p w:rsidR="007056E3" w:rsidRPr="006D7DC6" w:rsidRDefault="007056E3" w:rsidP="000F275F">
      <w:pPr>
        <w:jc w:val="both"/>
      </w:pPr>
    </w:p>
    <w:p w:rsidR="007056E3" w:rsidRPr="006D7DC6" w:rsidRDefault="007056E3" w:rsidP="000F275F">
      <w:pPr>
        <w:jc w:val="both"/>
      </w:pPr>
      <w:r w:rsidRPr="006D7DC6">
        <w:rPr>
          <w:b/>
          <w:bCs/>
        </w:rPr>
        <w:t>K bodu 1</w:t>
      </w:r>
      <w:r w:rsidR="00B011F2" w:rsidRPr="006D7DC6">
        <w:rPr>
          <w:b/>
          <w:bCs/>
        </w:rPr>
        <w:t>3</w:t>
      </w:r>
      <w:r w:rsidR="000C71AF">
        <w:rPr>
          <w:b/>
          <w:bCs/>
        </w:rPr>
        <w:t>6</w:t>
      </w:r>
    </w:p>
    <w:p w:rsidR="007056E3" w:rsidRDefault="007056E3" w:rsidP="000F275F">
      <w:pPr>
        <w:jc w:val="both"/>
        <w:rPr>
          <w:shd w:val="clear" w:color="auto" w:fill="FFFFFF"/>
        </w:rPr>
      </w:pPr>
      <w:r w:rsidRPr="006D7DC6">
        <w:t>Právne predpisy Slovenskej republiky v oblasti radiačnej ochrany nedefinujú inštitucionálny rádioaktívny odpad. Podľa medzinárodných odporúčaní</w:t>
      </w:r>
      <w:r w:rsidR="0050478F" w:rsidRPr="006D7DC6">
        <w:t>,</w:t>
      </w:r>
      <w:r w:rsidRPr="006D7DC6">
        <w:t xml:space="preserve"> a rovnako podľa </w:t>
      </w:r>
      <w:r w:rsidR="00BB0D8C">
        <w:rPr>
          <w:bCs/>
        </w:rPr>
        <w:t xml:space="preserve">zákona č. 541/2004 Z. z. o </w:t>
      </w:r>
      <w:r w:rsidR="00BB0D8C" w:rsidRPr="00A4092F">
        <w:rPr>
          <w:bCs/>
          <w:shd w:val="clear" w:color="auto" w:fill="FFFFFF"/>
        </w:rPr>
        <w:t>mierovom využívaní jadrovej energie (atómový zákon) a o zmene a doplnení niektorých zákonov</w:t>
      </w:r>
      <w:r w:rsidR="00BB0D8C" w:rsidRPr="006D7DC6">
        <w:t xml:space="preserve"> </w:t>
      </w:r>
      <w:r w:rsidRPr="006D7DC6">
        <w:t xml:space="preserve">sú rádioaktívne odpady </w:t>
      </w:r>
      <w:r w:rsidRPr="006D7DC6">
        <w:rPr>
          <w:shd w:val="clear" w:color="auto" w:fill="FFFFFF"/>
        </w:rPr>
        <w:t>akékoľvek nevyužiteľné materiály v plynnej, kvapalnej alebo pevnej forme, ktoré pre obsah rádionuklidov v nich alebo pre úroveň ich kontaminácie rádionuklidmi nemožno uviesť do životného prostredia bez ohľadu na ich pôvod.</w:t>
      </w:r>
    </w:p>
    <w:p w:rsidR="007056E3" w:rsidRPr="006D7DC6" w:rsidRDefault="007056E3" w:rsidP="000F275F">
      <w:pPr>
        <w:jc w:val="both"/>
      </w:pPr>
    </w:p>
    <w:p w:rsidR="007056E3" w:rsidRPr="006D7DC6" w:rsidRDefault="007056E3" w:rsidP="000F275F">
      <w:pPr>
        <w:jc w:val="both"/>
      </w:pPr>
      <w:r w:rsidRPr="006D7DC6">
        <w:rPr>
          <w:b/>
          <w:bCs/>
        </w:rPr>
        <w:t>K bodu 1</w:t>
      </w:r>
      <w:r w:rsidR="00AB30D8" w:rsidRPr="006D7DC6">
        <w:rPr>
          <w:b/>
          <w:bCs/>
        </w:rPr>
        <w:t>3</w:t>
      </w:r>
      <w:r w:rsidR="000C71AF">
        <w:rPr>
          <w:b/>
          <w:bCs/>
        </w:rPr>
        <w:t>7</w:t>
      </w:r>
    </w:p>
    <w:p w:rsidR="007056E3" w:rsidRPr="006D7DC6" w:rsidRDefault="000C71AF" w:rsidP="000F275F">
      <w:pPr>
        <w:jc w:val="both"/>
      </w:pPr>
      <w:r>
        <w:t>Ustanovenie upresňuje požiadavky na držiteľa registrácie a držiteľa povolenia  týkajúce sa zabezpečenia informovania, školenia a aktualizačnej odbornej prípravy pracovníkov, osôb vykonávajúcich sústavný dohľad a odborného garanta.</w:t>
      </w:r>
    </w:p>
    <w:p w:rsidR="007056E3" w:rsidRPr="006D7DC6" w:rsidRDefault="007056E3" w:rsidP="000F275F">
      <w:pPr>
        <w:jc w:val="both"/>
      </w:pPr>
    </w:p>
    <w:p w:rsidR="007056E3" w:rsidRPr="006D7DC6" w:rsidRDefault="007056E3" w:rsidP="000F275F">
      <w:pPr>
        <w:jc w:val="both"/>
        <w:rPr>
          <w:b/>
          <w:bCs/>
        </w:rPr>
      </w:pPr>
      <w:r w:rsidRPr="006D7DC6">
        <w:rPr>
          <w:b/>
          <w:bCs/>
        </w:rPr>
        <w:t>K bodu 1</w:t>
      </w:r>
      <w:r w:rsidR="000C71AF">
        <w:rPr>
          <w:b/>
          <w:bCs/>
        </w:rPr>
        <w:t>38</w:t>
      </w:r>
    </w:p>
    <w:p w:rsidR="00AB30D8" w:rsidRPr="006D7DC6" w:rsidRDefault="00D14B7C" w:rsidP="000F275F">
      <w:pPr>
        <w:jc w:val="both"/>
      </w:pPr>
      <w:r w:rsidRPr="006D7DC6">
        <w:t>Ustanovenie u</w:t>
      </w:r>
      <w:r w:rsidR="00AB30D8" w:rsidRPr="006D7DC6">
        <w:t>presňuje požiadavky na pre</w:t>
      </w:r>
      <w:r w:rsidRPr="006D7DC6">
        <w:t xml:space="preserve">vádzkovateľa pred ukončením prevádzky s otvoreným žiaričom. </w:t>
      </w:r>
    </w:p>
    <w:p w:rsidR="000C71AF" w:rsidRDefault="000C71AF" w:rsidP="000F275F">
      <w:pPr>
        <w:jc w:val="both"/>
        <w:rPr>
          <w:b/>
          <w:bCs/>
        </w:rPr>
      </w:pPr>
    </w:p>
    <w:p w:rsidR="00AB30D8" w:rsidRPr="006D7DC6" w:rsidRDefault="000C71AF" w:rsidP="000F275F">
      <w:pPr>
        <w:jc w:val="both"/>
        <w:rPr>
          <w:b/>
          <w:bCs/>
        </w:rPr>
      </w:pPr>
      <w:r>
        <w:rPr>
          <w:b/>
          <w:bCs/>
        </w:rPr>
        <w:t>K bodu 139</w:t>
      </w:r>
    </w:p>
    <w:p w:rsidR="007056E3" w:rsidRPr="006D7DC6" w:rsidRDefault="007056E3" w:rsidP="000F275F">
      <w:pPr>
        <w:jc w:val="both"/>
      </w:pPr>
      <w:r w:rsidRPr="006D7DC6">
        <w:t xml:space="preserve">Doplnenie rozsahu oznamovacích povinností držiteľov registrácií a povolení </w:t>
      </w:r>
      <w:r w:rsidR="00B30983" w:rsidRPr="006D7DC6">
        <w:t xml:space="preserve">o oznámenie o zrušení pracoviska a o oznámenie o nadobudnutí zdroja ionizujúceho žiarenia alebo odovzdanie inej osobe. Uvedené sa požaduje </w:t>
      </w:r>
      <w:r w:rsidRPr="006D7DC6">
        <w:t>na účel zaistenia radiačnej ochrany a zabráneni</w:t>
      </w:r>
      <w:r w:rsidR="00B30983" w:rsidRPr="006D7DC6">
        <w:t>e</w:t>
      </w:r>
      <w:r w:rsidRPr="006D7DC6">
        <w:t xml:space="preserve"> </w:t>
      </w:r>
      <w:r w:rsidRPr="006D7DC6">
        <w:lastRenderedPageBreak/>
        <w:t>potenciálne</w:t>
      </w:r>
      <w:r w:rsidR="00B30983" w:rsidRPr="006D7DC6">
        <w:t>mu</w:t>
      </w:r>
      <w:r w:rsidRPr="006D7DC6">
        <w:t xml:space="preserve"> zneužiti</w:t>
      </w:r>
      <w:r w:rsidR="00B30983" w:rsidRPr="006D7DC6">
        <w:t>u</w:t>
      </w:r>
      <w:r w:rsidRPr="006D7DC6">
        <w:t xml:space="preserve"> zdroja ionizujúceho žiarenia, keď sa stane nepoužívaným, alebo v čase, keď dôjde k zrušeniu pracoviska.</w:t>
      </w:r>
    </w:p>
    <w:p w:rsidR="007056E3" w:rsidRPr="006D7DC6" w:rsidRDefault="007056E3" w:rsidP="000F275F">
      <w:pPr>
        <w:jc w:val="both"/>
      </w:pPr>
    </w:p>
    <w:p w:rsidR="007056E3" w:rsidRPr="006D7DC6" w:rsidRDefault="007056E3" w:rsidP="000F275F">
      <w:pPr>
        <w:jc w:val="both"/>
      </w:pPr>
      <w:r w:rsidRPr="006D7DC6">
        <w:rPr>
          <w:b/>
          <w:bCs/>
        </w:rPr>
        <w:t>K bodu 1</w:t>
      </w:r>
      <w:r w:rsidR="000C71AF">
        <w:rPr>
          <w:b/>
          <w:bCs/>
        </w:rPr>
        <w:t>40</w:t>
      </w:r>
    </w:p>
    <w:p w:rsidR="007056E3" w:rsidRPr="006D7DC6" w:rsidRDefault="007056E3" w:rsidP="000F275F">
      <w:pPr>
        <w:jc w:val="both"/>
      </w:pPr>
      <w:r w:rsidRPr="006D7DC6">
        <w:t>Úprava rozsahu oznamovacích povinností držiteľov registrácií a povolení vydaných príslušným regionálnym úradom alebo príslušným orgánom radiačnej ochrany. Podmienky oznamovania do centrálneho registra dávok, ktoré je v predvetí sú definované v § 69, avšak podmienky oznamovania do centrálneho registra zdrojov ionizujúceho žiarenia sú definované v § 107.</w:t>
      </w:r>
    </w:p>
    <w:p w:rsidR="007056E3" w:rsidRPr="006D7DC6" w:rsidRDefault="007056E3" w:rsidP="000F275F">
      <w:pPr>
        <w:widowControl w:val="0"/>
        <w:tabs>
          <w:tab w:val="left" w:pos="389"/>
        </w:tabs>
        <w:autoSpaceDE w:val="0"/>
        <w:autoSpaceDN w:val="0"/>
        <w:ind w:right="103"/>
        <w:jc w:val="both"/>
        <w:rPr>
          <w:rFonts w:eastAsia="Palatino Linotype"/>
        </w:rPr>
      </w:pPr>
    </w:p>
    <w:p w:rsidR="007056E3" w:rsidRPr="0085023D" w:rsidRDefault="007056E3" w:rsidP="000F275F">
      <w:pPr>
        <w:jc w:val="both"/>
      </w:pPr>
      <w:r w:rsidRPr="006D7DC6">
        <w:rPr>
          <w:b/>
          <w:bCs/>
        </w:rPr>
        <w:t>K bodu 1</w:t>
      </w:r>
      <w:r w:rsidR="000C71AF" w:rsidRPr="0085023D">
        <w:rPr>
          <w:b/>
          <w:bCs/>
        </w:rPr>
        <w:t>41</w:t>
      </w:r>
    </w:p>
    <w:p w:rsidR="007056E3" w:rsidRPr="006D7DC6" w:rsidRDefault="008335EF" w:rsidP="000F275F">
      <w:pPr>
        <w:jc w:val="both"/>
        <w:rPr>
          <w:rFonts w:eastAsia="Palatino Linotype"/>
        </w:rPr>
      </w:pPr>
      <w:r>
        <w:t>Definícia povinnosti</w:t>
      </w:r>
      <w:r w:rsidR="007056E3" w:rsidRPr="006D7DC6">
        <w:t xml:space="preserve"> pre držiteľov registrácie na poskytovanie služieb </w:t>
      </w:r>
      <w:r w:rsidR="007975A7" w:rsidRPr="006D7DC6">
        <w:t xml:space="preserve">podľa </w:t>
      </w:r>
      <w:r w:rsidR="007056E3" w:rsidRPr="006D7DC6">
        <w:rPr>
          <w:rFonts w:eastAsia="Palatino Linotype"/>
        </w:rPr>
        <w:t>§ 25 ods. 2 písm. d), povinne bezodkladne informovať vlastníka budovy a príslušný regionálny úrad o zvýšenom riziku prenikania radónu do budovy, ak zistí prekročenie referenčnej úrovne objemovej aktivity radónu 300 Bq.m</w:t>
      </w:r>
      <w:r w:rsidR="007056E3" w:rsidRPr="006D7DC6">
        <w:rPr>
          <w:rFonts w:eastAsia="Palatino Linotype"/>
          <w:vertAlign w:val="superscript"/>
        </w:rPr>
        <w:t>-3</w:t>
      </w:r>
      <w:r w:rsidR="007056E3" w:rsidRPr="006D7DC6">
        <w:rPr>
          <w:rFonts w:eastAsia="Palatino Linotype"/>
        </w:rPr>
        <w:t xml:space="preserve"> za kalendárny rok na účel zaistenia radiačnej ochrany osôb zdržiavajúcich sa v týchto priestoroch.</w:t>
      </w:r>
      <w:r w:rsidR="001872D3">
        <w:rPr>
          <w:rFonts w:eastAsia="Palatino Linotype"/>
        </w:rPr>
        <w:t xml:space="preserve"> Údaje budú využité na hodnotenie ožiarenia obyvateľstva.</w:t>
      </w:r>
    </w:p>
    <w:p w:rsidR="007056E3" w:rsidRPr="006D7DC6" w:rsidRDefault="007056E3" w:rsidP="000F275F">
      <w:pPr>
        <w:jc w:val="both"/>
        <w:rPr>
          <w:rFonts w:eastAsia="Palatino Linotype"/>
        </w:rPr>
      </w:pPr>
    </w:p>
    <w:p w:rsidR="007056E3" w:rsidRPr="006D7DC6" w:rsidRDefault="007056E3" w:rsidP="000F275F">
      <w:pPr>
        <w:jc w:val="both"/>
      </w:pPr>
      <w:r w:rsidRPr="006D7DC6">
        <w:rPr>
          <w:b/>
          <w:bCs/>
        </w:rPr>
        <w:t xml:space="preserve">K bodu </w:t>
      </w:r>
      <w:r w:rsidR="00B30983" w:rsidRPr="006D7DC6">
        <w:rPr>
          <w:b/>
          <w:bCs/>
        </w:rPr>
        <w:t>14</w:t>
      </w:r>
      <w:r w:rsidR="000C71AF">
        <w:rPr>
          <w:b/>
          <w:bCs/>
        </w:rPr>
        <w:t>2</w:t>
      </w:r>
    </w:p>
    <w:p w:rsidR="007056E3" w:rsidRDefault="007056E3" w:rsidP="000F275F">
      <w:pPr>
        <w:jc w:val="both"/>
      </w:pPr>
      <w:r w:rsidRPr="006D7DC6">
        <w:t>Vypúšťa sa povinnosť držiteľov povolenia na prevádzku jadrového zariadenia oznamovať organizačné zmeny</w:t>
      </w:r>
      <w:r w:rsidR="00C46E60" w:rsidRPr="006D7DC6">
        <w:t>.</w:t>
      </w:r>
    </w:p>
    <w:p w:rsidR="00ED5B7D" w:rsidRDefault="00ED5B7D" w:rsidP="000F275F">
      <w:pPr>
        <w:jc w:val="both"/>
      </w:pPr>
    </w:p>
    <w:p w:rsidR="00ED5B7D" w:rsidRPr="00910EA2" w:rsidRDefault="00ED5B7D" w:rsidP="000F275F">
      <w:pPr>
        <w:jc w:val="both"/>
        <w:rPr>
          <w:b/>
        </w:rPr>
      </w:pPr>
      <w:r w:rsidRPr="00910EA2">
        <w:rPr>
          <w:b/>
        </w:rPr>
        <w:t xml:space="preserve">K bodu </w:t>
      </w:r>
      <w:r w:rsidR="00910EA2" w:rsidRPr="00910EA2">
        <w:rPr>
          <w:b/>
        </w:rPr>
        <w:t>143</w:t>
      </w:r>
    </w:p>
    <w:p w:rsidR="007056E3" w:rsidRPr="00016E5B" w:rsidRDefault="00016E5B" w:rsidP="000F275F">
      <w:pPr>
        <w:jc w:val="both"/>
      </w:pPr>
      <w:r w:rsidRPr="00016E5B">
        <w:t>Precizovanie terminológie.</w:t>
      </w:r>
    </w:p>
    <w:p w:rsidR="00016E5B" w:rsidRPr="006D7DC6" w:rsidRDefault="00016E5B" w:rsidP="000F275F">
      <w:pPr>
        <w:jc w:val="both"/>
      </w:pPr>
    </w:p>
    <w:p w:rsidR="007056E3" w:rsidRPr="006D7DC6" w:rsidRDefault="007056E3" w:rsidP="000F275F">
      <w:pPr>
        <w:jc w:val="both"/>
      </w:pPr>
      <w:r w:rsidRPr="006D7DC6">
        <w:rPr>
          <w:b/>
          <w:bCs/>
        </w:rPr>
        <w:t>K bodu 1</w:t>
      </w:r>
      <w:r w:rsidR="00B30983" w:rsidRPr="006D7DC6">
        <w:rPr>
          <w:b/>
          <w:bCs/>
        </w:rPr>
        <w:t>4</w:t>
      </w:r>
      <w:r w:rsidR="00910EA2">
        <w:rPr>
          <w:b/>
          <w:bCs/>
        </w:rPr>
        <w:t>4</w:t>
      </w:r>
    </w:p>
    <w:p w:rsidR="007056E3" w:rsidRPr="006D7DC6" w:rsidRDefault="007056E3" w:rsidP="000F275F">
      <w:pPr>
        <w:jc w:val="both"/>
      </w:pPr>
      <w:r w:rsidRPr="006D7DC6">
        <w:t>Upravené ustanovenie zdôrazňuje potrebu používať pridelené osobné dozimetre. Uvedená povinnosť sa týka pracovníkov, ktorí môžu byť pri vykonávaní svojej pracovnej činnosti vystavení ožiareniu, a na ktorých sa vzťahujú požiadavky o osobnom monitorovaní, ktoré sú definované týmto zákonom.</w:t>
      </w:r>
    </w:p>
    <w:p w:rsidR="007056E3" w:rsidRPr="006D7DC6" w:rsidRDefault="007056E3" w:rsidP="000F275F">
      <w:pPr>
        <w:keepNext/>
        <w:jc w:val="both"/>
        <w:outlineLvl w:val="2"/>
        <w:rPr>
          <w:b/>
          <w:bCs/>
        </w:rPr>
      </w:pPr>
    </w:p>
    <w:p w:rsidR="007056E3" w:rsidRPr="006D7DC6" w:rsidRDefault="007056E3" w:rsidP="000F275F">
      <w:pPr>
        <w:jc w:val="both"/>
      </w:pPr>
      <w:r w:rsidRPr="006D7DC6">
        <w:rPr>
          <w:b/>
          <w:bCs/>
        </w:rPr>
        <w:t xml:space="preserve">K bodu </w:t>
      </w:r>
      <w:r w:rsidR="00B30983" w:rsidRPr="006D7DC6">
        <w:rPr>
          <w:b/>
          <w:bCs/>
        </w:rPr>
        <w:t>14</w:t>
      </w:r>
      <w:r w:rsidR="00910EA2">
        <w:rPr>
          <w:b/>
          <w:bCs/>
        </w:rPr>
        <w:t>5</w:t>
      </w:r>
    </w:p>
    <w:p w:rsidR="007056E3" w:rsidRPr="006D7DC6" w:rsidRDefault="007056E3" w:rsidP="000F275F">
      <w:pPr>
        <w:jc w:val="both"/>
      </w:pPr>
      <w:r w:rsidRPr="006D7DC6">
        <w:t>Implementácia požiada</w:t>
      </w:r>
      <w:r w:rsidR="00FC5F48" w:rsidRPr="006D7DC6">
        <w:t>viek</w:t>
      </w:r>
      <w:r w:rsidRPr="006D7DC6">
        <w:t xml:space="preserve"> Európskej komisie uveden</w:t>
      </w:r>
      <w:r w:rsidR="00FC5F48" w:rsidRPr="006D7DC6">
        <w:t>ých</w:t>
      </w:r>
      <w:r w:rsidRPr="006D7DC6">
        <w:t xml:space="preserve"> vo formálnom oznámení č. C (2020) 6976 final.</w:t>
      </w:r>
    </w:p>
    <w:p w:rsidR="007056E3" w:rsidRPr="006D7DC6" w:rsidRDefault="007056E3" w:rsidP="000F275F">
      <w:pPr>
        <w:jc w:val="both"/>
      </w:pPr>
    </w:p>
    <w:p w:rsidR="007056E3" w:rsidRPr="006D7DC6" w:rsidRDefault="007056E3" w:rsidP="000F275F">
      <w:pPr>
        <w:jc w:val="both"/>
      </w:pPr>
      <w:r w:rsidRPr="006D7DC6">
        <w:rPr>
          <w:b/>
          <w:bCs/>
        </w:rPr>
        <w:t xml:space="preserve">K bodu </w:t>
      </w:r>
      <w:r w:rsidR="00B30983" w:rsidRPr="006D7DC6">
        <w:rPr>
          <w:b/>
          <w:bCs/>
        </w:rPr>
        <w:t>14</w:t>
      </w:r>
      <w:r w:rsidR="00910EA2">
        <w:rPr>
          <w:b/>
          <w:bCs/>
        </w:rPr>
        <w:t>6</w:t>
      </w:r>
      <w:r w:rsidR="00B30983" w:rsidRPr="006D7DC6">
        <w:rPr>
          <w:b/>
          <w:bCs/>
        </w:rPr>
        <w:t xml:space="preserve"> a 14</w:t>
      </w:r>
      <w:r w:rsidR="00910EA2">
        <w:rPr>
          <w:b/>
          <w:bCs/>
        </w:rPr>
        <w:t>7</w:t>
      </w:r>
    </w:p>
    <w:p w:rsidR="007056E3" w:rsidRPr="006D7DC6" w:rsidRDefault="007056E3" w:rsidP="000F275F">
      <w:pPr>
        <w:jc w:val="both"/>
      </w:pPr>
      <w:r w:rsidRPr="006D7DC6">
        <w:t>Upravené ustanovenie zdôrazňuje potrebu a povinnosť prevádzkovateľov kontrolovaných pásiem zabezpečiť externým pracovníkom rovnakú úroveň radiačnej ochrany a rovnaký rozsah poskytovaných informácií na účel zabezpečenia radiačnej ochrany ako pracovníkom, ktorí sú zamestnancami prevádzkovateľa.</w:t>
      </w:r>
    </w:p>
    <w:p w:rsidR="007056E3" w:rsidRPr="006D7DC6" w:rsidRDefault="007056E3" w:rsidP="000F275F">
      <w:pPr>
        <w:jc w:val="both"/>
      </w:pPr>
    </w:p>
    <w:p w:rsidR="00AF0909" w:rsidRPr="006D7DC6" w:rsidRDefault="00AF0909" w:rsidP="000F275F">
      <w:pPr>
        <w:jc w:val="both"/>
        <w:rPr>
          <w:b/>
          <w:bCs/>
        </w:rPr>
      </w:pPr>
      <w:r w:rsidRPr="006D7DC6">
        <w:rPr>
          <w:b/>
          <w:bCs/>
        </w:rPr>
        <w:t>K bodu 14</w:t>
      </w:r>
      <w:r w:rsidR="00910EA2">
        <w:rPr>
          <w:b/>
          <w:bCs/>
        </w:rPr>
        <w:t>8</w:t>
      </w:r>
    </w:p>
    <w:p w:rsidR="0032140F" w:rsidRPr="006D7DC6" w:rsidRDefault="0032140F" w:rsidP="0032140F">
      <w:pPr>
        <w:jc w:val="both"/>
      </w:pPr>
      <w:r w:rsidRPr="006D7DC6">
        <w:t xml:space="preserve">Ustanovenie upresňuje, kto je povinný vykonávať informovanie a robiť záznamy. </w:t>
      </w:r>
    </w:p>
    <w:p w:rsidR="00AF0909" w:rsidRPr="006D7DC6" w:rsidRDefault="00AF0909" w:rsidP="000F275F">
      <w:pPr>
        <w:jc w:val="both"/>
        <w:rPr>
          <w:b/>
          <w:bCs/>
        </w:rPr>
      </w:pPr>
    </w:p>
    <w:p w:rsidR="007056E3" w:rsidRPr="006D7DC6" w:rsidRDefault="007056E3" w:rsidP="000F275F">
      <w:pPr>
        <w:jc w:val="both"/>
      </w:pPr>
      <w:r w:rsidRPr="006D7DC6">
        <w:rPr>
          <w:b/>
          <w:bCs/>
        </w:rPr>
        <w:t>K bodu 1</w:t>
      </w:r>
      <w:r w:rsidR="00B30983" w:rsidRPr="006D7DC6">
        <w:rPr>
          <w:b/>
          <w:bCs/>
        </w:rPr>
        <w:t>4</w:t>
      </w:r>
      <w:r w:rsidR="00910EA2">
        <w:rPr>
          <w:b/>
          <w:bCs/>
        </w:rPr>
        <w:t>9</w:t>
      </w:r>
    </w:p>
    <w:p w:rsidR="007056E3" w:rsidRPr="006D7DC6" w:rsidRDefault="007056E3" w:rsidP="000F275F">
      <w:pPr>
        <w:jc w:val="both"/>
      </w:pPr>
      <w:r w:rsidRPr="006D7DC6">
        <w:t>Skúšky zdrojov ionizujúceho žiarenia v závislosti od typu zdroja sú definované v samostatných paragrafoch zákona. Povinnosť kontrolovať skúšky zdrojov ionizujúceho žiarenia sa vzťahuje na všetky skúšky definované v § 85.</w:t>
      </w:r>
    </w:p>
    <w:p w:rsidR="007056E3" w:rsidRPr="006D7DC6" w:rsidRDefault="007056E3" w:rsidP="000F275F">
      <w:pPr>
        <w:jc w:val="both"/>
      </w:pPr>
    </w:p>
    <w:p w:rsidR="008A4119" w:rsidRDefault="008A4119" w:rsidP="000F275F">
      <w:pPr>
        <w:jc w:val="both"/>
        <w:rPr>
          <w:b/>
        </w:rPr>
      </w:pPr>
    </w:p>
    <w:p w:rsidR="007056E3" w:rsidRPr="006D7DC6" w:rsidRDefault="00691BCC" w:rsidP="000F275F">
      <w:pPr>
        <w:jc w:val="both"/>
        <w:rPr>
          <w:b/>
        </w:rPr>
      </w:pPr>
      <w:r w:rsidRPr="006D7DC6">
        <w:rPr>
          <w:b/>
        </w:rPr>
        <w:lastRenderedPageBreak/>
        <w:t xml:space="preserve">K bodu </w:t>
      </w:r>
      <w:r w:rsidR="00483352">
        <w:rPr>
          <w:b/>
        </w:rPr>
        <w:t>150</w:t>
      </w:r>
    </w:p>
    <w:p w:rsidR="0032140F" w:rsidRPr="006D7DC6" w:rsidRDefault="007056E3" w:rsidP="000F275F">
      <w:pPr>
        <w:jc w:val="both"/>
      </w:pPr>
      <w:r w:rsidRPr="006D7DC6">
        <w:t>Úprava nesprávneho odkazu.</w:t>
      </w:r>
    </w:p>
    <w:p w:rsidR="007056E3" w:rsidRPr="006D7DC6" w:rsidRDefault="007056E3" w:rsidP="000F275F">
      <w:pPr>
        <w:keepNext/>
        <w:jc w:val="both"/>
        <w:outlineLvl w:val="2"/>
        <w:rPr>
          <w:b/>
          <w:bCs/>
        </w:rPr>
      </w:pPr>
    </w:p>
    <w:p w:rsidR="007056E3" w:rsidRPr="006D7DC6" w:rsidRDefault="00691BCC" w:rsidP="000F275F">
      <w:pPr>
        <w:jc w:val="both"/>
        <w:rPr>
          <w:b/>
        </w:rPr>
      </w:pPr>
      <w:r w:rsidRPr="006D7DC6">
        <w:rPr>
          <w:b/>
        </w:rPr>
        <w:t>K bodu 1</w:t>
      </w:r>
      <w:r w:rsidR="00483352">
        <w:rPr>
          <w:b/>
        </w:rPr>
        <w:t>51</w:t>
      </w:r>
      <w:r w:rsidR="00AF0909" w:rsidRPr="006D7DC6">
        <w:rPr>
          <w:b/>
        </w:rPr>
        <w:t> </w:t>
      </w:r>
      <w:r w:rsidR="0032140F" w:rsidRPr="006D7DC6">
        <w:rPr>
          <w:b/>
        </w:rPr>
        <w:t xml:space="preserve">až </w:t>
      </w:r>
      <w:r w:rsidR="00AF0909" w:rsidRPr="006D7DC6">
        <w:rPr>
          <w:b/>
        </w:rPr>
        <w:t>1</w:t>
      </w:r>
      <w:r w:rsidR="00CF3594">
        <w:rPr>
          <w:b/>
        </w:rPr>
        <w:t>52</w:t>
      </w:r>
    </w:p>
    <w:p w:rsidR="00AF0909" w:rsidRPr="006D7DC6" w:rsidRDefault="00AF0909" w:rsidP="000F275F">
      <w:pPr>
        <w:jc w:val="both"/>
        <w:rPr>
          <w:bCs/>
        </w:rPr>
      </w:pPr>
      <w:r w:rsidRPr="006D7DC6">
        <w:rPr>
          <w:bCs/>
        </w:rPr>
        <w:t xml:space="preserve">Legislatívno-technická úprava, precizovanie textu. </w:t>
      </w:r>
    </w:p>
    <w:p w:rsidR="007056E3" w:rsidRPr="006D7DC6" w:rsidRDefault="007056E3" w:rsidP="000F275F">
      <w:pPr>
        <w:jc w:val="both"/>
      </w:pPr>
      <w:r w:rsidRPr="006D7DC6">
        <w:t>Podmienky pre získanie odbornej spôsobilosti sú definované v štatúte komisie.</w:t>
      </w:r>
    </w:p>
    <w:p w:rsidR="007056E3" w:rsidRPr="006D7DC6" w:rsidRDefault="007056E3" w:rsidP="000F275F">
      <w:pPr>
        <w:jc w:val="both"/>
      </w:pPr>
    </w:p>
    <w:p w:rsidR="007056E3" w:rsidRPr="006D7DC6" w:rsidRDefault="00691BCC" w:rsidP="000F275F">
      <w:pPr>
        <w:jc w:val="both"/>
        <w:rPr>
          <w:b/>
        </w:rPr>
      </w:pPr>
      <w:r w:rsidRPr="006D7DC6">
        <w:rPr>
          <w:b/>
        </w:rPr>
        <w:t>K bodu 1</w:t>
      </w:r>
      <w:r w:rsidR="00AF0909" w:rsidRPr="006D7DC6">
        <w:rPr>
          <w:b/>
        </w:rPr>
        <w:t>5</w:t>
      </w:r>
      <w:r w:rsidR="00CF3594">
        <w:rPr>
          <w:b/>
        </w:rPr>
        <w:t>3</w:t>
      </w:r>
    </w:p>
    <w:p w:rsidR="007056E3" w:rsidRPr="006D7DC6" w:rsidRDefault="007056E3" w:rsidP="000F275F">
      <w:pPr>
        <w:keepNext/>
        <w:jc w:val="both"/>
        <w:outlineLvl w:val="2"/>
      </w:pPr>
      <w:r w:rsidRPr="006D7DC6">
        <w:t xml:space="preserve">Nové ustanovenia </w:t>
      </w:r>
      <w:r w:rsidR="00483352">
        <w:t xml:space="preserve">upresňujú posudzovanie odbornej spôsobilosti a definujú </w:t>
      </w:r>
      <w:r w:rsidRPr="006D7DC6">
        <w:t xml:space="preserve">podmienky </w:t>
      </w:r>
      <w:r w:rsidR="00691BCC" w:rsidRPr="006D7DC6">
        <w:t xml:space="preserve">na </w:t>
      </w:r>
      <w:r w:rsidRPr="006D7DC6">
        <w:t>uznávanie odbornej spôsobilosti získanej v zahraničí – v inom členskom štáte alebo štáte, ktorý je zmluvnou stranou Dohody o Európskom hospodárskom priestore alebo Švajčiarskej konfederácie, čo je v súlade so smernicou Rady o voľnom pohybe tovarov a služieb.</w:t>
      </w:r>
      <w:r w:rsidR="00483352">
        <w:t xml:space="preserve"> Upresňuje sa postup vydávania osvedčení o odbornej spôsobilosti.</w:t>
      </w:r>
    </w:p>
    <w:p w:rsidR="007056E3" w:rsidRPr="006D7DC6" w:rsidRDefault="007056E3" w:rsidP="000F275F">
      <w:pPr>
        <w:jc w:val="both"/>
      </w:pPr>
    </w:p>
    <w:p w:rsidR="007056E3" w:rsidRPr="0085023D" w:rsidRDefault="00691BCC" w:rsidP="000F275F">
      <w:pPr>
        <w:jc w:val="both"/>
        <w:rPr>
          <w:b/>
        </w:rPr>
      </w:pPr>
      <w:r w:rsidRPr="006D7DC6">
        <w:rPr>
          <w:b/>
        </w:rPr>
        <w:t>K bodu 1</w:t>
      </w:r>
      <w:r w:rsidR="0032140F" w:rsidRPr="006D7DC6">
        <w:rPr>
          <w:b/>
        </w:rPr>
        <w:t>5</w:t>
      </w:r>
      <w:r w:rsidR="00483352" w:rsidRPr="0085023D">
        <w:rPr>
          <w:b/>
        </w:rPr>
        <w:t>4</w:t>
      </w:r>
    </w:p>
    <w:p w:rsidR="00691BCC" w:rsidRPr="006D7DC6" w:rsidRDefault="007056E3" w:rsidP="000F275F">
      <w:pPr>
        <w:jc w:val="both"/>
      </w:pPr>
      <w:r w:rsidRPr="006D7DC6">
        <w:t>Precizovanie požiadavky absolvovať aktualizačnú odbornú prípravu, ktorá je podmienkou pre vykonávanie funkcie osoby s priamou zodpovednosťou.</w:t>
      </w:r>
    </w:p>
    <w:p w:rsidR="00691BCC" w:rsidRPr="006D7DC6" w:rsidRDefault="00691BCC" w:rsidP="000F275F">
      <w:pPr>
        <w:jc w:val="both"/>
      </w:pPr>
    </w:p>
    <w:p w:rsidR="00691BCC" w:rsidRPr="006D7DC6" w:rsidRDefault="007056E3" w:rsidP="000F275F">
      <w:pPr>
        <w:jc w:val="both"/>
        <w:rPr>
          <w:b/>
          <w:bCs/>
        </w:rPr>
      </w:pPr>
      <w:r w:rsidRPr="006D7DC6">
        <w:rPr>
          <w:b/>
          <w:bCs/>
        </w:rPr>
        <w:t>K bodu 1</w:t>
      </w:r>
      <w:r w:rsidR="0032140F" w:rsidRPr="006D7DC6">
        <w:rPr>
          <w:b/>
          <w:bCs/>
        </w:rPr>
        <w:t>5</w:t>
      </w:r>
      <w:r w:rsidR="00483352">
        <w:rPr>
          <w:b/>
          <w:bCs/>
        </w:rPr>
        <w:t>5</w:t>
      </w:r>
    </w:p>
    <w:p w:rsidR="00252C7B" w:rsidRPr="006D7DC6" w:rsidRDefault="007056E3" w:rsidP="000F275F">
      <w:pPr>
        <w:jc w:val="both"/>
        <w:rPr>
          <w:rFonts w:eastAsia="Palatino Linotype"/>
        </w:rPr>
      </w:pPr>
      <w:r w:rsidRPr="006D7DC6">
        <w:rPr>
          <w:bCs/>
        </w:rPr>
        <w:t xml:space="preserve">Nové znenie </w:t>
      </w:r>
      <w:r w:rsidRPr="006D7DC6">
        <w:t>§ 51 je p</w:t>
      </w:r>
      <w:r w:rsidRPr="006D7DC6">
        <w:rPr>
          <w:rFonts w:eastAsia="Palatino Linotype"/>
        </w:rPr>
        <w:t>recizovaním textu súvisiacim so zmenou prístupu k inštitúcii „expert na radiačnú ochranu“</w:t>
      </w:r>
      <w:r w:rsidR="00F73E01" w:rsidRPr="006D7DC6">
        <w:rPr>
          <w:rFonts w:eastAsia="Palatino Linotype"/>
        </w:rPr>
        <w:t xml:space="preserve"> a jednoznačne definuje kritériá, ktoré sa na tento inštitút vzťahujú.</w:t>
      </w:r>
    </w:p>
    <w:p w:rsidR="00252C7B" w:rsidRPr="006D7DC6" w:rsidRDefault="00252C7B" w:rsidP="000F275F">
      <w:pPr>
        <w:jc w:val="both"/>
        <w:rPr>
          <w:rFonts w:eastAsia="Palatino Linotype"/>
        </w:rPr>
      </w:pPr>
    </w:p>
    <w:p w:rsidR="00252C7B" w:rsidRPr="006D7DC6" w:rsidRDefault="007056E3" w:rsidP="000F275F">
      <w:pPr>
        <w:jc w:val="both"/>
        <w:rPr>
          <w:rFonts w:eastAsia="Palatino Linotype"/>
          <w:b/>
        </w:rPr>
      </w:pPr>
      <w:r w:rsidRPr="006D7DC6">
        <w:rPr>
          <w:rFonts w:eastAsia="Palatino Linotype"/>
          <w:b/>
        </w:rPr>
        <w:t>K bodu 1</w:t>
      </w:r>
      <w:r w:rsidR="0032140F" w:rsidRPr="006D7DC6">
        <w:rPr>
          <w:rFonts w:eastAsia="Palatino Linotype"/>
          <w:b/>
        </w:rPr>
        <w:t>5</w:t>
      </w:r>
      <w:r w:rsidR="00483352">
        <w:rPr>
          <w:rFonts w:eastAsia="Palatino Linotype"/>
          <w:b/>
        </w:rPr>
        <w:t>6</w:t>
      </w:r>
    </w:p>
    <w:p w:rsidR="00235CCB" w:rsidRPr="006D7DC6" w:rsidRDefault="007056E3" w:rsidP="000F275F">
      <w:pPr>
        <w:jc w:val="both"/>
      </w:pPr>
      <w:r w:rsidRPr="006D7DC6">
        <w:rPr>
          <w:rFonts w:eastAsia="Palatino Linotype"/>
        </w:rPr>
        <w:t xml:space="preserve">Precizovanie textu. Uznávanie dokladov, oprávnení alebo certifikátov, nielen odbornej spôsobilosti je v súlade </w:t>
      </w:r>
      <w:r w:rsidRPr="006D7DC6">
        <w:t>s</w:t>
      </w:r>
      <w:r w:rsidR="000F0EFE" w:rsidRPr="006D7DC6">
        <w:t xml:space="preserve"> požiadavkami </w:t>
      </w:r>
      <w:r w:rsidRPr="006D7DC6">
        <w:t>smernic</w:t>
      </w:r>
      <w:r w:rsidR="000F0EFE" w:rsidRPr="006D7DC6">
        <w:t>e</w:t>
      </w:r>
      <w:r w:rsidRPr="006D7DC6">
        <w:t xml:space="preserve"> Rady o voľnom pohybe tovarov a služieb.</w:t>
      </w:r>
    </w:p>
    <w:p w:rsidR="004A1C37" w:rsidRPr="006D7DC6" w:rsidRDefault="004A1C37" w:rsidP="000F275F">
      <w:pPr>
        <w:jc w:val="both"/>
      </w:pPr>
    </w:p>
    <w:p w:rsidR="008B786F" w:rsidRPr="006D7DC6" w:rsidRDefault="00FF1487" w:rsidP="000F275F">
      <w:pPr>
        <w:jc w:val="both"/>
        <w:rPr>
          <w:b/>
        </w:rPr>
      </w:pPr>
      <w:r w:rsidRPr="006D7DC6">
        <w:rPr>
          <w:b/>
        </w:rPr>
        <w:t xml:space="preserve">K bodu </w:t>
      </w:r>
      <w:r w:rsidR="0032140F" w:rsidRPr="006D7DC6">
        <w:rPr>
          <w:b/>
        </w:rPr>
        <w:t>15</w:t>
      </w:r>
      <w:r w:rsidR="00483352">
        <w:rPr>
          <w:b/>
        </w:rPr>
        <w:t>7</w:t>
      </w:r>
    </w:p>
    <w:p w:rsidR="007056E3" w:rsidRPr="006D7DC6" w:rsidRDefault="007056E3" w:rsidP="000F275F">
      <w:pPr>
        <w:jc w:val="both"/>
        <w:rPr>
          <w:rFonts w:eastAsia="Palatino Linotype"/>
        </w:rPr>
      </w:pPr>
      <w:r w:rsidRPr="006D7DC6">
        <w:rPr>
          <w:rFonts w:eastAsia="Palatino Linotype"/>
        </w:rPr>
        <w:t>Navrhovaná úprava je nevyhnutná v súvislosti so zmenou prístupu k inštitúci</w:t>
      </w:r>
      <w:r w:rsidR="00FF1487" w:rsidRPr="006D7DC6">
        <w:rPr>
          <w:rFonts w:eastAsia="Palatino Linotype"/>
        </w:rPr>
        <w:t xml:space="preserve">i „expert na radiačnú ochranu“ </w:t>
      </w:r>
      <w:r w:rsidRPr="006D7DC6">
        <w:rPr>
          <w:rFonts w:eastAsia="Palatino Linotype"/>
        </w:rPr>
        <w:t>a so súvisiacimi zmenami v </w:t>
      </w:r>
      <w:r w:rsidR="005C57BB">
        <w:rPr>
          <w:rFonts w:eastAsia="Palatino Linotype"/>
        </w:rPr>
        <w:t>§</w:t>
      </w:r>
      <w:r w:rsidRPr="006D7DC6">
        <w:rPr>
          <w:rFonts w:eastAsia="Palatino Linotype"/>
        </w:rPr>
        <w:t xml:space="preserve"> 51.</w:t>
      </w:r>
    </w:p>
    <w:p w:rsidR="00235CCB" w:rsidRPr="006D7DC6" w:rsidRDefault="00235CCB" w:rsidP="000F275F">
      <w:pPr>
        <w:jc w:val="both"/>
        <w:rPr>
          <w:b/>
        </w:rPr>
      </w:pPr>
    </w:p>
    <w:p w:rsidR="007056E3" w:rsidRPr="006D7DC6" w:rsidRDefault="00FF1487" w:rsidP="000F275F">
      <w:pPr>
        <w:keepNext/>
        <w:jc w:val="both"/>
        <w:outlineLvl w:val="2"/>
        <w:rPr>
          <w:b/>
          <w:bCs/>
        </w:rPr>
      </w:pPr>
      <w:r w:rsidRPr="006D7DC6">
        <w:rPr>
          <w:b/>
          <w:bCs/>
        </w:rPr>
        <w:t>K bodu 1</w:t>
      </w:r>
      <w:r w:rsidR="004A1C37" w:rsidRPr="006D7DC6">
        <w:rPr>
          <w:b/>
          <w:bCs/>
        </w:rPr>
        <w:t>5</w:t>
      </w:r>
      <w:r w:rsidR="00483352">
        <w:rPr>
          <w:b/>
          <w:bCs/>
        </w:rPr>
        <w:t>8</w:t>
      </w:r>
    </w:p>
    <w:p w:rsidR="007056E3" w:rsidRDefault="007056E3" w:rsidP="000F275F">
      <w:pPr>
        <w:keepNext/>
        <w:jc w:val="both"/>
        <w:outlineLvl w:val="2"/>
      </w:pPr>
      <w:r w:rsidRPr="006D7DC6">
        <w:rPr>
          <w:bCs/>
        </w:rPr>
        <w:t xml:space="preserve">Dopĺňa sa nový odsek 5, ktorý umožňuje držiteľom </w:t>
      </w:r>
      <w:r w:rsidR="005C57BB">
        <w:rPr>
          <w:bCs/>
        </w:rPr>
        <w:t>autorizačných dokumentov</w:t>
      </w:r>
      <w:r w:rsidRPr="006D7DC6">
        <w:rPr>
          <w:bCs/>
        </w:rPr>
        <w:t xml:space="preserve"> (registrácií alebo povolení) </w:t>
      </w:r>
      <w:r w:rsidRPr="006D7DC6">
        <w:t>stanovovať osobné dávky pracovníkov vystavených ožiareniu radónom iného členského štátu alebo štátu, ktorý je zmluvnou stranou Dohody o Európskom hospodárskom priestore alebo Švajčiarskej konfederácie požiadať Úrad verejného zdravotníctva Slovenskej republiky o uznanie tejto spôsobilosti/</w:t>
      </w:r>
      <w:r w:rsidR="005C57BB">
        <w:t>autorizačného dokumentu</w:t>
      </w:r>
      <w:r w:rsidRPr="006D7DC6">
        <w:t>. Uvedené je v súlade so smernicou Rady o voľnom pohybe tovarov a služieb.</w:t>
      </w:r>
    </w:p>
    <w:p w:rsidR="00ED5B7D" w:rsidRPr="00ED5B7D" w:rsidRDefault="00ED5B7D" w:rsidP="000F275F">
      <w:pPr>
        <w:keepNext/>
        <w:jc w:val="both"/>
        <w:outlineLvl w:val="2"/>
        <w:rPr>
          <w:b/>
          <w:color w:val="FF0000"/>
        </w:rPr>
      </w:pPr>
    </w:p>
    <w:p w:rsidR="007056E3" w:rsidRPr="006D7DC6" w:rsidRDefault="0042751B" w:rsidP="000F275F">
      <w:pPr>
        <w:widowControl w:val="0"/>
        <w:autoSpaceDE w:val="0"/>
        <w:autoSpaceDN w:val="0"/>
        <w:jc w:val="both"/>
        <w:rPr>
          <w:b/>
        </w:rPr>
      </w:pPr>
      <w:r w:rsidRPr="006D7DC6">
        <w:rPr>
          <w:b/>
          <w:bCs/>
        </w:rPr>
        <w:t>K bodu 1</w:t>
      </w:r>
      <w:r w:rsidR="004A1C37" w:rsidRPr="006D7DC6">
        <w:rPr>
          <w:b/>
          <w:bCs/>
        </w:rPr>
        <w:t>5</w:t>
      </w:r>
      <w:r w:rsidR="00483352">
        <w:rPr>
          <w:b/>
          <w:bCs/>
        </w:rPr>
        <w:t>9</w:t>
      </w:r>
    </w:p>
    <w:p w:rsidR="007056E3" w:rsidRPr="006D7DC6" w:rsidRDefault="007056E3" w:rsidP="000F275F">
      <w:pPr>
        <w:jc w:val="both"/>
        <w:rPr>
          <w:bCs/>
        </w:rPr>
      </w:pPr>
      <w:r w:rsidRPr="006D7DC6">
        <w:rPr>
          <w:bCs/>
        </w:rPr>
        <w:t>Nové znenie § 53 jednoznačne definuje procesy súvisiace s odbornou prípravou a aktualizačnou odbornou prípravou. Ich cieľom je odovzdanie odborných znalostí osobám, ktoré budú vykonávať funkciu odborného zástupcu alebo osoby poverenej plnením úloh súvisiacich so zabezpečením radiačnej ochrany. Zahŕňajú problematiku legislatívy, biologických účinkov ionizujúceho žiarenia, princípy radiačnej ochrany, odstupňovaný prístup na regulovania radiačnej ochrany a povinnosti vo vzťahu k príslušnému dozornému orgánu radiačnej ochrany.</w:t>
      </w:r>
    </w:p>
    <w:p w:rsidR="007056E3" w:rsidRPr="006D7DC6" w:rsidRDefault="007056E3" w:rsidP="000F275F">
      <w:pPr>
        <w:jc w:val="both"/>
        <w:rPr>
          <w:b/>
          <w:bCs/>
        </w:rPr>
      </w:pPr>
    </w:p>
    <w:p w:rsidR="007056E3" w:rsidRPr="006D7DC6" w:rsidRDefault="007056E3" w:rsidP="000F275F">
      <w:pPr>
        <w:jc w:val="both"/>
        <w:rPr>
          <w:bCs/>
        </w:rPr>
      </w:pPr>
      <w:r w:rsidRPr="006D7DC6">
        <w:t xml:space="preserve">Nové znenie </w:t>
      </w:r>
      <w:r w:rsidRPr="006D7DC6">
        <w:rPr>
          <w:bCs/>
        </w:rPr>
        <w:t>§ 54 u</w:t>
      </w:r>
      <w:r w:rsidRPr="006D7DC6">
        <w:t xml:space="preserve">stanovuje rozsah odbornej prípravy a aktualizačnej odbornej prípravy. Znižuje administratívnu záťaž aj požiadavky pre osoby vykonávajúce </w:t>
      </w:r>
      <w:r w:rsidRPr="006D7DC6">
        <w:rPr>
          <w:bCs/>
        </w:rPr>
        <w:t>funkciu odborného zástupcu alebo osoby poverenej plnením úloh súvisiacich so zabezpečením radiačnej ochrany.</w:t>
      </w:r>
    </w:p>
    <w:p w:rsidR="007056E3" w:rsidRPr="006D7DC6" w:rsidRDefault="001A01B1" w:rsidP="000F275F">
      <w:pPr>
        <w:jc w:val="both"/>
        <w:rPr>
          <w:b/>
          <w:bCs/>
        </w:rPr>
      </w:pPr>
      <w:r w:rsidRPr="006D7DC6">
        <w:rPr>
          <w:b/>
          <w:bCs/>
        </w:rPr>
        <w:lastRenderedPageBreak/>
        <w:t xml:space="preserve">K bodu </w:t>
      </w:r>
      <w:r w:rsidR="00483352">
        <w:rPr>
          <w:b/>
          <w:bCs/>
        </w:rPr>
        <w:t>160</w:t>
      </w:r>
    </w:p>
    <w:p w:rsidR="00537EF3" w:rsidRPr="006D7DC6" w:rsidRDefault="00537EF3" w:rsidP="000F275F">
      <w:pPr>
        <w:jc w:val="both"/>
        <w:rPr>
          <w:bCs/>
        </w:rPr>
      </w:pPr>
      <w:r w:rsidRPr="006D7DC6">
        <w:rPr>
          <w:bCs/>
        </w:rPr>
        <w:t xml:space="preserve">V dôsledku zmeny filozofie praktického vykonávania štátneho dozoru formou inšpekcií sa vypúšťa pomenovanie osoby, ktorá vykonáva štátny dozor z tohto ustanovenia a upravuje sa dĺžka archivovania záznamov o vstupoch </w:t>
      </w:r>
      <w:r w:rsidR="00235CCB" w:rsidRPr="006D7DC6">
        <w:rPr>
          <w:bCs/>
        </w:rPr>
        <w:t xml:space="preserve">do </w:t>
      </w:r>
      <w:r w:rsidR="00BD6A44">
        <w:rPr>
          <w:bCs/>
        </w:rPr>
        <w:t>kontrolovaných pásiem</w:t>
      </w:r>
      <w:r w:rsidR="00235CCB" w:rsidRPr="006D7DC6">
        <w:rPr>
          <w:bCs/>
        </w:rPr>
        <w:t>.</w:t>
      </w:r>
    </w:p>
    <w:p w:rsidR="00235CCB" w:rsidRPr="006D7DC6" w:rsidRDefault="00235CCB" w:rsidP="000F275F">
      <w:pPr>
        <w:jc w:val="both"/>
        <w:rPr>
          <w:bCs/>
        </w:rPr>
      </w:pPr>
    </w:p>
    <w:p w:rsidR="00537EF3" w:rsidRPr="006D7DC6" w:rsidRDefault="00537EF3" w:rsidP="000F275F">
      <w:pPr>
        <w:jc w:val="both"/>
        <w:rPr>
          <w:b/>
          <w:bCs/>
        </w:rPr>
      </w:pPr>
      <w:r w:rsidRPr="006D7DC6">
        <w:rPr>
          <w:b/>
          <w:bCs/>
        </w:rPr>
        <w:t>K bodu 1</w:t>
      </w:r>
      <w:r w:rsidR="00483352">
        <w:rPr>
          <w:b/>
          <w:bCs/>
        </w:rPr>
        <w:t>61</w:t>
      </w:r>
    </w:p>
    <w:p w:rsidR="007056E3" w:rsidRPr="00BD6A44" w:rsidRDefault="00A27877" w:rsidP="000F275F">
      <w:pPr>
        <w:jc w:val="both"/>
        <w:rPr>
          <w:b/>
          <w:bCs/>
        </w:rPr>
      </w:pPr>
      <w:r w:rsidRPr="006D7DC6">
        <w:t>Transpozícia článku 43 ods. 2 písm. b) smernice Rady 2013/59/Euratom</w:t>
      </w:r>
      <w:r w:rsidR="00BD6A44">
        <w:t xml:space="preserve"> a o</w:t>
      </w:r>
      <w:r w:rsidR="007056E3" w:rsidRPr="006D7DC6">
        <w:rPr>
          <w:bCs/>
        </w:rPr>
        <w:t xml:space="preserve">dstránenie duplicity s </w:t>
      </w:r>
      <w:r w:rsidR="007056E3" w:rsidRPr="006D7DC6">
        <w:t>§ 61 ods. 9 písm. d) tohto zákona.</w:t>
      </w:r>
    </w:p>
    <w:p w:rsidR="007056E3" w:rsidRPr="006D7DC6" w:rsidRDefault="007056E3" w:rsidP="000F275F">
      <w:pPr>
        <w:jc w:val="both"/>
        <w:rPr>
          <w:bCs/>
        </w:rPr>
      </w:pPr>
    </w:p>
    <w:p w:rsidR="001A01B1" w:rsidRPr="006D7DC6" w:rsidRDefault="001A01B1" w:rsidP="000F275F">
      <w:pPr>
        <w:jc w:val="both"/>
        <w:rPr>
          <w:b/>
          <w:bCs/>
        </w:rPr>
      </w:pPr>
      <w:r w:rsidRPr="006D7DC6">
        <w:rPr>
          <w:b/>
          <w:bCs/>
        </w:rPr>
        <w:t>K bodu 1</w:t>
      </w:r>
      <w:r w:rsidR="00483352">
        <w:rPr>
          <w:b/>
          <w:bCs/>
        </w:rPr>
        <w:t>62</w:t>
      </w:r>
    </w:p>
    <w:p w:rsidR="007D7AE6" w:rsidRPr="006D7DC6" w:rsidRDefault="007D7AE6" w:rsidP="000F275F">
      <w:pPr>
        <w:jc w:val="both"/>
        <w:rPr>
          <w:b/>
          <w:bCs/>
        </w:rPr>
      </w:pPr>
      <w:r w:rsidRPr="006D7DC6">
        <w:t>Transpozícia článku oddielu B ods. 2 písm. c) a d) prílohy X smernice Rady 2013/59/Euratom.</w:t>
      </w:r>
    </w:p>
    <w:p w:rsidR="001A01B1" w:rsidRPr="006D7DC6" w:rsidRDefault="001A01B1" w:rsidP="000F275F">
      <w:pPr>
        <w:jc w:val="both"/>
        <w:rPr>
          <w:b/>
          <w:bCs/>
        </w:rPr>
      </w:pPr>
    </w:p>
    <w:p w:rsidR="005642E3" w:rsidRPr="006D7DC6" w:rsidRDefault="005642E3" w:rsidP="000F275F">
      <w:pPr>
        <w:jc w:val="both"/>
        <w:rPr>
          <w:b/>
          <w:bCs/>
        </w:rPr>
      </w:pPr>
      <w:r w:rsidRPr="006D7DC6">
        <w:rPr>
          <w:b/>
          <w:bCs/>
        </w:rPr>
        <w:t>K bodu 1</w:t>
      </w:r>
      <w:r w:rsidR="004A1C37" w:rsidRPr="006D7DC6">
        <w:rPr>
          <w:b/>
          <w:bCs/>
        </w:rPr>
        <w:t>6</w:t>
      </w:r>
      <w:r w:rsidR="00483352">
        <w:rPr>
          <w:b/>
          <w:bCs/>
        </w:rPr>
        <w:t>3</w:t>
      </w:r>
    </w:p>
    <w:p w:rsidR="007D7AE6" w:rsidRPr="006D7DC6" w:rsidRDefault="007D7AE6" w:rsidP="000F275F">
      <w:pPr>
        <w:jc w:val="both"/>
      </w:pPr>
      <w:r w:rsidRPr="006D7DC6">
        <w:t xml:space="preserve">Zjednodušenie </w:t>
      </w:r>
      <w:r w:rsidR="00BD6A44">
        <w:t>ustanovenia</w:t>
      </w:r>
      <w:r w:rsidRPr="006D7DC6">
        <w:t>. Skúšky zdrojov ionizujúceho žiarenia v závislosti od typu zdroja sú definované v samostatných paragrafoch tohto zákona. Kritériá ani intervaly pre skúšky prevádzkovej stálosti uzavretých žiaričov sa nedefinujú, okrem zdrojov ionizujúceho žiarenia na lekárske ožiarenie.</w:t>
      </w:r>
    </w:p>
    <w:p w:rsidR="005642E3" w:rsidRPr="006D7DC6" w:rsidRDefault="005642E3" w:rsidP="000F275F">
      <w:pPr>
        <w:jc w:val="both"/>
        <w:rPr>
          <w:b/>
          <w:bCs/>
        </w:rPr>
      </w:pPr>
    </w:p>
    <w:p w:rsidR="004A1C37" w:rsidRPr="006D7DC6" w:rsidRDefault="004A1C37" w:rsidP="004A1C37">
      <w:pPr>
        <w:jc w:val="both"/>
        <w:rPr>
          <w:b/>
          <w:bCs/>
        </w:rPr>
      </w:pPr>
      <w:r w:rsidRPr="006D7DC6">
        <w:rPr>
          <w:b/>
          <w:bCs/>
        </w:rPr>
        <w:t>K bodu 16</w:t>
      </w:r>
      <w:r w:rsidR="00483352">
        <w:rPr>
          <w:b/>
          <w:bCs/>
        </w:rPr>
        <w:t>4</w:t>
      </w:r>
    </w:p>
    <w:p w:rsidR="004A1C37" w:rsidRPr="006D7DC6" w:rsidRDefault="004A1C37" w:rsidP="004A1C37">
      <w:pPr>
        <w:jc w:val="both"/>
      </w:pPr>
      <w:r w:rsidRPr="006D7DC6">
        <w:t>Transpozícia smernice Rady 2013/59/Euratom.</w:t>
      </w:r>
    </w:p>
    <w:p w:rsidR="004A1C37" w:rsidRPr="006D7DC6" w:rsidRDefault="004A1C37" w:rsidP="000F275F">
      <w:pPr>
        <w:jc w:val="both"/>
        <w:rPr>
          <w:b/>
          <w:bCs/>
        </w:rPr>
      </w:pPr>
    </w:p>
    <w:p w:rsidR="004A1C37" w:rsidRPr="006D7DC6" w:rsidRDefault="001A01B1" w:rsidP="000F275F">
      <w:pPr>
        <w:jc w:val="both"/>
        <w:rPr>
          <w:b/>
          <w:bCs/>
        </w:rPr>
      </w:pPr>
      <w:r w:rsidRPr="006D7DC6">
        <w:rPr>
          <w:b/>
          <w:bCs/>
        </w:rPr>
        <w:t>K bodu 1</w:t>
      </w:r>
      <w:r w:rsidR="004A1C37" w:rsidRPr="006D7DC6">
        <w:rPr>
          <w:b/>
          <w:bCs/>
        </w:rPr>
        <w:t>6</w:t>
      </w:r>
      <w:r w:rsidR="00483352">
        <w:rPr>
          <w:b/>
          <w:bCs/>
        </w:rPr>
        <w:t>5</w:t>
      </w:r>
    </w:p>
    <w:p w:rsidR="007D7AE6" w:rsidRPr="006D7DC6" w:rsidRDefault="007D7AE6" w:rsidP="000F275F">
      <w:pPr>
        <w:jc w:val="both"/>
        <w:rPr>
          <w:bCs/>
        </w:rPr>
      </w:pPr>
      <w:r w:rsidRPr="006D7DC6">
        <w:rPr>
          <w:bCs/>
        </w:rPr>
        <w:t xml:space="preserve">Novým </w:t>
      </w:r>
      <w:r w:rsidR="00E264D6">
        <w:rPr>
          <w:bCs/>
        </w:rPr>
        <w:t>doplneným ustanovením</w:t>
      </w:r>
      <w:r w:rsidRPr="006D7DC6">
        <w:rPr>
          <w:bCs/>
        </w:rPr>
        <w:t xml:space="preserve"> sa </w:t>
      </w:r>
      <w:r w:rsidR="00E264D6">
        <w:rPr>
          <w:bCs/>
        </w:rPr>
        <w:t>ukladá</w:t>
      </w:r>
      <w:r w:rsidRPr="006D7DC6">
        <w:rPr>
          <w:bCs/>
        </w:rPr>
        <w:t xml:space="preserve"> povinnosť zaistiť bezpečnosť rádioaktívnych žiaričov nielen počas nakladania s nimi (skladovanie, používanie), ale aj počas ich prepravy. Uvedené prispeje k zníženiu rizika ožiarenia osôb alebo kontaminácie životného prostredia, ku ktorému by mohlo dôjsť počas prepravy rádioaktívnych žiaričov.</w:t>
      </w:r>
    </w:p>
    <w:p w:rsidR="007056E3" w:rsidRPr="006D7DC6" w:rsidRDefault="007056E3" w:rsidP="000F275F">
      <w:pPr>
        <w:jc w:val="both"/>
        <w:rPr>
          <w:b/>
          <w:bCs/>
        </w:rPr>
      </w:pPr>
    </w:p>
    <w:p w:rsidR="004A1C37" w:rsidRPr="006D7DC6" w:rsidRDefault="004A1C37" w:rsidP="000F275F">
      <w:pPr>
        <w:jc w:val="both"/>
        <w:rPr>
          <w:b/>
          <w:bCs/>
        </w:rPr>
      </w:pPr>
      <w:r w:rsidRPr="006D7DC6">
        <w:rPr>
          <w:b/>
          <w:bCs/>
        </w:rPr>
        <w:t>K bodu 16</w:t>
      </w:r>
      <w:r w:rsidR="00483352">
        <w:rPr>
          <w:b/>
          <w:bCs/>
        </w:rPr>
        <w:t>6</w:t>
      </w:r>
    </w:p>
    <w:p w:rsidR="004A1C37" w:rsidRPr="006D7DC6" w:rsidRDefault="004A1C37" w:rsidP="000F275F">
      <w:pPr>
        <w:jc w:val="both"/>
      </w:pPr>
      <w:r w:rsidRPr="006D7DC6">
        <w:t xml:space="preserve">Zjednodušujú sa požiadavky na pracoviská nukleárnej medicíny v oblasti oznamovania nadobudnutia otvorených žiaričov. </w:t>
      </w:r>
    </w:p>
    <w:p w:rsidR="004A1C37" w:rsidRPr="006D7DC6" w:rsidRDefault="004A1C37" w:rsidP="000F275F">
      <w:pPr>
        <w:jc w:val="both"/>
        <w:rPr>
          <w:b/>
          <w:bCs/>
        </w:rPr>
      </w:pPr>
    </w:p>
    <w:p w:rsidR="004A1C37" w:rsidRPr="006D7DC6" w:rsidRDefault="004A1C37" w:rsidP="000F275F">
      <w:pPr>
        <w:jc w:val="both"/>
        <w:rPr>
          <w:b/>
          <w:bCs/>
        </w:rPr>
      </w:pPr>
      <w:r w:rsidRPr="006D7DC6">
        <w:rPr>
          <w:b/>
          <w:bCs/>
        </w:rPr>
        <w:t>K bodu 16</w:t>
      </w:r>
      <w:r w:rsidR="00483352">
        <w:rPr>
          <w:b/>
          <w:bCs/>
        </w:rPr>
        <w:t>7</w:t>
      </w:r>
    </w:p>
    <w:p w:rsidR="004A1C37" w:rsidRPr="006D7DC6" w:rsidRDefault="004A1C37" w:rsidP="000F275F">
      <w:pPr>
        <w:jc w:val="both"/>
      </w:pPr>
      <w:r w:rsidRPr="006D7DC6">
        <w:t xml:space="preserve">Upresňujú sa podmienky bezpečnosti pri preprave rádioaktívneho materiálu. </w:t>
      </w:r>
    </w:p>
    <w:p w:rsidR="004A1C37" w:rsidRPr="006D7DC6" w:rsidRDefault="004A1C37" w:rsidP="000F275F">
      <w:pPr>
        <w:jc w:val="both"/>
        <w:rPr>
          <w:b/>
          <w:bCs/>
        </w:rPr>
      </w:pPr>
    </w:p>
    <w:p w:rsidR="007D7AE6" w:rsidRPr="006D7DC6" w:rsidRDefault="00E33799" w:rsidP="000F275F">
      <w:pPr>
        <w:jc w:val="both"/>
        <w:rPr>
          <w:b/>
          <w:bCs/>
        </w:rPr>
      </w:pPr>
      <w:r w:rsidRPr="006D7DC6">
        <w:rPr>
          <w:b/>
          <w:bCs/>
        </w:rPr>
        <w:t>K bodu 1</w:t>
      </w:r>
      <w:r w:rsidR="004A1C37" w:rsidRPr="006D7DC6">
        <w:rPr>
          <w:b/>
          <w:bCs/>
        </w:rPr>
        <w:t>6</w:t>
      </w:r>
      <w:r w:rsidR="00483352">
        <w:rPr>
          <w:b/>
          <w:bCs/>
        </w:rPr>
        <w:t>8</w:t>
      </w:r>
    </w:p>
    <w:p w:rsidR="007D7AE6" w:rsidRPr="006D7DC6" w:rsidRDefault="007D7AE6" w:rsidP="000F275F">
      <w:pPr>
        <w:jc w:val="both"/>
      </w:pPr>
      <w:r w:rsidRPr="006D7DC6">
        <w:t>Skúšky zdrojov ionizujúceho žiarenia v závislosti od typu zdroja sú definované v samostatných paragrafoch tohto zákona. Kritériá ani intervaly pre skúšky prevádzkovej stálosti uzavretých žiaričov sa nedefinujú, okrem zdrojov ionizujúceho žiarenia na lekárske ožiarenie.</w:t>
      </w:r>
    </w:p>
    <w:p w:rsidR="007D7AE6" w:rsidRPr="006D7DC6" w:rsidRDefault="007D7AE6" w:rsidP="000F275F">
      <w:pPr>
        <w:jc w:val="both"/>
        <w:rPr>
          <w:b/>
          <w:bCs/>
        </w:rPr>
      </w:pPr>
    </w:p>
    <w:p w:rsidR="007056E3" w:rsidRPr="006D7DC6" w:rsidRDefault="00E33799" w:rsidP="000F275F">
      <w:pPr>
        <w:jc w:val="both"/>
        <w:rPr>
          <w:b/>
          <w:bCs/>
        </w:rPr>
      </w:pPr>
      <w:r w:rsidRPr="006D7DC6">
        <w:rPr>
          <w:b/>
          <w:bCs/>
        </w:rPr>
        <w:t>K bodu 1</w:t>
      </w:r>
      <w:r w:rsidR="004A1C37" w:rsidRPr="006D7DC6">
        <w:rPr>
          <w:b/>
          <w:bCs/>
        </w:rPr>
        <w:t>6</w:t>
      </w:r>
      <w:r w:rsidR="00483352">
        <w:rPr>
          <w:b/>
          <w:bCs/>
        </w:rPr>
        <w:t>9</w:t>
      </w:r>
    </w:p>
    <w:p w:rsidR="007D7AE6" w:rsidRPr="006D7DC6" w:rsidRDefault="007D7AE6" w:rsidP="000F275F">
      <w:pPr>
        <w:jc w:val="both"/>
        <w:rPr>
          <w:bCs/>
        </w:rPr>
      </w:pPr>
      <w:r w:rsidRPr="006D7DC6">
        <w:rPr>
          <w:bCs/>
        </w:rPr>
        <w:t>Precizovanie textu. Medzinárodné požiadavky vykonávať skúšky zdrojov ionizujúceho žiarenia sa nevzťahujú na otvorené žiariče.</w:t>
      </w:r>
    </w:p>
    <w:p w:rsidR="007056E3" w:rsidRPr="006D7DC6" w:rsidRDefault="007056E3" w:rsidP="000F275F">
      <w:pPr>
        <w:jc w:val="both"/>
        <w:rPr>
          <w:bCs/>
        </w:rPr>
      </w:pPr>
    </w:p>
    <w:p w:rsidR="00346705" w:rsidRPr="006D7DC6" w:rsidRDefault="00346705" w:rsidP="000F275F">
      <w:pPr>
        <w:jc w:val="both"/>
        <w:rPr>
          <w:b/>
        </w:rPr>
      </w:pPr>
      <w:r w:rsidRPr="006D7DC6">
        <w:rPr>
          <w:b/>
        </w:rPr>
        <w:t>K bodu 1</w:t>
      </w:r>
      <w:r w:rsidR="00483352">
        <w:rPr>
          <w:b/>
        </w:rPr>
        <w:t>70</w:t>
      </w:r>
    </w:p>
    <w:p w:rsidR="00346705" w:rsidRPr="00484B14" w:rsidRDefault="00484B14" w:rsidP="000F275F">
      <w:pPr>
        <w:jc w:val="both"/>
      </w:pPr>
      <w:r w:rsidRPr="00484B14">
        <w:t>Dopĺňa sa nový odkaz.</w:t>
      </w:r>
    </w:p>
    <w:p w:rsidR="00346705" w:rsidRPr="006D7DC6" w:rsidRDefault="00346705" w:rsidP="000F275F">
      <w:pPr>
        <w:jc w:val="both"/>
        <w:rPr>
          <w:b/>
        </w:rPr>
      </w:pPr>
    </w:p>
    <w:p w:rsidR="008A4119" w:rsidRDefault="008A4119" w:rsidP="000F275F">
      <w:pPr>
        <w:jc w:val="both"/>
        <w:rPr>
          <w:b/>
        </w:rPr>
      </w:pPr>
    </w:p>
    <w:p w:rsidR="008A4119" w:rsidRDefault="008A4119" w:rsidP="000F275F">
      <w:pPr>
        <w:jc w:val="both"/>
        <w:rPr>
          <w:b/>
        </w:rPr>
      </w:pPr>
    </w:p>
    <w:p w:rsidR="00346705" w:rsidRPr="006D7DC6" w:rsidRDefault="00346705" w:rsidP="000F275F">
      <w:pPr>
        <w:jc w:val="both"/>
        <w:rPr>
          <w:b/>
        </w:rPr>
      </w:pPr>
      <w:r w:rsidRPr="006D7DC6">
        <w:rPr>
          <w:b/>
        </w:rPr>
        <w:lastRenderedPageBreak/>
        <w:t>K bodu 1</w:t>
      </w:r>
      <w:r w:rsidR="00483352">
        <w:rPr>
          <w:b/>
        </w:rPr>
        <w:t>71</w:t>
      </w:r>
    </w:p>
    <w:p w:rsidR="00346705" w:rsidRPr="006D7DC6" w:rsidRDefault="00346705" w:rsidP="000F275F">
      <w:pPr>
        <w:jc w:val="both"/>
        <w:rPr>
          <w:bCs/>
        </w:rPr>
      </w:pPr>
      <w:r w:rsidRPr="006D7DC6">
        <w:rPr>
          <w:bCs/>
        </w:rPr>
        <w:t xml:space="preserve">Upresnenie požiadaviek na pracoviská, na ktorých sa vykonáva činnosť vedúca k ožiareniu na základe oznámenia. </w:t>
      </w:r>
    </w:p>
    <w:p w:rsidR="00346705" w:rsidRPr="006D7DC6" w:rsidRDefault="00346705" w:rsidP="000F275F">
      <w:pPr>
        <w:jc w:val="both"/>
        <w:rPr>
          <w:b/>
        </w:rPr>
      </w:pPr>
    </w:p>
    <w:p w:rsidR="007056E3" w:rsidRPr="006D7DC6" w:rsidRDefault="00AF0D6C" w:rsidP="000F275F">
      <w:pPr>
        <w:jc w:val="both"/>
        <w:rPr>
          <w:b/>
          <w:bCs/>
        </w:rPr>
      </w:pPr>
      <w:r w:rsidRPr="006D7DC6">
        <w:rPr>
          <w:b/>
          <w:bCs/>
        </w:rPr>
        <w:t>K bodu 1</w:t>
      </w:r>
      <w:r w:rsidR="00483352">
        <w:rPr>
          <w:b/>
          <w:bCs/>
        </w:rPr>
        <w:t>72</w:t>
      </w:r>
    </w:p>
    <w:p w:rsidR="007D7AE6" w:rsidRPr="006D7DC6" w:rsidRDefault="007D7AE6" w:rsidP="000F275F">
      <w:pPr>
        <w:jc w:val="both"/>
      </w:pPr>
      <w:r w:rsidRPr="006D7DC6">
        <w:rPr>
          <w:bCs/>
        </w:rPr>
        <w:t>Vypúšťa sa duplicitná požiadavka na monitorovanie pracovi</w:t>
      </w:r>
      <w:r w:rsidR="00ED2438">
        <w:rPr>
          <w:bCs/>
        </w:rPr>
        <w:t>ska.</w:t>
      </w:r>
    </w:p>
    <w:p w:rsidR="004A1C37" w:rsidRPr="006D7DC6" w:rsidRDefault="004A1C37" w:rsidP="000F275F">
      <w:pPr>
        <w:jc w:val="both"/>
        <w:rPr>
          <w:bCs/>
        </w:rPr>
      </w:pPr>
    </w:p>
    <w:p w:rsidR="007056E3" w:rsidRPr="006D7DC6" w:rsidRDefault="00AF0D6C" w:rsidP="000F275F">
      <w:pPr>
        <w:jc w:val="both"/>
        <w:rPr>
          <w:b/>
          <w:bCs/>
        </w:rPr>
      </w:pPr>
      <w:r w:rsidRPr="006D7DC6">
        <w:rPr>
          <w:b/>
          <w:bCs/>
        </w:rPr>
        <w:t>K bodu 1</w:t>
      </w:r>
      <w:r w:rsidR="002F42AB" w:rsidRPr="006D7DC6">
        <w:rPr>
          <w:b/>
          <w:bCs/>
        </w:rPr>
        <w:t>7</w:t>
      </w:r>
      <w:r w:rsidR="00483352">
        <w:rPr>
          <w:b/>
          <w:bCs/>
        </w:rPr>
        <w:t>3</w:t>
      </w:r>
    </w:p>
    <w:p w:rsidR="00346705" w:rsidRPr="006D7DC6" w:rsidRDefault="00346705" w:rsidP="000F275F">
      <w:pPr>
        <w:jc w:val="both"/>
      </w:pPr>
      <w:r w:rsidRPr="006D7DC6">
        <w:t xml:space="preserve">Doplnenie ustanovení, ktoré upresňujú požiadavky na monitorovanie pracovísk registrovaných a oznamovaných pracovísk. </w:t>
      </w:r>
    </w:p>
    <w:p w:rsidR="00346705" w:rsidRPr="006D7DC6" w:rsidRDefault="00346705" w:rsidP="000F275F">
      <w:pPr>
        <w:jc w:val="both"/>
      </w:pPr>
    </w:p>
    <w:p w:rsidR="00346705" w:rsidRPr="006D7DC6" w:rsidRDefault="00346705" w:rsidP="000F275F">
      <w:pPr>
        <w:jc w:val="both"/>
        <w:rPr>
          <w:b/>
          <w:bCs/>
        </w:rPr>
      </w:pPr>
      <w:r w:rsidRPr="006D7DC6">
        <w:rPr>
          <w:b/>
          <w:bCs/>
        </w:rPr>
        <w:t>K bodu 17</w:t>
      </w:r>
      <w:r w:rsidR="00483352">
        <w:rPr>
          <w:b/>
          <w:bCs/>
        </w:rPr>
        <w:t>4</w:t>
      </w:r>
    </w:p>
    <w:p w:rsidR="007D7AE6" w:rsidRPr="006D7DC6" w:rsidRDefault="007D7AE6" w:rsidP="000F275F">
      <w:pPr>
        <w:jc w:val="both"/>
      </w:pPr>
      <w:r w:rsidRPr="006D7DC6">
        <w:rPr>
          <w:bCs/>
        </w:rPr>
        <w:t xml:space="preserve">Oprava nesprávneho nadpisu </w:t>
      </w:r>
      <w:r w:rsidRPr="006D7DC6">
        <w:t xml:space="preserve">§ 87. Nový nadpis zodpovedá </w:t>
      </w:r>
      <w:r w:rsidR="006C1359">
        <w:t>obsahu ustanovenia</w:t>
      </w:r>
      <w:r w:rsidRPr="006D7DC6">
        <w:t>.</w:t>
      </w:r>
    </w:p>
    <w:p w:rsidR="007056E3" w:rsidRPr="006D7DC6" w:rsidRDefault="007056E3" w:rsidP="000F275F">
      <w:pPr>
        <w:jc w:val="both"/>
        <w:rPr>
          <w:b/>
        </w:rPr>
      </w:pPr>
    </w:p>
    <w:p w:rsidR="007056E3" w:rsidRPr="006D7DC6" w:rsidRDefault="00AF0D6C" w:rsidP="000F275F">
      <w:pPr>
        <w:jc w:val="both"/>
        <w:rPr>
          <w:b/>
        </w:rPr>
      </w:pPr>
      <w:r w:rsidRPr="006D7DC6">
        <w:rPr>
          <w:b/>
        </w:rPr>
        <w:t xml:space="preserve">K bodu </w:t>
      </w:r>
      <w:r w:rsidR="00346705" w:rsidRPr="006D7DC6">
        <w:rPr>
          <w:b/>
        </w:rPr>
        <w:t>17</w:t>
      </w:r>
      <w:r w:rsidR="00483352">
        <w:rPr>
          <w:b/>
        </w:rPr>
        <w:t>5</w:t>
      </w:r>
    </w:p>
    <w:p w:rsidR="007D7AE6" w:rsidRPr="006D7DC6" w:rsidRDefault="007D7AE6" w:rsidP="000F275F">
      <w:pPr>
        <w:jc w:val="both"/>
      </w:pPr>
      <w:r w:rsidRPr="006D7DC6">
        <w:t xml:space="preserve">V tretej hlave </w:t>
      </w:r>
      <w:r w:rsidR="00ED2438">
        <w:t xml:space="preserve">sa upravuje nadpis </w:t>
      </w:r>
      <w:r w:rsidRPr="006D7DC6">
        <w:t>„Uvoľňovanie rádioaktívnych látok a rádioaktívne kontaminovaných predmetov do životného prostredia“. Nový nadpis zodpovedá jeho obsahu.</w:t>
      </w:r>
    </w:p>
    <w:p w:rsidR="007056E3" w:rsidRPr="006D7DC6" w:rsidRDefault="007056E3" w:rsidP="000F275F">
      <w:pPr>
        <w:jc w:val="both"/>
        <w:rPr>
          <w:b/>
          <w:bCs/>
        </w:rPr>
      </w:pPr>
    </w:p>
    <w:p w:rsidR="007056E3" w:rsidRPr="006D7DC6" w:rsidRDefault="00D91B08" w:rsidP="000F275F">
      <w:pPr>
        <w:jc w:val="both"/>
        <w:rPr>
          <w:b/>
          <w:bCs/>
        </w:rPr>
      </w:pPr>
      <w:r w:rsidRPr="006D7DC6">
        <w:rPr>
          <w:b/>
          <w:bCs/>
        </w:rPr>
        <w:t xml:space="preserve">K bodu </w:t>
      </w:r>
      <w:r w:rsidR="00483352">
        <w:rPr>
          <w:b/>
          <w:bCs/>
        </w:rPr>
        <w:t>176</w:t>
      </w:r>
    </w:p>
    <w:p w:rsidR="007056E3" w:rsidRDefault="007D7AE6" w:rsidP="000F275F">
      <w:pPr>
        <w:jc w:val="both"/>
      </w:pPr>
      <w:r w:rsidRPr="006D7DC6">
        <w:t xml:space="preserve">V § 88 </w:t>
      </w:r>
      <w:r w:rsidR="00ED2438">
        <w:t xml:space="preserve">nový </w:t>
      </w:r>
      <w:r w:rsidRPr="006D7DC6">
        <w:t>nadpis znie „Uvoľňovanie rádioaktívnych látok a rádioaktívne kontaminovaných predmetov do životného prostredia bez povolenia“.</w:t>
      </w:r>
      <w:r w:rsidR="00ED2438">
        <w:t xml:space="preserve"> </w:t>
      </w:r>
      <w:r w:rsidR="00ED2438" w:rsidRPr="006D7DC6">
        <w:t xml:space="preserve">Nový nadpis zodpovedá </w:t>
      </w:r>
      <w:r w:rsidR="006C1359">
        <w:t>obsahu ustanovenia</w:t>
      </w:r>
      <w:r w:rsidR="00ED2438" w:rsidRPr="006D7DC6">
        <w:t>.</w:t>
      </w:r>
    </w:p>
    <w:p w:rsidR="00ED2438" w:rsidRPr="006D7DC6" w:rsidRDefault="00ED2438" w:rsidP="000F275F">
      <w:pPr>
        <w:jc w:val="both"/>
        <w:rPr>
          <w:b/>
        </w:rPr>
      </w:pPr>
    </w:p>
    <w:p w:rsidR="007056E3" w:rsidRPr="006D7DC6" w:rsidRDefault="00D91B08" w:rsidP="000F275F">
      <w:pPr>
        <w:jc w:val="both"/>
        <w:rPr>
          <w:b/>
        </w:rPr>
      </w:pPr>
      <w:r w:rsidRPr="006D7DC6">
        <w:rPr>
          <w:b/>
        </w:rPr>
        <w:t>K bodu 1</w:t>
      </w:r>
      <w:r w:rsidR="00346705" w:rsidRPr="006D7DC6">
        <w:rPr>
          <w:b/>
        </w:rPr>
        <w:t>7</w:t>
      </w:r>
      <w:r w:rsidR="00483352">
        <w:rPr>
          <w:b/>
        </w:rPr>
        <w:t>7</w:t>
      </w:r>
    </w:p>
    <w:p w:rsidR="007056E3" w:rsidRPr="006D7DC6" w:rsidRDefault="007D7AE6" w:rsidP="000F275F">
      <w:pPr>
        <w:jc w:val="both"/>
        <w:rPr>
          <w:bCs/>
        </w:rPr>
      </w:pPr>
      <w:r w:rsidRPr="006D7DC6">
        <w:rPr>
          <w:bCs/>
        </w:rPr>
        <w:t>Oprava nesprávnej terminológia. Nové znenie je v súlade s terminológiou definovanou v § 2 tohto zákona.</w:t>
      </w:r>
    </w:p>
    <w:p w:rsidR="008B017C" w:rsidRPr="006D7DC6" w:rsidRDefault="008B017C" w:rsidP="000F275F">
      <w:pPr>
        <w:jc w:val="both"/>
        <w:rPr>
          <w:bCs/>
        </w:rPr>
      </w:pPr>
    </w:p>
    <w:p w:rsidR="007056E3" w:rsidRPr="006D7DC6" w:rsidRDefault="007056E3" w:rsidP="000F275F">
      <w:pPr>
        <w:jc w:val="both"/>
        <w:rPr>
          <w:b/>
          <w:bCs/>
        </w:rPr>
      </w:pPr>
      <w:r w:rsidRPr="006D7DC6">
        <w:rPr>
          <w:b/>
          <w:bCs/>
        </w:rPr>
        <w:t xml:space="preserve">K bodu </w:t>
      </w:r>
      <w:r w:rsidR="00D91B08" w:rsidRPr="006D7DC6">
        <w:rPr>
          <w:b/>
          <w:bCs/>
        </w:rPr>
        <w:t>1</w:t>
      </w:r>
      <w:r w:rsidR="00346705" w:rsidRPr="006D7DC6">
        <w:rPr>
          <w:b/>
          <w:bCs/>
        </w:rPr>
        <w:t>7</w:t>
      </w:r>
      <w:r w:rsidR="00483352">
        <w:rPr>
          <w:b/>
          <w:bCs/>
        </w:rPr>
        <w:t>8</w:t>
      </w:r>
    </w:p>
    <w:p w:rsidR="00D314E2" w:rsidRPr="006D7DC6" w:rsidRDefault="00D314E2" w:rsidP="000F275F">
      <w:pPr>
        <w:jc w:val="both"/>
      </w:pPr>
      <w:r w:rsidRPr="006D7DC6">
        <w:t xml:space="preserve">V § 89 </w:t>
      </w:r>
      <w:r w:rsidR="00ED2438">
        <w:t xml:space="preserve">nový </w:t>
      </w:r>
      <w:r w:rsidRPr="006D7DC6">
        <w:t>nadpis znie „Uvoľňovanie rádioaktívnych látok a rádioaktívne kontaminovaných predmetov do životného prostredia s povolením“.</w:t>
      </w:r>
    </w:p>
    <w:p w:rsidR="00D314E2" w:rsidRPr="006D7DC6" w:rsidRDefault="00ED2438" w:rsidP="000F275F">
      <w:pPr>
        <w:jc w:val="both"/>
        <w:rPr>
          <w:b/>
        </w:rPr>
      </w:pPr>
      <w:r w:rsidRPr="006D7DC6">
        <w:t xml:space="preserve">Nový nadpis zodpovedá </w:t>
      </w:r>
      <w:r w:rsidR="006C1359">
        <w:t>obsahu ustanovenia</w:t>
      </w:r>
      <w:r w:rsidRPr="006D7DC6">
        <w:t>.</w:t>
      </w:r>
      <w:r>
        <w:t xml:space="preserve"> </w:t>
      </w:r>
      <w:r w:rsidR="00D314E2" w:rsidRPr="006D7DC6">
        <w:rPr>
          <w:bCs/>
        </w:rPr>
        <w:t>Nové znenie je aj v súlade s terminológiou definovanou v § 2 tohto zákona</w:t>
      </w:r>
      <w:r w:rsidR="00D314E2" w:rsidRPr="006D7DC6">
        <w:rPr>
          <w:b/>
          <w:bCs/>
        </w:rPr>
        <w:t>.</w:t>
      </w:r>
    </w:p>
    <w:p w:rsidR="007056E3" w:rsidRPr="006D7DC6" w:rsidRDefault="007056E3" w:rsidP="000F275F">
      <w:pPr>
        <w:jc w:val="both"/>
        <w:rPr>
          <w:bCs/>
        </w:rPr>
      </w:pPr>
    </w:p>
    <w:p w:rsidR="007056E3" w:rsidRPr="006D7DC6" w:rsidRDefault="00083D2D" w:rsidP="000F275F">
      <w:pPr>
        <w:jc w:val="both"/>
        <w:rPr>
          <w:b/>
        </w:rPr>
      </w:pPr>
      <w:r w:rsidRPr="006D7DC6">
        <w:rPr>
          <w:b/>
          <w:bCs/>
        </w:rPr>
        <w:t>K bodu 1</w:t>
      </w:r>
      <w:r w:rsidR="00346705" w:rsidRPr="006D7DC6">
        <w:rPr>
          <w:b/>
          <w:bCs/>
        </w:rPr>
        <w:t>7</w:t>
      </w:r>
      <w:r w:rsidR="00483352">
        <w:rPr>
          <w:b/>
          <w:bCs/>
        </w:rPr>
        <w:t>9</w:t>
      </w:r>
    </w:p>
    <w:p w:rsidR="00D314E2" w:rsidRPr="006D7DC6" w:rsidRDefault="00D314E2" w:rsidP="000F275F">
      <w:pPr>
        <w:jc w:val="both"/>
      </w:pPr>
      <w:r w:rsidRPr="006D7DC6">
        <w:rPr>
          <w:bCs/>
        </w:rPr>
        <w:t>Nové znenie je aj v súlade s terminológiou definovanou v § 2 tohto zákona a jednoznačnejšie popisuje</w:t>
      </w:r>
      <w:r w:rsidR="000248E4">
        <w:rPr>
          <w:bCs/>
        </w:rPr>
        <w:t>,</w:t>
      </w:r>
      <w:r w:rsidRPr="006D7DC6">
        <w:rPr>
          <w:bCs/>
        </w:rPr>
        <w:t xml:space="preserve"> akým spôsobom je možné uvoľňovať rádioaktívne kontaminovaný materiál do životného prostredia.</w:t>
      </w:r>
    </w:p>
    <w:p w:rsidR="007056E3" w:rsidRPr="006D7DC6" w:rsidRDefault="007056E3" w:rsidP="000F275F">
      <w:pPr>
        <w:jc w:val="both"/>
      </w:pPr>
    </w:p>
    <w:p w:rsidR="007056E3" w:rsidRPr="006D7DC6" w:rsidRDefault="007056E3" w:rsidP="000F275F">
      <w:pPr>
        <w:jc w:val="both"/>
      </w:pPr>
      <w:r w:rsidRPr="006D7DC6">
        <w:rPr>
          <w:b/>
          <w:bCs/>
        </w:rPr>
        <w:t>K bodu 1</w:t>
      </w:r>
      <w:r w:rsidR="00483352">
        <w:rPr>
          <w:b/>
          <w:bCs/>
        </w:rPr>
        <w:t>80</w:t>
      </w:r>
    </w:p>
    <w:p w:rsidR="008B017C" w:rsidRPr="006D7DC6" w:rsidRDefault="00D314E2" w:rsidP="000F275F">
      <w:pPr>
        <w:jc w:val="both"/>
        <w:rPr>
          <w:b/>
          <w:bCs/>
        </w:rPr>
      </w:pPr>
      <w:r w:rsidRPr="006D7DC6">
        <w:rPr>
          <w:bCs/>
        </w:rPr>
        <w:t>Oprava nesprávnej terminológia. Nové znenie je v súlade s terminológiou definovanou v § 2 tohto zákona</w:t>
      </w:r>
      <w:r w:rsidRPr="006D7DC6">
        <w:rPr>
          <w:b/>
          <w:bCs/>
        </w:rPr>
        <w:t>.</w:t>
      </w:r>
    </w:p>
    <w:p w:rsidR="000248E4" w:rsidRDefault="000248E4" w:rsidP="000F275F">
      <w:pPr>
        <w:jc w:val="both"/>
        <w:rPr>
          <w:b/>
          <w:bCs/>
        </w:rPr>
      </w:pPr>
    </w:p>
    <w:p w:rsidR="00D314E2" w:rsidRPr="006D7DC6" w:rsidRDefault="007056E3" w:rsidP="000F275F">
      <w:pPr>
        <w:jc w:val="both"/>
        <w:rPr>
          <w:b/>
          <w:bCs/>
        </w:rPr>
      </w:pPr>
      <w:r w:rsidRPr="006D7DC6">
        <w:rPr>
          <w:b/>
          <w:bCs/>
        </w:rPr>
        <w:t>K bodu 1</w:t>
      </w:r>
      <w:r w:rsidR="00483352">
        <w:rPr>
          <w:b/>
          <w:bCs/>
        </w:rPr>
        <w:t>81</w:t>
      </w:r>
    </w:p>
    <w:p w:rsidR="00D314E2" w:rsidRPr="006D7DC6" w:rsidRDefault="00D314E2" w:rsidP="000F275F">
      <w:pPr>
        <w:jc w:val="both"/>
      </w:pPr>
      <w:r w:rsidRPr="006D7DC6">
        <w:rPr>
          <w:bCs/>
        </w:rPr>
        <w:t xml:space="preserve">Oprava nesprávnej terminológie. Nové znenie je v súlade s terminológiou definovanou v § 2 tohto zákona. </w:t>
      </w:r>
      <w:r w:rsidR="000248E4">
        <w:rPr>
          <w:bCs/>
        </w:rPr>
        <w:t>Ustanovenie upravuje</w:t>
      </w:r>
      <w:r w:rsidRPr="006D7DC6">
        <w:rPr>
          <w:bCs/>
        </w:rPr>
        <w:t xml:space="preserve"> podmienky, za ktorých je možné uvoľňovať rádioaktívne kontaminovaný materiál z pracoviska z prírodným ionizujúcim žiarením tak, aby bola zabezpečená radiačná ochrana obyvateľstva.</w:t>
      </w:r>
    </w:p>
    <w:p w:rsidR="00D314E2" w:rsidRPr="006D7DC6" w:rsidRDefault="00D314E2" w:rsidP="000F275F">
      <w:pPr>
        <w:jc w:val="both"/>
        <w:rPr>
          <w:b/>
          <w:bCs/>
        </w:rPr>
      </w:pPr>
    </w:p>
    <w:p w:rsidR="008A4119" w:rsidRDefault="008A4119" w:rsidP="000F275F">
      <w:pPr>
        <w:jc w:val="both"/>
        <w:rPr>
          <w:b/>
          <w:bCs/>
        </w:rPr>
      </w:pPr>
    </w:p>
    <w:p w:rsidR="008A4119" w:rsidRDefault="008A4119" w:rsidP="000F275F">
      <w:pPr>
        <w:jc w:val="both"/>
        <w:rPr>
          <w:b/>
          <w:bCs/>
        </w:rPr>
      </w:pPr>
    </w:p>
    <w:p w:rsidR="008A4119" w:rsidRDefault="007056E3" w:rsidP="000F275F">
      <w:pPr>
        <w:jc w:val="both"/>
        <w:rPr>
          <w:b/>
          <w:bCs/>
        </w:rPr>
      </w:pPr>
      <w:r w:rsidRPr="006D7DC6">
        <w:rPr>
          <w:b/>
          <w:bCs/>
        </w:rPr>
        <w:lastRenderedPageBreak/>
        <w:t>K bodu 1</w:t>
      </w:r>
      <w:r w:rsidR="00483352">
        <w:rPr>
          <w:b/>
          <w:bCs/>
        </w:rPr>
        <w:t>82</w:t>
      </w:r>
    </w:p>
    <w:p w:rsidR="00D314E2" w:rsidRPr="006D7DC6" w:rsidRDefault="00D314E2" w:rsidP="000F275F">
      <w:pPr>
        <w:jc w:val="both"/>
      </w:pPr>
      <w:r w:rsidRPr="006D7DC6">
        <w:t>Vypúšťa sa § 90, ktorý bol duplicitou k požiadavkám na zisťovanie rádioaktívnej kontaminácie, ktorá je diskutovaná v príslušných častiach tohto zákona.</w:t>
      </w:r>
    </w:p>
    <w:p w:rsidR="007056E3" w:rsidRPr="006D7DC6" w:rsidRDefault="007056E3" w:rsidP="000F275F">
      <w:pPr>
        <w:jc w:val="both"/>
        <w:rPr>
          <w:b/>
          <w:bCs/>
        </w:rPr>
      </w:pPr>
    </w:p>
    <w:p w:rsidR="007056E3" w:rsidRPr="006D7DC6" w:rsidRDefault="00AA39FD" w:rsidP="000F275F">
      <w:pPr>
        <w:jc w:val="both"/>
        <w:rPr>
          <w:b/>
          <w:bCs/>
        </w:rPr>
      </w:pPr>
      <w:r w:rsidRPr="006D7DC6">
        <w:rPr>
          <w:b/>
          <w:bCs/>
        </w:rPr>
        <w:t>K bodu 1</w:t>
      </w:r>
      <w:r w:rsidR="00346705" w:rsidRPr="006D7DC6">
        <w:rPr>
          <w:b/>
          <w:bCs/>
        </w:rPr>
        <w:t>8</w:t>
      </w:r>
      <w:r w:rsidR="00483352">
        <w:rPr>
          <w:b/>
          <w:bCs/>
        </w:rPr>
        <w:t>3</w:t>
      </w:r>
    </w:p>
    <w:p w:rsidR="00D314E2" w:rsidRPr="006D7DC6" w:rsidRDefault="00D314E2" w:rsidP="000F275F">
      <w:pPr>
        <w:jc w:val="both"/>
      </w:pPr>
      <w:r w:rsidRPr="006D7DC6">
        <w:rPr>
          <w:bCs/>
        </w:rPr>
        <w:t xml:space="preserve">Oprava nesprávnej terminológie. Nové znenie je v súlade s terminológiou definovanou v § 2 tohto zákona. </w:t>
      </w:r>
      <w:r w:rsidR="000248E4" w:rsidRPr="006D7DC6">
        <w:t xml:space="preserve">Nový nadpis zodpovedá </w:t>
      </w:r>
      <w:r w:rsidR="006C1359">
        <w:t>obsahu ustanovenia</w:t>
      </w:r>
      <w:r w:rsidR="000248E4" w:rsidRPr="006D7DC6">
        <w:t>.</w:t>
      </w:r>
    </w:p>
    <w:p w:rsidR="007056E3" w:rsidRPr="006D7DC6" w:rsidRDefault="007056E3" w:rsidP="000F275F">
      <w:pPr>
        <w:jc w:val="both"/>
      </w:pPr>
    </w:p>
    <w:p w:rsidR="007056E3" w:rsidRPr="006D7DC6" w:rsidRDefault="00053066" w:rsidP="000F275F">
      <w:pPr>
        <w:jc w:val="both"/>
        <w:rPr>
          <w:b/>
          <w:bCs/>
        </w:rPr>
      </w:pPr>
      <w:r w:rsidRPr="006D7DC6">
        <w:rPr>
          <w:b/>
          <w:bCs/>
        </w:rPr>
        <w:t>K bodu 1</w:t>
      </w:r>
      <w:r w:rsidR="00346705" w:rsidRPr="006D7DC6">
        <w:rPr>
          <w:b/>
          <w:bCs/>
        </w:rPr>
        <w:t>8</w:t>
      </w:r>
      <w:r w:rsidR="00483352">
        <w:rPr>
          <w:b/>
          <w:bCs/>
        </w:rPr>
        <w:t>4</w:t>
      </w:r>
    </w:p>
    <w:p w:rsidR="00D314E2" w:rsidRPr="006D7DC6" w:rsidRDefault="00D314E2" w:rsidP="000F275F">
      <w:pPr>
        <w:jc w:val="both"/>
      </w:pPr>
      <w:r w:rsidRPr="006D7DC6">
        <w:rPr>
          <w:bCs/>
        </w:rPr>
        <w:t xml:space="preserve">Novým ustanovením sa dopĺňa definícia procesu uvoľňovania rádioaktívnych látok do atmosféry a hydrosféry. Uvedená definícia v súčasnom znení zákona </w:t>
      </w:r>
      <w:r w:rsidR="000248E4">
        <w:rPr>
          <w:bCs/>
        </w:rPr>
        <w:t>chýbala.</w:t>
      </w:r>
    </w:p>
    <w:p w:rsidR="007056E3" w:rsidRPr="006D7DC6" w:rsidRDefault="007056E3" w:rsidP="000F275F">
      <w:pPr>
        <w:jc w:val="both"/>
        <w:rPr>
          <w:b/>
          <w:bCs/>
        </w:rPr>
      </w:pPr>
    </w:p>
    <w:p w:rsidR="007056E3" w:rsidRPr="006D7DC6" w:rsidRDefault="00053066" w:rsidP="000F275F">
      <w:pPr>
        <w:jc w:val="both"/>
        <w:rPr>
          <w:b/>
          <w:bCs/>
        </w:rPr>
      </w:pPr>
      <w:r w:rsidRPr="006D7DC6">
        <w:rPr>
          <w:b/>
          <w:bCs/>
        </w:rPr>
        <w:t>K bodu 1</w:t>
      </w:r>
      <w:r w:rsidR="00346705" w:rsidRPr="006D7DC6">
        <w:rPr>
          <w:b/>
          <w:bCs/>
        </w:rPr>
        <w:t>8</w:t>
      </w:r>
      <w:r w:rsidR="00483352">
        <w:rPr>
          <w:b/>
          <w:bCs/>
        </w:rPr>
        <w:t>5</w:t>
      </w:r>
    </w:p>
    <w:p w:rsidR="00D314E2" w:rsidRPr="006D7DC6" w:rsidRDefault="00D314E2" w:rsidP="000F275F">
      <w:pPr>
        <w:jc w:val="both"/>
      </w:pPr>
      <w:r w:rsidRPr="006D7DC6">
        <w:rPr>
          <w:bCs/>
        </w:rPr>
        <w:t xml:space="preserve">Oprava nesprávnej terminológie. Nové znenie je v súlade s terminológiou definovanou v § 2 tohto zákona. </w:t>
      </w:r>
    </w:p>
    <w:p w:rsidR="007056E3" w:rsidRPr="006D7DC6" w:rsidRDefault="007056E3" w:rsidP="000F275F">
      <w:pPr>
        <w:jc w:val="both"/>
        <w:rPr>
          <w:b/>
          <w:bCs/>
        </w:rPr>
      </w:pPr>
    </w:p>
    <w:p w:rsidR="007056E3" w:rsidRPr="006D7DC6" w:rsidRDefault="007056E3" w:rsidP="000F275F">
      <w:pPr>
        <w:jc w:val="both"/>
      </w:pPr>
      <w:r w:rsidRPr="006D7DC6">
        <w:rPr>
          <w:b/>
          <w:bCs/>
        </w:rPr>
        <w:t>K bodu 1</w:t>
      </w:r>
      <w:r w:rsidR="00346705" w:rsidRPr="006D7DC6">
        <w:rPr>
          <w:b/>
          <w:bCs/>
        </w:rPr>
        <w:t>8</w:t>
      </w:r>
      <w:r w:rsidR="00483352">
        <w:rPr>
          <w:b/>
          <w:bCs/>
        </w:rPr>
        <w:t>6</w:t>
      </w:r>
    </w:p>
    <w:p w:rsidR="00D314E2" w:rsidRPr="006D7DC6" w:rsidRDefault="00D314E2" w:rsidP="000F275F">
      <w:pPr>
        <w:jc w:val="both"/>
      </w:pPr>
      <w:r w:rsidRPr="006D7DC6">
        <w:rPr>
          <w:bCs/>
        </w:rPr>
        <w:t>Oprava nesprávnej terminológia. Nové znenie je v súlade s terminológiou definovanou v § 2 tohto zákona a jednoznačne ohraničuje územie, na ktoré sa požiadavka vzťahuje.</w:t>
      </w:r>
    </w:p>
    <w:p w:rsidR="007056E3" w:rsidRPr="006D7DC6" w:rsidRDefault="007056E3" w:rsidP="000F275F">
      <w:pPr>
        <w:jc w:val="both"/>
        <w:rPr>
          <w:b/>
          <w:bCs/>
        </w:rPr>
      </w:pPr>
    </w:p>
    <w:p w:rsidR="007056E3" w:rsidRPr="006D7DC6" w:rsidRDefault="00DB6CA8" w:rsidP="000F275F">
      <w:pPr>
        <w:jc w:val="both"/>
        <w:rPr>
          <w:b/>
        </w:rPr>
      </w:pPr>
      <w:r w:rsidRPr="006D7DC6">
        <w:rPr>
          <w:b/>
          <w:bCs/>
        </w:rPr>
        <w:t>K bodu 1</w:t>
      </w:r>
      <w:r w:rsidR="008A489D" w:rsidRPr="006D7DC6">
        <w:rPr>
          <w:b/>
          <w:bCs/>
        </w:rPr>
        <w:t>8</w:t>
      </w:r>
      <w:r w:rsidR="00483352">
        <w:rPr>
          <w:b/>
          <w:bCs/>
        </w:rPr>
        <w:t>7</w:t>
      </w:r>
    </w:p>
    <w:p w:rsidR="00D314E2" w:rsidRPr="006D7DC6" w:rsidRDefault="00D314E2" w:rsidP="000F275F">
      <w:pPr>
        <w:jc w:val="both"/>
        <w:rPr>
          <w:bCs/>
        </w:rPr>
      </w:pPr>
      <w:r w:rsidRPr="006D7DC6">
        <w:rPr>
          <w:bCs/>
        </w:rPr>
        <w:t>Novým ustanovením sa dopĺňa možnosť uvoľniť rádioaktívny materiál spod administratívnej kontroly alebo ho neobmedzene používať, ak spĺňa uvoľňovacie kritéria.</w:t>
      </w:r>
    </w:p>
    <w:p w:rsidR="00DB6CA8" w:rsidRPr="006D7DC6" w:rsidRDefault="00DB6CA8" w:rsidP="000F275F">
      <w:pPr>
        <w:jc w:val="both"/>
      </w:pPr>
    </w:p>
    <w:p w:rsidR="007056E3" w:rsidRPr="006D7DC6" w:rsidRDefault="00DB6CA8" w:rsidP="000F275F">
      <w:pPr>
        <w:jc w:val="both"/>
        <w:rPr>
          <w:b/>
        </w:rPr>
      </w:pPr>
      <w:r w:rsidRPr="006D7DC6">
        <w:rPr>
          <w:b/>
          <w:bCs/>
        </w:rPr>
        <w:t>K bodu 1</w:t>
      </w:r>
      <w:r w:rsidR="008A489D" w:rsidRPr="006D7DC6">
        <w:rPr>
          <w:b/>
          <w:bCs/>
        </w:rPr>
        <w:t>8</w:t>
      </w:r>
      <w:r w:rsidR="00483352">
        <w:rPr>
          <w:b/>
          <w:bCs/>
        </w:rPr>
        <w:t>8</w:t>
      </w:r>
    </w:p>
    <w:p w:rsidR="00D314E2" w:rsidRPr="006D7DC6" w:rsidRDefault="000248E4" w:rsidP="000F275F">
      <w:pPr>
        <w:jc w:val="both"/>
      </w:pPr>
      <w:r>
        <w:t>Oprava ustanovenia.</w:t>
      </w:r>
    </w:p>
    <w:p w:rsidR="007056E3" w:rsidRPr="006D7DC6" w:rsidRDefault="007056E3" w:rsidP="000F275F">
      <w:pPr>
        <w:jc w:val="both"/>
      </w:pPr>
    </w:p>
    <w:p w:rsidR="007056E3" w:rsidRPr="006D7DC6" w:rsidRDefault="007056E3" w:rsidP="000F275F">
      <w:pPr>
        <w:jc w:val="both"/>
      </w:pPr>
      <w:r w:rsidRPr="006D7DC6">
        <w:rPr>
          <w:b/>
          <w:bCs/>
        </w:rPr>
        <w:t>K bodu 1</w:t>
      </w:r>
      <w:r w:rsidR="008A489D" w:rsidRPr="006D7DC6">
        <w:rPr>
          <w:b/>
          <w:bCs/>
        </w:rPr>
        <w:t>8</w:t>
      </w:r>
      <w:r w:rsidR="00483352">
        <w:rPr>
          <w:b/>
          <w:bCs/>
        </w:rPr>
        <w:t>9</w:t>
      </w:r>
    </w:p>
    <w:p w:rsidR="00082872" w:rsidRPr="006D7DC6" w:rsidRDefault="000248E4" w:rsidP="000F275F">
      <w:pPr>
        <w:jc w:val="both"/>
        <w:rPr>
          <w:b/>
        </w:rPr>
      </w:pPr>
      <w:r>
        <w:t>Oprava ustanovenia</w:t>
      </w:r>
      <w:r w:rsidR="00082872" w:rsidRPr="006D7DC6">
        <w:t>. Rádioaktívne materiály sa nedekontaminujú, dekontaminovať sa musia rádioaktívne predmety.</w:t>
      </w:r>
    </w:p>
    <w:p w:rsidR="007056E3" w:rsidRPr="006D7DC6" w:rsidRDefault="007056E3" w:rsidP="000F275F">
      <w:pPr>
        <w:jc w:val="both"/>
      </w:pPr>
    </w:p>
    <w:p w:rsidR="007056E3" w:rsidRPr="006D7DC6" w:rsidRDefault="00DB6CA8" w:rsidP="000F275F">
      <w:pPr>
        <w:jc w:val="both"/>
        <w:rPr>
          <w:b/>
        </w:rPr>
      </w:pPr>
      <w:r w:rsidRPr="006D7DC6">
        <w:rPr>
          <w:b/>
        </w:rPr>
        <w:t xml:space="preserve">K bodu </w:t>
      </w:r>
      <w:r w:rsidR="00483352">
        <w:rPr>
          <w:b/>
        </w:rPr>
        <w:t>190</w:t>
      </w:r>
    </w:p>
    <w:p w:rsidR="00082872" w:rsidRPr="006D7DC6" w:rsidRDefault="00082872" w:rsidP="000F275F">
      <w:pPr>
        <w:jc w:val="both"/>
        <w:rPr>
          <w:bCs/>
        </w:rPr>
      </w:pPr>
      <w:r w:rsidRPr="006D7DC6">
        <w:rPr>
          <w:bCs/>
        </w:rPr>
        <w:t>Oprava nesprávnej terminológie. Nové znenie je v súlade s terminológiou definovanou v § 2 tohto zákona a jednoznačne definuje kritériá, za ktorých je možné vynášať predmety z kontrolovaného pásma.</w:t>
      </w:r>
    </w:p>
    <w:p w:rsidR="007056E3" w:rsidRPr="006D7DC6" w:rsidRDefault="007056E3" w:rsidP="000F275F">
      <w:pPr>
        <w:jc w:val="both"/>
        <w:rPr>
          <w:b/>
        </w:rPr>
      </w:pPr>
    </w:p>
    <w:p w:rsidR="00082872" w:rsidRPr="006D7DC6" w:rsidRDefault="00DB6CA8" w:rsidP="000F275F">
      <w:pPr>
        <w:jc w:val="both"/>
        <w:rPr>
          <w:b/>
        </w:rPr>
      </w:pPr>
      <w:r w:rsidRPr="006D7DC6">
        <w:rPr>
          <w:b/>
        </w:rPr>
        <w:t>K bodu 1</w:t>
      </w:r>
      <w:r w:rsidR="00483352">
        <w:rPr>
          <w:b/>
        </w:rPr>
        <w:t>91</w:t>
      </w:r>
    </w:p>
    <w:p w:rsidR="008B017C" w:rsidRPr="006D7DC6" w:rsidRDefault="00082872" w:rsidP="000F275F">
      <w:pPr>
        <w:jc w:val="both"/>
      </w:pPr>
      <w:r w:rsidRPr="006D7DC6">
        <w:t>Vypúšťajú sa body, ktoré sú duplicitné k požiadavkám definovaným v iných častiach tohto zákona.</w:t>
      </w:r>
    </w:p>
    <w:p w:rsidR="009074F3" w:rsidRDefault="009074F3" w:rsidP="000F275F">
      <w:pPr>
        <w:jc w:val="both"/>
        <w:rPr>
          <w:b/>
          <w:bCs/>
        </w:rPr>
      </w:pPr>
    </w:p>
    <w:p w:rsidR="007056E3" w:rsidRPr="006D7DC6" w:rsidRDefault="00DB6CA8" w:rsidP="000F275F">
      <w:pPr>
        <w:jc w:val="both"/>
        <w:rPr>
          <w:b/>
          <w:bCs/>
        </w:rPr>
      </w:pPr>
      <w:r w:rsidRPr="006D7DC6">
        <w:rPr>
          <w:b/>
          <w:bCs/>
        </w:rPr>
        <w:t>K bodu 1</w:t>
      </w:r>
      <w:r w:rsidR="00483352">
        <w:rPr>
          <w:b/>
          <w:bCs/>
        </w:rPr>
        <w:t>92</w:t>
      </w:r>
    </w:p>
    <w:p w:rsidR="007056E3" w:rsidRPr="006D7DC6" w:rsidRDefault="009074F3" w:rsidP="000F275F">
      <w:pPr>
        <w:jc w:val="both"/>
        <w:rPr>
          <w:bCs/>
        </w:rPr>
      </w:pPr>
      <w:r>
        <w:rPr>
          <w:bCs/>
        </w:rPr>
        <w:t>Úprava</w:t>
      </w:r>
      <w:r w:rsidR="00082872" w:rsidRPr="006D7DC6">
        <w:rPr>
          <w:bCs/>
        </w:rPr>
        <w:t xml:space="preserve"> nadpisu </w:t>
      </w:r>
      <w:r w:rsidR="00082872" w:rsidRPr="006D7DC6">
        <w:t xml:space="preserve">§ 93. </w:t>
      </w:r>
      <w:r w:rsidRPr="006D7DC6">
        <w:t xml:space="preserve">Nový nadpis zodpovedá obsahu </w:t>
      </w:r>
      <w:r>
        <w:t>ustanovenia</w:t>
      </w:r>
      <w:r w:rsidRPr="006D7DC6">
        <w:t>.</w:t>
      </w:r>
    </w:p>
    <w:p w:rsidR="009074F3" w:rsidRDefault="009074F3" w:rsidP="000F275F">
      <w:pPr>
        <w:jc w:val="both"/>
        <w:rPr>
          <w:b/>
          <w:bCs/>
        </w:rPr>
      </w:pPr>
    </w:p>
    <w:p w:rsidR="00483352" w:rsidRDefault="00483352" w:rsidP="00483352">
      <w:pPr>
        <w:jc w:val="both"/>
        <w:rPr>
          <w:b/>
          <w:bCs/>
        </w:rPr>
      </w:pPr>
    </w:p>
    <w:p w:rsidR="00483352" w:rsidRPr="006D7DC6" w:rsidRDefault="00483352" w:rsidP="00483352">
      <w:pPr>
        <w:jc w:val="both"/>
        <w:rPr>
          <w:b/>
          <w:bCs/>
        </w:rPr>
      </w:pPr>
      <w:r w:rsidRPr="006D7DC6">
        <w:rPr>
          <w:b/>
          <w:bCs/>
        </w:rPr>
        <w:t>K bodu 1</w:t>
      </w:r>
      <w:r>
        <w:rPr>
          <w:b/>
          <w:bCs/>
        </w:rPr>
        <w:t>93</w:t>
      </w:r>
    </w:p>
    <w:p w:rsidR="00483352" w:rsidRDefault="00483352" w:rsidP="000F275F">
      <w:pPr>
        <w:jc w:val="both"/>
      </w:pPr>
      <w:r w:rsidRPr="006D7DC6">
        <w:t>Legislatívno - technická úprava</w:t>
      </w:r>
    </w:p>
    <w:p w:rsidR="00483352" w:rsidRDefault="00483352" w:rsidP="000F275F">
      <w:pPr>
        <w:jc w:val="both"/>
        <w:rPr>
          <w:b/>
          <w:bCs/>
        </w:rPr>
      </w:pPr>
    </w:p>
    <w:p w:rsidR="007056E3" w:rsidRPr="006D7DC6" w:rsidRDefault="007056E3" w:rsidP="000F275F">
      <w:pPr>
        <w:jc w:val="both"/>
        <w:rPr>
          <w:b/>
          <w:bCs/>
        </w:rPr>
      </w:pPr>
      <w:r w:rsidRPr="006D7DC6">
        <w:rPr>
          <w:b/>
          <w:bCs/>
        </w:rPr>
        <w:t>K </w:t>
      </w:r>
      <w:r w:rsidR="00E50D47" w:rsidRPr="006D7DC6">
        <w:rPr>
          <w:b/>
          <w:bCs/>
        </w:rPr>
        <w:t>bodu 1</w:t>
      </w:r>
      <w:r w:rsidR="008D1BF6" w:rsidRPr="006D7DC6">
        <w:rPr>
          <w:b/>
          <w:bCs/>
        </w:rPr>
        <w:t>9</w:t>
      </w:r>
      <w:r w:rsidR="00483352">
        <w:rPr>
          <w:b/>
          <w:bCs/>
        </w:rPr>
        <w:t>4</w:t>
      </w:r>
    </w:p>
    <w:p w:rsidR="00082872" w:rsidRPr="006D7DC6" w:rsidRDefault="00082872" w:rsidP="000F275F">
      <w:pPr>
        <w:jc w:val="both"/>
        <w:rPr>
          <w:bCs/>
        </w:rPr>
      </w:pPr>
      <w:r w:rsidRPr="006D7DC6">
        <w:rPr>
          <w:bCs/>
        </w:rPr>
        <w:t xml:space="preserve">Nové ustanovenie definuje konkrétne uvoľňovacie úrovne prírodných rádionuklidov, ktoré vychádzajú z medzinárodných aj európskych odporúčaní. Ak pevný materiál spĺňa tieto </w:t>
      </w:r>
      <w:r w:rsidRPr="006D7DC6">
        <w:rPr>
          <w:bCs/>
        </w:rPr>
        <w:lastRenderedPageBreak/>
        <w:t>uvoľňovacie úrovne, prírodný rádioaktívny materiál je možné uvoľniť spod administratívnej kontroly do životného prostredia.</w:t>
      </w:r>
    </w:p>
    <w:p w:rsidR="008B017C" w:rsidRPr="006D7DC6" w:rsidRDefault="008B017C" w:rsidP="000F275F">
      <w:pPr>
        <w:jc w:val="both"/>
        <w:rPr>
          <w:bCs/>
        </w:rPr>
      </w:pPr>
    </w:p>
    <w:p w:rsidR="007056E3" w:rsidRPr="006D7DC6" w:rsidRDefault="00E50D47" w:rsidP="000F275F">
      <w:pPr>
        <w:jc w:val="both"/>
        <w:rPr>
          <w:b/>
        </w:rPr>
      </w:pPr>
      <w:r w:rsidRPr="006D7DC6">
        <w:rPr>
          <w:b/>
        </w:rPr>
        <w:t>K bodu 1</w:t>
      </w:r>
      <w:r w:rsidR="008D1BF6" w:rsidRPr="006D7DC6">
        <w:rPr>
          <w:b/>
        </w:rPr>
        <w:t>9</w:t>
      </w:r>
      <w:r w:rsidR="00483352">
        <w:rPr>
          <w:b/>
        </w:rPr>
        <w:t>5</w:t>
      </w:r>
    </w:p>
    <w:p w:rsidR="00082872" w:rsidRPr="006D7DC6" w:rsidRDefault="00082872" w:rsidP="000F275F">
      <w:pPr>
        <w:jc w:val="both"/>
      </w:pPr>
      <w:r w:rsidRPr="006D7DC6">
        <w:t>Legislatívno - technická úprava.</w:t>
      </w:r>
    </w:p>
    <w:p w:rsidR="007056E3" w:rsidRPr="006D7DC6" w:rsidRDefault="007056E3" w:rsidP="000F275F">
      <w:pPr>
        <w:jc w:val="both"/>
        <w:rPr>
          <w:b/>
          <w:bCs/>
        </w:rPr>
      </w:pPr>
    </w:p>
    <w:p w:rsidR="007056E3" w:rsidRPr="006D7DC6" w:rsidRDefault="007056E3" w:rsidP="000F275F">
      <w:pPr>
        <w:jc w:val="both"/>
      </w:pPr>
      <w:r w:rsidRPr="006D7DC6">
        <w:rPr>
          <w:b/>
          <w:bCs/>
        </w:rPr>
        <w:t>K bodu 1</w:t>
      </w:r>
      <w:r w:rsidR="008D1BF6" w:rsidRPr="006D7DC6">
        <w:rPr>
          <w:b/>
          <w:bCs/>
        </w:rPr>
        <w:t>9</w:t>
      </w:r>
      <w:r w:rsidR="00483352">
        <w:rPr>
          <w:b/>
          <w:bCs/>
        </w:rPr>
        <w:t>6</w:t>
      </w:r>
    </w:p>
    <w:p w:rsidR="00082872" w:rsidRPr="006D7DC6" w:rsidRDefault="00082872" w:rsidP="000F275F">
      <w:pPr>
        <w:jc w:val="both"/>
      </w:pPr>
      <w:r w:rsidRPr="006D7DC6">
        <w:t xml:space="preserve">Navrhovaná úprava zabezpečí, že sa požiadavky na nakladanie s rádioaktívnymi odpadmi budú vzťahovať aj </w:t>
      </w:r>
      <w:r w:rsidR="009074F3">
        <w:t xml:space="preserve">na </w:t>
      </w:r>
      <w:r w:rsidR="009074F3" w:rsidRPr="00B709CD">
        <w:rPr>
          <w:rFonts w:ascii="Times" w:hAnsi="Times" w:cs="Times"/>
        </w:rPr>
        <w:t>prírodný rádioaktívny materiál, ktorý neobsahuje významné množstvo rádionuklidov iného ako prírodného pôvodu a zároveň ktorý nie je vyňatý spod administratívnej kontroly vrátane rádioaktívneho materiálu, v ktorom objemová aktivita alebo hmotnostná aktivita prírodných rádionuklidov bola zvýšená technologickým procesom</w:t>
      </w:r>
      <w:r w:rsidRPr="006D7DC6">
        <w:t xml:space="preserve">, čo doteraz v legislatíve </w:t>
      </w:r>
      <w:r w:rsidR="005F2F62">
        <w:t>chýbalo.</w:t>
      </w:r>
    </w:p>
    <w:p w:rsidR="007056E3" w:rsidRPr="006D7DC6" w:rsidRDefault="007056E3" w:rsidP="000F275F">
      <w:pPr>
        <w:jc w:val="both"/>
      </w:pPr>
    </w:p>
    <w:p w:rsidR="007056E3" w:rsidRPr="006D7DC6" w:rsidRDefault="00B13F7B" w:rsidP="000F275F">
      <w:pPr>
        <w:jc w:val="both"/>
        <w:rPr>
          <w:b/>
        </w:rPr>
      </w:pPr>
      <w:r w:rsidRPr="006D7DC6">
        <w:rPr>
          <w:b/>
        </w:rPr>
        <w:t>K bodu 1</w:t>
      </w:r>
      <w:r w:rsidR="008D1BF6" w:rsidRPr="006D7DC6">
        <w:rPr>
          <w:b/>
        </w:rPr>
        <w:t>9</w:t>
      </w:r>
      <w:r w:rsidR="00483352">
        <w:rPr>
          <w:b/>
        </w:rPr>
        <w:t>7</w:t>
      </w:r>
    </w:p>
    <w:p w:rsidR="00082872" w:rsidRPr="006D7DC6" w:rsidRDefault="00082872" w:rsidP="000F275F">
      <w:pPr>
        <w:jc w:val="both"/>
      </w:pPr>
      <w:r w:rsidRPr="006D7DC6">
        <w:t>Legislatívno - technická úprava.</w:t>
      </w:r>
    </w:p>
    <w:p w:rsidR="007056E3" w:rsidRPr="006D7DC6" w:rsidRDefault="007056E3" w:rsidP="000F275F">
      <w:pPr>
        <w:jc w:val="both"/>
        <w:rPr>
          <w:b/>
          <w:bCs/>
        </w:rPr>
      </w:pPr>
    </w:p>
    <w:p w:rsidR="007056E3" w:rsidRPr="006D7DC6" w:rsidRDefault="007056E3" w:rsidP="000F275F">
      <w:pPr>
        <w:jc w:val="both"/>
      </w:pPr>
      <w:r w:rsidRPr="006D7DC6">
        <w:rPr>
          <w:b/>
          <w:bCs/>
        </w:rPr>
        <w:t>K bodu 1</w:t>
      </w:r>
      <w:r w:rsidR="008D1BF6" w:rsidRPr="006D7DC6">
        <w:rPr>
          <w:b/>
          <w:bCs/>
        </w:rPr>
        <w:t>9</w:t>
      </w:r>
      <w:r w:rsidR="00483352">
        <w:rPr>
          <w:b/>
          <w:bCs/>
        </w:rPr>
        <w:t>8</w:t>
      </w:r>
    </w:p>
    <w:p w:rsidR="00082872" w:rsidRPr="006D7DC6" w:rsidRDefault="005F2F62" w:rsidP="000F275F">
      <w:pPr>
        <w:jc w:val="both"/>
        <w:rPr>
          <w:bCs/>
        </w:rPr>
      </w:pPr>
      <w:r>
        <w:rPr>
          <w:bCs/>
        </w:rPr>
        <w:t>Úprava</w:t>
      </w:r>
      <w:r w:rsidR="00082872" w:rsidRPr="006D7DC6">
        <w:rPr>
          <w:bCs/>
        </w:rPr>
        <w:t xml:space="preserve"> nesprávnej terminológie. Nové znenie je v súlade s terminológiou definovanou v § 2 tohto zákona a jednoznačne definuje kritériá, za ktorých je možné nakladať s rádioaktívnymi materiálmi.</w:t>
      </w:r>
    </w:p>
    <w:p w:rsidR="007056E3" w:rsidRPr="006D7DC6" w:rsidRDefault="007056E3" w:rsidP="000F275F">
      <w:pPr>
        <w:jc w:val="both"/>
      </w:pPr>
    </w:p>
    <w:p w:rsidR="007056E3" w:rsidRPr="006D7DC6" w:rsidRDefault="007056E3" w:rsidP="000F275F">
      <w:pPr>
        <w:jc w:val="both"/>
      </w:pPr>
      <w:r w:rsidRPr="006D7DC6">
        <w:rPr>
          <w:b/>
          <w:bCs/>
        </w:rPr>
        <w:t>K bodu 1</w:t>
      </w:r>
      <w:r w:rsidR="008D1BF6" w:rsidRPr="006D7DC6">
        <w:rPr>
          <w:b/>
          <w:bCs/>
        </w:rPr>
        <w:t>9</w:t>
      </w:r>
      <w:r w:rsidR="00483352">
        <w:rPr>
          <w:b/>
          <w:bCs/>
        </w:rPr>
        <w:t>9</w:t>
      </w:r>
    </w:p>
    <w:p w:rsidR="00082872" w:rsidRPr="006D7DC6" w:rsidRDefault="00082872" w:rsidP="000F275F">
      <w:pPr>
        <w:tabs>
          <w:tab w:val="left" w:pos="641"/>
        </w:tabs>
        <w:jc w:val="both"/>
        <w:rPr>
          <w:bCs/>
        </w:rPr>
      </w:pPr>
      <w:r w:rsidRPr="006D7DC6">
        <w:t>Navrhovanou zmenou sa</w:t>
      </w:r>
      <w:r w:rsidRPr="006D7DC6">
        <w:rPr>
          <w:bCs/>
        </w:rPr>
        <w:t xml:space="preserve"> presnejšie definuje povinnosť evidencie rádioaktívneho odpadu a upravuje sa pôvodné nesprávne znenie. Zároveň sa odstraňuje duplicitná požiadavka definovaná v inej časti zákona. Povinnosť uchovávať záznamy sa nevzťahuje na držiteľa povolenia na nakladanie s rádioaktívnym odpadom a ďalšie úpravy sú v súlade s opravou nesprávneho znenia.</w:t>
      </w:r>
    </w:p>
    <w:p w:rsidR="007056E3" w:rsidRPr="006D7DC6" w:rsidRDefault="007056E3" w:rsidP="000F275F">
      <w:pPr>
        <w:jc w:val="both"/>
        <w:rPr>
          <w:bCs/>
        </w:rPr>
      </w:pPr>
    </w:p>
    <w:p w:rsidR="007056E3" w:rsidRPr="006D7DC6" w:rsidRDefault="00E95B83" w:rsidP="000F275F">
      <w:pPr>
        <w:jc w:val="both"/>
        <w:rPr>
          <w:b/>
          <w:bCs/>
        </w:rPr>
      </w:pPr>
      <w:r w:rsidRPr="006D7DC6">
        <w:rPr>
          <w:b/>
          <w:bCs/>
        </w:rPr>
        <w:t xml:space="preserve">K bodu </w:t>
      </w:r>
      <w:r w:rsidR="00483352">
        <w:rPr>
          <w:b/>
          <w:bCs/>
        </w:rPr>
        <w:t>200</w:t>
      </w:r>
    </w:p>
    <w:p w:rsidR="00082872" w:rsidRPr="006D7DC6" w:rsidRDefault="00082872" w:rsidP="000F275F">
      <w:pPr>
        <w:tabs>
          <w:tab w:val="left" w:pos="641"/>
        </w:tabs>
        <w:jc w:val="both"/>
      </w:pPr>
      <w:r w:rsidRPr="006D7DC6">
        <w:t>Navrhovaná zmena názvu presnejšie zodpovedá obsahu druhej hlavy.</w:t>
      </w:r>
    </w:p>
    <w:p w:rsidR="007056E3" w:rsidRPr="006D7DC6" w:rsidRDefault="007056E3" w:rsidP="000F275F">
      <w:pPr>
        <w:tabs>
          <w:tab w:val="left" w:pos="641"/>
        </w:tabs>
        <w:jc w:val="both"/>
        <w:rPr>
          <w:b/>
          <w:bCs/>
        </w:rPr>
      </w:pPr>
    </w:p>
    <w:p w:rsidR="00082872" w:rsidRPr="006D7DC6" w:rsidRDefault="00E95B83" w:rsidP="000F275F">
      <w:pPr>
        <w:tabs>
          <w:tab w:val="left" w:pos="641"/>
        </w:tabs>
        <w:jc w:val="both"/>
        <w:rPr>
          <w:bCs/>
        </w:rPr>
      </w:pPr>
      <w:r w:rsidRPr="006D7DC6">
        <w:rPr>
          <w:b/>
          <w:bCs/>
        </w:rPr>
        <w:t xml:space="preserve">K bodu </w:t>
      </w:r>
      <w:r w:rsidR="00C35548">
        <w:rPr>
          <w:b/>
          <w:bCs/>
        </w:rPr>
        <w:t>201</w:t>
      </w:r>
    </w:p>
    <w:p w:rsidR="00082872" w:rsidRPr="006D7DC6" w:rsidRDefault="00082872" w:rsidP="000F275F">
      <w:pPr>
        <w:tabs>
          <w:tab w:val="left" w:pos="641"/>
        </w:tabs>
        <w:jc w:val="both"/>
      </w:pPr>
      <w:r w:rsidRPr="006D7DC6">
        <w:rPr>
          <w:bCs/>
        </w:rPr>
        <w:t>Pôvodné znenie sa nahrádza presnejšou formuláciou</w:t>
      </w:r>
      <w:r w:rsidRPr="006D7DC6">
        <w:t xml:space="preserve"> </w:t>
      </w:r>
      <w:r w:rsidRPr="006D7DC6">
        <w:rPr>
          <w:bCs/>
        </w:rPr>
        <w:t xml:space="preserve">v súlade so správnou terminológiou </w:t>
      </w:r>
      <w:r w:rsidRPr="006D7DC6">
        <w:t>a znie: „Opustený žiarič alebo opustený rádioaktívny materiál“.</w:t>
      </w:r>
    </w:p>
    <w:p w:rsidR="007056E3" w:rsidRPr="006D7DC6" w:rsidRDefault="007056E3" w:rsidP="000F275F">
      <w:pPr>
        <w:jc w:val="both"/>
        <w:rPr>
          <w:b/>
          <w:bCs/>
        </w:rPr>
      </w:pPr>
    </w:p>
    <w:p w:rsidR="007056E3" w:rsidRPr="006D7DC6" w:rsidRDefault="00E95B83" w:rsidP="000F275F">
      <w:pPr>
        <w:tabs>
          <w:tab w:val="left" w:pos="641"/>
        </w:tabs>
        <w:jc w:val="both"/>
        <w:rPr>
          <w:b/>
          <w:bCs/>
        </w:rPr>
      </w:pPr>
      <w:r w:rsidRPr="006D7DC6">
        <w:rPr>
          <w:b/>
          <w:bCs/>
        </w:rPr>
        <w:t xml:space="preserve">K bodu </w:t>
      </w:r>
      <w:r w:rsidR="00C35548">
        <w:rPr>
          <w:b/>
          <w:bCs/>
        </w:rPr>
        <w:t>202</w:t>
      </w:r>
    </w:p>
    <w:p w:rsidR="00082872" w:rsidRPr="006D7DC6" w:rsidRDefault="00082872" w:rsidP="000F275F">
      <w:pPr>
        <w:pStyle w:val="Zkladntext"/>
        <w:rPr>
          <w:bCs/>
        </w:rPr>
      </w:pPr>
      <w:r w:rsidRPr="006D7DC6">
        <w:rPr>
          <w:bCs/>
        </w:rPr>
        <w:t>Pôvodné znenie sa nahrádza presnejšou formuláciou</w:t>
      </w:r>
      <w:r w:rsidRPr="006D7DC6">
        <w:t xml:space="preserve"> </w:t>
      </w:r>
      <w:r w:rsidRPr="006D7DC6">
        <w:rPr>
          <w:bCs/>
        </w:rPr>
        <w:t>v súlade so správnou terminológiou.</w:t>
      </w:r>
    </w:p>
    <w:p w:rsidR="007056E3" w:rsidRPr="006D7DC6" w:rsidRDefault="007056E3" w:rsidP="000F275F">
      <w:pPr>
        <w:tabs>
          <w:tab w:val="left" w:pos="641"/>
        </w:tabs>
        <w:jc w:val="both"/>
        <w:rPr>
          <w:b/>
        </w:rPr>
      </w:pPr>
    </w:p>
    <w:p w:rsidR="007056E3" w:rsidRPr="006D7DC6" w:rsidRDefault="00C35548" w:rsidP="000F275F">
      <w:pPr>
        <w:tabs>
          <w:tab w:val="left" w:pos="641"/>
        </w:tabs>
        <w:jc w:val="both"/>
        <w:rPr>
          <w:b/>
          <w:bCs/>
        </w:rPr>
      </w:pPr>
      <w:r>
        <w:rPr>
          <w:b/>
        </w:rPr>
        <w:t>K bodu 203</w:t>
      </w:r>
    </w:p>
    <w:p w:rsidR="008B017C" w:rsidRPr="006D7DC6" w:rsidRDefault="00082872" w:rsidP="000F275F">
      <w:pPr>
        <w:tabs>
          <w:tab w:val="left" w:pos="641"/>
        </w:tabs>
        <w:jc w:val="both"/>
        <w:rPr>
          <w:bCs/>
        </w:rPr>
      </w:pPr>
      <w:r w:rsidRPr="006D7DC6">
        <w:t>Povinnosť oznámenia Policajnému zboru S</w:t>
      </w:r>
      <w:r w:rsidR="00D76B2C">
        <w:t>lovenskej republiky</w:t>
      </w:r>
      <w:r w:rsidRPr="006D7DC6">
        <w:t xml:space="preserve"> sa nevzťahuje na nález prírodného rádioaktívneho materiálu, v ktorom obsah rádionuklidov bol zvýšený technologickým procesom“ – </w:t>
      </w:r>
      <w:r w:rsidR="00D76B2C">
        <w:rPr>
          <w:bCs/>
        </w:rPr>
        <w:t>ide o úpravu znenia z dôvodu jeho jednoznačnosti.</w:t>
      </w:r>
    </w:p>
    <w:p w:rsidR="00764D6A" w:rsidRDefault="00764D6A" w:rsidP="000F275F">
      <w:pPr>
        <w:tabs>
          <w:tab w:val="left" w:pos="641"/>
        </w:tabs>
        <w:jc w:val="both"/>
        <w:rPr>
          <w:b/>
          <w:bCs/>
        </w:rPr>
      </w:pPr>
    </w:p>
    <w:p w:rsidR="00082872" w:rsidRPr="006D7DC6" w:rsidRDefault="007056E3" w:rsidP="000F275F">
      <w:pPr>
        <w:tabs>
          <w:tab w:val="left" w:pos="641"/>
        </w:tabs>
        <w:jc w:val="both"/>
        <w:rPr>
          <w:bCs/>
        </w:rPr>
      </w:pPr>
      <w:r w:rsidRPr="006D7DC6">
        <w:rPr>
          <w:b/>
          <w:bCs/>
        </w:rPr>
        <w:t xml:space="preserve">K bodu </w:t>
      </w:r>
      <w:r w:rsidR="008D1BF6" w:rsidRPr="006D7DC6">
        <w:rPr>
          <w:b/>
          <w:bCs/>
        </w:rPr>
        <w:t>20</w:t>
      </w:r>
      <w:r w:rsidR="00C35548">
        <w:rPr>
          <w:b/>
          <w:bCs/>
        </w:rPr>
        <w:t>4</w:t>
      </w:r>
    </w:p>
    <w:p w:rsidR="00082872" w:rsidRPr="006D7DC6" w:rsidRDefault="00082872" w:rsidP="000F275F">
      <w:pPr>
        <w:tabs>
          <w:tab w:val="left" w:pos="641"/>
        </w:tabs>
        <w:jc w:val="both"/>
        <w:rPr>
          <w:bCs/>
        </w:rPr>
      </w:pPr>
      <w:r w:rsidRPr="006D7DC6">
        <w:rPr>
          <w:bCs/>
        </w:rPr>
        <w:t>Ide o úpravu znenia a upresnenie terminológie. Orgán radiačnej ochrany má kompetencie v rámci radiačnej ochrany a môže vydávať pokyny na zabezpečenie radiačnej ochrany.</w:t>
      </w:r>
    </w:p>
    <w:p w:rsidR="007056E3" w:rsidRPr="006D7DC6" w:rsidRDefault="007056E3" w:rsidP="000F275F">
      <w:pPr>
        <w:pStyle w:val="Zkladntext"/>
        <w:rPr>
          <w:b/>
          <w:bCs/>
          <w:lang w:val="sk-SK"/>
        </w:rPr>
      </w:pPr>
    </w:p>
    <w:p w:rsidR="007056E3" w:rsidRPr="006D7DC6" w:rsidRDefault="00082872" w:rsidP="000F275F">
      <w:pPr>
        <w:tabs>
          <w:tab w:val="left" w:pos="641"/>
        </w:tabs>
        <w:jc w:val="both"/>
        <w:rPr>
          <w:b/>
        </w:rPr>
      </w:pPr>
      <w:r w:rsidRPr="006D7DC6">
        <w:rPr>
          <w:b/>
          <w:bCs/>
        </w:rPr>
        <w:t>K</w:t>
      </w:r>
      <w:r w:rsidR="00E95B83" w:rsidRPr="006D7DC6">
        <w:rPr>
          <w:b/>
          <w:bCs/>
        </w:rPr>
        <w:t xml:space="preserve"> bodu </w:t>
      </w:r>
      <w:r w:rsidR="008D1BF6" w:rsidRPr="006D7DC6">
        <w:rPr>
          <w:b/>
          <w:bCs/>
        </w:rPr>
        <w:t>20</w:t>
      </w:r>
      <w:r w:rsidR="00C35548">
        <w:rPr>
          <w:b/>
          <w:bCs/>
        </w:rPr>
        <w:t>5</w:t>
      </w:r>
    </w:p>
    <w:p w:rsidR="00A059D4" w:rsidRPr="006D7DC6" w:rsidRDefault="00A059D4" w:rsidP="000F275F">
      <w:pPr>
        <w:pStyle w:val="Zkladntext"/>
        <w:ind w:right="103"/>
        <w:rPr>
          <w:bCs/>
        </w:rPr>
      </w:pPr>
      <w:r w:rsidRPr="006D7DC6">
        <w:rPr>
          <w:bCs/>
        </w:rPr>
        <w:t>Precizovanie textu.</w:t>
      </w:r>
    </w:p>
    <w:p w:rsidR="007056E3" w:rsidRPr="006D7DC6" w:rsidRDefault="007056E3" w:rsidP="000F275F">
      <w:pPr>
        <w:pStyle w:val="Zkladntext"/>
        <w:rPr>
          <w:b/>
          <w:bCs/>
        </w:rPr>
      </w:pPr>
    </w:p>
    <w:p w:rsidR="007056E3" w:rsidRPr="006D7DC6" w:rsidRDefault="00220482" w:rsidP="000F275F">
      <w:pPr>
        <w:pStyle w:val="Zkladntext"/>
        <w:rPr>
          <w:b/>
          <w:bCs/>
          <w:lang w:val="sk-SK"/>
        </w:rPr>
      </w:pPr>
      <w:r w:rsidRPr="006D7DC6">
        <w:rPr>
          <w:b/>
          <w:bCs/>
        </w:rPr>
        <w:t>K bodu</w:t>
      </w:r>
      <w:r w:rsidR="008D1BF6" w:rsidRPr="006D7DC6">
        <w:rPr>
          <w:b/>
          <w:bCs/>
          <w:lang w:val="sk-SK"/>
        </w:rPr>
        <w:t xml:space="preserve"> 20</w:t>
      </w:r>
      <w:r w:rsidR="00C35548">
        <w:rPr>
          <w:b/>
          <w:bCs/>
          <w:lang w:val="sk-SK"/>
        </w:rPr>
        <w:t>6</w:t>
      </w:r>
    </w:p>
    <w:p w:rsidR="00A059D4" w:rsidRPr="006D7DC6" w:rsidRDefault="00A059D4" w:rsidP="000F275F">
      <w:pPr>
        <w:tabs>
          <w:tab w:val="left" w:pos="641"/>
        </w:tabs>
        <w:jc w:val="both"/>
      </w:pPr>
      <w:r w:rsidRPr="006D7DC6">
        <w:rPr>
          <w:bCs/>
        </w:rPr>
        <w:t>Ide o úpravu znenia a upresnenie terminológie. Orgán radiačnej ochrany – Ministerstvo dopravy a výstavby Slovenskej republiky má kompetencie v rámci radiačnej ochrany aj v dopravných uzloch a môže vydávať pokyny na zabezpečenie radiačnej ochrany.</w:t>
      </w:r>
    </w:p>
    <w:p w:rsidR="007056E3" w:rsidRPr="006D7DC6" w:rsidRDefault="007056E3" w:rsidP="000F275F">
      <w:pPr>
        <w:pStyle w:val="Zkladntext"/>
        <w:ind w:right="103"/>
        <w:rPr>
          <w:bCs/>
        </w:rPr>
      </w:pPr>
    </w:p>
    <w:p w:rsidR="007056E3" w:rsidRPr="006D7DC6" w:rsidRDefault="00366585" w:rsidP="000F275F">
      <w:pPr>
        <w:pStyle w:val="Zkladntext"/>
        <w:ind w:right="103"/>
        <w:rPr>
          <w:b/>
          <w:bCs/>
          <w:lang w:val="sk-SK"/>
        </w:rPr>
      </w:pPr>
      <w:r w:rsidRPr="006D7DC6">
        <w:rPr>
          <w:b/>
          <w:bCs/>
        </w:rPr>
        <w:t xml:space="preserve">K bodu </w:t>
      </w:r>
      <w:r w:rsidR="00C35548">
        <w:rPr>
          <w:b/>
          <w:bCs/>
          <w:lang w:val="sk-SK"/>
        </w:rPr>
        <w:t>207</w:t>
      </w:r>
    </w:p>
    <w:p w:rsidR="008A4119" w:rsidRPr="00706E1A" w:rsidRDefault="00A059D4" w:rsidP="008A4119">
      <w:pPr>
        <w:pStyle w:val="Zkladntext"/>
        <w:rPr>
          <w:bCs/>
          <w:lang w:val="sk-SK"/>
        </w:rPr>
      </w:pPr>
      <w:r w:rsidRPr="006D7DC6">
        <w:rPr>
          <w:bCs/>
        </w:rPr>
        <w:t>Navrhované znenie je v súlade s kompetenciami orgánov radiačnej ochrany definovaných v </w:t>
      </w:r>
      <w:r w:rsidR="00191FF6">
        <w:rPr>
          <w:bCs/>
        </w:rPr>
        <w:t>§</w:t>
      </w:r>
      <w:r w:rsidRPr="006D7DC6">
        <w:rPr>
          <w:bCs/>
        </w:rPr>
        <w:t xml:space="preserve"> 6 až 9 tohto zákona.</w:t>
      </w:r>
      <w:r w:rsidR="008A4119" w:rsidRPr="008A4119">
        <w:rPr>
          <w:bCs/>
          <w:lang w:val="sk-SK"/>
        </w:rPr>
        <w:t xml:space="preserve"> </w:t>
      </w:r>
      <w:r w:rsidR="008A4119">
        <w:rPr>
          <w:bCs/>
          <w:lang w:val="sk-SK"/>
        </w:rPr>
        <w:t xml:space="preserve">Kompetentným je vždy len regionálne príslušný orgán radiačnej ochrany alebo orgán radiačnej ochrany mimo rezortu zdravotníctva. Odbory radiačnej ochrany sú okrem Úradu verejného zdravotníctva Slovenskej republiky zriadené len na 4 úradoch verejného zdravotníctva (Bratislava, Banská Bystrica, Nitra, Košice). </w:t>
      </w:r>
      <w:r w:rsidR="008A4119" w:rsidRPr="0026647E">
        <w:rPr>
          <w:rFonts w:ascii="Times" w:hAnsi="Times" w:cs="Times"/>
          <w:bCs/>
          <w:sz w:val="25"/>
          <w:szCs w:val="25"/>
        </w:rPr>
        <w:t xml:space="preserve">Prevádzkovatelia uvedených </w:t>
      </w:r>
      <w:r w:rsidR="008A4119" w:rsidRPr="0026647E">
        <w:rPr>
          <w:rFonts w:ascii="Times" w:hAnsi="Times" w:cs="Times"/>
          <w:sz w:val="25"/>
          <w:szCs w:val="25"/>
        </w:rPr>
        <w:t>zariadení určených na zhromažďovanie alebo spracovanie kovového šrotu</w:t>
      </w:r>
      <w:r w:rsidR="008A4119" w:rsidRPr="0026647E">
        <w:rPr>
          <w:rFonts w:ascii="Times" w:hAnsi="Times" w:cs="Times"/>
          <w:bCs/>
          <w:sz w:val="25"/>
          <w:szCs w:val="25"/>
        </w:rPr>
        <w:t xml:space="preserve"> sú príslušnými RÚVZ vzdelávaní</w:t>
      </w:r>
      <w:r w:rsidR="008A4119">
        <w:rPr>
          <w:rFonts w:ascii="Times" w:hAnsi="Times" w:cs="Times"/>
          <w:bCs/>
          <w:sz w:val="25"/>
          <w:szCs w:val="25"/>
          <w:lang w:val="sk-SK"/>
        </w:rPr>
        <w:t xml:space="preserve"> a informovaní o tom, ako postupovať v prípade nálezu rádioaktívneho materiálu.</w:t>
      </w:r>
    </w:p>
    <w:p w:rsidR="007056E3" w:rsidRPr="006D7DC6" w:rsidRDefault="007056E3" w:rsidP="000F275F">
      <w:pPr>
        <w:pStyle w:val="Zkladntext"/>
        <w:rPr>
          <w:b/>
          <w:bCs/>
        </w:rPr>
      </w:pPr>
    </w:p>
    <w:p w:rsidR="007056E3" w:rsidRPr="006D7DC6" w:rsidRDefault="00366585" w:rsidP="000F275F">
      <w:pPr>
        <w:pStyle w:val="Zkladntext"/>
        <w:ind w:right="103"/>
        <w:rPr>
          <w:b/>
          <w:bCs/>
          <w:lang w:val="sk-SK"/>
        </w:rPr>
      </w:pPr>
      <w:r w:rsidRPr="006D7DC6">
        <w:rPr>
          <w:b/>
          <w:bCs/>
        </w:rPr>
        <w:t xml:space="preserve">K bodu </w:t>
      </w:r>
      <w:r w:rsidR="008D1BF6" w:rsidRPr="006D7DC6">
        <w:rPr>
          <w:b/>
          <w:bCs/>
          <w:lang w:val="sk-SK"/>
        </w:rPr>
        <w:t>20</w:t>
      </w:r>
      <w:r w:rsidR="00C35548">
        <w:rPr>
          <w:b/>
          <w:bCs/>
          <w:lang w:val="sk-SK"/>
        </w:rPr>
        <w:t>8</w:t>
      </w:r>
      <w:r w:rsidR="00A059D4" w:rsidRPr="006D7DC6">
        <w:rPr>
          <w:b/>
          <w:bCs/>
          <w:lang w:val="sk-SK"/>
        </w:rPr>
        <w:t xml:space="preserve"> a </w:t>
      </w:r>
      <w:r w:rsidR="008D1BF6" w:rsidRPr="006D7DC6">
        <w:rPr>
          <w:b/>
          <w:bCs/>
          <w:lang w:val="sk-SK"/>
        </w:rPr>
        <w:t>20</w:t>
      </w:r>
      <w:r w:rsidR="00C35548">
        <w:rPr>
          <w:b/>
          <w:bCs/>
          <w:lang w:val="sk-SK"/>
        </w:rPr>
        <w:t>9</w:t>
      </w:r>
    </w:p>
    <w:p w:rsidR="00A059D4" w:rsidRPr="006D7DC6" w:rsidRDefault="00A059D4" w:rsidP="000F275F">
      <w:pPr>
        <w:jc w:val="both"/>
      </w:pPr>
      <w:r w:rsidRPr="006D7DC6">
        <w:t>Legislatívno - technická úprava.</w:t>
      </w:r>
    </w:p>
    <w:p w:rsidR="007056E3" w:rsidRPr="006D7DC6" w:rsidRDefault="007056E3" w:rsidP="000F275F">
      <w:pPr>
        <w:pStyle w:val="Zkladntext"/>
        <w:rPr>
          <w:b/>
          <w:bCs/>
          <w:lang w:val="sk-SK"/>
        </w:rPr>
      </w:pPr>
    </w:p>
    <w:p w:rsidR="007056E3" w:rsidRPr="006D7DC6" w:rsidRDefault="00366585" w:rsidP="000F275F">
      <w:pPr>
        <w:pStyle w:val="Zkladntext"/>
        <w:rPr>
          <w:b/>
          <w:bCs/>
          <w:lang w:val="sk-SK"/>
        </w:rPr>
      </w:pPr>
      <w:r w:rsidRPr="006D7DC6">
        <w:rPr>
          <w:b/>
          <w:bCs/>
        </w:rPr>
        <w:t xml:space="preserve">K bodu </w:t>
      </w:r>
      <w:r w:rsidR="000366EF" w:rsidRPr="006D7DC6">
        <w:rPr>
          <w:b/>
          <w:bCs/>
          <w:lang w:val="sk-SK"/>
        </w:rPr>
        <w:t>2</w:t>
      </w:r>
      <w:r w:rsidR="00C35548">
        <w:rPr>
          <w:b/>
          <w:bCs/>
          <w:lang w:val="sk-SK"/>
        </w:rPr>
        <w:t>10</w:t>
      </w:r>
    </w:p>
    <w:p w:rsidR="00A059D4" w:rsidRPr="006D7DC6" w:rsidRDefault="00A059D4" w:rsidP="000F275F">
      <w:pPr>
        <w:tabs>
          <w:tab w:val="left" w:pos="641"/>
        </w:tabs>
        <w:jc w:val="both"/>
        <w:rPr>
          <w:bCs/>
        </w:rPr>
      </w:pPr>
      <w:r w:rsidRPr="006D7DC6">
        <w:t xml:space="preserve">Povinnosť oznámenia Policajnému zboru </w:t>
      </w:r>
      <w:r w:rsidR="00191FF6" w:rsidRPr="006D7DC6">
        <w:t>S</w:t>
      </w:r>
      <w:r w:rsidR="00191FF6">
        <w:t>lovenskej republiky</w:t>
      </w:r>
      <w:r w:rsidRPr="006D7DC6">
        <w:t xml:space="preserve"> sa nevzťahuje na nález prírodného rádioaktívneho materiálu, v ktorom obsah rádionuklidov bol zvýšený technologickým procesom“ – </w:t>
      </w:r>
      <w:r w:rsidR="00191FF6">
        <w:rPr>
          <w:bCs/>
        </w:rPr>
        <w:t>ide</w:t>
      </w:r>
      <w:r w:rsidRPr="006D7DC6">
        <w:rPr>
          <w:bCs/>
        </w:rPr>
        <w:t xml:space="preserve"> o úpravu nesprávneho znenia.</w:t>
      </w:r>
    </w:p>
    <w:p w:rsidR="007056E3" w:rsidRPr="006D7DC6" w:rsidRDefault="007056E3" w:rsidP="000F275F">
      <w:pPr>
        <w:pStyle w:val="Zkladntext"/>
        <w:rPr>
          <w:b/>
          <w:bCs/>
          <w:lang w:val="sk-SK"/>
        </w:rPr>
      </w:pPr>
    </w:p>
    <w:p w:rsidR="007056E3" w:rsidRPr="006D7DC6" w:rsidRDefault="00366585" w:rsidP="000F275F">
      <w:pPr>
        <w:pStyle w:val="Zkladntext"/>
        <w:rPr>
          <w:b/>
          <w:bCs/>
          <w:lang w:val="sk-SK"/>
        </w:rPr>
      </w:pPr>
      <w:r w:rsidRPr="006D7DC6">
        <w:rPr>
          <w:b/>
          <w:bCs/>
        </w:rPr>
        <w:t xml:space="preserve">K bodu </w:t>
      </w:r>
      <w:r w:rsidR="00C35548">
        <w:rPr>
          <w:b/>
          <w:bCs/>
          <w:lang w:val="sk-SK"/>
        </w:rPr>
        <w:t>211</w:t>
      </w:r>
    </w:p>
    <w:p w:rsidR="00FC2A29" w:rsidRPr="00FC2A29" w:rsidRDefault="00A059D4" w:rsidP="00FC2A29">
      <w:pPr>
        <w:pStyle w:val="Zkladntext"/>
        <w:rPr>
          <w:bCs/>
          <w:lang w:val="sk-SK"/>
        </w:rPr>
      </w:pPr>
      <w:r w:rsidRPr="006D7DC6">
        <w:rPr>
          <w:bCs/>
        </w:rPr>
        <w:t>Legislatívno-technická úprava textu.</w:t>
      </w:r>
      <w:r w:rsidR="00FC2A29" w:rsidRPr="00FC2A29">
        <w:rPr>
          <w:bCs/>
          <w:lang w:val="sk-SK"/>
        </w:rPr>
        <w:t xml:space="preserve"> </w:t>
      </w:r>
      <w:r w:rsidR="00FC2A29">
        <w:rPr>
          <w:bCs/>
          <w:lang w:val="sk-SK"/>
        </w:rPr>
        <w:t>Precizovanie ustanovení.</w:t>
      </w:r>
    </w:p>
    <w:p w:rsidR="00A059D4" w:rsidRPr="006D7DC6" w:rsidRDefault="00A059D4" w:rsidP="000F275F">
      <w:pPr>
        <w:pStyle w:val="Zkladntext"/>
        <w:rPr>
          <w:bCs/>
        </w:rPr>
      </w:pPr>
    </w:p>
    <w:p w:rsidR="007056E3" w:rsidRPr="006D7DC6" w:rsidRDefault="00366585" w:rsidP="000F275F">
      <w:pPr>
        <w:pStyle w:val="Zkladntext"/>
        <w:rPr>
          <w:b/>
          <w:bCs/>
          <w:lang w:val="sk-SK"/>
        </w:rPr>
      </w:pPr>
      <w:r w:rsidRPr="006D7DC6">
        <w:rPr>
          <w:b/>
          <w:bCs/>
        </w:rPr>
        <w:t xml:space="preserve">K bodu </w:t>
      </w:r>
      <w:r w:rsidR="000366EF" w:rsidRPr="006D7DC6">
        <w:rPr>
          <w:b/>
          <w:bCs/>
          <w:lang w:val="sk-SK"/>
        </w:rPr>
        <w:t>2</w:t>
      </w:r>
      <w:r w:rsidR="00C35548">
        <w:rPr>
          <w:b/>
          <w:bCs/>
          <w:lang w:val="sk-SK"/>
        </w:rPr>
        <w:t>12</w:t>
      </w:r>
      <w:r w:rsidR="000366EF" w:rsidRPr="006D7DC6">
        <w:rPr>
          <w:b/>
          <w:bCs/>
          <w:lang w:val="sk-SK"/>
        </w:rPr>
        <w:t xml:space="preserve"> </w:t>
      </w:r>
    </w:p>
    <w:p w:rsidR="00EA2D81" w:rsidRPr="006D7DC6" w:rsidRDefault="008F7D6D" w:rsidP="000F275F">
      <w:pPr>
        <w:pStyle w:val="Zkladntext"/>
        <w:rPr>
          <w:lang w:val="sk-SK"/>
        </w:rPr>
      </w:pPr>
      <w:r w:rsidRPr="006D7DC6">
        <w:rPr>
          <w:lang w:val="sk-SK"/>
        </w:rPr>
        <w:t>Upravuj</w:t>
      </w:r>
      <w:r w:rsidR="00191FF6">
        <w:rPr>
          <w:lang w:val="sk-SK"/>
        </w:rPr>
        <w:t>ú sa</w:t>
      </w:r>
      <w:r w:rsidRPr="006D7DC6">
        <w:rPr>
          <w:lang w:val="sk-SK"/>
        </w:rPr>
        <w:t xml:space="preserve"> požiada</w:t>
      </w:r>
      <w:r w:rsidR="00191FF6">
        <w:rPr>
          <w:lang w:val="sk-SK"/>
        </w:rPr>
        <w:t>vky</w:t>
      </w:r>
      <w:r w:rsidRPr="006D7DC6">
        <w:rPr>
          <w:lang w:val="sk-SK"/>
        </w:rPr>
        <w:t xml:space="preserve"> na finančné zabezpečenie nakladania s rádioaktívnym materiálom neznámeho pôvodu. </w:t>
      </w:r>
    </w:p>
    <w:p w:rsidR="00301D78" w:rsidRDefault="00301D78" w:rsidP="00301D78">
      <w:pPr>
        <w:pStyle w:val="Zkladntext"/>
        <w:rPr>
          <w:b/>
          <w:bCs/>
        </w:rPr>
      </w:pPr>
    </w:p>
    <w:p w:rsidR="00301D78" w:rsidRPr="006D7DC6" w:rsidRDefault="00301D78" w:rsidP="00301D78">
      <w:pPr>
        <w:pStyle w:val="Zkladntext"/>
        <w:rPr>
          <w:b/>
          <w:bCs/>
          <w:lang w:val="sk-SK"/>
        </w:rPr>
      </w:pPr>
      <w:r w:rsidRPr="006D7DC6">
        <w:rPr>
          <w:b/>
          <w:bCs/>
        </w:rPr>
        <w:t xml:space="preserve">K bodu </w:t>
      </w:r>
      <w:r w:rsidRPr="006D7DC6">
        <w:rPr>
          <w:b/>
          <w:lang w:val="sk-SK"/>
        </w:rPr>
        <w:t>2</w:t>
      </w:r>
      <w:r>
        <w:rPr>
          <w:b/>
          <w:lang w:val="sk-SK"/>
        </w:rPr>
        <w:t>13</w:t>
      </w:r>
      <w:r w:rsidRPr="006D7DC6">
        <w:rPr>
          <w:b/>
          <w:lang w:val="sk-SK"/>
        </w:rPr>
        <w:t xml:space="preserve"> až 21</w:t>
      </w:r>
      <w:r>
        <w:rPr>
          <w:b/>
          <w:lang w:val="sk-SK"/>
        </w:rPr>
        <w:t>5 a 217</w:t>
      </w:r>
    </w:p>
    <w:p w:rsidR="00301D78" w:rsidRPr="00FC2A29" w:rsidRDefault="00301D78" w:rsidP="00301D78">
      <w:pPr>
        <w:pStyle w:val="Zkladntext"/>
        <w:rPr>
          <w:bCs/>
          <w:lang w:val="sk-SK"/>
        </w:rPr>
      </w:pPr>
      <w:r w:rsidRPr="006D7DC6">
        <w:rPr>
          <w:bCs/>
        </w:rPr>
        <w:t>Legislatívno-technická úprava textu.</w:t>
      </w:r>
      <w:r w:rsidRPr="00FC2A29">
        <w:rPr>
          <w:bCs/>
          <w:lang w:val="sk-SK"/>
        </w:rPr>
        <w:t xml:space="preserve"> </w:t>
      </w:r>
      <w:r>
        <w:rPr>
          <w:bCs/>
          <w:lang w:val="sk-SK"/>
        </w:rPr>
        <w:t>Precizovanie ustanovení.</w:t>
      </w:r>
    </w:p>
    <w:p w:rsidR="00301D78" w:rsidRPr="006D7DC6" w:rsidRDefault="00301D78" w:rsidP="000F275F">
      <w:pPr>
        <w:pStyle w:val="Zkladntext"/>
        <w:rPr>
          <w:bCs/>
        </w:rPr>
      </w:pPr>
    </w:p>
    <w:p w:rsidR="008F7D6D" w:rsidRPr="006D7DC6" w:rsidRDefault="008F7D6D" w:rsidP="00EA2D81">
      <w:pPr>
        <w:pStyle w:val="Zkladntext"/>
        <w:rPr>
          <w:b/>
          <w:lang w:val="sk-SK"/>
        </w:rPr>
      </w:pPr>
      <w:r w:rsidRPr="006D7DC6">
        <w:rPr>
          <w:b/>
          <w:lang w:val="sk-SK"/>
        </w:rPr>
        <w:t>K bodu 21</w:t>
      </w:r>
      <w:r w:rsidR="00C35548">
        <w:rPr>
          <w:b/>
          <w:lang w:val="sk-SK"/>
        </w:rPr>
        <w:t>6</w:t>
      </w:r>
    </w:p>
    <w:p w:rsidR="008F7D6D" w:rsidRPr="006D7DC6" w:rsidRDefault="008F7D6D" w:rsidP="00EA2D81">
      <w:pPr>
        <w:pStyle w:val="Zkladntext"/>
        <w:rPr>
          <w:bCs/>
          <w:lang w:val="sk-SK"/>
        </w:rPr>
      </w:pPr>
      <w:r w:rsidRPr="006D7DC6">
        <w:rPr>
          <w:bCs/>
          <w:lang w:val="sk-SK"/>
        </w:rPr>
        <w:t xml:space="preserve">Oprava nesprávneho vnútorného odkazu. </w:t>
      </w:r>
    </w:p>
    <w:p w:rsidR="008F7D6D" w:rsidRPr="006D7DC6" w:rsidRDefault="008F7D6D" w:rsidP="00EA2D81">
      <w:pPr>
        <w:pStyle w:val="Zkladntext"/>
        <w:rPr>
          <w:bCs/>
          <w:lang w:val="sk-SK"/>
        </w:rPr>
      </w:pPr>
    </w:p>
    <w:p w:rsidR="008F7D6D" w:rsidRPr="006D7DC6" w:rsidRDefault="008F7D6D" w:rsidP="00EA2D81">
      <w:pPr>
        <w:pStyle w:val="Zkladntext"/>
        <w:rPr>
          <w:b/>
          <w:lang w:val="sk-SK"/>
        </w:rPr>
      </w:pPr>
      <w:r w:rsidRPr="006D7DC6">
        <w:rPr>
          <w:b/>
          <w:lang w:val="sk-SK"/>
        </w:rPr>
        <w:t>K bodu 21</w:t>
      </w:r>
      <w:r w:rsidR="00C35548">
        <w:rPr>
          <w:b/>
          <w:lang w:val="sk-SK"/>
        </w:rPr>
        <w:t>8</w:t>
      </w:r>
    </w:p>
    <w:p w:rsidR="008F7D6D" w:rsidRPr="006D7DC6" w:rsidRDefault="008F7D6D" w:rsidP="00EA2D81">
      <w:pPr>
        <w:pStyle w:val="Zkladntext"/>
        <w:rPr>
          <w:bCs/>
          <w:lang w:val="sk-SK"/>
        </w:rPr>
      </w:pPr>
      <w:r w:rsidRPr="006D7DC6">
        <w:rPr>
          <w:bCs/>
          <w:lang w:val="sk-SK"/>
        </w:rPr>
        <w:t xml:space="preserve">Upresnenie požiadaviek na oznamovanie významných udalostí. </w:t>
      </w:r>
    </w:p>
    <w:p w:rsidR="00081D28" w:rsidRPr="006D7DC6" w:rsidRDefault="00081D28" w:rsidP="000F275F">
      <w:pPr>
        <w:pStyle w:val="Zkladntext"/>
        <w:rPr>
          <w:bCs/>
        </w:rPr>
      </w:pPr>
    </w:p>
    <w:p w:rsidR="008A2587" w:rsidRPr="006D7DC6" w:rsidRDefault="008A2587" w:rsidP="008A2587">
      <w:pPr>
        <w:pStyle w:val="Zkladntext"/>
        <w:rPr>
          <w:b/>
          <w:bCs/>
          <w:lang w:val="sk-SK"/>
        </w:rPr>
      </w:pPr>
      <w:r w:rsidRPr="006D7DC6">
        <w:rPr>
          <w:b/>
          <w:bCs/>
        </w:rPr>
        <w:t xml:space="preserve">K bodu </w:t>
      </w:r>
      <w:r w:rsidR="000366EF" w:rsidRPr="006D7DC6">
        <w:rPr>
          <w:b/>
          <w:bCs/>
          <w:lang w:val="sk-SK"/>
        </w:rPr>
        <w:t>21</w:t>
      </w:r>
      <w:r w:rsidR="00C35548">
        <w:rPr>
          <w:b/>
          <w:bCs/>
          <w:lang w:val="sk-SK"/>
        </w:rPr>
        <w:t>9</w:t>
      </w:r>
    </w:p>
    <w:p w:rsidR="00081D28" w:rsidRPr="006D7DC6" w:rsidRDefault="008A4119" w:rsidP="000F275F">
      <w:pPr>
        <w:pStyle w:val="Zkladntext"/>
        <w:rPr>
          <w:bCs/>
          <w:lang w:val="sk-SK"/>
        </w:rPr>
      </w:pPr>
      <w:r w:rsidRPr="006D7DC6">
        <w:rPr>
          <w:bCs/>
        </w:rPr>
        <w:t>Ministerstvo dopravy a výstavby Slovenskej republiky požaduje od držiteľ</w:t>
      </w:r>
      <w:r w:rsidRPr="006D7DC6">
        <w:rPr>
          <w:bCs/>
          <w:lang w:val="sk-SK"/>
        </w:rPr>
        <w:t>a</w:t>
      </w:r>
      <w:r w:rsidRPr="006D7DC6">
        <w:rPr>
          <w:bCs/>
        </w:rPr>
        <w:t xml:space="preserve"> povolenia vykonanie havarijného cvičenia súvisiaceho s prepravou a vyhotovenie jeho hodnotenia na účel pripravenosti pre riešenie núdzových situácií, ktoré by mohli vzniknúť pri preprave.</w:t>
      </w:r>
      <w:r w:rsidRPr="006D7DC6">
        <w:rPr>
          <w:bCs/>
          <w:lang w:val="sk-SK"/>
        </w:rPr>
        <w:t xml:space="preserve"> Vzťahuje sa na držiteľov povolení na prepravu, ktorí nespadajú pod pôsobnosť </w:t>
      </w:r>
      <w:r>
        <w:rPr>
          <w:bCs/>
          <w:lang w:val="sk-SK"/>
        </w:rPr>
        <w:t xml:space="preserve">zákona č. 541/2004 Z. z. o </w:t>
      </w:r>
      <w:r w:rsidRPr="00A4092F">
        <w:rPr>
          <w:bCs/>
          <w:shd w:val="clear" w:color="auto" w:fill="FFFFFF"/>
        </w:rPr>
        <w:t>mierovom využívaní jadrovej energie (atómový zákon) a o zmene a doplnení niektorých zákonov</w:t>
      </w:r>
      <w:r w:rsidRPr="00A4092F">
        <w:rPr>
          <w:bCs/>
          <w:lang w:val="sk-SK"/>
        </w:rPr>
        <w:t xml:space="preserve"> a</w:t>
      </w:r>
      <w:r w:rsidRPr="006D7DC6">
        <w:rPr>
          <w:bCs/>
          <w:lang w:val="sk-SK"/>
        </w:rPr>
        <w:t> vyhlášky ÚJD č. 55/2006 Z. z. o podrobnostiach v havarijnom plánovaní pre prípad nehody a havárie v znení neskorších predpisov.</w:t>
      </w:r>
      <w:r>
        <w:rPr>
          <w:bCs/>
          <w:lang w:val="sk-SK"/>
        </w:rPr>
        <w:t xml:space="preserve"> </w:t>
      </w:r>
      <w:r w:rsidRPr="0025537E">
        <w:rPr>
          <w:rFonts w:ascii="Times" w:hAnsi="Times" w:cs="Times"/>
          <w:bCs/>
          <w:sz w:val="25"/>
          <w:szCs w:val="25"/>
        </w:rPr>
        <w:t>Navrhované ustanovenie nie je v rozpore s právnou úpravou</w:t>
      </w:r>
      <w:r>
        <w:rPr>
          <w:rFonts w:ascii="Times" w:hAnsi="Times" w:cs="Times"/>
          <w:bCs/>
          <w:sz w:val="25"/>
          <w:szCs w:val="25"/>
        </w:rPr>
        <w:t>,</w:t>
      </w:r>
      <w:r w:rsidRPr="0025537E">
        <w:rPr>
          <w:rFonts w:ascii="Times" w:hAnsi="Times" w:cs="Times"/>
          <w:bCs/>
          <w:sz w:val="25"/>
          <w:szCs w:val="25"/>
        </w:rPr>
        <w:t xml:space="preserve"> ktorá upravuje zabezpečovanie havarijných cvičení podľa </w:t>
      </w:r>
      <w:r>
        <w:rPr>
          <w:rFonts w:ascii="Times" w:hAnsi="Times" w:cs="Times"/>
          <w:bCs/>
          <w:sz w:val="25"/>
          <w:szCs w:val="25"/>
          <w:lang w:val="sk-SK"/>
        </w:rPr>
        <w:t>vyššie spomenutého a</w:t>
      </w:r>
      <w:r w:rsidRPr="0025537E">
        <w:rPr>
          <w:rFonts w:ascii="Times" w:hAnsi="Times" w:cs="Times"/>
          <w:bCs/>
          <w:sz w:val="25"/>
          <w:szCs w:val="25"/>
        </w:rPr>
        <w:t>tómového zákona</w:t>
      </w:r>
      <w:r>
        <w:rPr>
          <w:rFonts w:ascii="Times" w:hAnsi="Times" w:cs="Times"/>
          <w:bCs/>
          <w:sz w:val="25"/>
          <w:szCs w:val="25"/>
          <w:lang w:val="sk-SK"/>
        </w:rPr>
        <w:t>.</w:t>
      </w:r>
    </w:p>
    <w:p w:rsidR="008A2587" w:rsidRPr="006D7DC6" w:rsidRDefault="008A2587" w:rsidP="008A2587">
      <w:pPr>
        <w:pStyle w:val="Zkladntext"/>
        <w:rPr>
          <w:b/>
          <w:bCs/>
          <w:lang w:val="sk-SK"/>
        </w:rPr>
      </w:pPr>
      <w:r w:rsidRPr="006D7DC6">
        <w:rPr>
          <w:b/>
          <w:bCs/>
        </w:rPr>
        <w:lastRenderedPageBreak/>
        <w:t xml:space="preserve">K bodu </w:t>
      </w:r>
      <w:r w:rsidR="00301D78">
        <w:rPr>
          <w:b/>
          <w:bCs/>
          <w:lang w:val="sk-SK"/>
        </w:rPr>
        <w:t>220</w:t>
      </w:r>
    </w:p>
    <w:p w:rsidR="008A2587" w:rsidRPr="00A4092F" w:rsidRDefault="008A2587" w:rsidP="008A2587">
      <w:pPr>
        <w:pStyle w:val="Zkladntext"/>
        <w:rPr>
          <w:bCs/>
          <w:lang w:val="sk-SK"/>
        </w:rPr>
      </w:pPr>
      <w:r w:rsidRPr="006D7DC6">
        <w:rPr>
          <w:bCs/>
        </w:rPr>
        <w:t xml:space="preserve">Legislatívno-technická úprava. Precizovanie </w:t>
      </w:r>
      <w:r w:rsidR="00A4092F">
        <w:rPr>
          <w:bCs/>
          <w:lang w:val="sk-SK"/>
        </w:rPr>
        <w:t>ustanovenia.</w:t>
      </w:r>
    </w:p>
    <w:p w:rsidR="007056E3" w:rsidRPr="006D7DC6" w:rsidRDefault="007056E3" w:rsidP="000F275F">
      <w:pPr>
        <w:pStyle w:val="Zkladntext"/>
        <w:rPr>
          <w:b/>
          <w:bCs/>
          <w:lang w:val="sk-SK"/>
        </w:rPr>
      </w:pPr>
    </w:p>
    <w:p w:rsidR="006B021A" w:rsidRPr="006D7DC6" w:rsidRDefault="006B021A" w:rsidP="000F275F">
      <w:pPr>
        <w:tabs>
          <w:tab w:val="left" w:pos="641"/>
        </w:tabs>
        <w:jc w:val="both"/>
        <w:rPr>
          <w:b/>
          <w:bCs/>
        </w:rPr>
      </w:pPr>
      <w:r w:rsidRPr="006D7DC6">
        <w:rPr>
          <w:b/>
          <w:bCs/>
        </w:rPr>
        <w:t xml:space="preserve">K bodu </w:t>
      </w:r>
      <w:r w:rsidR="008F7D6D" w:rsidRPr="006D7DC6">
        <w:rPr>
          <w:b/>
          <w:bCs/>
        </w:rPr>
        <w:t>2</w:t>
      </w:r>
      <w:r w:rsidR="00301D78">
        <w:rPr>
          <w:b/>
          <w:bCs/>
        </w:rPr>
        <w:t>21</w:t>
      </w:r>
    </w:p>
    <w:p w:rsidR="007056E3" w:rsidRPr="006D7DC6" w:rsidRDefault="007E2643" w:rsidP="000F275F">
      <w:pPr>
        <w:pStyle w:val="Zkladntext"/>
        <w:rPr>
          <w:bCs/>
        </w:rPr>
      </w:pPr>
      <w:r w:rsidRPr="006D7DC6">
        <w:rPr>
          <w:bCs/>
          <w:lang w:val="sk-SK"/>
        </w:rPr>
        <w:t xml:space="preserve">Upravujú sa požiadavky na zabezpečenie radiačnej ochrany na </w:t>
      </w:r>
      <w:r w:rsidR="008A2587" w:rsidRPr="006D7DC6">
        <w:rPr>
          <w:bCs/>
          <w:lang w:val="sk-SK"/>
        </w:rPr>
        <w:t xml:space="preserve"> pracovisk</w:t>
      </w:r>
      <w:r w:rsidRPr="006D7DC6">
        <w:rPr>
          <w:bCs/>
          <w:lang w:val="sk-SK"/>
        </w:rPr>
        <w:t>ách</w:t>
      </w:r>
      <w:r w:rsidR="008A2587" w:rsidRPr="006D7DC6">
        <w:rPr>
          <w:bCs/>
          <w:lang w:val="sk-SK"/>
        </w:rPr>
        <w:t xml:space="preserve">, </w:t>
      </w:r>
      <w:r w:rsidR="008A2587" w:rsidRPr="006D7DC6">
        <w:rPr>
          <w:bCs/>
        </w:rPr>
        <w:t xml:space="preserve">kde sa pri preprave môžu dočasne skladovať zásielky s obsahom rádioaktívnych materiálov </w:t>
      </w:r>
      <w:r w:rsidRPr="006D7DC6">
        <w:rPr>
          <w:bCs/>
          <w:lang w:val="sk-SK"/>
        </w:rPr>
        <w:t>a</w:t>
      </w:r>
      <w:r w:rsidR="008F7D6D" w:rsidRPr="006D7DC6">
        <w:rPr>
          <w:bCs/>
          <w:lang w:val="sk-SK"/>
        </w:rPr>
        <w:t> </w:t>
      </w:r>
      <w:r w:rsidR="002A6A64" w:rsidRPr="006D7DC6">
        <w:rPr>
          <w:bCs/>
          <w:lang w:val="sk-SK"/>
        </w:rPr>
        <w:t>podmienky na zaistenie bezpečnosti pri preprave.</w:t>
      </w:r>
      <w:r w:rsidR="00011167" w:rsidRPr="006D7DC6">
        <w:rPr>
          <w:bCs/>
          <w:lang w:val="sk-SK"/>
        </w:rPr>
        <w:t xml:space="preserve"> </w:t>
      </w:r>
    </w:p>
    <w:p w:rsidR="007056E3" w:rsidRPr="006D7DC6" w:rsidRDefault="007056E3" w:rsidP="000F275F">
      <w:pPr>
        <w:pStyle w:val="Zkladntext"/>
        <w:rPr>
          <w:b/>
          <w:bCs/>
        </w:rPr>
      </w:pPr>
    </w:p>
    <w:p w:rsidR="008F7D6D" w:rsidRPr="006D7DC6" w:rsidRDefault="008F7D6D" w:rsidP="000F275F">
      <w:pPr>
        <w:pStyle w:val="Zkladntext"/>
        <w:rPr>
          <w:b/>
          <w:bCs/>
          <w:lang w:val="sk-SK"/>
        </w:rPr>
      </w:pPr>
      <w:r w:rsidRPr="006D7DC6">
        <w:rPr>
          <w:b/>
          <w:bCs/>
          <w:lang w:val="sk-SK"/>
        </w:rPr>
        <w:t>K bodu 2</w:t>
      </w:r>
      <w:r w:rsidR="00301D78">
        <w:rPr>
          <w:b/>
          <w:bCs/>
          <w:lang w:val="sk-SK"/>
        </w:rPr>
        <w:t>22</w:t>
      </w:r>
    </w:p>
    <w:p w:rsidR="008F7D6D" w:rsidRPr="006D7DC6" w:rsidRDefault="008F7D6D" w:rsidP="000F275F">
      <w:pPr>
        <w:pStyle w:val="Zkladntext"/>
        <w:rPr>
          <w:lang w:val="sk-SK"/>
        </w:rPr>
      </w:pPr>
      <w:r w:rsidRPr="006D7DC6">
        <w:rPr>
          <w:lang w:val="sk-SK"/>
        </w:rPr>
        <w:t xml:space="preserve">Ustanovenie definuje podmienky zaistenia </w:t>
      </w:r>
      <w:r w:rsidR="007A418A" w:rsidRPr="006D7DC6">
        <w:rPr>
          <w:lang w:val="sk-SK"/>
        </w:rPr>
        <w:t>bezpečnosti</w:t>
      </w:r>
      <w:r w:rsidRPr="006D7DC6">
        <w:rPr>
          <w:lang w:val="sk-SK"/>
        </w:rPr>
        <w:t xml:space="preserve"> pri preprave. </w:t>
      </w:r>
    </w:p>
    <w:p w:rsidR="008F7D6D" w:rsidRPr="006D7DC6" w:rsidRDefault="008F7D6D" w:rsidP="000F275F">
      <w:pPr>
        <w:pStyle w:val="Zkladntext"/>
        <w:rPr>
          <w:lang w:val="sk-SK"/>
        </w:rPr>
      </w:pPr>
    </w:p>
    <w:p w:rsidR="007056E3" w:rsidRPr="006D7DC6" w:rsidRDefault="007056E3" w:rsidP="000F275F">
      <w:pPr>
        <w:pStyle w:val="Zkladntext"/>
        <w:rPr>
          <w:b/>
          <w:bCs/>
          <w:lang w:val="sk-SK"/>
        </w:rPr>
      </w:pPr>
      <w:r w:rsidRPr="006D7DC6">
        <w:rPr>
          <w:b/>
          <w:bCs/>
        </w:rPr>
        <w:t xml:space="preserve">K bodu </w:t>
      </w:r>
      <w:r w:rsidR="008F7D6D" w:rsidRPr="006D7DC6">
        <w:rPr>
          <w:b/>
          <w:bCs/>
          <w:lang w:val="sk-SK"/>
        </w:rPr>
        <w:t>2</w:t>
      </w:r>
      <w:r w:rsidR="00301D78">
        <w:rPr>
          <w:b/>
          <w:bCs/>
          <w:lang w:val="sk-SK"/>
        </w:rPr>
        <w:t>23</w:t>
      </w:r>
      <w:r w:rsidR="008F7D6D" w:rsidRPr="006D7DC6">
        <w:rPr>
          <w:b/>
          <w:bCs/>
          <w:lang w:val="sk-SK"/>
        </w:rPr>
        <w:t xml:space="preserve"> a</w:t>
      </w:r>
      <w:r w:rsidR="007A418A" w:rsidRPr="006D7DC6">
        <w:rPr>
          <w:b/>
          <w:bCs/>
          <w:lang w:val="sk-SK"/>
        </w:rPr>
        <w:t>ž</w:t>
      </w:r>
      <w:r w:rsidR="008F7D6D" w:rsidRPr="006D7DC6">
        <w:rPr>
          <w:b/>
          <w:bCs/>
          <w:lang w:val="sk-SK"/>
        </w:rPr>
        <w:t xml:space="preserve"> 22</w:t>
      </w:r>
      <w:r w:rsidR="00301D78">
        <w:rPr>
          <w:b/>
          <w:bCs/>
          <w:lang w:val="sk-SK"/>
        </w:rPr>
        <w:t>5</w:t>
      </w:r>
    </w:p>
    <w:p w:rsidR="00A4092F" w:rsidRPr="00A4092F" w:rsidRDefault="00A4092F" w:rsidP="00A4092F">
      <w:pPr>
        <w:pStyle w:val="Zkladntext"/>
        <w:rPr>
          <w:bCs/>
          <w:lang w:val="sk-SK"/>
        </w:rPr>
      </w:pPr>
      <w:r w:rsidRPr="006D7DC6">
        <w:rPr>
          <w:bCs/>
        </w:rPr>
        <w:t xml:space="preserve">Legislatívno-technická úprava. Precizovanie </w:t>
      </w:r>
      <w:r>
        <w:rPr>
          <w:bCs/>
          <w:lang w:val="sk-SK"/>
        </w:rPr>
        <w:t>ustanovenia.</w:t>
      </w:r>
    </w:p>
    <w:p w:rsidR="00D874CE" w:rsidRPr="006D7DC6" w:rsidRDefault="00D874CE" w:rsidP="000F275F">
      <w:pPr>
        <w:pStyle w:val="Zkladntext"/>
        <w:rPr>
          <w:b/>
          <w:bCs/>
          <w:lang w:val="sk-SK"/>
        </w:rPr>
      </w:pPr>
    </w:p>
    <w:p w:rsidR="008A0076" w:rsidRPr="006D7DC6" w:rsidRDefault="00685B3B" w:rsidP="000F275F">
      <w:pPr>
        <w:pStyle w:val="Zkladntext"/>
        <w:rPr>
          <w:b/>
          <w:bCs/>
          <w:lang w:val="sk-SK"/>
        </w:rPr>
      </w:pPr>
      <w:r w:rsidRPr="006D7DC6">
        <w:rPr>
          <w:b/>
          <w:bCs/>
        </w:rPr>
        <w:t>K bodu 2</w:t>
      </w:r>
      <w:r w:rsidR="007A418A" w:rsidRPr="006D7DC6">
        <w:rPr>
          <w:b/>
          <w:bCs/>
          <w:lang w:val="sk-SK"/>
        </w:rPr>
        <w:t>2</w:t>
      </w:r>
      <w:r w:rsidR="00301D78">
        <w:rPr>
          <w:b/>
          <w:bCs/>
          <w:lang w:val="sk-SK"/>
        </w:rPr>
        <w:t>6</w:t>
      </w:r>
    </w:p>
    <w:p w:rsidR="008A0076" w:rsidRPr="00A4092F" w:rsidRDefault="008A0076" w:rsidP="000F275F">
      <w:pPr>
        <w:pStyle w:val="Zkladntext"/>
        <w:rPr>
          <w:bCs/>
          <w:lang w:val="sk-SK"/>
        </w:rPr>
      </w:pPr>
      <w:r w:rsidRPr="00A4092F">
        <w:rPr>
          <w:bCs/>
          <w:lang w:val="sk-SK"/>
        </w:rPr>
        <w:t>Úprava nadpisu § 123.</w:t>
      </w:r>
      <w:r w:rsidR="00A4092F" w:rsidRPr="00A4092F">
        <w:rPr>
          <w:bCs/>
          <w:lang w:val="sk-SK"/>
        </w:rPr>
        <w:t xml:space="preserve"> Nový nadpis zodpovedá obsahu ustanovenia.</w:t>
      </w:r>
    </w:p>
    <w:p w:rsidR="008A0076" w:rsidRPr="006D7DC6" w:rsidRDefault="008A0076" w:rsidP="000F275F">
      <w:pPr>
        <w:pStyle w:val="Zkladntext"/>
        <w:rPr>
          <w:b/>
          <w:bCs/>
          <w:lang w:val="sk-SK"/>
        </w:rPr>
      </w:pPr>
    </w:p>
    <w:p w:rsidR="008A0076" w:rsidRPr="006D7DC6" w:rsidRDefault="008A0076" w:rsidP="000F275F">
      <w:pPr>
        <w:pStyle w:val="Zkladntext"/>
        <w:rPr>
          <w:b/>
          <w:bCs/>
          <w:lang w:val="sk-SK"/>
        </w:rPr>
      </w:pPr>
      <w:r w:rsidRPr="006D7DC6">
        <w:rPr>
          <w:b/>
          <w:bCs/>
        </w:rPr>
        <w:t>K bodu 2</w:t>
      </w:r>
      <w:r w:rsidRPr="006D7DC6">
        <w:rPr>
          <w:b/>
          <w:bCs/>
          <w:lang w:val="sk-SK"/>
        </w:rPr>
        <w:t>2</w:t>
      </w:r>
      <w:r w:rsidR="00301D78">
        <w:rPr>
          <w:b/>
          <w:bCs/>
          <w:lang w:val="sk-SK"/>
        </w:rPr>
        <w:t>7</w:t>
      </w:r>
      <w:r w:rsidRPr="006D7DC6">
        <w:rPr>
          <w:b/>
          <w:bCs/>
          <w:lang w:val="sk-SK"/>
        </w:rPr>
        <w:t xml:space="preserve"> </w:t>
      </w:r>
    </w:p>
    <w:p w:rsidR="00D10AFB" w:rsidRPr="006D7DC6" w:rsidRDefault="00A4092F" w:rsidP="000F275F">
      <w:pPr>
        <w:pStyle w:val="Zkladntext"/>
        <w:rPr>
          <w:bCs/>
          <w:lang w:val="sk-SK"/>
        </w:rPr>
      </w:pPr>
      <w:r w:rsidRPr="006D7DC6">
        <w:rPr>
          <w:bCs/>
        </w:rPr>
        <w:t xml:space="preserve">Legislatívno-technická úprava. Precizovanie </w:t>
      </w:r>
      <w:r>
        <w:rPr>
          <w:bCs/>
          <w:lang w:val="sk-SK"/>
        </w:rPr>
        <w:t>ustanovenia.</w:t>
      </w:r>
      <w:r w:rsidR="007056E3" w:rsidRPr="006D7DC6">
        <w:rPr>
          <w:bCs/>
        </w:rPr>
        <w:t xml:space="preserve"> Vypustenie </w:t>
      </w:r>
      <w:r w:rsidR="00685B3B" w:rsidRPr="006D7DC6">
        <w:rPr>
          <w:bCs/>
          <w:lang w:val="sk-SK"/>
        </w:rPr>
        <w:t>definície</w:t>
      </w:r>
      <w:r w:rsidR="007056E3" w:rsidRPr="006D7DC6">
        <w:rPr>
          <w:bCs/>
        </w:rPr>
        <w:t>, ktor</w:t>
      </w:r>
      <w:r w:rsidR="00685B3B" w:rsidRPr="006D7DC6">
        <w:rPr>
          <w:bCs/>
          <w:lang w:val="sk-SK"/>
        </w:rPr>
        <w:t>á</w:t>
      </w:r>
      <w:r w:rsidR="007056E3" w:rsidRPr="006D7DC6">
        <w:rPr>
          <w:bCs/>
        </w:rPr>
        <w:t xml:space="preserve"> </w:t>
      </w:r>
      <w:r w:rsidR="00685B3B" w:rsidRPr="006D7DC6">
        <w:rPr>
          <w:bCs/>
          <w:lang w:val="sk-SK"/>
        </w:rPr>
        <w:t xml:space="preserve">je </w:t>
      </w:r>
      <w:r w:rsidR="007056E3" w:rsidRPr="006D7DC6">
        <w:rPr>
          <w:bCs/>
        </w:rPr>
        <w:t>definovan</w:t>
      </w:r>
      <w:r w:rsidR="00685B3B" w:rsidRPr="006D7DC6">
        <w:rPr>
          <w:bCs/>
          <w:lang w:val="sk-SK"/>
        </w:rPr>
        <w:t>á</w:t>
      </w:r>
      <w:r w:rsidR="007056E3" w:rsidRPr="006D7DC6">
        <w:rPr>
          <w:bCs/>
        </w:rPr>
        <w:t xml:space="preserve"> v iných častiach zákona.</w:t>
      </w:r>
    </w:p>
    <w:p w:rsidR="00D10AFB" w:rsidRPr="006D7DC6" w:rsidRDefault="00D10AFB" w:rsidP="000F275F">
      <w:pPr>
        <w:pStyle w:val="Zkladntext"/>
        <w:rPr>
          <w:bCs/>
          <w:lang w:val="sk-SK"/>
        </w:rPr>
      </w:pPr>
    </w:p>
    <w:p w:rsidR="007056E3" w:rsidRPr="006D7DC6" w:rsidRDefault="00DF3798" w:rsidP="000F275F">
      <w:pPr>
        <w:pStyle w:val="Zkladntext"/>
        <w:rPr>
          <w:b/>
          <w:bCs/>
          <w:lang w:val="sk-SK"/>
        </w:rPr>
      </w:pPr>
      <w:r w:rsidRPr="006D7DC6">
        <w:rPr>
          <w:b/>
          <w:bCs/>
        </w:rPr>
        <w:t xml:space="preserve">K bodu </w:t>
      </w:r>
      <w:r w:rsidR="008A0076" w:rsidRPr="006D7DC6">
        <w:rPr>
          <w:b/>
          <w:bCs/>
          <w:lang w:val="sk-SK"/>
        </w:rPr>
        <w:t>22</w:t>
      </w:r>
      <w:r w:rsidR="00301D78">
        <w:rPr>
          <w:b/>
          <w:bCs/>
          <w:lang w:val="sk-SK"/>
        </w:rPr>
        <w:t>8</w:t>
      </w:r>
    </w:p>
    <w:p w:rsidR="008B017C" w:rsidRPr="006D7DC6" w:rsidRDefault="002A6B60" w:rsidP="000F275F">
      <w:pPr>
        <w:pStyle w:val="Zkladntext"/>
        <w:rPr>
          <w:bCs/>
          <w:lang w:val="sk-SK"/>
        </w:rPr>
      </w:pPr>
      <w:r w:rsidRPr="006D7DC6">
        <w:rPr>
          <w:bCs/>
        </w:rPr>
        <w:t xml:space="preserve">Legislatívno-technická úprava. Precizovanie </w:t>
      </w:r>
      <w:r>
        <w:rPr>
          <w:bCs/>
          <w:lang w:val="sk-SK"/>
        </w:rPr>
        <w:t>ustanovenia.</w:t>
      </w:r>
      <w:r w:rsidR="00DF3798" w:rsidRPr="006D7DC6">
        <w:rPr>
          <w:bCs/>
          <w:lang w:val="sk-SK"/>
        </w:rPr>
        <w:t xml:space="preserve"> </w:t>
      </w:r>
      <w:r w:rsidR="00DF3798" w:rsidRPr="006D7DC6">
        <w:rPr>
          <w:bCs/>
        </w:rPr>
        <w:t>Doplnenie medzinárodne akceptovaného „white listu“ pre pracoviská s ožiarením prírodným ionizujúcim žiarením</w:t>
      </w:r>
      <w:r w:rsidR="008B017C" w:rsidRPr="006D7DC6">
        <w:rPr>
          <w:bCs/>
          <w:lang w:val="sk-SK"/>
        </w:rPr>
        <w:t>.</w:t>
      </w:r>
    </w:p>
    <w:p w:rsidR="00310C3A" w:rsidRPr="006D7DC6" w:rsidRDefault="00310C3A" w:rsidP="000F275F">
      <w:pPr>
        <w:pStyle w:val="Zkladntext"/>
        <w:rPr>
          <w:bCs/>
          <w:lang w:val="sk-SK"/>
        </w:rPr>
      </w:pPr>
    </w:p>
    <w:p w:rsidR="008A0076" w:rsidRPr="006D7DC6" w:rsidRDefault="008A0076" w:rsidP="000F275F">
      <w:pPr>
        <w:pStyle w:val="Zkladntext"/>
        <w:rPr>
          <w:b/>
          <w:lang w:val="sk-SK"/>
        </w:rPr>
      </w:pPr>
      <w:r w:rsidRPr="006D7DC6">
        <w:rPr>
          <w:b/>
          <w:lang w:val="sk-SK"/>
        </w:rPr>
        <w:t>K bodu 22</w:t>
      </w:r>
      <w:r w:rsidR="00301D78">
        <w:rPr>
          <w:b/>
          <w:lang w:val="sk-SK"/>
        </w:rPr>
        <w:t>9</w:t>
      </w:r>
      <w:r w:rsidRPr="006D7DC6">
        <w:rPr>
          <w:b/>
          <w:lang w:val="sk-SK"/>
        </w:rPr>
        <w:t xml:space="preserve"> až </w:t>
      </w:r>
      <w:r w:rsidR="00301D78">
        <w:rPr>
          <w:b/>
          <w:lang w:val="sk-SK"/>
        </w:rPr>
        <w:t>231</w:t>
      </w:r>
    </w:p>
    <w:p w:rsidR="002A6B60" w:rsidRDefault="002A6B60" w:rsidP="002A6B60">
      <w:pPr>
        <w:pStyle w:val="Zkladntext"/>
        <w:rPr>
          <w:bCs/>
          <w:lang w:val="sk-SK"/>
        </w:rPr>
      </w:pPr>
      <w:r w:rsidRPr="006D7DC6">
        <w:rPr>
          <w:bCs/>
        </w:rPr>
        <w:t xml:space="preserve">Legislatívno-technická úprava. Precizovanie </w:t>
      </w:r>
      <w:r>
        <w:rPr>
          <w:bCs/>
          <w:lang w:val="sk-SK"/>
        </w:rPr>
        <w:t>ustanovenia.</w:t>
      </w:r>
    </w:p>
    <w:p w:rsidR="008A0076" w:rsidRPr="006D7DC6" w:rsidRDefault="008A0076" w:rsidP="000F275F">
      <w:pPr>
        <w:pStyle w:val="Zkladntext"/>
        <w:rPr>
          <w:bCs/>
          <w:lang w:val="sk-SK"/>
        </w:rPr>
      </w:pPr>
    </w:p>
    <w:p w:rsidR="007056E3" w:rsidRPr="006D7DC6" w:rsidRDefault="007F4ED3" w:rsidP="000F275F">
      <w:pPr>
        <w:pStyle w:val="Zkladntext"/>
        <w:rPr>
          <w:b/>
          <w:bCs/>
          <w:lang w:val="sk-SK"/>
        </w:rPr>
      </w:pPr>
      <w:r w:rsidRPr="006D7DC6">
        <w:rPr>
          <w:b/>
          <w:bCs/>
        </w:rPr>
        <w:t xml:space="preserve">K bodu </w:t>
      </w:r>
      <w:r w:rsidR="00301D78">
        <w:rPr>
          <w:b/>
          <w:bCs/>
          <w:lang w:val="sk-SK"/>
        </w:rPr>
        <w:t>232</w:t>
      </w:r>
    </w:p>
    <w:p w:rsidR="007056E3" w:rsidRPr="006D7DC6" w:rsidRDefault="00250BD5" w:rsidP="000F275F">
      <w:pPr>
        <w:pStyle w:val="Zkladntext"/>
        <w:rPr>
          <w:bCs/>
        </w:rPr>
      </w:pPr>
      <w:r w:rsidRPr="006D7DC6">
        <w:rPr>
          <w:bCs/>
          <w:lang w:val="sk-SK"/>
        </w:rPr>
        <w:t xml:space="preserve">Upravujú sa požiadavky na pracoviská s ožiarením radónom </w:t>
      </w:r>
      <w:r w:rsidRPr="006D7DC6">
        <w:rPr>
          <w:bCs/>
        </w:rPr>
        <w:t>a ožiarením prírodným ionizujúcim žiarením</w:t>
      </w:r>
      <w:r w:rsidRPr="006D7DC6">
        <w:rPr>
          <w:bCs/>
          <w:lang w:val="sk-SK"/>
        </w:rPr>
        <w:t xml:space="preserve">. </w:t>
      </w:r>
      <w:r w:rsidRPr="006D7DC6">
        <w:rPr>
          <w:bCs/>
        </w:rPr>
        <w:t xml:space="preserve">Navrhované ustanovenia definujú jednoznačne </w:t>
      </w:r>
      <w:r w:rsidRPr="006D7DC6">
        <w:rPr>
          <w:bCs/>
          <w:lang w:val="sk-SK"/>
        </w:rPr>
        <w:t xml:space="preserve">tieto </w:t>
      </w:r>
      <w:r w:rsidRPr="006D7DC6">
        <w:rPr>
          <w:bCs/>
        </w:rPr>
        <w:t>požiadavky v súlade s medzinárodne akceptovanými odporúčaniami.</w:t>
      </w:r>
    </w:p>
    <w:p w:rsidR="00764D6A" w:rsidRPr="00764D6A" w:rsidRDefault="00764D6A" w:rsidP="000F275F">
      <w:pPr>
        <w:pStyle w:val="Zkladntext"/>
        <w:rPr>
          <w:b/>
          <w:bCs/>
          <w:lang w:val="sk-SK"/>
        </w:rPr>
      </w:pPr>
    </w:p>
    <w:p w:rsidR="007056E3" w:rsidRPr="00301D78" w:rsidRDefault="00171F97" w:rsidP="000F275F">
      <w:pPr>
        <w:pStyle w:val="Zkladntext"/>
        <w:rPr>
          <w:b/>
          <w:bCs/>
          <w:lang w:val="sk-SK"/>
        </w:rPr>
      </w:pPr>
      <w:r w:rsidRPr="00301D78">
        <w:rPr>
          <w:b/>
          <w:bCs/>
        </w:rPr>
        <w:t xml:space="preserve">K bodu </w:t>
      </w:r>
      <w:r w:rsidR="00D21592" w:rsidRPr="00301D78">
        <w:rPr>
          <w:b/>
          <w:bCs/>
          <w:lang w:val="sk-SK"/>
        </w:rPr>
        <w:t>2</w:t>
      </w:r>
      <w:r w:rsidR="00301D78" w:rsidRPr="00301D78">
        <w:rPr>
          <w:b/>
          <w:bCs/>
          <w:lang w:val="sk-SK"/>
        </w:rPr>
        <w:t>33</w:t>
      </w:r>
      <w:r w:rsidR="00105998" w:rsidRPr="00301D78">
        <w:rPr>
          <w:b/>
          <w:bCs/>
          <w:lang w:val="sk-SK"/>
        </w:rPr>
        <w:t xml:space="preserve"> a 23</w:t>
      </w:r>
      <w:r w:rsidR="00301D78" w:rsidRPr="00301D78">
        <w:rPr>
          <w:b/>
          <w:bCs/>
          <w:lang w:val="sk-SK"/>
        </w:rPr>
        <w:t>4</w:t>
      </w:r>
      <w:r w:rsidR="00105998" w:rsidRPr="00301D78">
        <w:rPr>
          <w:b/>
          <w:bCs/>
          <w:lang w:val="sk-SK"/>
        </w:rPr>
        <w:t xml:space="preserve"> </w:t>
      </w:r>
    </w:p>
    <w:p w:rsidR="00105998" w:rsidRPr="00105998" w:rsidRDefault="00105998" w:rsidP="000F275F">
      <w:pPr>
        <w:pStyle w:val="Zkladntext"/>
        <w:rPr>
          <w:bCs/>
        </w:rPr>
      </w:pPr>
      <w:r>
        <w:rPr>
          <w:bCs/>
          <w:lang w:val="sk-SK"/>
        </w:rPr>
        <w:t>Upresňujú sa požiadavky na prevádzkovateľov v oblasti leteckej prepravy. Precizuje sa terminológia v súvislosti s optimalizáciou radiačnej ochrany členov posádky lietadla.</w:t>
      </w:r>
    </w:p>
    <w:p w:rsidR="002A6B60" w:rsidRPr="002A6B60" w:rsidRDefault="002A6B60" w:rsidP="000F275F">
      <w:pPr>
        <w:pStyle w:val="Zkladntext"/>
        <w:rPr>
          <w:b/>
          <w:bCs/>
          <w:lang w:val="sk-SK"/>
        </w:rPr>
      </w:pPr>
    </w:p>
    <w:p w:rsidR="007056E3" w:rsidRPr="006D7DC6" w:rsidRDefault="00CC76D7" w:rsidP="000F275F">
      <w:pPr>
        <w:pStyle w:val="Zkladntext"/>
        <w:rPr>
          <w:b/>
          <w:bCs/>
          <w:lang w:val="sk-SK"/>
        </w:rPr>
      </w:pPr>
      <w:r w:rsidRPr="006D7DC6">
        <w:rPr>
          <w:b/>
          <w:bCs/>
        </w:rPr>
        <w:t>K bodu 2</w:t>
      </w:r>
      <w:r w:rsidR="00D21592" w:rsidRPr="006D7DC6">
        <w:rPr>
          <w:b/>
          <w:bCs/>
          <w:lang w:val="sk-SK"/>
        </w:rPr>
        <w:t>3</w:t>
      </w:r>
      <w:r w:rsidR="00301D78">
        <w:rPr>
          <w:b/>
          <w:bCs/>
          <w:lang w:val="sk-SK"/>
        </w:rPr>
        <w:t>5</w:t>
      </w:r>
    </w:p>
    <w:p w:rsidR="007056E3" w:rsidRPr="006D7DC6" w:rsidRDefault="007056E3" w:rsidP="000F275F">
      <w:pPr>
        <w:pStyle w:val="Zkladntext"/>
        <w:rPr>
          <w:bCs/>
        </w:rPr>
      </w:pPr>
      <w:r w:rsidRPr="006D7DC6">
        <w:rPr>
          <w:bCs/>
        </w:rPr>
        <w:t>Navrhované ustanovenie definuje jednoznačne požiadavky vzťahujúce sa na pobytové priestory s ožiarením radónom, ktoré sú v súlade s medzinárodne akceptovanými odporúčaniami.</w:t>
      </w:r>
    </w:p>
    <w:p w:rsidR="007056E3" w:rsidRPr="006D7DC6" w:rsidRDefault="007056E3" w:rsidP="000F275F">
      <w:pPr>
        <w:pStyle w:val="Zkladntext"/>
        <w:rPr>
          <w:b/>
          <w:bCs/>
        </w:rPr>
      </w:pPr>
    </w:p>
    <w:p w:rsidR="007056E3" w:rsidRPr="006D7DC6" w:rsidRDefault="00CC76D7" w:rsidP="000F275F">
      <w:pPr>
        <w:pStyle w:val="Zkladntext"/>
        <w:rPr>
          <w:b/>
          <w:bCs/>
          <w:lang w:val="sk-SK"/>
        </w:rPr>
      </w:pPr>
      <w:r w:rsidRPr="006D7DC6">
        <w:rPr>
          <w:b/>
          <w:bCs/>
        </w:rPr>
        <w:t xml:space="preserve">K bodu </w:t>
      </w:r>
      <w:r w:rsidR="00301D78">
        <w:rPr>
          <w:b/>
          <w:bCs/>
          <w:lang w:val="sk-SK"/>
        </w:rPr>
        <w:t>236</w:t>
      </w:r>
    </w:p>
    <w:p w:rsidR="00764D6A" w:rsidRPr="00105998" w:rsidRDefault="002A6B60" w:rsidP="000F275F">
      <w:pPr>
        <w:pStyle w:val="Zkladntext"/>
        <w:rPr>
          <w:bCs/>
          <w:lang w:val="sk-SK"/>
        </w:rPr>
      </w:pPr>
      <w:r w:rsidRPr="006D7DC6">
        <w:rPr>
          <w:bCs/>
        </w:rPr>
        <w:t>Legislatívno-technická úprava.</w:t>
      </w:r>
    </w:p>
    <w:p w:rsidR="00764D6A" w:rsidRPr="002A6B60" w:rsidRDefault="00764D6A" w:rsidP="000F275F">
      <w:pPr>
        <w:pStyle w:val="Zkladntext"/>
        <w:rPr>
          <w:b/>
          <w:bCs/>
          <w:lang w:val="sk-SK"/>
        </w:rPr>
      </w:pPr>
    </w:p>
    <w:p w:rsidR="007056E3" w:rsidRPr="006D7DC6" w:rsidRDefault="00CC76D7" w:rsidP="000F275F">
      <w:pPr>
        <w:pStyle w:val="Zkladntext"/>
        <w:rPr>
          <w:b/>
          <w:bCs/>
          <w:lang w:val="sk-SK"/>
        </w:rPr>
      </w:pPr>
      <w:r w:rsidRPr="006D7DC6">
        <w:rPr>
          <w:b/>
          <w:bCs/>
        </w:rPr>
        <w:t>K bodu 2</w:t>
      </w:r>
      <w:r w:rsidR="00D21592" w:rsidRPr="006D7DC6">
        <w:rPr>
          <w:b/>
          <w:bCs/>
          <w:lang w:val="sk-SK"/>
        </w:rPr>
        <w:t>3</w:t>
      </w:r>
      <w:r w:rsidR="00301D78">
        <w:rPr>
          <w:b/>
          <w:bCs/>
          <w:lang w:val="sk-SK"/>
        </w:rPr>
        <w:t>7</w:t>
      </w:r>
    </w:p>
    <w:p w:rsidR="007056E3" w:rsidRPr="006D7DC6" w:rsidRDefault="007056E3" w:rsidP="000F275F">
      <w:pPr>
        <w:pStyle w:val="Zkladntext"/>
        <w:rPr>
          <w:bCs/>
        </w:rPr>
      </w:pPr>
      <w:r w:rsidRPr="006D7DC6">
        <w:rPr>
          <w:bCs/>
        </w:rPr>
        <w:t xml:space="preserve">Navrhované ustanovenia definujú jednoznačne požiadavky vzťahujúce sa na pracoviská s ožiarením radónom a ožiarením prírodným ionizujúcim žiarením, a rovnako ožiarenie radónom </w:t>
      </w:r>
      <w:r w:rsidRPr="006D7DC6">
        <w:t xml:space="preserve">pri projektovaní a výstavbe pracoviska na území so zvýšeným výskytom radónu vo </w:t>
      </w:r>
      <w:r w:rsidRPr="006D7DC6">
        <w:lastRenderedPageBreak/>
        <w:t>vnútornom ovzduší a v pobytových priestoroch určených na dlhodobý pobyt osôb,</w:t>
      </w:r>
      <w:r w:rsidRPr="006D7DC6">
        <w:rPr>
          <w:bCs/>
        </w:rPr>
        <w:t xml:space="preserve"> ktoré sú v súlade s medzinárodne akceptovanými odporúčaniami.</w:t>
      </w:r>
    </w:p>
    <w:p w:rsidR="007056E3" w:rsidRPr="006D7DC6" w:rsidRDefault="007056E3" w:rsidP="000F275F">
      <w:pPr>
        <w:pStyle w:val="Zkladntext"/>
        <w:rPr>
          <w:b/>
          <w:bCs/>
        </w:rPr>
      </w:pPr>
    </w:p>
    <w:p w:rsidR="007056E3" w:rsidRPr="006D7DC6" w:rsidRDefault="007056E3" w:rsidP="000F275F">
      <w:pPr>
        <w:pStyle w:val="Zkladntext"/>
        <w:rPr>
          <w:b/>
          <w:bCs/>
          <w:lang w:val="sk-SK"/>
        </w:rPr>
      </w:pPr>
      <w:r w:rsidRPr="006D7DC6">
        <w:rPr>
          <w:b/>
          <w:bCs/>
        </w:rPr>
        <w:t xml:space="preserve">K bodu </w:t>
      </w:r>
      <w:r w:rsidR="00CC76D7" w:rsidRPr="006D7DC6">
        <w:rPr>
          <w:b/>
          <w:bCs/>
        </w:rPr>
        <w:t>2</w:t>
      </w:r>
      <w:r w:rsidR="00D21592" w:rsidRPr="006D7DC6">
        <w:rPr>
          <w:b/>
          <w:bCs/>
          <w:lang w:val="sk-SK"/>
        </w:rPr>
        <w:t>3</w:t>
      </w:r>
      <w:r w:rsidR="00301D78">
        <w:rPr>
          <w:b/>
          <w:bCs/>
          <w:lang w:val="sk-SK"/>
        </w:rPr>
        <w:t>8</w:t>
      </w:r>
    </w:p>
    <w:p w:rsidR="007056E3" w:rsidRDefault="002A6B60" w:rsidP="000F275F">
      <w:pPr>
        <w:pStyle w:val="Zkladntext"/>
        <w:rPr>
          <w:bCs/>
          <w:lang w:val="sk-SK"/>
        </w:rPr>
      </w:pPr>
      <w:r w:rsidRPr="006D7DC6">
        <w:rPr>
          <w:bCs/>
        </w:rPr>
        <w:t>Legislatívno-technická úprava.</w:t>
      </w:r>
    </w:p>
    <w:p w:rsidR="002A6B60" w:rsidRPr="002A6B60" w:rsidRDefault="002A6B60" w:rsidP="000F275F">
      <w:pPr>
        <w:pStyle w:val="Zkladntext"/>
        <w:rPr>
          <w:b/>
          <w:bCs/>
          <w:lang w:val="sk-SK"/>
        </w:rPr>
      </w:pPr>
    </w:p>
    <w:p w:rsidR="007056E3" w:rsidRPr="006D7DC6" w:rsidRDefault="00CC76D7" w:rsidP="000F275F">
      <w:pPr>
        <w:pStyle w:val="Zkladntext"/>
        <w:rPr>
          <w:b/>
          <w:bCs/>
          <w:lang w:val="sk-SK"/>
        </w:rPr>
      </w:pPr>
      <w:r w:rsidRPr="006D7DC6">
        <w:rPr>
          <w:b/>
          <w:bCs/>
        </w:rPr>
        <w:t>K bodu 2</w:t>
      </w:r>
      <w:r w:rsidR="00D21592" w:rsidRPr="006D7DC6">
        <w:rPr>
          <w:b/>
          <w:bCs/>
          <w:lang w:val="sk-SK"/>
        </w:rPr>
        <w:t>3</w:t>
      </w:r>
      <w:r w:rsidR="00301D78">
        <w:rPr>
          <w:b/>
          <w:bCs/>
          <w:lang w:val="sk-SK"/>
        </w:rPr>
        <w:t>9</w:t>
      </w:r>
    </w:p>
    <w:p w:rsidR="006C46C9" w:rsidRPr="006D7DC6" w:rsidRDefault="007056E3" w:rsidP="000F275F">
      <w:pPr>
        <w:pStyle w:val="Zkladntext"/>
        <w:rPr>
          <w:bCs/>
          <w:lang w:val="sk-SK"/>
        </w:rPr>
      </w:pPr>
      <w:r w:rsidRPr="006D7DC6">
        <w:rPr>
          <w:bCs/>
        </w:rPr>
        <w:t>Navrhované ustanovenie definuje jednoznačne požiadavky vzťahujúce sa na pobytové priestory s ožiarením radónom, ktoré sú v súlade s medzinárodne akceptovanými odporúčaniami.</w:t>
      </w:r>
    </w:p>
    <w:p w:rsidR="006C46C9" w:rsidRPr="006D7DC6" w:rsidRDefault="006C46C9" w:rsidP="000F275F">
      <w:pPr>
        <w:pStyle w:val="Zkladntext"/>
        <w:rPr>
          <w:bCs/>
          <w:lang w:val="sk-SK"/>
        </w:rPr>
      </w:pPr>
    </w:p>
    <w:p w:rsidR="007056E3" w:rsidRPr="006D7DC6" w:rsidRDefault="007056E3" w:rsidP="000F275F">
      <w:pPr>
        <w:pStyle w:val="Zkladntext"/>
        <w:rPr>
          <w:b/>
          <w:bCs/>
          <w:lang w:val="sk-SK"/>
        </w:rPr>
      </w:pPr>
      <w:r w:rsidRPr="006D7DC6">
        <w:rPr>
          <w:b/>
          <w:bCs/>
        </w:rPr>
        <w:t xml:space="preserve">K bodu </w:t>
      </w:r>
      <w:r w:rsidR="00D21592" w:rsidRPr="006D7DC6">
        <w:rPr>
          <w:b/>
          <w:bCs/>
          <w:lang w:val="sk-SK"/>
        </w:rPr>
        <w:t>2</w:t>
      </w:r>
      <w:r w:rsidR="00301D78">
        <w:rPr>
          <w:b/>
          <w:bCs/>
          <w:lang w:val="sk-SK"/>
        </w:rPr>
        <w:t xml:space="preserve">40 </w:t>
      </w:r>
    </w:p>
    <w:p w:rsidR="008B017C" w:rsidRPr="006D7DC6" w:rsidRDefault="002A6B60" w:rsidP="000F275F">
      <w:pPr>
        <w:pStyle w:val="Zkladntext"/>
        <w:rPr>
          <w:bCs/>
        </w:rPr>
      </w:pPr>
      <w:r w:rsidRPr="006D7DC6">
        <w:rPr>
          <w:bCs/>
        </w:rPr>
        <w:t xml:space="preserve">Legislatívno-technická úprava. </w:t>
      </w:r>
    </w:p>
    <w:p w:rsidR="00D21592" w:rsidRPr="006D7DC6" w:rsidRDefault="00D21592" w:rsidP="000F275F">
      <w:pPr>
        <w:pStyle w:val="Zkladntext"/>
        <w:rPr>
          <w:bCs/>
        </w:rPr>
      </w:pPr>
    </w:p>
    <w:p w:rsidR="00301D78" w:rsidRDefault="00301D78" w:rsidP="00301D78">
      <w:pPr>
        <w:pStyle w:val="Zkladntext"/>
        <w:rPr>
          <w:b/>
          <w:bCs/>
          <w:lang w:val="sk-SK"/>
        </w:rPr>
      </w:pPr>
      <w:r w:rsidRPr="006D7DC6">
        <w:rPr>
          <w:b/>
          <w:bCs/>
        </w:rPr>
        <w:t xml:space="preserve">K bodu </w:t>
      </w:r>
      <w:r w:rsidRPr="006D7DC6">
        <w:rPr>
          <w:b/>
          <w:bCs/>
          <w:lang w:val="sk-SK"/>
        </w:rPr>
        <w:t>2</w:t>
      </w:r>
      <w:r>
        <w:rPr>
          <w:b/>
          <w:bCs/>
          <w:lang w:val="sk-SK"/>
        </w:rPr>
        <w:t>41</w:t>
      </w:r>
    </w:p>
    <w:p w:rsidR="00CD1DCB" w:rsidRDefault="00301D78" w:rsidP="00CD1DCB">
      <w:pPr>
        <w:pStyle w:val="Zkladntext"/>
        <w:rPr>
          <w:bCs/>
          <w:lang w:val="sk-SK"/>
        </w:rPr>
      </w:pPr>
      <w:r>
        <w:rPr>
          <w:bCs/>
          <w:lang w:val="sk-SK"/>
        </w:rPr>
        <w:t>Úprava nadpisu</w:t>
      </w:r>
      <w:r w:rsidR="00CD1DCB">
        <w:rPr>
          <w:bCs/>
          <w:lang w:val="sk-SK"/>
        </w:rPr>
        <w:t>.</w:t>
      </w:r>
      <w:r>
        <w:rPr>
          <w:bCs/>
          <w:lang w:val="sk-SK"/>
        </w:rPr>
        <w:t xml:space="preserve"> </w:t>
      </w:r>
      <w:r w:rsidR="008A4119">
        <w:rPr>
          <w:bCs/>
          <w:lang w:val="sk-SK"/>
        </w:rPr>
        <w:t>Nový nadpis zodpovedá obsahu ustanovenia</w:t>
      </w:r>
      <w:r w:rsidR="00A157FE">
        <w:rPr>
          <w:bCs/>
          <w:lang w:val="sk-SK"/>
        </w:rPr>
        <w:t>.</w:t>
      </w:r>
    </w:p>
    <w:p w:rsidR="00A157FE" w:rsidRDefault="00A157FE" w:rsidP="00CD1DCB">
      <w:pPr>
        <w:pStyle w:val="Zkladntext"/>
        <w:rPr>
          <w:bCs/>
          <w:lang w:val="sk-SK"/>
        </w:rPr>
      </w:pPr>
    </w:p>
    <w:p w:rsidR="00A157FE" w:rsidRDefault="00A157FE" w:rsidP="00A157FE">
      <w:pPr>
        <w:pStyle w:val="Zkladntext"/>
        <w:rPr>
          <w:b/>
          <w:bCs/>
          <w:lang w:val="sk-SK"/>
        </w:rPr>
      </w:pPr>
      <w:r w:rsidRPr="006D7DC6">
        <w:rPr>
          <w:b/>
          <w:bCs/>
        </w:rPr>
        <w:t xml:space="preserve">K bodu </w:t>
      </w:r>
      <w:r>
        <w:rPr>
          <w:b/>
          <w:bCs/>
          <w:lang w:val="sk-SK"/>
        </w:rPr>
        <w:t>242</w:t>
      </w:r>
    </w:p>
    <w:p w:rsidR="00A157FE" w:rsidRDefault="00A157FE" w:rsidP="00A157FE">
      <w:pPr>
        <w:pStyle w:val="Zkladntext"/>
        <w:rPr>
          <w:b/>
          <w:bCs/>
        </w:rPr>
      </w:pPr>
      <w:r>
        <w:rPr>
          <w:bCs/>
          <w:lang w:val="sk-SK"/>
        </w:rPr>
        <w:t>Precizovanie textu a upresnenie terminológie.</w:t>
      </w:r>
    </w:p>
    <w:p w:rsidR="00A157FE" w:rsidRDefault="00A157FE" w:rsidP="00CD1DCB">
      <w:pPr>
        <w:pStyle w:val="Zkladntext"/>
        <w:rPr>
          <w:b/>
          <w:bCs/>
        </w:rPr>
      </w:pPr>
    </w:p>
    <w:p w:rsidR="00CD1DCB" w:rsidRDefault="00CD1DCB" w:rsidP="00CD1DCB">
      <w:pPr>
        <w:pStyle w:val="Zkladntext"/>
        <w:rPr>
          <w:b/>
          <w:bCs/>
          <w:lang w:val="sk-SK"/>
        </w:rPr>
      </w:pPr>
      <w:r w:rsidRPr="006D7DC6">
        <w:rPr>
          <w:b/>
          <w:bCs/>
        </w:rPr>
        <w:t xml:space="preserve">K bodu </w:t>
      </w:r>
      <w:r w:rsidRPr="006D7DC6">
        <w:rPr>
          <w:b/>
          <w:bCs/>
          <w:lang w:val="sk-SK"/>
        </w:rPr>
        <w:t>2</w:t>
      </w:r>
      <w:r>
        <w:rPr>
          <w:b/>
          <w:bCs/>
          <w:lang w:val="sk-SK"/>
        </w:rPr>
        <w:t xml:space="preserve">43 </w:t>
      </w:r>
    </w:p>
    <w:p w:rsidR="00CD1DCB" w:rsidRPr="006D7DC6" w:rsidRDefault="00CD1DCB" w:rsidP="00301D78">
      <w:pPr>
        <w:pStyle w:val="Zkladntext"/>
        <w:rPr>
          <w:bCs/>
        </w:rPr>
      </w:pPr>
      <w:r w:rsidRPr="006D7DC6">
        <w:rPr>
          <w:bCs/>
        </w:rPr>
        <w:t>Povinnosti pre prevádzkovateľov predmetných zariadení vyplývajú z iných ustanovení tohto zákona. Národný akčný radónový plán sa už v prvej etape bude venovať reprezentatívnemu prieskumu v predmetných zariadeniach</w:t>
      </w:r>
    </w:p>
    <w:p w:rsidR="00301D78" w:rsidRDefault="00301D78" w:rsidP="000F275F">
      <w:pPr>
        <w:pStyle w:val="Zkladntext"/>
        <w:rPr>
          <w:b/>
          <w:bCs/>
        </w:rPr>
      </w:pPr>
    </w:p>
    <w:p w:rsidR="00301D78" w:rsidRPr="006D7DC6" w:rsidRDefault="00301D78" w:rsidP="00301D78">
      <w:pPr>
        <w:pStyle w:val="Zkladntext"/>
        <w:rPr>
          <w:b/>
          <w:bCs/>
          <w:lang w:val="sk-SK"/>
        </w:rPr>
      </w:pPr>
      <w:r w:rsidRPr="006D7DC6">
        <w:rPr>
          <w:b/>
          <w:bCs/>
        </w:rPr>
        <w:t xml:space="preserve">K bodu </w:t>
      </w:r>
      <w:r w:rsidRPr="006D7DC6">
        <w:rPr>
          <w:b/>
          <w:bCs/>
          <w:lang w:val="sk-SK"/>
        </w:rPr>
        <w:t>24</w:t>
      </w:r>
      <w:r w:rsidR="00CD1DCB">
        <w:rPr>
          <w:b/>
          <w:bCs/>
          <w:lang w:val="sk-SK"/>
        </w:rPr>
        <w:t>4</w:t>
      </w:r>
    </w:p>
    <w:p w:rsidR="00301D78" w:rsidRPr="006D7DC6" w:rsidRDefault="00301D78" w:rsidP="00301D78">
      <w:pPr>
        <w:pStyle w:val="Zkladntext"/>
        <w:rPr>
          <w:bCs/>
        </w:rPr>
      </w:pPr>
      <w:r w:rsidRPr="006D7DC6">
        <w:rPr>
          <w:bCs/>
        </w:rPr>
        <w:t>Legislatívno-technická úprava.</w:t>
      </w:r>
    </w:p>
    <w:p w:rsidR="00301D78" w:rsidRDefault="00301D78" w:rsidP="000F275F">
      <w:pPr>
        <w:pStyle w:val="Zkladntext"/>
        <w:rPr>
          <w:b/>
          <w:bCs/>
        </w:rPr>
      </w:pPr>
    </w:p>
    <w:p w:rsidR="007056E3" w:rsidRPr="006D7DC6" w:rsidRDefault="003D09C9" w:rsidP="000F275F">
      <w:pPr>
        <w:pStyle w:val="Zkladntext"/>
        <w:rPr>
          <w:b/>
          <w:bCs/>
          <w:lang w:val="sk-SK"/>
        </w:rPr>
      </w:pPr>
      <w:r w:rsidRPr="006D7DC6">
        <w:rPr>
          <w:b/>
          <w:bCs/>
        </w:rPr>
        <w:t>K bodu 2</w:t>
      </w:r>
      <w:r w:rsidR="00CD1DCB">
        <w:rPr>
          <w:b/>
          <w:bCs/>
          <w:lang w:val="sk-SK"/>
        </w:rPr>
        <w:t>45</w:t>
      </w:r>
    </w:p>
    <w:p w:rsidR="007056E3" w:rsidRPr="00C507DC" w:rsidRDefault="00C507DC" w:rsidP="000F275F">
      <w:pPr>
        <w:pStyle w:val="Zkladntext"/>
        <w:rPr>
          <w:bCs/>
          <w:lang w:val="sk-SK"/>
        </w:rPr>
      </w:pPr>
      <w:r w:rsidRPr="00C507DC">
        <w:rPr>
          <w:bCs/>
        </w:rPr>
        <w:t xml:space="preserve">Upresnenie rozsahu vzdelávania </w:t>
      </w:r>
      <w:r>
        <w:rPr>
          <w:bCs/>
          <w:lang w:val="sk-SK"/>
        </w:rPr>
        <w:t xml:space="preserve">odborníkov v </w:t>
      </w:r>
      <w:r w:rsidRPr="00D01AEB">
        <w:t>oblasti ochrany pred ožiarením radónom</w:t>
      </w:r>
      <w:r>
        <w:rPr>
          <w:bCs/>
          <w:lang w:val="sk-SK"/>
        </w:rPr>
        <w:t>.</w:t>
      </w:r>
    </w:p>
    <w:p w:rsidR="007056E3" w:rsidRPr="006D7DC6" w:rsidRDefault="007056E3" w:rsidP="000F275F">
      <w:pPr>
        <w:pStyle w:val="Zkladntext"/>
        <w:rPr>
          <w:bCs/>
        </w:rPr>
      </w:pPr>
    </w:p>
    <w:p w:rsidR="00C507DC" w:rsidRPr="00C507DC" w:rsidRDefault="00C507DC" w:rsidP="00C507DC">
      <w:pPr>
        <w:pStyle w:val="Zkladntext"/>
        <w:rPr>
          <w:b/>
          <w:bCs/>
          <w:lang w:val="en-US"/>
        </w:rPr>
      </w:pPr>
      <w:r w:rsidRPr="006D7DC6">
        <w:rPr>
          <w:b/>
          <w:bCs/>
        </w:rPr>
        <w:t>K bodu 2</w:t>
      </w:r>
      <w:r>
        <w:rPr>
          <w:b/>
          <w:bCs/>
          <w:lang w:val="sk-SK"/>
        </w:rPr>
        <w:t>4</w:t>
      </w:r>
      <w:r>
        <w:rPr>
          <w:b/>
          <w:bCs/>
          <w:lang w:val="en-US"/>
        </w:rPr>
        <w:t>6</w:t>
      </w:r>
    </w:p>
    <w:p w:rsidR="00C507DC" w:rsidRPr="006D7DC6" w:rsidRDefault="00C507DC" w:rsidP="00C507DC">
      <w:pPr>
        <w:pStyle w:val="Zkladntext"/>
        <w:rPr>
          <w:bCs/>
        </w:rPr>
      </w:pPr>
      <w:r w:rsidRPr="006D7DC6">
        <w:rPr>
          <w:bCs/>
        </w:rPr>
        <w:t>Doplnenie rezortov, ktoré majú nezastupiteľnú funkciu pri aktualizovaní Národného akčného radónového plánu.</w:t>
      </w:r>
    </w:p>
    <w:p w:rsidR="00C507DC" w:rsidRDefault="00C507DC" w:rsidP="000F275F">
      <w:pPr>
        <w:pStyle w:val="Zkladntext"/>
        <w:rPr>
          <w:b/>
          <w:bCs/>
        </w:rPr>
      </w:pPr>
    </w:p>
    <w:p w:rsidR="00945DF5" w:rsidRDefault="00DA304E" w:rsidP="000F275F">
      <w:pPr>
        <w:pStyle w:val="Zkladntext"/>
        <w:rPr>
          <w:b/>
          <w:bCs/>
          <w:lang w:val="sk-SK"/>
        </w:rPr>
      </w:pPr>
      <w:r w:rsidRPr="006D7DC6">
        <w:rPr>
          <w:b/>
          <w:bCs/>
        </w:rPr>
        <w:t xml:space="preserve">K bodu </w:t>
      </w:r>
      <w:r w:rsidR="00D21592" w:rsidRPr="006D7DC6">
        <w:rPr>
          <w:b/>
          <w:bCs/>
          <w:lang w:val="sk-SK"/>
        </w:rPr>
        <w:t>24</w:t>
      </w:r>
      <w:r w:rsidR="00C507DC">
        <w:rPr>
          <w:b/>
          <w:bCs/>
          <w:lang w:val="sk-SK"/>
        </w:rPr>
        <w:t>7</w:t>
      </w:r>
      <w:r w:rsidR="00D21592" w:rsidRPr="006D7DC6">
        <w:rPr>
          <w:b/>
          <w:bCs/>
          <w:lang w:val="sk-SK"/>
        </w:rPr>
        <w:t xml:space="preserve"> </w:t>
      </w:r>
      <w:r w:rsidR="0060547D">
        <w:rPr>
          <w:b/>
          <w:bCs/>
          <w:lang w:val="sk-SK"/>
        </w:rPr>
        <w:t>až 252</w:t>
      </w:r>
    </w:p>
    <w:p w:rsidR="007056E3" w:rsidRPr="006D7DC6" w:rsidRDefault="002A6B60" w:rsidP="000F275F">
      <w:pPr>
        <w:pStyle w:val="Zkladntext"/>
        <w:rPr>
          <w:bCs/>
          <w:lang w:val="sk-SK"/>
        </w:rPr>
      </w:pPr>
      <w:r w:rsidRPr="006D7DC6">
        <w:rPr>
          <w:bCs/>
        </w:rPr>
        <w:t>Legislatívno-technická úprava.</w:t>
      </w:r>
    </w:p>
    <w:p w:rsidR="008B017C" w:rsidRPr="006D7DC6" w:rsidRDefault="008B017C" w:rsidP="000F275F">
      <w:pPr>
        <w:pStyle w:val="Zkladntext"/>
        <w:rPr>
          <w:bCs/>
          <w:lang w:val="sk-SK"/>
        </w:rPr>
      </w:pPr>
    </w:p>
    <w:p w:rsidR="0060547D" w:rsidRPr="006D7DC6" w:rsidRDefault="0060547D" w:rsidP="0060547D">
      <w:pPr>
        <w:pStyle w:val="Zkladntext"/>
        <w:rPr>
          <w:b/>
          <w:bCs/>
          <w:lang w:val="sk-SK"/>
        </w:rPr>
      </w:pPr>
      <w:r>
        <w:rPr>
          <w:b/>
          <w:bCs/>
        </w:rPr>
        <w:t xml:space="preserve">K bodu </w:t>
      </w:r>
      <w:r w:rsidR="001079A0">
        <w:rPr>
          <w:b/>
          <w:bCs/>
          <w:lang w:val="sk-SK"/>
        </w:rPr>
        <w:t>253 a 2</w:t>
      </w:r>
      <w:r>
        <w:rPr>
          <w:b/>
          <w:bCs/>
          <w:lang w:val="sk-SK"/>
        </w:rPr>
        <w:t>54</w:t>
      </w:r>
    </w:p>
    <w:p w:rsidR="001079A0" w:rsidRPr="0060547D" w:rsidRDefault="001079A0" w:rsidP="001079A0">
      <w:pPr>
        <w:pStyle w:val="Zkladntext"/>
        <w:rPr>
          <w:b/>
          <w:bCs/>
          <w:lang w:val="sk-SK"/>
        </w:rPr>
      </w:pPr>
      <w:r>
        <w:rPr>
          <w:lang w:val="sk-SK"/>
        </w:rPr>
        <w:t xml:space="preserve">Upresnenie ustanovenia o kompetenciách pri </w:t>
      </w:r>
      <w:r>
        <w:t xml:space="preserve">vykonávaní monitorovania </w:t>
      </w:r>
      <w:r w:rsidRPr="00D01AEB">
        <w:t>radiačnej situácie</w:t>
      </w:r>
      <w:r>
        <w:rPr>
          <w:lang w:val="sk-SK"/>
        </w:rPr>
        <w:t xml:space="preserve"> v núdzovej situácii</w:t>
      </w:r>
      <w:r w:rsidRPr="00D01AEB">
        <w:t xml:space="preserve"> a</w:t>
      </w:r>
      <w:r>
        <w:t> </w:t>
      </w:r>
      <w:r w:rsidRPr="00D01AEB">
        <w:t>hodnot</w:t>
      </w:r>
      <w:r>
        <w:rPr>
          <w:lang w:val="sk-SK"/>
        </w:rPr>
        <w:t xml:space="preserve">ení </w:t>
      </w:r>
      <w:r>
        <w:t>ožiarenia</w:t>
      </w:r>
      <w:r w:rsidRPr="00D01AEB">
        <w:t xml:space="preserve"> obyvateľstva v núdzovej situácii</w:t>
      </w:r>
      <w:r>
        <w:rPr>
          <w:lang w:val="sk-SK"/>
        </w:rPr>
        <w:t>.</w:t>
      </w:r>
    </w:p>
    <w:p w:rsidR="0060547D" w:rsidRDefault="0060547D" w:rsidP="0060547D">
      <w:pPr>
        <w:pStyle w:val="Zkladntext"/>
      </w:pPr>
      <w:r w:rsidRPr="006D7DC6">
        <w:t>Transpozícia článku 73 ods. 2 smernice Rady 2013/59/Euratom.</w:t>
      </w:r>
    </w:p>
    <w:p w:rsidR="0060547D" w:rsidRPr="0060547D" w:rsidRDefault="0060547D" w:rsidP="00C507DC">
      <w:pPr>
        <w:pStyle w:val="Zkladntext"/>
        <w:rPr>
          <w:b/>
          <w:bCs/>
          <w:lang w:val="sk-SK"/>
        </w:rPr>
      </w:pPr>
    </w:p>
    <w:p w:rsidR="00DA304E" w:rsidRPr="006D7DC6" w:rsidRDefault="00DA304E" w:rsidP="000F275F">
      <w:pPr>
        <w:pStyle w:val="Zkladntext"/>
        <w:rPr>
          <w:b/>
          <w:bCs/>
          <w:lang w:val="sk-SK"/>
        </w:rPr>
      </w:pPr>
      <w:r w:rsidRPr="006D7DC6">
        <w:rPr>
          <w:b/>
          <w:bCs/>
          <w:lang w:val="sk-SK"/>
        </w:rPr>
        <w:t xml:space="preserve">K bodu </w:t>
      </w:r>
      <w:r w:rsidR="001079A0">
        <w:rPr>
          <w:b/>
          <w:bCs/>
          <w:lang w:val="sk-SK"/>
        </w:rPr>
        <w:t>255</w:t>
      </w:r>
    </w:p>
    <w:p w:rsidR="00DA304E" w:rsidRPr="006D7DC6" w:rsidRDefault="00DA304E" w:rsidP="000F275F">
      <w:pPr>
        <w:pStyle w:val="Zkladntext"/>
        <w:rPr>
          <w:lang w:val="sk-SK"/>
        </w:rPr>
      </w:pPr>
      <w:r w:rsidRPr="006D7DC6">
        <w:t>Transpozícia článku 102 ods. 1 a článku 73 ods. 2 smernice Rady 2013/59/Euratom.</w:t>
      </w:r>
    </w:p>
    <w:p w:rsidR="00DA304E" w:rsidRPr="006D7DC6" w:rsidRDefault="00DA304E" w:rsidP="000F275F">
      <w:pPr>
        <w:pStyle w:val="Zkladntext"/>
        <w:rPr>
          <w:b/>
          <w:bCs/>
          <w:lang w:val="sk-SK"/>
        </w:rPr>
      </w:pPr>
    </w:p>
    <w:p w:rsidR="007056E3" w:rsidRPr="006D7DC6" w:rsidRDefault="007056E3" w:rsidP="000F275F">
      <w:pPr>
        <w:pStyle w:val="Zkladntext"/>
        <w:rPr>
          <w:b/>
          <w:bCs/>
          <w:lang w:val="sk-SK"/>
        </w:rPr>
      </w:pPr>
      <w:r w:rsidRPr="006D7DC6">
        <w:rPr>
          <w:b/>
          <w:bCs/>
        </w:rPr>
        <w:t>K bodu 2</w:t>
      </w:r>
      <w:r w:rsidR="00D21592" w:rsidRPr="006D7DC6">
        <w:rPr>
          <w:b/>
          <w:bCs/>
          <w:lang w:val="sk-SK"/>
        </w:rPr>
        <w:t>5</w:t>
      </w:r>
      <w:r w:rsidR="0060547D">
        <w:rPr>
          <w:b/>
          <w:bCs/>
          <w:lang w:val="sk-SK"/>
        </w:rPr>
        <w:t>6</w:t>
      </w:r>
      <w:r w:rsidR="00945DF5">
        <w:rPr>
          <w:b/>
          <w:bCs/>
          <w:lang w:val="sk-SK"/>
        </w:rPr>
        <w:t xml:space="preserve"> až 259</w:t>
      </w:r>
    </w:p>
    <w:p w:rsidR="00B31F56" w:rsidRDefault="00AD0449" w:rsidP="000F275F">
      <w:pPr>
        <w:pStyle w:val="Zkladntext"/>
        <w:rPr>
          <w:bCs/>
          <w:lang w:val="sk-SK"/>
        </w:rPr>
      </w:pPr>
      <w:r w:rsidRPr="006D7DC6">
        <w:rPr>
          <w:bCs/>
        </w:rPr>
        <w:t>Legislatívno-technická úprava.</w:t>
      </w:r>
    </w:p>
    <w:p w:rsidR="001079A0" w:rsidRDefault="001079A0" w:rsidP="000F275F">
      <w:pPr>
        <w:pStyle w:val="Zkladntext"/>
        <w:rPr>
          <w:b/>
          <w:bCs/>
          <w:lang w:val="sk-SK"/>
        </w:rPr>
      </w:pPr>
    </w:p>
    <w:p w:rsidR="00A157FE" w:rsidRDefault="00A157FE" w:rsidP="000F275F">
      <w:pPr>
        <w:pStyle w:val="Zkladntext"/>
        <w:rPr>
          <w:b/>
          <w:bCs/>
          <w:lang w:val="sk-SK"/>
        </w:rPr>
      </w:pPr>
    </w:p>
    <w:p w:rsidR="005B30CB" w:rsidRPr="006D7DC6" w:rsidRDefault="005B30CB" w:rsidP="000F275F">
      <w:pPr>
        <w:pStyle w:val="Zkladntext"/>
        <w:rPr>
          <w:b/>
          <w:bCs/>
          <w:lang w:val="sk-SK"/>
        </w:rPr>
      </w:pPr>
      <w:r w:rsidRPr="006D7DC6">
        <w:rPr>
          <w:b/>
          <w:bCs/>
          <w:lang w:val="sk-SK"/>
        </w:rPr>
        <w:lastRenderedPageBreak/>
        <w:t>K bodu 2</w:t>
      </w:r>
      <w:r w:rsidR="00945DF5">
        <w:rPr>
          <w:b/>
          <w:bCs/>
          <w:lang w:val="sk-SK"/>
        </w:rPr>
        <w:t>60</w:t>
      </w:r>
    </w:p>
    <w:p w:rsidR="005B30CB" w:rsidRPr="006D7DC6" w:rsidRDefault="007056E3" w:rsidP="000F275F">
      <w:pPr>
        <w:pStyle w:val="Zkladntext"/>
        <w:rPr>
          <w:lang w:val="sk-SK"/>
        </w:rPr>
      </w:pPr>
      <w:r w:rsidRPr="006D7DC6">
        <w:rPr>
          <w:bCs/>
        </w:rPr>
        <w:t xml:space="preserve">Členské krajiny nestanovujú </w:t>
      </w:r>
      <w:r w:rsidRPr="006D7DC6">
        <w:t>najvyššie prípustn</w:t>
      </w:r>
      <w:r w:rsidR="005B30CB" w:rsidRPr="006D7DC6">
        <w:rPr>
          <w:lang w:val="sk-SK"/>
        </w:rPr>
        <w:t>é</w:t>
      </w:r>
      <w:r w:rsidRPr="006D7DC6">
        <w:t xml:space="preserve"> úrovn</w:t>
      </w:r>
      <w:r w:rsidR="005B30CB" w:rsidRPr="006D7DC6">
        <w:rPr>
          <w:lang w:val="sk-SK"/>
        </w:rPr>
        <w:t>e</w:t>
      </w:r>
      <w:r w:rsidRPr="006D7DC6">
        <w:t xml:space="preserve"> rádioaktívnej kontaminácie, ale riadia sa medzinárodne akceptovanými odporúčaniami.</w:t>
      </w:r>
    </w:p>
    <w:p w:rsidR="005B30CB" w:rsidRPr="006D7DC6" w:rsidRDefault="005B30CB" w:rsidP="000F275F">
      <w:pPr>
        <w:pStyle w:val="Zkladntext"/>
        <w:rPr>
          <w:lang w:val="sk-SK"/>
        </w:rPr>
      </w:pPr>
    </w:p>
    <w:p w:rsidR="007056E3" w:rsidRPr="006D7DC6" w:rsidRDefault="005B30CB" w:rsidP="000F275F">
      <w:pPr>
        <w:pStyle w:val="Zkladntext"/>
        <w:rPr>
          <w:b/>
          <w:lang w:val="sk-SK"/>
        </w:rPr>
      </w:pPr>
      <w:r w:rsidRPr="006D7DC6">
        <w:rPr>
          <w:b/>
          <w:lang w:val="sk-SK"/>
        </w:rPr>
        <w:t>K</w:t>
      </w:r>
      <w:r w:rsidR="007056E3" w:rsidRPr="006D7DC6">
        <w:rPr>
          <w:b/>
        </w:rPr>
        <w:t xml:space="preserve"> bodu 2</w:t>
      </w:r>
      <w:r w:rsidR="00945DF5">
        <w:rPr>
          <w:b/>
          <w:lang w:val="sk-SK"/>
        </w:rPr>
        <w:t>61</w:t>
      </w:r>
    </w:p>
    <w:p w:rsidR="007056E3" w:rsidRPr="006D7DC6" w:rsidRDefault="007056E3" w:rsidP="000F275F">
      <w:pPr>
        <w:pStyle w:val="Odsekzoznamu"/>
        <w:keepNext/>
        <w:widowControl w:val="0"/>
        <w:autoSpaceDE w:val="0"/>
        <w:autoSpaceDN w:val="0"/>
        <w:ind w:left="0" w:right="103"/>
        <w:contextualSpacing w:val="0"/>
        <w:jc w:val="both"/>
        <w:outlineLvl w:val="3"/>
        <w:rPr>
          <w:szCs w:val="24"/>
        </w:rPr>
      </w:pPr>
      <w:r w:rsidRPr="006D7DC6">
        <w:rPr>
          <w:szCs w:val="24"/>
        </w:rPr>
        <w:t>Doplnením slovného spojenia „potravinového reťazca a iných predmetov a komodít“ jednoznačne určujeme, že je potre</w:t>
      </w:r>
      <w:r w:rsidR="00945DF5">
        <w:rPr>
          <w:szCs w:val="24"/>
        </w:rPr>
        <w:t>b</w:t>
      </w:r>
      <w:r w:rsidRPr="006D7DC6">
        <w:rPr>
          <w:szCs w:val="24"/>
        </w:rPr>
        <w:t>né sa riadiť najvyššími prípustnými hodnotami aj pre tieto komodity, ak ich medzinárodné spoločenstvo určuje.</w:t>
      </w:r>
    </w:p>
    <w:p w:rsidR="007056E3" w:rsidRPr="006D7DC6" w:rsidRDefault="007056E3" w:rsidP="000F275F">
      <w:pPr>
        <w:pStyle w:val="Zkladntext"/>
        <w:rPr>
          <w:bCs/>
        </w:rPr>
      </w:pPr>
    </w:p>
    <w:p w:rsidR="007056E3" w:rsidRPr="006D7DC6" w:rsidRDefault="007056E3" w:rsidP="000F275F">
      <w:pPr>
        <w:pStyle w:val="Zkladntext"/>
        <w:rPr>
          <w:b/>
          <w:bCs/>
          <w:lang w:val="sk-SK"/>
        </w:rPr>
      </w:pPr>
      <w:r w:rsidRPr="006D7DC6">
        <w:rPr>
          <w:b/>
          <w:bCs/>
        </w:rPr>
        <w:t xml:space="preserve">K bodu </w:t>
      </w:r>
      <w:r w:rsidR="004D3179" w:rsidRPr="006D7DC6">
        <w:rPr>
          <w:b/>
          <w:bCs/>
          <w:lang w:val="sk-SK"/>
        </w:rPr>
        <w:t>2</w:t>
      </w:r>
      <w:r w:rsidR="0060547D">
        <w:rPr>
          <w:b/>
          <w:bCs/>
          <w:lang w:val="sk-SK"/>
        </w:rPr>
        <w:t>62</w:t>
      </w:r>
      <w:r w:rsidR="004D3179" w:rsidRPr="006D7DC6">
        <w:rPr>
          <w:b/>
          <w:bCs/>
          <w:lang w:val="sk-SK"/>
        </w:rPr>
        <w:t xml:space="preserve"> a</w:t>
      </w:r>
      <w:r w:rsidR="0060547D">
        <w:rPr>
          <w:b/>
          <w:bCs/>
          <w:lang w:val="sk-SK"/>
        </w:rPr>
        <w:t>ž</w:t>
      </w:r>
      <w:r w:rsidR="004D3179" w:rsidRPr="006D7DC6">
        <w:rPr>
          <w:b/>
          <w:bCs/>
          <w:lang w:val="sk-SK"/>
        </w:rPr>
        <w:t xml:space="preserve"> 2</w:t>
      </w:r>
      <w:r w:rsidR="0060547D">
        <w:rPr>
          <w:b/>
          <w:bCs/>
          <w:lang w:val="sk-SK"/>
        </w:rPr>
        <w:t>64</w:t>
      </w:r>
    </w:p>
    <w:p w:rsidR="00AD0449" w:rsidRPr="00A4092F" w:rsidRDefault="00AD0449" w:rsidP="00AD0449">
      <w:pPr>
        <w:pStyle w:val="Zkladntext"/>
        <w:rPr>
          <w:bCs/>
          <w:lang w:val="sk-SK"/>
        </w:rPr>
      </w:pPr>
      <w:r w:rsidRPr="006D7DC6">
        <w:rPr>
          <w:bCs/>
        </w:rPr>
        <w:t xml:space="preserve">Legislatívno-technická úprava. Precizovanie </w:t>
      </w:r>
      <w:r>
        <w:rPr>
          <w:bCs/>
          <w:lang w:val="sk-SK"/>
        </w:rPr>
        <w:t>ustanoven</w:t>
      </w:r>
      <w:r w:rsidR="0060547D">
        <w:rPr>
          <w:bCs/>
          <w:lang w:val="sk-SK"/>
        </w:rPr>
        <w:t>í</w:t>
      </w:r>
      <w:r>
        <w:rPr>
          <w:bCs/>
          <w:lang w:val="sk-SK"/>
        </w:rPr>
        <w:t>.</w:t>
      </w:r>
    </w:p>
    <w:p w:rsidR="007056E3" w:rsidRPr="006D7DC6" w:rsidRDefault="007056E3" w:rsidP="000F275F">
      <w:pPr>
        <w:pStyle w:val="Zkladntext"/>
        <w:rPr>
          <w:b/>
          <w:bCs/>
          <w:lang w:val="sk-SK"/>
        </w:rPr>
      </w:pPr>
    </w:p>
    <w:p w:rsidR="007056E3" w:rsidRPr="006D7DC6" w:rsidRDefault="007056E3" w:rsidP="000F275F">
      <w:pPr>
        <w:pStyle w:val="Zkladntext"/>
        <w:rPr>
          <w:b/>
          <w:bCs/>
          <w:lang w:val="sk-SK"/>
        </w:rPr>
      </w:pPr>
      <w:r w:rsidRPr="006D7DC6">
        <w:rPr>
          <w:b/>
          <w:bCs/>
        </w:rPr>
        <w:t xml:space="preserve">K bodu </w:t>
      </w:r>
      <w:r w:rsidR="004D3179" w:rsidRPr="006D7DC6">
        <w:rPr>
          <w:b/>
          <w:bCs/>
          <w:lang w:val="sk-SK"/>
        </w:rPr>
        <w:t>26</w:t>
      </w:r>
      <w:r w:rsidR="0060547D">
        <w:rPr>
          <w:b/>
          <w:bCs/>
          <w:lang w:val="sk-SK"/>
        </w:rPr>
        <w:t>5</w:t>
      </w:r>
    </w:p>
    <w:p w:rsidR="007056E3" w:rsidRPr="006D7DC6" w:rsidRDefault="007056E3" w:rsidP="000F275F">
      <w:pPr>
        <w:pStyle w:val="Zkladntext"/>
      </w:pPr>
      <w:r w:rsidRPr="006D7DC6">
        <w:rPr>
          <w:bCs/>
        </w:rPr>
        <w:t xml:space="preserve">Podobne ako pracovníci Úradu jadrového dozoru Slovenskej republiky vykonávajú inšpekčnú činnosť v oblasti jadrovej bezpečnosti, pracovníci orgánov radiačnej ochrany vykonávajú inšpekčnú činnosti v oblasti radiačnej ochrany. </w:t>
      </w:r>
      <w:r w:rsidRPr="006D7DC6">
        <w:t xml:space="preserve">Štátny dozor </w:t>
      </w:r>
      <w:r w:rsidR="00A328C0" w:rsidRPr="006D7DC6">
        <w:rPr>
          <w:lang w:val="sk-SK"/>
        </w:rPr>
        <w:t>sa vykonáva prostredníctvom inšpekcií a pracovníci, ktorí túto činnosť vykonávajú</w:t>
      </w:r>
      <w:r w:rsidR="00AD0449">
        <w:rPr>
          <w:lang w:val="sk-SK"/>
        </w:rPr>
        <w:t>,</w:t>
      </w:r>
      <w:r w:rsidR="00A328C0" w:rsidRPr="006D7DC6">
        <w:rPr>
          <w:lang w:val="sk-SK"/>
        </w:rPr>
        <w:t xml:space="preserve"> vykonávajú in</w:t>
      </w:r>
      <w:r w:rsidR="00AD0449">
        <w:t xml:space="preserve">špekčnú činnosť, </w:t>
      </w:r>
      <w:r w:rsidRPr="006D7DC6">
        <w:t>sú inšpektormi v oblasti radiačnej ochrany.</w:t>
      </w:r>
    </w:p>
    <w:p w:rsidR="007056E3" w:rsidRPr="006D7DC6" w:rsidRDefault="007056E3" w:rsidP="000F275F">
      <w:pPr>
        <w:jc w:val="both"/>
        <w:rPr>
          <w:b/>
          <w:bCs/>
        </w:rPr>
      </w:pPr>
    </w:p>
    <w:p w:rsidR="007056E3" w:rsidRPr="006D7DC6" w:rsidRDefault="00AD7333" w:rsidP="000F275F">
      <w:pPr>
        <w:pStyle w:val="Zkladntext"/>
        <w:rPr>
          <w:b/>
          <w:bCs/>
          <w:lang w:val="sk-SK"/>
        </w:rPr>
      </w:pPr>
      <w:r w:rsidRPr="006D7DC6">
        <w:rPr>
          <w:b/>
          <w:bCs/>
        </w:rPr>
        <w:t>K bodu 2</w:t>
      </w:r>
      <w:r w:rsidR="004D3179" w:rsidRPr="006D7DC6">
        <w:rPr>
          <w:b/>
          <w:bCs/>
          <w:lang w:val="sk-SK"/>
        </w:rPr>
        <w:t>6</w:t>
      </w:r>
      <w:r w:rsidR="001079A0">
        <w:rPr>
          <w:b/>
          <w:bCs/>
          <w:lang w:val="sk-SK"/>
        </w:rPr>
        <w:t>6</w:t>
      </w:r>
      <w:r w:rsidRPr="006D7DC6">
        <w:rPr>
          <w:b/>
          <w:bCs/>
          <w:lang w:val="sk-SK"/>
        </w:rPr>
        <w:t xml:space="preserve"> až </w:t>
      </w:r>
      <w:r w:rsidR="00EF194E">
        <w:rPr>
          <w:b/>
          <w:bCs/>
          <w:lang w:val="sk-SK"/>
        </w:rPr>
        <w:t>268</w:t>
      </w:r>
    </w:p>
    <w:p w:rsidR="008D35C9" w:rsidRPr="006D7DC6" w:rsidRDefault="00AD0449" w:rsidP="000F275F">
      <w:pPr>
        <w:pStyle w:val="Zkladntext"/>
        <w:rPr>
          <w:b/>
          <w:bCs/>
        </w:rPr>
      </w:pPr>
      <w:r>
        <w:rPr>
          <w:bCs/>
          <w:lang w:val="sk-SK"/>
        </w:rPr>
        <w:t>Ú</w:t>
      </w:r>
      <w:r w:rsidR="001079A0">
        <w:rPr>
          <w:bCs/>
          <w:lang w:val="sk-SK"/>
        </w:rPr>
        <w:t>prava</w:t>
      </w:r>
      <w:r w:rsidR="007056E3" w:rsidRPr="006D7DC6">
        <w:rPr>
          <w:bCs/>
        </w:rPr>
        <w:t xml:space="preserve"> </w:t>
      </w:r>
      <w:r>
        <w:rPr>
          <w:bCs/>
          <w:lang w:val="sk-SK"/>
        </w:rPr>
        <w:t>ustanovenia</w:t>
      </w:r>
      <w:r w:rsidR="007056E3" w:rsidRPr="006D7DC6">
        <w:rPr>
          <w:bCs/>
        </w:rPr>
        <w:t xml:space="preserve"> vzhľadom na novoprijatú filozofiu vykonávania inšpekčnej činnosti.</w:t>
      </w:r>
      <w:r w:rsidR="00AD7333" w:rsidRPr="006D7DC6">
        <w:rPr>
          <w:bCs/>
        </w:rPr>
        <w:t xml:space="preserve"> </w:t>
      </w:r>
    </w:p>
    <w:p w:rsidR="00EF194E" w:rsidRDefault="00EF194E" w:rsidP="00EF194E">
      <w:pPr>
        <w:pStyle w:val="Zkladntext"/>
        <w:rPr>
          <w:b/>
          <w:bCs/>
          <w:lang w:val="sk-SK"/>
        </w:rPr>
      </w:pPr>
    </w:p>
    <w:p w:rsidR="00EF194E" w:rsidRDefault="00EF194E" w:rsidP="00EF194E">
      <w:pPr>
        <w:pStyle w:val="Zkladntext"/>
        <w:rPr>
          <w:b/>
          <w:bCs/>
          <w:lang w:val="sk-SK"/>
        </w:rPr>
      </w:pPr>
      <w:r w:rsidRPr="006D7DC6">
        <w:rPr>
          <w:b/>
          <w:bCs/>
          <w:lang w:val="sk-SK"/>
        </w:rPr>
        <w:t>K bodu 26</w:t>
      </w:r>
      <w:r>
        <w:rPr>
          <w:b/>
          <w:bCs/>
          <w:lang w:val="sk-SK"/>
        </w:rPr>
        <w:t xml:space="preserve">9 </w:t>
      </w:r>
    </w:p>
    <w:p w:rsidR="00EF194E" w:rsidRPr="0091127E" w:rsidRDefault="00EF194E" w:rsidP="00EF194E">
      <w:pPr>
        <w:pStyle w:val="Zkladntext"/>
        <w:rPr>
          <w:b/>
          <w:bCs/>
          <w:lang w:val="sk-SK"/>
        </w:rPr>
      </w:pPr>
      <w:r w:rsidRPr="006D7DC6">
        <w:rPr>
          <w:bCs/>
        </w:rPr>
        <w:t>Legislatívno-technická úprava</w:t>
      </w:r>
      <w:r>
        <w:rPr>
          <w:bCs/>
          <w:lang w:val="sk-SK"/>
        </w:rPr>
        <w:t>.</w:t>
      </w:r>
    </w:p>
    <w:p w:rsidR="00EF194E" w:rsidRDefault="00EF194E" w:rsidP="000F275F">
      <w:pPr>
        <w:jc w:val="both"/>
        <w:rPr>
          <w:b/>
          <w:bCs/>
        </w:rPr>
      </w:pPr>
    </w:p>
    <w:p w:rsidR="008D6D01" w:rsidRPr="006D7DC6" w:rsidRDefault="008D6D01" w:rsidP="000F275F">
      <w:pPr>
        <w:jc w:val="both"/>
        <w:rPr>
          <w:b/>
          <w:bCs/>
        </w:rPr>
      </w:pPr>
      <w:r w:rsidRPr="006D7DC6">
        <w:rPr>
          <w:b/>
          <w:bCs/>
        </w:rPr>
        <w:t>K bodu 2</w:t>
      </w:r>
      <w:r w:rsidR="001079A0">
        <w:rPr>
          <w:b/>
          <w:bCs/>
        </w:rPr>
        <w:t>70</w:t>
      </w:r>
    </w:p>
    <w:p w:rsidR="008B017C" w:rsidRPr="006D7DC6" w:rsidRDefault="005F4652" w:rsidP="000F275F">
      <w:pPr>
        <w:pStyle w:val="Zkladntext"/>
      </w:pPr>
      <w:r w:rsidRPr="006D7DC6">
        <w:rPr>
          <w:bCs/>
        </w:rPr>
        <w:t>Doplnenie opatrenia</w:t>
      </w:r>
      <w:r w:rsidRPr="006D7DC6">
        <w:rPr>
          <w:b/>
          <w:bCs/>
        </w:rPr>
        <w:t xml:space="preserve"> </w:t>
      </w:r>
      <w:r w:rsidRPr="006D7DC6">
        <w:t>dočasne alebo trvale vykonávať činnosť vedúcu k ožiareniu alebo poskytovať službu dôležitú z hľadiska radiačnej ochrany, ak dochádza k porušovaniu požiadaviek podľa tohto zákona.</w:t>
      </w:r>
    </w:p>
    <w:p w:rsidR="00F10B73" w:rsidRPr="006D7DC6" w:rsidRDefault="00F10B73" w:rsidP="008B017C">
      <w:pPr>
        <w:pStyle w:val="Zkladntext"/>
        <w:rPr>
          <w:b/>
          <w:bCs/>
          <w:lang w:val="sk-SK"/>
        </w:rPr>
      </w:pPr>
    </w:p>
    <w:p w:rsidR="00F10B73" w:rsidRPr="006D7DC6" w:rsidRDefault="00F10B73" w:rsidP="008B017C">
      <w:pPr>
        <w:pStyle w:val="Zkladntext"/>
        <w:rPr>
          <w:b/>
          <w:bCs/>
          <w:lang w:val="sk-SK"/>
        </w:rPr>
      </w:pPr>
      <w:r w:rsidRPr="006D7DC6">
        <w:rPr>
          <w:b/>
          <w:bCs/>
          <w:lang w:val="sk-SK"/>
        </w:rPr>
        <w:t>K bodu 2</w:t>
      </w:r>
      <w:r w:rsidR="00EF194E">
        <w:rPr>
          <w:b/>
          <w:bCs/>
          <w:lang w:val="sk-SK"/>
        </w:rPr>
        <w:t>71</w:t>
      </w:r>
      <w:r w:rsidRPr="006D7DC6">
        <w:rPr>
          <w:b/>
          <w:bCs/>
          <w:lang w:val="sk-SK"/>
        </w:rPr>
        <w:t xml:space="preserve"> </w:t>
      </w:r>
      <w:r w:rsidR="00EF194E">
        <w:rPr>
          <w:b/>
          <w:bCs/>
          <w:lang w:val="sk-SK"/>
        </w:rPr>
        <w:t>až 273</w:t>
      </w:r>
    </w:p>
    <w:p w:rsidR="00F10B73" w:rsidRPr="006D7DC6" w:rsidRDefault="00A157FE" w:rsidP="008B017C">
      <w:pPr>
        <w:pStyle w:val="Zkladntext"/>
        <w:rPr>
          <w:lang w:val="sk-SK"/>
        </w:rPr>
      </w:pPr>
      <w:r>
        <w:rPr>
          <w:lang w:val="sk-SK"/>
        </w:rPr>
        <w:t>Upresňujú sa opatrenia na odstránenie nedostatkov a d</w:t>
      </w:r>
      <w:r w:rsidR="00F10B73" w:rsidRPr="006D7DC6">
        <w:rPr>
          <w:lang w:val="sk-SK"/>
        </w:rPr>
        <w:t xml:space="preserve">opĺňajú sa opatrenia na predchádzanie vzniku ochorení a iných porúch zdravia v dôsledku ožiarenia ionizujúcim žiarením. </w:t>
      </w:r>
    </w:p>
    <w:p w:rsidR="00F10B73" w:rsidRPr="006D7DC6" w:rsidRDefault="00F10B73" w:rsidP="008B017C">
      <w:pPr>
        <w:pStyle w:val="Zkladntext"/>
        <w:rPr>
          <w:b/>
          <w:bCs/>
          <w:lang w:val="sk-SK"/>
        </w:rPr>
      </w:pPr>
    </w:p>
    <w:p w:rsidR="00F10B73" w:rsidRPr="006D7DC6" w:rsidRDefault="00F10B73" w:rsidP="008B017C">
      <w:pPr>
        <w:pStyle w:val="Zkladntext"/>
        <w:rPr>
          <w:b/>
          <w:bCs/>
          <w:lang w:val="sk-SK"/>
        </w:rPr>
      </w:pPr>
      <w:r w:rsidRPr="006D7DC6">
        <w:rPr>
          <w:b/>
          <w:bCs/>
          <w:lang w:val="sk-SK"/>
        </w:rPr>
        <w:t>K bodu 2</w:t>
      </w:r>
      <w:r w:rsidR="00EF194E">
        <w:rPr>
          <w:b/>
          <w:bCs/>
          <w:lang w:val="sk-SK"/>
        </w:rPr>
        <w:t>74</w:t>
      </w:r>
    </w:p>
    <w:p w:rsidR="0091127E" w:rsidRPr="0091127E" w:rsidRDefault="0091127E" w:rsidP="0091127E">
      <w:pPr>
        <w:pStyle w:val="Zkladntext"/>
        <w:rPr>
          <w:b/>
          <w:bCs/>
          <w:lang w:val="sk-SK"/>
        </w:rPr>
      </w:pPr>
      <w:r w:rsidRPr="006D7DC6">
        <w:rPr>
          <w:bCs/>
        </w:rPr>
        <w:t>Legislatívno-technická úprava</w:t>
      </w:r>
      <w:r>
        <w:rPr>
          <w:bCs/>
          <w:lang w:val="sk-SK"/>
        </w:rPr>
        <w:t>.</w:t>
      </w:r>
    </w:p>
    <w:p w:rsidR="00F10B73" w:rsidRPr="006D7DC6" w:rsidRDefault="00F10B73" w:rsidP="008B017C">
      <w:pPr>
        <w:pStyle w:val="Zkladntext"/>
        <w:rPr>
          <w:b/>
          <w:bCs/>
          <w:lang w:val="sk-SK"/>
        </w:rPr>
      </w:pPr>
    </w:p>
    <w:p w:rsidR="00F10B73" w:rsidRPr="006D7DC6" w:rsidRDefault="00F10B73" w:rsidP="008B017C">
      <w:pPr>
        <w:pStyle w:val="Zkladntext"/>
        <w:rPr>
          <w:b/>
          <w:bCs/>
          <w:lang w:val="sk-SK"/>
        </w:rPr>
      </w:pPr>
      <w:r w:rsidRPr="006D7DC6">
        <w:rPr>
          <w:b/>
          <w:bCs/>
          <w:lang w:val="sk-SK"/>
        </w:rPr>
        <w:t xml:space="preserve">K bodu </w:t>
      </w:r>
      <w:r w:rsidR="00EF194E">
        <w:rPr>
          <w:b/>
          <w:bCs/>
          <w:lang w:val="sk-SK"/>
        </w:rPr>
        <w:t>275</w:t>
      </w:r>
    </w:p>
    <w:p w:rsidR="00F10B73" w:rsidRPr="009A7257" w:rsidRDefault="0091127E" w:rsidP="008B017C">
      <w:pPr>
        <w:pStyle w:val="Zkladntext"/>
        <w:rPr>
          <w:b/>
          <w:bCs/>
          <w:lang w:val="sk-SK"/>
        </w:rPr>
      </w:pPr>
      <w:r w:rsidRPr="006D7DC6">
        <w:rPr>
          <w:bCs/>
        </w:rPr>
        <w:t>Legislatívno-technická úprava</w:t>
      </w:r>
      <w:r>
        <w:rPr>
          <w:bCs/>
          <w:lang w:val="sk-SK"/>
        </w:rPr>
        <w:t xml:space="preserve"> </w:t>
      </w:r>
      <w:r w:rsidR="00F10B73" w:rsidRPr="006D7DC6">
        <w:rPr>
          <w:bCs/>
        </w:rPr>
        <w:t>vzhľadom na novoprijatú filozofiu vykonávania inšpekčnej činnosti</w:t>
      </w:r>
      <w:r w:rsidR="009A7257">
        <w:rPr>
          <w:bCs/>
          <w:lang w:val="sk-SK"/>
        </w:rPr>
        <w:t>.</w:t>
      </w:r>
    </w:p>
    <w:p w:rsidR="00F10B73" w:rsidRPr="006D7DC6" w:rsidRDefault="00F10B73" w:rsidP="008B017C">
      <w:pPr>
        <w:pStyle w:val="Zkladntext"/>
        <w:rPr>
          <w:b/>
          <w:bCs/>
        </w:rPr>
      </w:pPr>
    </w:p>
    <w:p w:rsidR="008D6D01" w:rsidRPr="006D7DC6" w:rsidRDefault="008D6D01" w:rsidP="008B017C">
      <w:pPr>
        <w:pStyle w:val="Zkladntext"/>
        <w:rPr>
          <w:b/>
          <w:bCs/>
          <w:lang w:val="sk-SK"/>
        </w:rPr>
      </w:pPr>
      <w:r w:rsidRPr="006D7DC6">
        <w:rPr>
          <w:b/>
          <w:bCs/>
        </w:rPr>
        <w:t>K bodu 2</w:t>
      </w:r>
      <w:r w:rsidR="00F10B73" w:rsidRPr="006D7DC6">
        <w:rPr>
          <w:b/>
          <w:bCs/>
          <w:lang w:val="sk-SK"/>
        </w:rPr>
        <w:t>7</w:t>
      </w:r>
      <w:r w:rsidR="00EF194E">
        <w:rPr>
          <w:b/>
          <w:bCs/>
          <w:lang w:val="sk-SK"/>
        </w:rPr>
        <w:t xml:space="preserve">6 </w:t>
      </w:r>
      <w:r w:rsidR="002E0E19" w:rsidRPr="006D7DC6">
        <w:rPr>
          <w:b/>
          <w:bCs/>
        </w:rPr>
        <w:t>až 2</w:t>
      </w:r>
      <w:r w:rsidR="00F10B73" w:rsidRPr="006D7DC6">
        <w:rPr>
          <w:b/>
          <w:bCs/>
          <w:lang w:val="sk-SK"/>
        </w:rPr>
        <w:t>7</w:t>
      </w:r>
      <w:r w:rsidR="00EF194E">
        <w:rPr>
          <w:b/>
          <w:bCs/>
          <w:lang w:val="sk-SK"/>
        </w:rPr>
        <w:t>9</w:t>
      </w:r>
    </w:p>
    <w:p w:rsidR="0091127E" w:rsidRPr="0091127E" w:rsidRDefault="0091127E" w:rsidP="0091127E">
      <w:pPr>
        <w:pStyle w:val="Zkladntext"/>
        <w:rPr>
          <w:b/>
          <w:bCs/>
          <w:lang w:val="sk-SK"/>
        </w:rPr>
      </w:pPr>
      <w:r w:rsidRPr="006D7DC6">
        <w:rPr>
          <w:bCs/>
        </w:rPr>
        <w:t>Legislatívno-technická úprava</w:t>
      </w:r>
      <w:r>
        <w:rPr>
          <w:bCs/>
          <w:lang w:val="sk-SK"/>
        </w:rPr>
        <w:t>.</w:t>
      </w:r>
    </w:p>
    <w:p w:rsidR="00F10B73" w:rsidRPr="006D7DC6" w:rsidRDefault="00F10B73" w:rsidP="000F275F">
      <w:pPr>
        <w:pStyle w:val="Zkladntext"/>
        <w:rPr>
          <w:b/>
          <w:lang w:val="sk-SK"/>
        </w:rPr>
      </w:pPr>
    </w:p>
    <w:p w:rsidR="008D35C9" w:rsidRPr="006D7DC6" w:rsidRDefault="008D35C9" w:rsidP="000F275F">
      <w:pPr>
        <w:pStyle w:val="Zkladntext"/>
        <w:rPr>
          <w:b/>
          <w:lang w:val="sk-SK"/>
        </w:rPr>
      </w:pPr>
      <w:r w:rsidRPr="006D7DC6">
        <w:rPr>
          <w:b/>
          <w:lang w:val="sk-SK"/>
        </w:rPr>
        <w:t>K bodu 2</w:t>
      </w:r>
      <w:r w:rsidR="00EF194E">
        <w:rPr>
          <w:b/>
          <w:lang w:val="sk-SK"/>
        </w:rPr>
        <w:t>80</w:t>
      </w:r>
    </w:p>
    <w:p w:rsidR="008D35C9" w:rsidRPr="006D7DC6" w:rsidRDefault="008D35C9" w:rsidP="000F275F">
      <w:pPr>
        <w:pStyle w:val="Zkladntext"/>
        <w:rPr>
          <w:bCs/>
          <w:lang w:val="sk-SK"/>
        </w:rPr>
      </w:pPr>
      <w:r w:rsidRPr="006D7DC6">
        <w:rPr>
          <w:bCs/>
          <w:lang w:val="sk-SK"/>
        </w:rPr>
        <w:t xml:space="preserve">Doplnenie </w:t>
      </w:r>
      <w:r w:rsidR="00CD2A47" w:rsidRPr="006D7DC6">
        <w:rPr>
          <w:bCs/>
          <w:lang w:val="sk-SK"/>
        </w:rPr>
        <w:t xml:space="preserve">správnych deliktov. </w:t>
      </w:r>
    </w:p>
    <w:p w:rsidR="008D35C9" w:rsidRPr="006D7DC6" w:rsidRDefault="008D35C9" w:rsidP="000F275F">
      <w:pPr>
        <w:jc w:val="both"/>
        <w:rPr>
          <w:b/>
          <w:bCs/>
        </w:rPr>
      </w:pPr>
    </w:p>
    <w:p w:rsidR="007056E3" w:rsidRPr="006D7DC6" w:rsidRDefault="0075798F" w:rsidP="000F275F">
      <w:pPr>
        <w:jc w:val="both"/>
        <w:rPr>
          <w:b/>
          <w:bCs/>
        </w:rPr>
      </w:pPr>
      <w:r w:rsidRPr="006D7DC6">
        <w:rPr>
          <w:b/>
          <w:bCs/>
        </w:rPr>
        <w:t>K bodu 2</w:t>
      </w:r>
      <w:r w:rsidR="001079A0">
        <w:rPr>
          <w:b/>
          <w:bCs/>
        </w:rPr>
        <w:t>81</w:t>
      </w:r>
    </w:p>
    <w:p w:rsidR="007056E3" w:rsidRPr="006D7DC6" w:rsidRDefault="007056E3" w:rsidP="000F275F">
      <w:pPr>
        <w:jc w:val="both"/>
      </w:pPr>
      <w:r w:rsidRPr="006D7DC6">
        <w:rPr>
          <w:bCs/>
        </w:rPr>
        <w:t xml:space="preserve">Doplnenie ustanovenia o porušení podmienok </w:t>
      </w:r>
      <w:r w:rsidRPr="006D7DC6">
        <w:t>v § 103 až 105 držiteľom povolenia na prepravu.</w:t>
      </w:r>
    </w:p>
    <w:p w:rsidR="007056E3" w:rsidRPr="006D7DC6" w:rsidRDefault="007056E3" w:rsidP="000F275F">
      <w:pPr>
        <w:jc w:val="both"/>
      </w:pPr>
    </w:p>
    <w:p w:rsidR="00E157EF" w:rsidRPr="006D7DC6" w:rsidRDefault="00E157EF" w:rsidP="000F275F">
      <w:pPr>
        <w:jc w:val="both"/>
        <w:rPr>
          <w:b/>
        </w:rPr>
      </w:pPr>
      <w:r w:rsidRPr="006D7DC6">
        <w:rPr>
          <w:b/>
        </w:rPr>
        <w:t>K bodu 2</w:t>
      </w:r>
      <w:r w:rsidR="001079A0">
        <w:rPr>
          <w:b/>
        </w:rPr>
        <w:t>82</w:t>
      </w:r>
      <w:r w:rsidRPr="006D7DC6">
        <w:rPr>
          <w:b/>
        </w:rPr>
        <w:t xml:space="preserve"> až 28</w:t>
      </w:r>
      <w:r w:rsidR="001079A0">
        <w:rPr>
          <w:b/>
        </w:rPr>
        <w:t>5</w:t>
      </w:r>
    </w:p>
    <w:p w:rsidR="00E157EF" w:rsidRPr="006D7DC6" w:rsidRDefault="00E157EF" w:rsidP="000F275F">
      <w:pPr>
        <w:jc w:val="both"/>
        <w:rPr>
          <w:bCs/>
        </w:rPr>
      </w:pPr>
      <w:r w:rsidRPr="006D7DC6">
        <w:rPr>
          <w:bCs/>
        </w:rPr>
        <w:t xml:space="preserve">Upravujú sa ustanovenia o správnych deliktoch. </w:t>
      </w:r>
    </w:p>
    <w:p w:rsidR="00E157EF" w:rsidRPr="006D7DC6" w:rsidRDefault="00E157EF" w:rsidP="000F275F">
      <w:pPr>
        <w:jc w:val="both"/>
        <w:rPr>
          <w:b/>
        </w:rPr>
      </w:pPr>
    </w:p>
    <w:p w:rsidR="007056E3" w:rsidRPr="006D7DC6" w:rsidRDefault="0075798F" w:rsidP="000F275F">
      <w:pPr>
        <w:jc w:val="both"/>
        <w:rPr>
          <w:b/>
        </w:rPr>
      </w:pPr>
      <w:r w:rsidRPr="006D7DC6">
        <w:rPr>
          <w:b/>
        </w:rPr>
        <w:t xml:space="preserve">K bodu </w:t>
      </w:r>
      <w:r w:rsidR="00E157EF" w:rsidRPr="006D7DC6">
        <w:rPr>
          <w:b/>
        </w:rPr>
        <w:t>28</w:t>
      </w:r>
      <w:r w:rsidR="001079A0">
        <w:rPr>
          <w:b/>
        </w:rPr>
        <w:t>6</w:t>
      </w:r>
    </w:p>
    <w:p w:rsidR="005E44BE" w:rsidRPr="0091127E" w:rsidRDefault="005E44BE" w:rsidP="005E44BE">
      <w:pPr>
        <w:pStyle w:val="Zkladntext"/>
        <w:rPr>
          <w:b/>
          <w:bCs/>
          <w:lang w:val="sk-SK"/>
        </w:rPr>
      </w:pPr>
      <w:r w:rsidRPr="006D7DC6">
        <w:rPr>
          <w:bCs/>
        </w:rPr>
        <w:t>Legislatívno-technická úprava</w:t>
      </w:r>
      <w:r>
        <w:rPr>
          <w:bCs/>
          <w:lang w:val="sk-SK"/>
        </w:rPr>
        <w:t>.</w:t>
      </w:r>
    </w:p>
    <w:p w:rsidR="00687469" w:rsidRPr="006D7DC6" w:rsidRDefault="00687469" w:rsidP="00E157EF">
      <w:pPr>
        <w:jc w:val="both"/>
        <w:rPr>
          <w:bCs/>
        </w:rPr>
      </w:pPr>
    </w:p>
    <w:p w:rsidR="00687469" w:rsidRPr="001079A0" w:rsidRDefault="00687469" w:rsidP="00E157EF">
      <w:pPr>
        <w:jc w:val="both"/>
        <w:rPr>
          <w:b/>
          <w:lang w:val="en-US"/>
        </w:rPr>
      </w:pPr>
      <w:r w:rsidRPr="006D7DC6">
        <w:rPr>
          <w:b/>
        </w:rPr>
        <w:t>K bodu 28</w:t>
      </w:r>
      <w:r w:rsidR="001079A0">
        <w:rPr>
          <w:b/>
        </w:rPr>
        <w:t>7</w:t>
      </w:r>
      <w:r w:rsidRPr="006D7DC6">
        <w:rPr>
          <w:b/>
        </w:rPr>
        <w:t xml:space="preserve"> až 2</w:t>
      </w:r>
      <w:r w:rsidR="001079A0">
        <w:rPr>
          <w:b/>
          <w:lang w:val="en-US"/>
        </w:rPr>
        <w:t>90</w:t>
      </w:r>
    </w:p>
    <w:p w:rsidR="00687469" w:rsidRPr="006D7DC6" w:rsidRDefault="00687469" w:rsidP="00E157EF">
      <w:pPr>
        <w:jc w:val="both"/>
        <w:rPr>
          <w:bCs/>
        </w:rPr>
      </w:pPr>
      <w:r w:rsidRPr="006D7DC6">
        <w:rPr>
          <w:bCs/>
        </w:rPr>
        <w:t xml:space="preserve">Doplnenie splnomocňovacích ustanovení. </w:t>
      </w:r>
    </w:p>
    <w:p w:rsidR="00E157EF" w:rsidRPr="006D7DC6" w:rsidRDefault="00E157EF" w:rsidP="000F275F">
      <w:pPr>
        <w:jc w:val="both"/>
        <w:rPr>
          <w:b/>
        </w:rPr>
      </w:pPr>
    </w:p>
    <w:p w:rsidR="00687469" w:rsidRPr="006D7DC6" w:rsidRDefault="00687469" w:rsidP="000F275F">
      <w:pPr>
        <w:jc w:val="both"/>
        <w:rPr>
          <w:b/>
        </w:rPr>
      </w:pPr>
      <w:r w:rsidRPr="006D7DC6">
        <w:rPr>
          <w:b/>
        </w:rPr>
        <w:t>K bodu 2</w:t>
      </w:r>
      <w:r w:rsidR="001079A0">
        <w:rPr>
          <w:b/>
        </w:rPr>
        <w:t>91</w:t>
      </w:r>
    </w:p>
    <w:p w:rsidR="00687469" w:rsidRPr="006D7DC6" w:rsidRDefault="00687469" w:rsidP="000F275F">
      <w:pPr>
        <w:jc w:val="both"/>
        <w:rPr>
          <w:bCs/>
        </w:rPr>
      </w:pPr>
      <w:r w:rsidRPr="006D7DC6">
        <w:rPr>
          <w:bCs/>
        </w:rPr>
        <w:t xml:space="preserve">Dopĺňajú sa prechodné ustanovenia. </w:t>
      </w:r>
    </w:p>
    <w:p w:rsidR="00687469" w:rsidRPr="006D7DC6" w:rsidRDefault="00687469" w:rsidP="000F275F">
      <w:pPr>
        <w:jc w:val="both"/>
        <w:rPr>
          <w:bCs/>
        </w:rPr>
      </w:pPr>
    </w:p>
    <w:p w:rsidR="00687469" w:rsidRPr="00EE0C4C" w:rsidRDefault="00687469" w:rsidP="000F275F">
      <w:pPr>
        <w:jc w:val="both"/>
        <w:rPr>
          <w:b/>
        </w:rPr>
      </w:pPr>
      <w:r w:rsidRPr="00EE0C4C">
        <w:rPr>
          <w:b/>
        </w:rPr>
        <w:t xml:space="preserve">K bodu </w:t>
      </w:r>
      <w:r w:rsidR="00EE0C4C" w:rsidRPr="00EE0C4C">
        <w:rPr>
          <w:b/>
        </w:rPr>
        <w:t>292</w:t>
      </w:r>
    </w:p>
    <w:p w:rsidR="007056E3" w:rsidRPr="006D7DC6" w:rsidRDefault="00687469" w:rsidP="000F275F">
      <w:pPr>
        <w:jc w:val="both"/>
        <w:rPr>
          <w:bCs/>
        </w:rPr>
      </w:pPr>
      <w:r w:rsidRPr="006D7DC6">
        <w:rPr>
          <w:bCs/>
        </w:rPr>
        <w:t xml:space="preserve">V prílohe č. 3 sa dopĺňa časť 3 vzťahujúca sa na zaistenie bezpečnosti pri preprave. </w:t>
      </w:r>
    </w:p>
    <w:p w:rsidR="006479F7" w:rsidRPr="006D7DC6" w:rsidRDefault="006479F7" w:rsidP="006479F7">
      <w:pPr>
        <w:jc w:val="both"/>
        <w:rPr>
          <w:rFonts w:eastAsia="Calibri"/>
        </w:rPr>
      </w:pPr>
      <w:r w:rsidRPr="006D7DC6">
        <w:rPr>
          <w:bCs/>
        </w:rPr>
        <w:t xml:space="preserve">Doplnenie nových kritérií pre zaistenie </w:t>
      </w:r>
      <w:r w:rsidRPr="006D7DC6">
        <w:rPr>
          <w:rFonts w:eastAsia="Calibri"/>
        </w:rPr>
        <w:t>pri preprave rádioaktívneho materiálu, ktoré sú v súlade s medzinárodne akceptovanými požiadavkami.</w:t>
      </w:r>
    </w:p>
    <w:p w:rsidR="00687469" w:rsidRPr="006D7DC6" w:rsidRDefault="00687469" w:rsidP="000F275F">
      <w:pPr>
        <w:jc w:val="both"/>
        <w:rPr>
          <w:bCs/>
        </w:rPr>
      </w:pPr>
    </w:p>
    <w:p w:rsidR="00687469" w:rsidRPr="006D7DC6" w:rsidRDefault="00687469" w:rsidP="000F275F">
      <w:pPr>
        <w:jc w:val="both"/>
        <w:rPr>
          <w:b/>
        </w:rPr>
      </w:pPr>
      <w:r w:rsidRPr="006D7DC6">
        <w:rPr>
          <w:b/>
        </w:rPr>
        <w:t xml:space="preserve">K bodu </w:t>
      </w:r>
      <w:r w:rsidR="00EE0C4C">
        <w:rPr>
          <w:b/>
        </w:rPr>
        <w:t>293 a 294</w:t>
      </w:r>
    </w:p>
    <w:p w:rsidR="00687469" w:rsidRPr="006D7DC6" w:rsidRDefault="00687469" w:rsidP="00687469">
      <w:pPr>
        <w:jc w:val="both"/>
        <w:rPr>
          <w:rFonts w:eastAsia="Calibri"/>
        </w:rPr>
      </w:pPr>
      <w:r w:rsidRPr="006D7DC6">
        <w:rPr>
          <w:rFonts w:eastAsia="Calibri"/>
        </w:rPr>
        <w:t>Na zníženie administratívnej záťaže a uľahčenie procesu získania rozhodnutia o registrácií a povolení orgánov radiačnej ochrany, boli zjednodušené dokumenty, ktoré je potrebné k žiadostiam prikladať. Ak sa vyžaduje k  žiadosti o vydanie povolenia na vykonávanie činnosti vedúcej k ožiareniu predloženie rozhodnutia stavebného úradu o predčasnom užívaní stavby, toto môže byť predložené aj pred nadobudnutím právoplatnosti.</w:t>
      </w:r>
    </w:p>
    <w:p w:rsidR="00687469" w:rsidRPr="006D7DC6" w:rsidRDefault="00687469" w:rsidP="00687469">
      <w:pPr>
        <w:jc w:val="both"/>
        <w:rPr>
          <w:rFonts w:eastAsia="Calibri"/>
          <w:b/>
        </w:rPr>
      </w:pPr>
    </w:p>
    <w:p w:rsidR="00942950" w:rsidRPr="006D7DC6" w:rsidRDefault="00687469" w:rsidP="00687469">
      <w:pPr>
        <w:jc w:val="both"/>
        <w:rPr>
          <w:rFonts w:eastAsia="Calibri"/>
          <w:b/>
        </w:rPr>
      </w:pPr>
      <w:r w:rsidRPr="006D7DC6">
        <w:rPr>
          <w:rFonts w:eastAsia="Calibri"/>
          <w:b/>
        </w:rPr>
        <w:t>K bodu 2</w:t>
      </w:r>
      <w:r w:rsidR="00942950" w:rsidRPr="006D7DC6">
        <w:rPr>
          <w:rFonts w:eastAsia="Calibri"/>
          <w:b/>
        </w:rPr>
        <w:t>9</w:t>
      </w:r>
      <w:r w:rsidR="00EE0C4C">
        <w:rPr>
          <w:rFonts w:eastAsia="Calibri"/>
          <w:b/>
        </w:rPr>
        <w:t>5</w:t>
      </w:r>
    </w:p>
    <w:p w:rsidR="005E44BE" w:rsidRPr="0091127E" w:rsidRDefault="005E44BE" w:rsidP="005E44BE">
      <w:pPr>
        <w:pStyle w:val="Zkladntext"/>
        <w:rPr>
          <w:b/>
          <w:bCs/>
          <w:lang w:val="sk-SK"/>
        </w:rPr>
      </w:pPr>
      <w:r w:rsidRPr="006D7DC6">
        <w:rPr>
          <w:bCs/>
        </w:rPr>
        <w:t>Legislatívno-technická úprava</w:t>
      </w:r>
      <w:r>
        <w:rPr>
          <w:bCs/>
          <w:lang w:val="sk-SK"/>
        </w:rPr>
        <w:t>.</w:t>
      </w:r>
    </w:p>
    <w:p w:rsidR="00687469" w:rsidRPr="006D7DC6" w:rsidRDefault="00687469" w:rsidP="000F275F">
      <w:pPr>
        <w:jc w:val="both"/>
        <w:rPr>
          <w:bCs/>
        </w:rPr>
      </w:pPr>
    </w:p>
    <w:p w:rsidR="007056E3" w:rsidRPr="006D7DC6" w:rsidRDefault="00DA7819" w:rsidP="000F275F">
      <w:pPr>
        <w:jc w:val="both"/>
        <w:rPr>
          <w:b/>
          <w:bCs/>
        </w:rPr>
      </w:pPr>
      <w:r w:rsidRPr="006D7DC6">
        <w:rPr>
          <w:b/>
          <w:bCs/>
        </w:rPr>
        <w:t>K bodu 2</w:t>
      </w:r>
      <w:r w:rsidR="00942950" w:rsidRPr="006D7DC6">
        <w:rPr>
          <w:b/>
          <w:bCs/>
        </w:rPr>
        <w:t>9</w:t>
      </w:r>
      <w:r w:rsidR="00EE0C4C">
        <w:rPr>
          <w:b/>
          <w:bCs/>
        </w:rPr>
        <w:t>6</w:t>
      </w:r>
    </w:p>
    <w:p w:rsidR="00942950" w:rsidRDefault="00942950" w:rsidP="000F275F">
      <w:pPr>
        <w:jc w:val="both"/>
      </w:pPr>
      <w:r w:rsidRPr="006D7DC6">
        <w:t xml:space="preserve">V prílohe č. 6 v časti 4 v bode </w:t>
      </w:r>
      <w:r w:rsidR="00EE0C4C">
        <w:t>I.</w:t>
      </w:r>
      <w:r w:rsidRPr="006D7DC6">
        <w:t xml:space="preserve"> </w:t>
      </w:r>
      <w:r w:rsidR="00BD36B3">
        <w:t>s</w:t>
      </w:r>
      <w:r w:rsidRPr="006D7DC6">
        <w:t xml:space="preserve">a </w:t>
      </w:r>
      <w:r w:rsidR="00EE0C4C">
        <w:t>upresňujú</w:t>
      </w:r>
      <w:r w:rsidRPr="006D7DC6">
        <w:t xml:space="preserve"> požiadavky </w:t>
      </w:r>
      <w:r w:rsidR="00EE0C4C">
        <w:t>rozsah dokumentácie na umiestnenie  stavby a na stavbu jadrového zariadenia</w:t>
      </w:r>
      <w:r w:rsidRPr="006D7DC6">
        <w:t>.</w:t>
      </w:r>
      <w:r w:rsidR="00EE0C4C">
        <w:t xml:space="preserve"> </w:t>
      </w:r>
    </w:p>
    <w:p w:rsidR="00EE0C4C" w:rsidRDefault="00EE0C4C" w:rsidP="00EE0C4C">
      <w:pPr>
        <w:jc w:val="both"/>
        <w:rPr>
          <w:b/>
          <w:bCs/>
        </w:rPr>
      </w:pPr>
    </w:p>
    <w:p w:rsidR="00EE0C4C" w:rsidRPr="006D7DC6" w:rsidRDefault="00EE0C4C" w:rsidP="00EE0C4C">
      <w:pPr>
        <w:jc w:val="both"/>
        <w:rPr>
          <w:b/>
          <w:bCs/>
        </w:rPr>
      </w:pPr>
      <w:r w:rsidRPr="006D7DC6">
        <w:rPr>
          <w:b/>
          <w:bCs/>
        </w:rPr>
        <w:t>K bodu 29</w:t>
      </w:r>
      <w:r>
        <w:rPr>
          <w:b/>
          <w:bCs/>
        </w:rPr>
        <w:t>7</w:t>
      </w:r>
    </w:p>
    <w:p w:rsidR="00EE0C4C" w:rsidRPr="006D7DC6" w:rsidRDefault="00EE0C4C" w:rsidP="00EE0C4C">
      <w:pPr>
        <w:jc w:val="both"/>
      </w:pPr>
      <w:r w:rsidRPr="006D7DC6">
        <w:t xml:space="preserve">V prílohe č. 6 v časti 4 v bode II. </w:t>
      </w:r>
      <w:r>
        <w:t>s</w:t>
      </w:r>
      <w:r w:rsidRPr="006D7DC6">
        <w:t>a dopĺňajú požiadavky na vykonávanie lekárskeho ožiarenia pri biomedicínskom výskume.</w:t>
      </w:r>
    </w:p>
    <w:p w:rsidR="00EE0C4C" w:rsidRPr="006D7DC6" w:rsidRDefault="00EE0C4C" w:rsidP="000F275F">
      <w:pPr>
        <w:jc w:val="both"/>
      </w:pPr>
    </w:p>
    <w:p w:rsidR="00942950" w:rsidRPr="006D7DC6" w:rsidRDefault="00942950" w:rsidP="000F275F">
      <w:pPr>
        <w:jc w:val="both"/>
      </w:pPr>
    </w:p>
    <w:p w:rsidR="00942950" w:rsidRPr="006D7DC6" w:rsidRDefault="00942950" w:rsidP="000F275F">
      <w:pPr>
        <w:jc w:val="both"/>
        <w:rPr>
          <w:b/>
          <w:bCs/>
        </w:rPr>
      </w:pPr>
      <w:r w:rsidRPr="006D7DC6">
        <w:rPr>
          <w:b/>
          <w:bCs/>
        </w:rPr>
        <w:t>K bodu 29</w:t>
      </w:r>
      <w:r w:rsidR="00EE0C4C">
        <w:rPr>
          <w:b/>
          <w:bCs/>
        </w:rPr>
        <w:t>8</w:t>
      </w:r>
    </w:p>
    <w:p w:rsidR="00942950" w:rsidRPr="006D7DC6" w:rsidRDefault="00942950" w:rsidP="000F275F">
      <w:pPr>
        <w:jc w:val="both"/>
      </w:pPr>
      <w:r w:rsidRPr="006D7DC6">
        <w:t xml:space="preserve">V prílohe č. 6 v časti 4 </w:t>
      </w:r>
      <w:r w:rsidR="006479F7" w:rsidRPr="006D7DC6">
        <w:t xml:space="preserve">sa dopĺňa </w:t>
      </w:r>
      <w:r w:rsidRPr="006D7DC6">
        <w:t>bod</w:t>
      </w:r>
      <w:r w:rsidR="006479F7" w:rsidRPr="006D7DC6">
        <w:t>om</w:t>
      </w:r>
      <w:r w:rsidRPr="006D7DC6">
        <w:t xml:space="preserve"> IV.</w:t>
      </w:r>
      <w:r w:rsidR="006479F7" w:rsidRPr="006D7DC6">
        <w:t xml:space="preserve"> O posudzovaní návrhu na schválenie typu obalového súboru na prepravu rádioaktívnych materiálov s výnimkou jadrových materiálov. </w:t>
      </w:r>
    </w:p>
    <w:p w:rsidR="006479F7" w:rsidRPr="006D7DC6" w:rsidRDefault="006479F7" w:rsidP="000F275F">
      <w:pPr>
        <w:jc w:val="both"/>
      </w:pPr>
    </w:p>
    <w:p w:rsidR="00FA2FC0" w:rsidRPr="006D7DC6" w:rsidRDefault="006479F7" w:rsidP="000F275F">
      <w:pPr>
        <w:jc w:val="both"/>
        <w:rPr>
          <w:b/>
          <w:bCs/>
        </w:rPr>
      </w:pPr>
      <w:r w:rsidRPr="006D7DC6">
        <w:rPr>
          <w:b/>
          <w:bCs/>
        </w:rPr>
        <w:t xml:space="preserve">K bodu </w:t>
      </w:r>
      <w:r w:rsidR="00EE0C4C">
        <w:rPr>
          <w:b/>
          <w:bCs/>
        </w:rPr>
        <w:t>299</w:t>
      </w:r>
    </w:p>
    <w:p w:rsidR="00070F98" w:rsidRPr="006D7DC6" w:rsidRDefault="00070F98" w:rsidP="00070F98">
      <w:pPr>
        <w:jc w:val="both"/>
        <w:rPr>
          <w:rFonts w:eastAsia="Calibri"/>
        </w:rPr>
      </w:pPr>
      <w:r w:rsidRPr="006D7DC6">
        <w:rPr>
          <w:rFonts w:eastAsia="Calibri"/>
        </w:rPr>
        <w:t>Na zníženie administratívnej záťaže a uľahčenie procesu získania rozhodnutia o registrácií a povolení orgánov radiačnej ochrany, boli zjednodušené dokumenty, ktoré je potrebné k žiadostiam prikladať.</w:t>
      </w:r>
    </w:p>
    <w:p w:rsidR="006479F7" w:rsidRPr="006D7DC6" w:rsidRDefault="006479F7" w:rsidP="000F275F">
      <w:pPr>
        <w:jc w:val="both"/>
        <w:rPr>
          <w:bCs/>
        </w:rPr>
      </w:pPr>
    </w:p>
    <w:p w:rsidR="007056E3" w:rsidRPr="006D7DC6" w:rsidRDefault="007056E3" w:rsidP="000F275F">
      <w:pPr>
        <w:jc w:val="both"/>
        <w:rPr>
          <w:b/>
          <w:bCs/>
        </w:rPr>
      </w:pPr>
      <w:r w:rsidRPr="006D7DC6">
        <w:rPr>
          <w:b/>
          <w:bCs/>
        </w:rPr>
        <w:t xml:space="preserve">K bodu </w:t>
      </w:r>
      <w:r w:rsidR="00EE0C4C">
        <w:rPr>
          <w:b/>
          <w:bCs/>
        </w:rPr>
        <w:t>300</w:t>
      </w:r>
    </w:p>
    <w:p w:rsidR="00070F98" w:rsidRPr="006D7DC6" w:rsidRDefault="00070F98" w:rsidP="00070F98">
      <w:pPr>
        <w:jc w:val="both"/>
        <w:rPr>
          <w:bCs/>
        </w:rPr>
      </w:pPr>
      <w:r w:rsidRPr="006D7DC6">
        <w:rPr>
          <w:bCs/>
        </w:rPr>
        <w:t>Legislatívno-technická úprava</w:t>
      </w:r>
      <w:r w:rsidR="003E4AD1">
        <w:rPr>
          <w:bCs/>
        </w:rPr>
        <w:t>.</w:t>
      </w:r>
    </w:p>
    <w:p w:rsidR="00070F98" w:rsidRPr="006D7DC6" w:rsidRDefault="00070F98" w:rsidP="000F275F">
      <w:pPr>
        <w:jc w:val="both"/>
        <w:rPr>
          <w:b/>
          <w:bCs/>
        </w:rPr>
      </w:pPr>
    </w:p>
    <w:p w:rsidR="00EE0C4C" w:rsidRDefault="00EE0C4C" w:rsidP="000F275F">
      <w:pPr>
        <w:jc w:val="both"/>
        <w:rPr>
          <w:b/>
          <w:bCs/>
        </w:rPr>
      </w:pPr>
    </w:p>
    <w:p w:rsidR="00070F98" w:rsidRPr="006D7DC6" w:rsidRDefault="00070F98" w:rsidP="000F275F">
      <w:pPr>
        <w:jc w:val="both"/>
        <w:rPr>
          <w:b/>
          <w:bCs/>
        </w:rPr>
      </w:pPr>
      <w:r w:rsidRPr="006D7DC6">
        <w:rPr>
          <w:b/>
          <w:bCs/>
        </w:rPr>
        <w:lastRenderedPageBreak/>
        <w:t xml:space="preserve">K bodu </w:t>
      </w:r>
      <w:r w:rsidR="00EE0C4C">
        <w:rPr>
          <w:b/>
          <w:bCs/>
        </w:rPr>
        <w:t>301</w:t>
      </w:r>
    </w:p>
    <w:p w:rsidR="00070F98" w:rsidRPr="006D7DC6" w:rsidRDefault="00070F98" w:rsidP="000F275F">
      <w:pPr>
        <w:jc w:val="both"/>
      </w:pPr>
      <w:r w:rsidRPr="006D7DC6">
        <w:t xml:space="preserve">Úprava nadpisu v prílohe č. 9 v časti A. </w:t>
      </w:r>
    </w:p>
    <w:p w:rsidR="00070F98" w:rsidRPr="006D7DC6" w:rsidRDefault="00070F98" w:rsidP="000F275F">
      <w:pPr>
        <w:jc w:val="both"/>
        <w:rPr>
          <w:b/>
          <w:bCs/>
        </w:rPr>
      </w:pPr>
    </w:p>
    <w:p w:rsidR="007056E3" w:rsidRPr="006D7DC6" w:rsidRDefault="007056E3" w:rsidP="000F275F">
      <w:pPr>
        <w:jc w:val="both"/>
        <w:rPr>
          <w:b/>
          <w:bCs/>
        </w:rPr>
      </w:pPr>
      <w:r w:rsidRPr="006D7DC6">
        <w:rPr>
          <w:b/>
          <w:bCs/>
        </w:rPr>
        <w:t xml:space="preserve">K bodu </w:t>
      </w:r>
      <w:r w:rsidR="00EE0C4C">
        <w:rPr>
          <w:b/>
          <w:bCs/>
        </w:rPr>
        <w:t>302</w:t>
      </w:r>
      <w:r w:rsidR="00070F98" w:rsidRPr="006D7DC6">
        <w:rPr>
          <w:b/>
          <w:bCs/>
        </w:rPr>
        <w:t xml:space="preserve"> a </w:t>
      </w:r>
      <w:r w:rsidR="00EE0C4C">
        <w:rPr>
          <w:b/>
          <w:bCs/>
        </w:rPr>
        <w:t>303</w:t>
      </w:r>
    </w:p>
    <w:p w:rsidR="007957F6" w:rsidRPr="006D7DC6" w:rsidRDefault="007957F6" w:rsidP="000F275F">
      <w:pPr>
        <w:jc w:val="both"/>
      </w:pPr>
      <w:r w:rsidRPr="006D7DC6">
        <w:rPr>
          <w:bCs/>
        </w:rPr>
        <w:t xml:space="preserve">Zmena intervalu pre skúšky dlhodobej stability pre </w:t>
      </w:r>
      <w:r w:rsidRPr="006D7DC6">
        <w:t>Intraorálne stomatologické röntgenové prístroje (film) a</w:t>
      </w:r>
      <w:r w:rsidR="00893CCD" w:rsidRPr="006D7DC6">
        <w:t> </w:t>
      </w:r>
      <w:r w:rsidRPr="006D7DC6">
        <w:t>RVG</w:t>
      </w:r>
      <w:r w:rsidR="00893CCD" w:rsidRPr="006D7DC6">
        <w:t>.</w:t>
      </w:r>
    </w:p>
    <w:p w:rsidR="007957F6" w:rsidRPr="006D7DC6" w:rsidRDefault="007957F6" w:rsidP="000F275F">
      <w:pPr>
        <w:jc w:val="both"/>
      </w:pPr>
    </w:p>
    <w:p w:rsidR="007E0D10" w:rsidRPr="006D7DC6" w:rsidRDefault="007E0D10" w:rsidP="000F275F">
      <w:pPr>
        <w:jc w:val="both"/>
        <w:rPr>
          <w:b/>
          <w:bCs/>
        </w:rPr>
      </w:pPr>
      <w:r w:rsidRPr="006D7DC6">
        <w:rPr>
          <w:b/>
          <w:bCs/>
        </w:rPr>
        <w:t xml:space="preserve">K bodu </w:t>
      </w:r>
      <w:r w:rsidR="00EE0C4C">
        <w:rPr>
          <w:b/>
          <w:bCs/>
        </w:rPr>
        <w:t>304</w:t>
      </w:r>
      <w:r w:rsidR="00893CCD" w:rsidRPr="006D7DC6">
        <w:rPr>
          <w:b/>
          <w:bCs/>
        </w:rPr>
        <w:t xml:space="preserve"> a </w:t>
      </w:r>
      <w:r w:rsidR="00EE0C4C">
        <w:rPr>
          <w:b/>
          <w:bCs/>
        </w:rPr>
        <w:t>305</w:t>
      </w:r>
    </w:p>
    <w:p w:rsidR="007957F6" w:rsidRPr="006D7DC6" w:rsidRDefault="007957F6" w:rsidP="000F275F">
      <w:pPr>
        <w:jc w:val="both"/>
        <w:rPr>
          <w:bCs/>
        </w:rPr>
      </w:pPr>
      <w:r w:rsidRPr="006D7DC6">
        <w:rPr>
          <w:bCs/>
        </w:rPr>
        <w:t xml:space="preserve">Doplnenie intervalu pre skúšky dlhodobej stability pre CT simulátor a zariadenie </w:t>
      </w:r>
      <w:r w:rsidR="00C75D86" w:rsidRPr="006D7DC6">
        <w:rPr>
          <w:bCs/>
        </w:rPr>
        <w:t>určené na ožarovanie krvi.</w:t>
      </w:r>
    </w:p>
    <w:p w:rsidR="007E0D10" w:rsidRPr="006D7DC6" w:rsidRDefault="007E0D10" w:rsidP="000F275F">
      <w:pPr>
        <w:jc w:val="both"/>
        <w:rPr>
          <w:bCs/>
        </w:rPr>
      </w:pPr>
    </w:p>
    <w:p w:rsidR="0099588D" w:rsidRPr="006D7DC6" w:rsidRDefault="0099588D" w:rsidP="000F275F">
      <w:pPr>
        <w:jc w:val="both"/>
        <w:rPr>
          <w:b/>
          <w:bCs/>
        </w:rPr>
      </w:pPr>
      <w:r w:rsidRPr="006D7DC6">
        <w:rPr>
          <w:b/>
          <w:bCs/>
        </w:rPr>
        <w:t xml:space="preserve">K bodu </w:t>
      </w:r>
      <w:r w:rsidR="00893CCD" w:rsidRPr="006D7DC6">
        <w:rPr>
          <w:b/>
          <w:bCs/>
        </w:rPr>
        <w:t>30</w:t>
      </w:r>
      <w:r w:rsidR="00EE0C4C">
        <w:rPr>
          <w:b/>
          <w:bCs/>
        </w:rPr>
        <w:t>6</w:t>
      </w:r>
      <w:r w:rsidR="00893CCD" w:rsidRPr="006D7DC6">
        <w:rPr>
          <w:b/>
          <w:bCs/>
        </w:rPr>
        <w:t xml:space="preserve"> až 30</w:t>
      </w:r>
      <w:r w:rsidR="00EE0C4C">
        <w:rPr>
          <w:b/>
          <w:bCs/>
        </w:rPr>
        <w:t>7</w:t>
      </w:r>
    </w:p>
    <w:p w:rsidR="00893CCD" w:rsidRPr="006D7DC6" w:rsidRDefault="0099588D" w:rsidP="000F275F">
      <w:pPr>
        <w:jc w:val="both"/>
        <w:rPr>
          <w:bCs/>
        </w:rPr>
      </w:pPr>
      <w:r w:rsidRPr="006D7DC6">
        <w:rPr>
          <w:bCs/>
        </w:rPr>
        <w:t>Legislatívno-technická úprava</w:t>
      </w:r>
      <w:r w:rsidR="003E4AD1">
        <w:rPr>
          <w:bCs/>
        </w:rPr>
        <w:t>.</w:t>
      </w:r>
    </w:p>
    <w:p w:rsidR="00893CCD" w:rsidRPr="006D7DC6" w:rsidRDefault="00893CCD" w:rsidP="000F275F">
      <w:pPr>
        <w:jc w:val="both"/>
        <w:rPr>
          <w:bCs/>
        </w:rPr>
      </w:pPr>
    </w:p>
    <w:p w:rsidR="00893CCD" w:rsidRPr="006D7DC6" w:rsidRDefault="00EE0C4C" w:rsidP="000F275F">
      <w:pPr>
        <w:jc w:val="both"/>
        <w:rPr>
          <w:b/>
        </w:rPr>
      </w:pPr>
      <w:r>
        <w:rPr>
          <w:b/>
        </w:rPr>
        <w:t>K bodu 308</w:t>
      </w:r>
    </w:p>
    <w:p w:rsidR="00893CCD" w:rsidRPr="006D7DC6" w:rsidRDefault="00893CCD" w:rsidP="000F275F">
      <w:pPr>
        <w:jc w:val="both"/>
        <w:rPr>
          <w:bCs/>
        </w:rPr>
      </w:pPr>
      <w:r w:rsidRPr="006D7DC6">
        <w:rPr>
          <w:bCs/>
        </w:rPr>
        <w:t xml:space="preserve">Upravuje sa interval pre skúšky dlhodobej stability mikroštrukturálnych RTG prístrojov a technických RTG prístrojov na kontrolu kvality výrobkov. </w:t>
      </w:r>
    </w:p>
    <w:p w:rsidR="0099588D" w:rsidRPr="006D7DC6" w:rsidRDefault="0099588D" w:rsidP="000F275F">
      <w:pPr>
        <w:jc w:val="both"/>
        <w:rPr>
          <w:bCs/>
        </w:rPr>
      </w:pPr>
    </w:p>
    <w:p w:rsidR="00274819" w:rsidRPr="006D7DC6" w:rsidRDefault="00274819" w:rsidP="000F275F">
      <w:pPr>
        <w:jc w:val="both"/>
        <w:rPr>
          <w:bCs/>
        </w:rPr>
      </w:pPr>
      <w:r w:rsidRPr="006D7DC6">
        <w:rPr>
          <w:b/>
          <w:bCs/>
        </w:rPr>
        <w:t xml:space="preserve">K bodu </w:t>
      </w:r>
      <w:r w:rsidR="00893CCD" w:rsidRPr="006D7DC6">
        <w:rPr>
          <w:b/>
          <w:bCs/>
        </w:rPr>
        <w:t>30</w:t>
      </w:r>
      <w:r w:rsidR="00EE0C4C">
        <w:rPr>
          <w:b/>
          <w:bCs/>
        </w:rPr>
        <w:t>9</w:t>
      </w:r>
    </w:p>
    <w:p w:rsidR="007056E3" w:rsidRPr="006D7DC6" w:rsidRDefault="00274819" w:rsidP="000F275F">
      <w:pPr>
        <w:jc w:val="both"/>
        <w:rPr>
          <w:bCs/>
        </w:rPr>
      </w:pPr>
      <w:r w:rsidRPr="006D7DC6">
        <w:rPr>
          <w:bCs/>
        </w:rPr>
        <w:t>Skúšky dlhodobej stability sa na RTG prístrojoch na kontrolu batožín a laboratórnych analyzátoroch nevykonávajú. Preto bol interval vypustený.</w:t>
      </w:r>
    </w:p>
    <w:p w:rsidR="00274819" w:rsidRPr="006D7DC6" w:rsidRDefault="00274819" w:rsidP="000F275F">
      <w:pPr>
        <w:jc w:val="both"/>
        <w:rPr>
          <w:b/>
          <w:bCs/>
        </w:rPr>
      </w:pPr>
    </w:p>
    <w:p w:rsidR="00274819" w:rsidRPr="006D7DC6" w:rsidRDefault="00274819" w:rsidP="000F275F">
      <w:pPr>
        <w:jc w:val="both"/>
        <w:rPr>
          <w:bCs/>
        </w:rPr>
      </w:pPr>
      <w:r w:rsidRPr="006D7DC6">
        <w:rPr>
          <w:b/>
          <w:bCs/>
        </w:rPr>
        <w:t xml:space="preserve">K bodu </w:t>
      </w:r>
      <w:r w:rsidR="002D506A">
        <w:rPr>
          <w:b/>
          <w:bCs/>
        </w:rPr>
        <w:t>310</w:t>
      </w:r>
      <w:r w:rsidR="00893CCD" w:rsidRPr="006D7DC6">
        <w:rPr>
          <w:b/>
          <w:bCs/>
        </w:rPr>
        <w:t xml:space="preserve"> až </w:t>
      </w:r>
      <w:r w:rsidR="00EE0C4C">
        <w:rPr>
          <w:b/>
          <w:bCs/>
        </w:rPr>
        <w:t>31</w:t>
      </w:r>
      <w:r w:rsidR="002D506A">
        <w:rPr>
          <w:b/>
          <w:bCs/>
        </w:rPr>
        <w:t>3</w:t>
      </w:r>
    </w:p>
    <w:p w:rsidR="00274819" w:rsidRDefault="00274819" w:rsidP="000F275F">
      <w:pPr>
        <w:jc w:val="both"/>
        <w:rPr>
          <w:bCs/>
        </w:rPr>
      </w:pPr>
      <w:r w:rsidRPr="006D7DC6">
        <w:rPr>
          <w:bCs/>
        </w:rPr>
        <w:t>Legislatívno-technická úprava</w:t>
      </w:r>
      <w:r w:rsidR="00807C73">
        <w:rPr>
          <w:bCs/>
        </w:rPr>
        <w:t>.</w:t>
      </w:r>
    </w:p>
    <w:p w:rsidR="002D506A" w:rsidRDefault="002D506A" w:rsidP="000F275F">
      <w:pPr>
        <w:jc w:val="both"/>
        <w:rPr>
          <w:bCs/>
        </w:rPr>
      </w:pPr>
    </w:p>
    <w:p w:rsidR="002D506A" w:rsidRPr="006D7DC6" w:rsidRDefault="002D506A" w:rsidP="002D506A">
      <w:pPr>
        <w:jc w:val="both"/>
        <w:rPr>
          <w:b/>
        </w:rPr>
      </w:pPr>
      <w:r>
        <w:rPr>
          <w:b/>
        </w:rPr>
        <w:t>K bodu 314</w:t>
      </w:r>
    </w:p>
    <w:p w:rsidR="002D506A" w:rsidRPr="006D7DC6" w:rsidRDefault="002D506A" w:rsidP="002D506A">
      <w:pPr>
        <w:jc w:val="both"/>
        <w:rPr>
          <w:bCs/>
        </w:rPr>
      </w:pPr>
      <w:r>
        <w:rPr>
          <w:bCs/>
        </w:rPr>
        <w:t>V prílohe č. 11 sa upravuje stratégia na prípravu a aktualizáciu Národného akčného radónového plánu</w:t>
      </w:r>
      <w:r w:rsidRPr="006D7DC6">
        <w:rPr>
          <w:bCs/>
        </w:rPr>
        <w:t xml:space="preserve">. </w:t>
      </w:r>
    </w:p>
    <w:p w:rsidR="002D506A" w:rsidRPr="006D7DC6" w:rsidRDefault="002D506A" w:rsidP="002D506A">
      <w:pPr>
        <w:jc w:val="both"/>
        <w:rPr>
          <w:bCs/>
        </w:rPr>
      </w:pPr>
    </w:p>
    <w:p w:rsidR="002D506A" w:rsidRPr="006D7DC6" w:rsidRDefault="002D506A" w:rsidP="002D506A">
      <w:pPr>
        <w:jc w:val="both"/>
        <w:rPr>
          <w:bCs/>
        </w:rPr>
      </w:pPr>
      <w:r w:rsidRPr="006D7DC6">
        <w:rPr>
          <w:b/>
          <w:bCs/>
        </w:rPr>
        <w:t xml:space="preserve">K bodu </w:t>
      </w:r>
      <w:r>
        <w:rPr>
          <w:b/>
          <w:bCs/>
        </w:rPr>
        <w:t>315 a 316</w:t>
      </w:r>
    </w:p>
    <w:p w:rsidR="002D506A" w:rsidRDefault="002D506A" w:rsidP="002D506A">
      <w:pPr>
        <w:jc w:val="both"/>
        <w:rPr>
          <w:bCs/>
        </w:rPr>
      </w:pPr>
      <w:r w:rsidRPr="006D7DC6">
        <w:rPr>
          <w:bCs/>
        </w:rPr>
        <w:t>Legislatívno-technická úprava</w:t>
      </w:r>
      <w:r>
        <w:rPr>
          <w:bCs/>
        </w:rPr>
        <w:t>.</w:t>
      </w:r>
    </w:p>
    <w:p w:rsidR="002D506A" w:rsidRDefault="002D506A" w:rsidP="000F275F">
      <w:pPr>
        <w:jc w:val="both"/>
        <w:rPr>
          <w:bCs/>
        </w:rPr>
      </w:pPr>
    </w:p>
    <w:p w:rsidR="00274819" w:rsidRPr="006D7DC6" w:rsidRDefault="00274819" w:rsidP="000F275F">
      <w:pPr>
        <w:jc w:val="both"/>
        <w:rPr>
          <w:bCs/>
        </w:rPr>
      </w:pPr>
    </w:p>
    <w:p w:rsidR="007056E3" w:rsidRPr="006D7DC6" w:rsidRDefault="007056E3" w:rsidP="000F275F">
      <w:pPr>
        <w:jc w:val="both"/>
        <w:rPr>
          <w:b/>
          <w:bCs/>
        </w:rPr>
      </w:pPr>
      <w:r w:rsidRPr="006D7DC6">
        <w:rPr>
          <w:b/>
          <w:bCs/>
        </w:rPr>
        <w:t>K Čl. II</w:t>
      </w:r>
    </w:p>
    <w:p w:rsidR="007056E3" w:rsidRPr="006D7DC6" w:rsidRDefault="007056E3" w:rsidP="000F275F">
      <w:pPr>
        <w:jc w:val="both"/>
      </w:pPr>
      <w:r w:rsidRPr="006D7DC6">
        <w:rPr>
          <w:bCs/>
        </w:rPr>
        <w:t>Upr</w:t>
      </w:r>
      <w:r w:rsidR="002D506A">
        <w:rPr>
          <w:bCs/>
        </w:rPr>
        <w:t>esňuje sa znenie ustanovenia o výške</w:t>
      </w:r>
      <w:r w:rsidRPr="006D7DC6">
        <w:rPr>
          <w:bCs/>
        </w:rPr>
        <w:t xml:space="preserve"> </w:t>
      </w:r>
      <w:r w:rsidRPr="006D7DC6">
        <w:t>správneho poplatku v sadzobníku správnych poplatkov časti VIII. Finančná správa a obchodná činnosť, položke 150 písmeno v).</w:t>
      </w:r>
    </w:p>
    <w:p w:rsidR="007056E3" w:rsidRPr="006D7DC6" w:rsidRDefault="007056E3" w:rsidP="000F275F">
      <w:pPr>
        <w:jc w:val="both"/>
        <w:rPr>
          <w:b/>
          <w:bCs/>
        </w:rPr>
      </w:pPr>
    </w:p>
    <w:p w:rsidR="007056E3" w:rsidRPr="006D7DC6" w:rsidRDefault="007056E3" w:rsidP="000F275F">
      <w:pPr>
        <w:jc w:val="both"/>
        <w:rPr>
          <w:b/>
          <w:bCs/>
        </w:rPr>
      </w:pPr>
      <w:r w:rsidRPr="006D7DC6">
        <w:rPr>
          <w:b/>
          <w:bCs/>
        </w:rPr>
        <w:t>K Čl. III</w:t>
      </w:r>
    </w:p>
    <w:p w:rsidR="002D506A" w:rsidRDefault="002D506A" w:rsidP="000F275F">
      <w:pPr>
        <w:jc w:val="both"/>
      </w:pPr>
    </w:p>
    <w:p w:rsidR="007056E3" w:rsidRDefault="007056E3" w:rsidP="000F275F">
      <w:pPr>
        <w:jc w:val="both"/>
      </w:pPr>
      <w:r w:rsidRPr="006D7DC6">
        <w:t xml:space="preserve">V súvislosti s potrebou posudzovania biomedicínskeho výskumu Úradom verejného zdravotníctva Slovenskej republiky, ak sa využívajú zdroje ionizujúceho žiarenia, </w:t>
      </w:r>
      <w:r w:rsidR="00807C73">
        <w:t>sa ustanovuje</w:t>
      </w:r>
      <w:r w:rsidRPr="006D7DC6">
        <w:t>, že posúdenie sa nevyžaduje, ak sa lekárske ožiarenie vykonáva na základe štandardnej zdravotnej indikácie a vedie k priamemu prospechu pre zdravie pacienta.</w:t>
      </w:r>
    </w:p>
    <w:p w:rsidR="002D506A" w:rsidRDefault="002D506A" w:rsidP="000F275F">
      <w:pPr>
        <w:jc w:val="both"/>
      </w:pPr>
    </w:p>
    <w:p w:rsidR="007056E3" w:rsidRPr="002D506A" w:rsidRDefault="00EE0203" w:rsidP="000F275F">
      <w:pPr>
        <w:jc w:val="both"/>
      </w:pPr>
      <w:r w:rsidRPr="002D506A">
        <w:t>Zosúladenie terminológie</w:t>
      </w:r>
      <w:r w:rsidR="002D506A">
        <w:t xml:space="preserve"> v § 44d </w:t>
      </w:r>
      <w:r w:rsidRPr="002D506A">
        <w:t xml:space="preserve">s terminológiou v opatrení MZ SR č. S02933-2018-OL aby </w:t>
      </w:r>
      <w:r w:rsidR="002D506A">
        <w:t>bolo možné</w:t>
      </w:r>
      <w:r w:rsidRPr="002D506A">
        <w:t xml:space="preserve"> porovnať radiačn</w:t>
      </w:r>
      <w:r w:rsidR="002D506A">
        <w:t>ú</w:t>
      </w:r>
      <w:r w:rsidRPr="002D506A">
        <w:t xml:space="preserve"> záťaž pacienta pri vyšetrení rôznych orgánov pomocou rôznych vyšetrovacích postupov a modalít.</w:t>
      </w:r>
      <w:r w:rsidR="002D506A">
        <w:t xml:space="preserve"> </w:t>
      </w:r>
      <w:r w:rsidR="002D506A">
        <w:rPr>
          <w:bCs/>
        </w:rPr>
        <w:t>Upresnenie ustanovení vyplývajúcich z transpozície smernice 2013/59/Euratom.</w:t>
      </w:r>
    </w:p>
    <w:p w:rsidR="00EE0203" w:rsidRPr="006D7DC6" w:rsidRDefault="00EE0203" w:rsidP="000F275F">
      <w:pPr>
        <w:jc w:val="both"/>
      </w:pPr>
    </w:p>
    <w:p w:rsidR="002D506A" w:rsidRDefault="002D506A" w:rsidP="000F275F">
      <w:pPr>
        <w:jc w:val="both"/>
        <w:rPr>
          <w:b/>
          <w:bCs/>
        </w:rPr>
      </w:pPr>
    </w:p>
    <w:p w:rsidR="002C20F2" w:rsidRPr="00105998" w:rsidRDefault="002C20F2" w:rsidP="000F275F">
      <w:pPr>
        <w:jc w:val="both"/>
        <w:rPr>
          <w:b/>
          <w:bCs/>
        </w:rPr>
      </w:pPr>
      <w:r w:rsidRPr="00105998">
        <w:rPr>
          <w:b/>
          <w:bCs/>
        </w:rPr>
        <w:lastRenderedPageBreak/>
        <w:t>K Čl. IV</w:t>
      </w:r>
    </w:p>
    <w:p w:rsidR="002C20F2" w:rsidRDefault="002C20F2" w:rsidP="000F275F">
      <w:pPr>
        <w:jc w:val="both"/>
        <w:rPr>
          <w:bCs/>
        </w:rPr>
      </w:pPr>
      <w:r w:rsidRPr="006D7DC6">
        <w:rPr>
          <w:bCs/>
        </w:rPr>
        <w:t>Plnenie povinností vyplývajúcich z formálneho oznámenia E</w:t>
      </w:r>
      <w:r w:rsidR="00807C73">
        <w:rPr>
          <w:bCs/>
        </w:rPr>
        <w:t>urópskej komisie</w:t>
      </w:r>
      <w:r w:rsidRPr="006D7DC6">
        <w:rPr>
          <w:bCs/>
        </w:rPr>
        <w:t>.</w:t>
      </w:r>
    </w:p>
    <w:p w:rsidR="002D506A" w:rsidRDefault="002D506A" w:rsidP="002D506A">
      <w:pPr>
        <w:jc w:val="both"/>
        <w:rPr>
          <w:b/>
          <w:bCs/>
        </w:rPr>
      </w:pPr>
    </w:p>
    <w:p w:rsidR="002D506A" w:rsidRPr="00105998" w:rsidRDefault="002D506A" w:rsidP="002D506A">
      <w:pPr>
        <w:jc w:val="both"/>
        <w:rPr>
          <w:b/>
          <w:bCs/>
        </w:rPr>
      </w:pPr>
      <w:r>
        <w:rPr>
          <w:b/>
          <w:bCs/>
        </w:rPr>
        <w:t xml:space="preserve">K Čl. </w:t>
      </w:r>
      <w:r w:rsidRPr="00105998">
        <w:rPr>
          <w:b/>
          <w:bCs/>
        </w:rPr>
        <w:t>V</w:t>
      </w:r>
    </w:p>
    <w:p w:rsidR="006D3C3B" w:rsidRPr="002D506A" w:rsidRDefault="006D3C3B" w:rsidP="006D3C3B">
      <w:pPr>
        <w:jc w:val="both"/>
      </w:pPr>
      <w:r w:rsidRPr="0085023D">
        <w:rPr>
          <w:bCs/>
        </w:rPr>
        <w:t>Navrhuje sa doplnenie odborov štátnej služby v súvislosti s úpravami § 155 o výkone štátneho dozoru a v</w:t>
      </w:r>
      <w:r w:rsidR="002D506A" w:rsidRPr="0085023D">
        <w:rPr>
          <w:bCs/>
        </w:rPr>
        <w:t> súvislosti s pripomienkou vznesenou v medzirezortnom pripomienkovom konaní a</w:t>
      </w:r>
      <w:r w:rsidRPr="0085023D">
        <w:rPr>
          <w:bCs/>
        </w:rPr>
        <w:t> transpozíciou článku 76 smernice 2013/59/Euratom.</w:t>
      </w:r>
    </w:p>
    <w:p w:rsidR="002C20F2" w:rsidRPr="006D7DC6" w:rsidRDefault="002C20F2" w:rsidP="000F275F">
      <w:pPr>
        <w:jc w:val="both"/>
        <w:rPr>
          <w:b/>
          <w:bCs/>
        </w:rPr>
      </w:pPr>
    </w:p>
    <w:p w:rsidR="007056E3" w:rsidRPr="006D7DC6" w:rsidRDefault="002C20F2" w:rsidP="000F275F">
      <w:pPr>
        <w:jc w:val="both"/>
        <w:rPr>
          <w:b/>
          <w:bCs/>
        </w:rPr>
      </w:pPr>
      <w:r w:rsidRPr="006D7DC6">
        <w:rPr>
          <w:b/>
          <w:bCs/>
        </w:rPr>
        <w:t xml:space="preserve">K Čl. </w:t>
      </w:r>
      <w:r w:rsidR="007056E3" w:rsidRPr="006D7DC6">
        <w:rPr>
          <w:b/>
          <w:bCs/>
        </w:rPr>
        <w:t>V</w:t>
      </w:r>
      <w:r w:rsidR="002D506A">
        <w:rPr>
          <w:b/>
          <w:bCs/>
        </w:rPr>
        <w:t>I</w:t>
      </w:r>
    </w:p>
    <w:p w:rsidR="000D22FC" w:rsidRDefault="007056E3" w:rsidP="00807C73">
      <w:pPr>
        <w:pStyle w:val="Zkladntext"/>
        <w:rPr>
          <w:lang w:val="sk-SK"/>
        </w:rPr>
      </w:pPr>
      <w:r w:rsidRPr="006D7DC6">
        <w:t>Navrhuje sa účinnosť návrhu zákona na 1. januára 2023</w:t>
      </w:r>
      <w:r w:rsidR="002C20F2" w:rsidRPr="006D7DC6">
        <w:rPr>
          <w:lang w:val="sk-SK"/>
        </w:rPr>
        <w:t>, okrem čl. I</w:t>
      </w:r>
      <w:r w:rsidR="006D3C3B">
        <w:rPr>
          <w:lang w:val="sk-SK"/>
        </w:rPr>
        <w:t> bodu 235. §127 ods. 1 písm. b)</w:t>
      </w:r>
      <w:r w:rsidR="002C20F2" w:rsidRPr="006D7DC6">
        <w:rPr>
          <w:lang w:val="sk-SK"/>
        </w:rPr>
        <w:t>, ktor</w:t>
      </w:r>
      <w:r w:rsidR="006D3C3B">
        <w:rPr>
          <w:lang w:val="sk-SK"/>
        </w:rPr>
        <w:t>ý</w:t>
      </w:r>
      <w:r w:rsidR="002C20F2" w:rsidRPr="006D7DC6">
        <w:rPr>
          <w:lang w:val="sk-SK"/>
        </w:rPr>
        <w:t xml:space="preserve"> nadobúda účinnosť 1. </w:t>
      </w:r>
      <w:r w:rsidR="005D680B" w:rsidRPr="006D7DC6">
        <w:rPr>
          <w:lang w:val="sk-SK"/>
        </w:rPr>
        <w:t>j</w:t>
      </w:r>
      <w:r w:rsidR="002C20F2" w:rsidRPr="006D7DC6">
        <w:rPr>
          <w:lang w:val="sk-SK"/>
        </w:rPr>
        <w:t>anuára 2027.</w:t>
      </w:r>
    </w:p>
    <w:p w:rsidR="00764D6A" w:rsidRDefault="00764D6A" w:rsidP="00807C73">
      <w:pPr>
        <w:pStyle w:val="Zkladntext"/>
        <w:rPr>
          <w:lang w:val="sk-SK"/>
        </w:rPr>
      </w:pPr>
    </w:p>
    <w:sectPr w:rsidR="00764D6A" w:rsidSect="007056E3">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3C4" w:rsidRDefault="004C33C4">
      <w:r>
        <w:separator/>
      </w:r>
    </w:p>
  </w:endnote>
  <w:endnote w:type="continuationSeparator" w:id="0">
    <w:p w:rsidR="004C33C4" w:rsidRDefault="004C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D1" w:rsidRDefault="003E4AD1" w:rsidP="007056E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E4AD1" w:rsidRDefault="003E4AD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D1" w:rsidRDefault="003E4AD1" w:rsidP="007056E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24288">
      <w:rPr>
        <w:rStyle w:val="slostrany"/>
        <w:noProof/>
      </w:rPr>
      <w:t>21</w:t>
    </w:r>
    <w:r>
      <w:rPr>
        <w:rStyle w:val="slostrany"/>
      </w:rPr>
      <w:fldChar w:fldCharType="end"/>
    </w:r>
  </w:p>
  <w:p w:rsidR="003E4AD1" w:rsidRDefault="003E4A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3C4" w:rsidRDefault="004C33C4">
      <w:r>
        <w:separator/>
      </w:r>
    </w:p>
  </w:footnote>
  <w:footnote w:type="continuationSeparator" w:id="0">
    <w:p w:rsidR="004C33C4" w:rsidRDefault="004C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B4564"/>
    <w:multiLevelType w:val="hybridMultilevel"/>
    <w:tmpl w:val="39B431EA"/>
    <w:lvl w:ilvl="0" w:tplc="D108BEE8">
      <w:start w:val="1"/>
      <w:numFmt w:val="decimal"/>
      <w:pStyle w:val="slovan"/>
      <w:lvlText w:val="%1."/>
      <w:lvlJc w:val="left"/>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6E3"/>
    <w:rsid w:val="000031F8"/>
    <w:rsid w:val="00011167"/>
    <w:rsid w:val="00016E5B"/>
    <w:rsid w:val="000248E4"/>
    <w:rsid w:val="00031926"/>
    <w:rsid w:val="000366EF"/>
    <w:rsid w:val="0003721A"/>
    <w:rsid w:val="00053066"/>
    <w:rsid w:val="00061730"/>
    <w:rsid w:val="00070F98"/>
    <w:rsid w:val="00072C7D"/>
    <w:rsid w:val="00076007"/>
    <w:rsid w:val="00081D28"/>
    <w:rsid w:val="00082872"/>
    <w:rsid w:val="00083D2D"/>
    <w:rsid w:val="00092CA6"/>
    <w:rsid w:val="000A30B2"/>
    <w:rsid w:val="000A5232"/>
    <w:rsid w:val="000B7B23"/>
    <w:rsid w:val="000C71AF"/>
    <w:rsid w:val="000D049E"/>
    <w:rsid w:val="000D22FC"/>
    <w:rsid w:val="000D2EDD"/>
    <w:rsid w:val="000F0EFE"/>
    <w:rsid w:val="000F22C2"/>
    <w:rsid w:val="000F275F"/>
    <w:rsid w:val="000F73F3"/>
    <w:rsid w:val="00105998"/>
    <w:rsid w:val="001069D7"/>
    <w:rsid w:val="001079A0"/>
    <w:rsid w:val="00111E6E"/>
    <w:rsid w:val="001135D0"/>
    <w:rsid w:val="0011406F"/>
    <w:rsid w:val="00115EC1"/>
    <w:rsid w:val="00135628"/>
    <w:rsid w:val="00136BAE"/>
    <w:rsid w:val="00142BDE"/>
    <w:rsid w:val="00153603"/>
    <w:rsid w:val="00154FE0"/>
    <w:rsid w:val="001576BE"/>
    <w:rsid w:val="00162B58"/>
    <w:rsid w:val="001676FB"/>
    <w:rsid w:val="00171F97"/>
    <w:rsid w:val="0017271E"/>
    <w:rsid w:val="00174799"/>
    <w:rsid w:val="00175232"/>
    <w:rsid w:val="001872D3"/>
    <w:rsid w:val="00191454"/>
    <w:rsid w:val="00191FF6"/>
    <w:rsid w:val="00193D2F"/>
    <w:rsid w:val="00194F17"/>
    <w:rsid w:val="001A01B1"/>
    <w:rsid w:val="001A2CED"/>
    <w:rsid w:val="001C0B35"/>
    <w:rsid w:val="001D563A"/>
    <w:rsid w:val="001E7746"/>
    <w:rsid w:val="002154CD"/>
    <w:rsid w:val="0021674F"/>
    <w:rsid w:val="00220482"/>
    <w:rsid w:val="00220DD9"/>
    <w:rsid w:val="00222520"/>
    <w:rsid w:val="002256D3"/>
    <w:rsid w:val="00225B1E"/>
    <w:rsid w:val="00225BE3"/>
    <w:rsid w:val="002305F2"/>
    <w:rsid w:val="00230E5C"/>
    <w:rsid w:val="00235CCB"/>
    <w:rsid w:val="00240186"/>
    <w:rsid w:val="00243FA4"/>
    <w:rsid w:val="00246AA0"/>
    <w:rsid w:val="00250BD5"/>
    <w:rsid w:val="00252501"/>
    <w:rsid w:val="00252B77"/>
    <w:rsid w:val="00252C7B"/>
    <w:rsid w:val="0025613E"/>
    <w:rsid w:val="00271ED0"/>
    <w:rsid w:val="00274819"/>
    <w:rsid w:val="002825DE"/>
    <w:rsid w:val="002948B3"/>
    <w:rsid w:val="002A6A64"/>
    <w:rsid w:val="002A6B60"/>
    <w:rsid w:val="002B1C14"/>
    <w:rsid w:val="002B2CEF"/>
    <w:rsid w:val="002C20F2"/>
    <w:rsid w:val="002C32B5"/>
    <w:rsid w:val="002D506A"/>
    <w:rsid w:val="002D5C89"/>
    <w:rsid w:val="002E0E19"/>
    <w:rsid w:val="002F07BA"/>
    <w:rsid w:val="002F204F"/>
    <w:rsid w:val="002F40DC"/>
    <w:rsid w:val="002F42AB"/>
    <w:rsid w:val="00301D78"/>
    <w:rsid w:val="00306068"/>
    <w:rsid w:val="00310C3A"/>
    <w:rsid w:val="00313D25"/>
    <w:rsid w:val="0031422B"/>
    <w:rsid w:val="0032073A"/>
    <w:rsid w:val="0032140F"/>
    <w:rsid w:val="003229FC"/>
    <w:rsid w:val="00331A6D"/>
    <w:rsid w:val="00345651"/>
    <w:rsid w:val="00346705"/>
    <w:rsid w:val="00350FAB"/>
    <w:rsid w:val="003517B7"/>
    <w:rsid w:val="00351F62"/>
    <w:rsid w:val="00355DEE"/>
    <w:rsid w:val="00366585"/>
    <w:rsid w:val="003713D2"/>
    <w:rsid w:val="00391D32"/>
    <w:rsid w:val="003C1B4C"/>
    <w:rsid w:val="003C2470"/>
    <w:rsid w:val="003D09C9"/>
    <w:rsid w:val="003D6444"/>
    <w:rsid w:val="003E4AD1"/>
    <w:rsid w:val="003F0CC4"/>
    <w:rsid w:val="003F7CFD"/>
    <w:rsid w:val="00406F61"/>
    <w:rsid w:val="00424288"/>
    <w:rsid w:val="0042751B"/>
    <w:rsid w:val="004314FA"/>
    <w:rsid w:val="00471AE7"/>
    <w:rsid w:val="00475EAF"/>
    <w:rsid w:val="004773A4"/>
    <w:rsid w:val="00483352"/>
    <w:rsid w:val="00484B14"/>
    <w:rsid w:val="004A1C37"/>
    <w:rsid w:val="004A5108"/>
    <w:rsid w:val="004B5A4C"/>
    <w:rsid w:val="004B6184"/>
    <w:rsid w:val="004C0D6D"/>
    <w:rsid w:val="004C33C4"/>
    <w:rsid w:val="004C60A2"/>
    <w:rsid w:val="004C6676"/>
    <w:rsid w:val="004D3179"/>
    <w:rsid w:val="004E7CEE"/>
    <w:rsid w:val="0050478F"/>
    <w:rsid w:val="00504890"/>
    <w:rsid w:val="0052197F"/>
    <w:rsid w:val="00525FDA"/>
    <w:rsid w:val="0053475D"/>
    <w:rsid w:val="00535ABE"/>
    <w:rsid w:val="00536F68"/>
    <w:rsid w:val="00537EF3"/>
    <w:rsid w:val="00553E6F"/>
    <w:rsid w:val="00562E5E"/>
    <w:rsid w:val="00563A40"/>
    <w:rsid w:val="005642E3"/>
    <w:rsid w:val="00565A04"/>
    <w:rsid w:val="00567DD4"/>
    <w:rsid w:val="00597C57"/>
    <w:rsid w:val="005A7E26"/>
    <w:rsid w:val="005B30CB"/>
    <w:rsid w:val="005C57BB"/>
    <w:rsid w:val="005C6087"/>
    <w:rsid w:val="005D680B"/>
    <w:rsid w:val="005D7BBB"/>
    <w:rsid w:val="005E44BE"/>
    <w:rsid w:val="005F2F62"/>
    <w:rsid w:val="005F4652"/>
    <w:rsid w:val="005F6455"/>
    <w:rsid w:val="0060547D"/>
    <w:rsid w:val="00615ADA"/>
    <w:rsid w:val="00616299"/>
    <w:rsid w:val="00625DAC"/>
    <w:rsid w:val="006479F7"/>
    <w:rsid w:val="006523F3"/>
    <w:rsid w:val="00653141"/>
    <w:rsid w:val="00671211"/>
    <w:rsid w:val="00685B3B"/>
    <w:rsid w:val="00687469"/>
    <w:rsid w:val="00691BCC"/>
    <w:rsid w:val="00692C06"/>
    <w:rsid w:val="00692D42"/>
    <w:rsid w:val="00696637"/>
    <w:rsid w:val="006A258E"/>
    <w:rsid w:val="006A7F1D"/>
    <w:rsid w:val="006B021A"/>
    <w:rsid w:val="006B7D19"/>
    <w:rsid w:val="006C1359"/>
    <w:rsid w:val="006C46C9"/>
    <w:rsid w:val="006D2D64"/>
    <w:rsid w:val="006D3C3B"/>
    <w:rsid w:val="006D7DC6"/>
    <w:rsid w:val="006E4DB9"/>
    <w:rsid w:val="006E635B"/>
    <w:rsid w:val="006E7666"/>
    <w:rsid w:val="006F097C"/>
    <w:rsid w:val="0070086B"/>
    <w:rsid w:val="007056E3"/>
    <w:rsid w:val="0071176D"/>
    <w:rsid w:val="0072594C"/>
    <w:rsid w:val="0075798F"/>
    <w:rsid w:val="0076216E"/>
    <w:rsid w:val="00764D6A"/>
    <w:rsid w:val="007674B8"/>
    <w:rsid w:val="00783583"/>
    <w:rsid w:val="00783B38"/>
    <w:rsid w:val="00791084"/>
    <w:rsid w:val="007957F6"/>
    <w:rsid w:val="007975A7"/>
    <w:rsid w:val="007A418A"/>
    <w:rsid w:val="007D7AE6"/>
    <w:rsid w:val="007E0D10"/>
    <w:rsid w:val="007E2643"/>
    <w:rsid w:val="007E529A"/>
    <w:rsid w:val="007F4ED3"/>
    <w:rsid w:val="00801E72"/>
    <w:rsid w:val="00806649"/>
    <w:rsid w:val="00807C73"/>
    <w:rsid w:val="00824D1C"/>
    <w:rsid w:val="0082707B"/>
    <w:rsid w:val="008317FB"/>
    <w:rsid w:val="008335EF"/>
    <w:rsid w:val="00835A3D"/>
    <w:rsid w:val="00846967"/>
    <w:rsid w:val="0085023D"/>
    <w:rsid w:val="00855C86"/>
    <w:rsid w:val="00860080"/>
    <w:rsid w:val="00860EF3"/>
    <w:rsid w:val="00875603"/>
    <w:rsid w:val="008854D9"/>
    <w:rsid w:val="008875E7"/>
    <w:rsid w:val="00893CCD"/>
    <w:rsid w:val="008A0076"/>
    <w:rsid w:val="008A2587"/>
    <w:rsid w:val="008A329B"/>
    <w:rsid w:val="008A4119"/>
    <w:rsid w:val="008A489D"/>
    <w:rsid w:val="008B017C"/>
    <w:rsid w:val="008B786F"/>
    <w:rsid w:val="008C2102"/>
    <w:rsid w:val="008D1BF6"/>
    <w:rsid w:val="008D35C9"/>
    <w:rsid w:val="008D4375"/>
    <w:rsid w:val="008D6D01"/>
    <w:rsid w:val="008F4495"/>
    <w:rsid w:val="008F7D6D"/>
    <w:rsid w:val="009074F3"/>
    <w:rsid w:val="00910EA2"/>
    <w:rsid w:val="0091127E"/>
    <w:rsid w:val="00942950"/>
    <w:rsid w:val="00945DF5"/>
    <w:rsid w:val="00960FF4"/>
    <w:rsid w:val="0099588D"/>
    <w:rsid w:val="009A7257"/>
    <w:rsid w:val="009F1B0F"/>
    <w:rsid w:val="009F54EF"/>
    <w:rsid w:val="009F7891"/>
    <w:rsid w:val="00A03821"/>
    <w:rsid w:val="00A0396B"/>
    <w:rsid w:val="00A059D4"/>
    <w:rsid w:val="00A10430"/>
    <w:rsid w:val="00A157FE"/>
    <w:rsid w:val="00A1735B"/>
    <w:rsid w:val="00A27877"/>
    <w:rsid w:val="00A328C0"/>
    <w:rsid w:val="00A4092F"/>
    <w:rsid w:val="00A44FDF"/>
    <w:rsid w:val="00A558A6"/>
    <w:rsid w:val="00A6576A"/>
    <w:rsid w:val="00A7246D"/>
    <w:rsid w:val="00AA39FD"/>
    <w:rsid w:val="00AA4C25"/>
    <w:rsid w:val="00AB30D8"/>
    <w:rsid w:val="00AB3872"/>
    <w:rsid w:val="00AD0449"/>
    <w:rsid w:val="00AD51F9"/>
    <w:rsid w:val="00AD5C18"/>
    <w:rsid w:val="00AD7333"/>
    <w:rsid w:val="00AE7FE1"/>
    <w:rsid w:val="00AF0909"/>
    <w:rsid w:val="00AF0D6C"/>
    <w:rsid w:val="00AF4AD9"/>
    <w:rsid w:val="00B011F2"/>
    <w:rsid w:val="00B01EA2"/>
    <w:rsid w:val="00B13AE7"/>
    <w:rsid w:val="00B13ED9"/>
    <w:rsid w:val="00B13F7B"/>
    <w:rsid w:val="00B1553C"/>
    <w:rsid w:val="00B16C29"/>
    <w:rsid w:val="00B21009"/>
    <w:rsid w:val="00B30983"/>
    <w:rsid w:val="00B31F56"/>
    <w:rsid w:val="00B36534"/>
    <w:rsid w:val="00B375F0"/>
    <w:rsid w:val="00B404B7"/>
    <w:rsid w:val="00B6381F"/>
    <w:rsid w:val="00B70D88"/>
    <w:rsid w:val="00B80CCD"/>
    <w:rsid w:val="00B85E85"/>
    <w:rsid w:val="00B91A6E"/>
    <w:rsid w:val="00BA2D2F"/>
    <w:rsid w:val="00BA6679"/>
    <w:rsid w:val="00BB0D8C"/>
    <w:rsid w:val="00BB43DB"/>
    <w:rsid w:val="00BB5315"/>
    <w:rsid w:val="00BD36B3"/>
    <w:rsid w:val="00BD4F44"/>
    <w:rsid w:val="00BD6A44"/>
    <w:rsid w:val="00BE4850"/>
    <w:rsid w:val="00BE705A"/>
    <w:rsid w:val="00BF7D0D"/>
    <w:rsid w:val="00C11F45"/>
    <w:rsid w:val="00C27345"/>
    <w:rsid w:val="00C30E2B"/>
    <w:rsid w:val="00C35548"/>
    <w:rsid w:val="00C42548"/>
    <w:rsid w:val="00C441CD"/>
    <w:rsid w:val="00C46E60"/>
    <w:rsid w:val="00C507DC"/>
    <w:rsid w:val="00C64BD1"/>
    <w:rsid w:val="00C75D86"/>
    <w:rsid w:val="00C83732"/>
    <w:rsid w:val="00C91704"/>
    <w:rsid w:val="00C930D9"/>
    <w:rsid w:val="00C9751B"/>
    <w:rsid w:val="00CA4472"/>
    <w:rsid w:val="00CB0D9B"/>
    <w:rsid w:val="00CB3DF5"/>
    <w:rsid w:val="00CC76D7"/>
    <w:rsid w:val="00CD16A5"/>
    <w:rsid w:val="00CD1DCB"/>
    <w:rsid w:val="00CD2A47"/>
    <w:rsid w:val="00CF326B"/>
    <w:rsid w:val="00CF3594"/>
    <w:rsid w:val="00CF47EC"/>
    <w:rsid w:val="00D10AFB"/>
    <w:rsid w:val="00D14B7C"/>
    <w:rsid w:val="00D21592"/>
    <w:rsid w:val="00D314E2"/>
    <w:rsid w:val="00D42388"/>
    <w:rsid w:val="00D515A1"/>
    <w:rsid w:val="00D7622C"/>
    <w:rsid w:val="00D76B2C"/>
    <w:rsid w:val="00D83E7A"/>
    <w:rsid w:val="00D874CE"/>
    <w:rsid w:val="00D91B08"/>
    <w:rsid w:val="00DA304E"/>
    <w:rsid w:val="00DA4EC8"/>
    <w:rsid w:val="00DA7819"/>
    <w:rsid w:val="00DB0696"/>
    <w:rsid w:val="00DB5ABB"/>
    <w:rsid w:val="00DB6CA8"/>
    <w:rsid w:val="00DC1459"/>
    <w:rsid w:val="00DC14AD"/>
    <w:rsid w:val="00DD060E"/>
    <w:rsid w:val="00DD45B1"/>
    <w:rsid w:val="00DD5FA4"/>
    <w:rsid w:val="00DD62A3"/>
    <w:rsid w:val="00DE0DC8"/>
    <w:rsid w:val="00DE15A1"/>
    <w:rsid w:val="00DE2018"/>
    <w:rsid w:val="00DE30CD"/>
    <w:rsid w:val="00DE7646"/>
    <w:rsid w:val="00DF115D"/>
    <w:rsid w:val="00DF2B6B"/>
    <w:rsid w:val="00DF3798"/>
    <w:rsid w:val="00DF6F9D"/>
    <w:rsid w:val="00E02DA5"/>
    <w:rsid w:val="00E14FDA"/>
    <w:rsid w:val="00E157EF"/>
    <w:rsid w:val="00E1742C"/>
    <w:rsid w:val="00E264D6"/>
    <w:rsid w:val="00E33799"/>
    <w:rsid w:val="00E3717B"/>
    <w:rsid w:val="00E43F52"/>
    <w:rsid w:val="00E50D47"/>
    <w:rsid w:val="00E57D08"/>
    <w:rsid w:val="00E6364D"/>
    <w:rsid w:val="00E6370C"/>
    <w:rsid w:val="00E72859"/>
    <w:rsid w:val="00E75DFC"/>
    <w:rsid w:val="00E8285D"/>
    <w:rsid w:val="00E9300C"/>
    <w:rsid w:val="00E95B83"/>
    <w:rsid w:val="00EA2D81"/>
    <w:rsid w:val="00EA39C4"/>
    <w:rsid w:val="00EA7B5D"/>
    <w:rsid w:val="00EB0520"/>
    <w:rsid w:val="00ED0564"/>
    <w:rsid w:val="00ED2438"/>
    <w:rsid w:val="00ED5B7D"/>
    <w:rsid w:val="00ED7541"/>
    <w:rsid w:val="00EE0203"/>
    <w:rsid w:val="00EE0C4C"/>
    <w:rsid w:val="00EF194E"/>
    <w:rsid w:val="00EF3881"/>
    <w:rsid w:val="00F06114"/>
    <w:rsid w:val="00F06F40"/>
    <w:rsid w:val="00F10B73"/>
    <w:rsid w:val="00F13674"/>
    <w:rsid w:val="00F27AC7"/>
    <w:rsid w:val="00F321AE"/>
    <w:rsid w:val="00F449C0"/>
    <w:rsid w:val="00F4676B"/>
    <w:rsid w:val="00F65938"/>
    <w:rsid w:val="00F73E01"/>
    <w:rsid w:val="00F83BB0"/>
    <w:rsid w:val="00F86D65"/>
    <w:rsid w:val="00FA2FC0"/>
    <w:rsid w:val="00FC2A29"/>
    <w:rsid w:val="00FC5F48"/>
    <w:rsid w:val="00FD5E25"/>
    <w:rsid w:val="00FF1487"/>
    <w:rsid w:val="00FF2C5A"/>
    <w:rsid w:val="00FF35B9"/>
    <w:rsid w:val="00FF51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D0212-4F73-4080-AA6E-D3AC6FFD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56E3"/>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056E3"/>
    <w:pPr>
      <w:tabs>
        <w:tab w:val="center" w:pos="4536"/>
        <w:tab w:val="right" w:pos="9072"/>
      </w:tabs>
    </w:pPr>
    <w:rPr>
      <w:lang w:val="x-none"/>
    </w:rPr>
  </w:style>
  <w:style w:type="character" w:customStyle="1" w:styleId="PtaChar">
    <w:name w:val="Päta Char"/>
    <w:link w:val="Pta"/>
    <w:uiPriority w:val="99"/>
    <w:rsid w:val="007056E3"/>
    <w:rPr>
      <w:rFonts w:ascii="Times New Roman" w:eastAsia="Times New Roman" w:hAnsi="Times New Roman" w:cs="Times New Roman"/>
      <w:sz w:val="24"/>
      <w:szCs w:val="24"/>
      <w:lang w:val="x-none" w:eastAsia="sk-SK"/>
    </w:rPr>
  </w:style>
  <w:style w:type="paragraph" w:styleId="Zkladntext">
    <w:name w:val="Body Text"/>
    <w:basedOn w:val="Normlny"/>
    <w:link w:val="ZkladntextChar"/>
    <w:uiPriority w:val="99"/>
    <w:rsid w:val="007056E3"/>
    <w:pPr>
      <w:jc w:val="both"/>
    </w:pPr>
    <w:rPr>
      <w:lang w:val="x-none"/>
    </w:rPr>
  </w:style>
  <w:style w:type="character" w:customStyle="1" w:styleId="ZkladntextChar">
    <w:name w:val="Základný text Char"/>
    <w:link w:val="Zkladntext"/>
    <w:uiPriority w:val="99"/>
    <w:rsid w:val="007056E3"/>
    <w:rPr>
      <w:rFonts w:ascii="Times New Roman" w:eastAsia="Times New Roman" w:hAnsi="Times New Roman" w:cs="Times New Roman"/>
      <w:sz w:val="24"/>
      <w:szCs w:val="24"/>
      <w:lang w:val="x-none" w:eastAsia="sk-SK"/>
    </w:rPr>
  </w:style>
  <w:style w:type="character" w:styleId="slostrany">
    <w:name w:val="page number"/>
    <w:uiPriority w:val="99"/>
    <w:rsid w:val="007056E3"/>
    <w:rPr>
      <w:rFonts w:cs="Times New Roman"/>
    </w:rPr>
  </w:style>
  <w:style w:type="paragraph" w:styleId="Odsekzoznamu">
    <w:name w:val="List Paragraph"/>
    <w:basedOn w:val="Normlny"/>
    <w:uiPriority w:val="1"/>
    <w:qFormat/>
    <w:rsid w:val="007056E3"/>
    <w:pPr>
      <w:ind w:left="720"/>
      <w:contextualSpacing/>
    </w:pPr>
    <w:rPr>
      <w:szCs w:val="22"/>
      <w:lang w:eastAsia="en-US"/>
    </w:rPr>
  </w:style>
  <w:style w:type="paragraph" w:customStyle="1" w:styleId="slovan">
    <w:name w:val="Číslovaný"/>
    <w:basedOn w:val="Odsekzoznamu"/>
    <w:link w:val="slovanChar"/>
    <w:qFormat/>
    <w:rsid w:val="001A01B1"/>
    <w:pPr>
      <w:numPr>
        <w:numId w:val="1"/>
      </w:numPr>
      <w:tabs>
        <w:tab w:val="left" w:pos="454"/>
      </w:tabs>
      <w:autoSpaceDE w:val="0"/>
      <w:autoSpaceDN w:val="0"/>
      <w:spacing w:before="360" w:after="120" w:line="259" w:lineRule="auto"/>
      <w:ind w:left="0"/>
      <w:contextualSpacing w:val="0"/>
      <w:jc w:val="both"/>
    </w:pPr>
    <w:rPr>
      <w:rFonts w:eastAsia="Palatino Linotype"/>
      <w:szCs w:val="24"/>
      <w:lang w:val="x-none"/>
    </w:rPr>
  </w:style>
  <w:style w:type="character" w:customStyle="1" w:styleId="slovanChar">
    <w:name w:val="Číslovaný Char"/>
    <w:link w:val="slovan"/>
    <w:rsid w:val="001A01B1"/>
    <w:rPr>
      <w:rFonts w:ascii="Times New Roman" w:eastAsia="Palatino Linotype" w:hAnsi="Times New Roman"/>
      <w:sz w:val="24"/>
      <w:szCs w:val="24"/>
      <w:lang w:eastAsia="en-US"/>
    </w:rPr>
  </w:style>
  <w:style w:type="character" w:customStyle="1" w:styleId="gmail-markedcontent">
    <w:name w:val="gmail-markedcontent"/>
    <w:basedOn w:val="Predvolenpsmoodseku"/>
    <w:rsid w:val="0053475D"/>
  </w:style>
  <w:style w:type="character" w:styleId="Hypertextovprepojenie">
    <w:name w:val="Hyperlink"/>
    <w:uiPriority w:val="99"/>
    <w:unhideWhenUsed/>
    <w:rsid w:val="00115EC1"/>
    <w:rPr>
      <w:color w:val="0563C1"/>
      <w:u w:val="single"/>
    </w:rPr>
  </w:style>
  <w:style w:type="character" w:styleId="Siln">
    <w:name w:val="Strong"/>
    <w:uiPriority w:val="22"/>
    <w:qFormat/>
    <w:rsid w:val="00115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7691</Words>
  <Characters>43839</Characters>
  <Application>Microsoft Office Word</Application>
  <DocSecurity>0</DocSecurity>
  <Lines>365</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Drábová</dc:creator>
  <cp:keywords/>
  <cp:lastModifiedBy>Szakácsová Zuzana</cp:lastModifiedBy>
  <cp:revision>2</cp:revision>
  <dcterms:created xsi:type="dcterms:W3CDTF">2022-08-10T15:51:00Z</dcterms:created>
  <dcterms:modified xsi:type="dcterms:W3CDTF">2022-08-10T15:51:00Z</dcterms:modified>
</cp:coreProperties>
</file>