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5049" w14:textId="052DE606" w:rsidR="00F804B5" w:rsidRDefault="002913C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442/2002 </w:t>
      </w:r>
      <w:proofErr w:type="spellStart"/>
      <w:r>
        <w:rPr>
          <w:rFonts w:ascii="Times New Roman" w:hAnsi="Times New Roman"/>
          <w:b/>
          <w:bCs/>
        </w:rPr>
        <w:t>Z.z</w:t>
      </w:r>
      <w:proofErr w:type="spellEnd"/>
      <w:r>
        <w:rPr>
          <w:rFonts w:ascii="Times New Roman" w:hAnsi="Times New Roman"/>
          <w:b/>
          <w:bCs/>
        </w:rPr>
        <w:t>.</w:t>
      </w:r>
    </w:p>
    <w:p w14:paraId="7B0DEF43" w14:textId="77777777" w:rsidR="00F804B5" w:rsidRDefault="00F804B5">
      <w:pPr>
        <w:widowControl w:val="0"/>
        <w:autoSpaceDE w:val="0"/>
        <w:autoSpaceDN w:val="0"/>
        <w:adjustRightInd w:val="0"/>
        <w:spacing w:after="0" w:line="240" w:lineRule="auto"/>
        <w:rPr>
          <w:rFonts w:ascii="Times New Roman" w:hAnsi="Times New Roman"/>
          <w:b/>
          <w:bCs/>
        </w:rPr>
      </w:pPr>
    </w:p>
    <w:p w14:paraId="60A0C903"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ZÁKON</w:t>
      </w:r>
    </w:p>
    <w:p w14:paraId="134C52AE" w14:textId="77777777" w:rsidR="00F804B5" w:rsidRDefault="00F804B5">
      <w:pPr>
        <w:widowControl w:val="0"/>
        <w:autoSpaceDE w:val="0"/>
        <w:autoSpaceDN w:val="0"/>
        <w:adjustRightInd w:val="0"/>
        <w:spacing w:after="0" w:line="240" w:lineRule="auto"/>
        <w:jc w:val="center"/>
        <w:rPr>
          <w:rFonts w:ascii="Times New Roman" w:hAnsi="Times New Roman"/>
        </w:rPr>
      </w:pPr>
    </w:p>
    <w:p w14:paraId="720CA7D6"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z 19. júna 2002 </w:t>
      </w:r>
    </w:p>
    <w:p w14:paraId="6A8FB9A5" w14:textId="77777777" w:rsidR="00F804B5" w:rsidRDefault="00F804B5">
      <w:pPr>
        <w:widowControl w:val="0"/>
        <w:autoSpaceDE w:val="0"/>
        <w:autoSpaceDN w:val="0"/>
        <w:adjustRightInd w:val="0"/>
        <w:spacing w:after="0" w:line="240" w:lineRule="auto"/>
        <w:rPr>
          <w:rFonts w:ascii="Times New Roman" w:hAnsi="Times New Roman"/>
        </w:rPr>
      </w:pPr>
    </w:p>
    <w:p w14:paraId="26D1E75A"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o verejných vodovodoch a verejných kanalizáciách a o zmene a doplnení zákona č. </w:t>
      </w:r>
      <w:hyperlink r:id="rId8" w:history="1">
        <w:r>
          <w:rPr>
            <w:rFonts w:ascii="Times New Roman" w:hAnsi="Times New Roman"/>
            <w:b/>
            <w:bCs/>
            <w:color w:val="0000FF"/>
            <w:u w:val="single"/>
          </w:rPr>
          <w:t xml:space="preserve">276/2001 </w:t>
        </w:r>
        <w:proofErr w:type="spellStart"/>
        <w:r>
          <w:rPr>
            <w:rFonts w:ascii="Times New Roman" w:hAnsi="Times New Roman"/>
            <w:b/>
            <w:bCs/>
            <w:color w:val="0000FF"/>
            <w:u w:val="single"/>
          </w:rPr>
          <w:t>Z.z</w:t>
        </w:r>
        <w:proofErr w:type="spellEnd"/>
        <w:r>
          <w:rPr>
            <w:rFonts w:ascii="Times New Roman" w:hAnsi="Times New Roman"/>
            <w:b/>
            <w:bCs/>
            <w:color w:val="0000FF"/>
            <w:u w:val="single"/>
          </w:rPr>
          <w:t>.</w:t>
        </w:r>
      </w:hyperlink>
      <w:r>
        <w:rPr>
          <w:rFonts w:ascii="Times New Roman" w:hAnsi="Times New Roman"/>
          <w:b/>
          <w:bCs/>
        </w:rPr>
        <w:t xml:space="preserve"> o regulácii v sieťových odvetviach v znení neskorších predpisov</w:t>
      </w:r>
    </w:p>
    <w:p w14:paraId="5DA53D90" w14:textId="77777777" w:rsidR="00F804B5" w:rsidRDefault="00F804B5">
      <w:pPr>
        <w:widowControl w:val="0"/>
        <w:autoSpaceDE w:val="0"/>
        <w:autoSpaceDN w:val="0"/>
        <w:adjustRightInd w:val="0"/>
        <w:spacing w:after="0" w:line="240" w:lineRule="auto"/>
        <w:rPr>
          <w:rFonts w:ascii="Times New Roman" w:hAnsi="Times New Roman"/>
          <w:b/>
          <w:bCs/>
        </w:rPr>
      </w:pPr>
    </w:p>
    <w:p w14:paraId="27379D4C"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 </w:t>
      </w:r>
    </w:p>
    <w:p w14:paraId="1B9A3A3D" w14:textId="77777777" w:rsidR="00F804B5" w:rsidRDefault="00F804B5">
      <w:pPr>
        <w:widowControl w:val="0"/>
        <w:autoSpaceDE w:val="0"/>
        <w:autoSpaceDN w:val="0"/>
        <w:adjustRightInd w:val="0"/>
        <w:spacing w:after="0" w:line="240" w:lineRule="auto"/>
        <w:rPr>
          <w:rFonts w:ascii="Times New Roman" w:hAnsi="Times New Roman"/>
        </w:rPr>
      </w:pPr>
    </w:p>
    <w:p w14:paraId="06B8F088"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Vymedzenie základných pojmov </w:t>
      </w:r>
    </w:p>
    <w:p w14:paraId="7FF057FC" w14:textId="77777777" w:rsidR="00F804B5" w:rsidRDefault="00F804B5">
      <w:pPr>
        <w:widowControl w:val="0"/>
        <w:autoSpaceDE w:val="0"/>
        <w:autoSpaceDN w:val="0"/>
        <w:adjustRightInd w:val="0"/>
        <w:spacing w:after="0" w:line="240" w:lineRule="auto"/>
        <w:rPr>
          <w:rFonts w:ascii="Times New Roman" w:hAnsi="Times New Roman"/>
          <w:b/>
          <w:bCs/>
        </w:rPr>
      </w:pPr>
    </w:p>
    <w:p w14:paraId="426C62CC"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Na účely tohto zákona sa rozumie </w:t>
      </w:r>
    </w:p>
    <w:p w14:paraId="5316F683"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32FBE797" w14:textId="66FAAF55" w:rsidR="00F804B5" w:rsidRDefault="008D20A6">
      <w:pPr>
        <w:widowControl w:val="0"/>
        <w:autoSpaceDE w:val="0"/>
        <w:autoSpaceDN w:val="0"/>
        <w:adjustRightInd w:val="0"/>
        <w:spacing w:after="0" w:line="240" w:lineRule="auto"/>
        <w:jc w:val="both"/>
        <w:rPr>
          <w:rFonts w:ascii="Times New Roman" w:hAnsi="Times New Roman"/>
          <w:i/>
          <w:color w:val="538135"/>
          <w:sz w:val="20"/>
          <w:szCs w:val="20"/>
        </w:rPr>
      </w:pPr>
      <w:r>
        <w:rPr>
          <w:rFonts w:ascii="Times New Roman" w:hAnsi="Times New Roman"/>
        </w:rPr>
        <w:t xml:space="preserve">a) verejným vodovodom súbor objektov a zariadení slúžiacich verejnej potrebe, umožňujúcich hromadné zásobovanie obyvateľstva a iných odberateľov </w:t>
      </w:r>
      <w:r w:rsidRPr="00991B6E">
        <w:rPr>
          <w:rFonts w:ascii="Times New Roman" w:hAnsi="Times New Roman"/>
          <w:color w:val="000000" w:themeColor="text1"/>
        </w:rPr>
        <w:t>pitnou</w:t>
      </w:r>
      <w:r>
        <w:rPr>
          <w:rFonts w:ascii="Arial" w:hAnsi="Arial" w:cs="Arial"/>
          <w:color w:val="FF0000"/>
          <w:sz w:val="16"/>
          <w:szCs w:val="16"/>
        </w:rPr>
        <w:t xml:space="preserve"> </w:t>
      </w:r>
      <w:r>
        <w:rPr>
          <w:rFonts w:ascii="Times New Roman" w:hAnsi="Times New Roman"/>
        </w:rPr>
        <w:t>vodou</w:t>
      </w:r>
      <w:r w:rsidR="0028528A">
        <w:rPr>
          <w:rFonts w:ascii="Times New Roman" w:hAnsi="Times New Roman"/>
          <w:color w:val="FF0000"/>
          <w:highlight w:val="yellow"/>
          <w:vertAlign w:val="superscript"/>
        </w:rPr>
        <w:t>1</w:t>
      </w:r>
      <w:r w:rsidR="007C557A" w:rsidRPr="00991B6E">
        <w:rPr>
          <w:rFonts w:ascii="Times New Roman" w:hAnsi="Times New Roman"/>
          <w:color w:val="FF0000"/>
          <w:highlight w:val="yellow"/>
          <w:vertAlign w:val="superscript"/>
        </w:rPr>
        <w:t>)</w:t>
      </w:r>
      <w:r>
        <w:rPr>
          <w:rFonts w:ascii="Times New Roman" w:hAnsi="Times New Roman"/>
        </w:rPr>
        <w:t xml:space="preserve">, </w:t>
      </w:r>
    </w:p>
    <w:p w14:paraId="2855C39B" w14:textId="77777777" w:rsidR="0091370F" w:rsidRDefault="0091370F">
      <w:pPr>
        <w:widowControl w:val="0"/>
        <w:autoSpaceDE w:val="0"/>
        <w:autoSpaceDN w:val="0"/>
        <w:adjustRightInd w:val="0"/>
        <w:spacing w:after="0" w:line="240" w:lineRule="auto"/>
        <w:jc w:val="both"/>
        <w:rPr>
          <w:rFonts w:ascii="Times New Roman" w:hAnsi="Times New Roman"/>
        </w:rPr>
      </w:pPr>
    </w:p>
    <w:p w14:paraId="04F06A32" w14:textId="1C933CF8" w:rsidR="00F804B5" w:rsidRPr="0091370F" w:rsidRDefault="0028528A">
      <w:pPr>
        <w:widowControl w:val="0"/>
        <w:autoSpaceDE w:val="0"/>
        <w:autoSpaceDN w:val="0"/>
        <w:adjustRightInd w:val="0"/>
        <w:spacing w:after="0" w:line="240" w:lineRule="auto"/>
        <w:rPr>
          <w:rFonts w:ascii="Times New Roman" w:hAnsi="Times New Roman"/>
          <w:color w:val="FF0000"/>
        </w:rPr>
      </w:pPr>
      <w:r>
        <w:rPr>
          <w:rFonts w:ascii="Times New Roman" w:hAnsi="Times New Roman"/>
          <w:color w:val="FF0000"/>
          <w:highlight w:val="yellow"/>
          <w:vertAlign w:val="superscript"/>
        </w:rPr>
        <w:t>1</w:t>
      </w:r>
      <w:r w:rsidR="007C557A" w:rsidRPr="0091370F">
        <w:rPr>
          <w:rFonts w:ascii="Times New Roman" w:hAnsi="Times New Roman"/>
          <w:color w:val="FF0000"/>
          <w:highlight w:val="yellow"/>
          <w:vertAlign w:val="superscript"/>
        </w:rPr>
        <w:t>)</w:t>
      </w:r>
      <w:r w:rsidR="0091370F">
        <w:rPr>
          <w:rFonts w:ascii="Times New Roman" w:hAnsi="Times New Roman"/>
          <w:color w:val="FF0000"/>
          <w:vertAlign w:val="superscript"/>
        </w:rPr>
        <w:t xml:space="preserve"> </w:t>
      </w:r>
      <w:r w:rsidR="00B457F9" w:rsidRPr="002E0D9E">
        <w:rPr>
          <w:rFonts w:ascii="Times New Roman" w:hAnsi="Times New Roman"/>
          <w:color w:val="FF0000"/>
        </w:rPr>
        <w:t>§ 17 odsek 1 zákona č. 355/2007 Z. z.</w:t>
      </w:r>
      <w:r w:rsidR="002E0D9E" w:rsidRPr="002E0D9E">
        <w:rPr>
          <w:rFonts w:ascii="Times New Roman" w:hAnsi="Times New Roman"/>
          <w:color w:val="FF0000"/>
        </w:rPr>
        <w:t xml:space="preserve"> o ochrane, podpore a rozvoji verejného zdravia a o zmene a doplnení niektorých zákonov v znení zákona č...../2022 Z. z.</w:t>
      </w:r>
    </w:p>
    <w:p w14:paraId="088FDC55" w14:textId="77777777" w:rsidR="006D7EE1" w:rsidRDefault="006D7EE1">
      <w:pPr>
        <w:widowControl w:val="0"/>
        <w:autoSpaceDE w:val="0"/>
        <w:autoSpaceDN w:val="0"/>
        <w:adjustRightInd w:val="0"/>
        <w:spacing w:after="0" w:line="240" w:lineRule="auto"/>
        <w:jc w:val="both"/>
        <w:rPr>
          <w:rFonts w:ascii="Times New Roman" w:hAnsi="Times New Roman"/>
          <w:i/>
          <w:color w:val="70AD47" w:themeColor="accent6"/>
        </w:rPr>
      </w:pPr>
    </w:p>
    <w:p w14:paraId="14C6388F" w14:textId="77777777" w:rsidR="0088320C" w:rsidRDefault="0088320C">
      <w:pPr>
        <w:widowControl w:val="0"/>
        <w:autoSpaceDE w:val="0"/>
        <w:autoSpaceDN w:val="0"/>
        <w:adjustRightInd w:val="0"/>
        <w:spacing w:after="0" w:line="240" w:lineRule="auto"/>
        <w:jc w:val="both"/>
        <w:rPr>
          <w:rFonts w:ascii="Times New Roman" w:hAnsi="Times New Roman"/>
          <w:color w:val="7030A0"/>
        </w:rPr>
      </w:pPr>
    </w:p>
    <w:p w14:paraId="23A5D222" w14:textId="77777777" w:rsidR="00892732" w:rsidRPr="00892732" w:rsidRDefault="00892732" w:rsidP="00892732">
      <w:pPr>
        <w:spacing w:after="0" w:line="240" w:lineRule="auto"/>
        <w:contextualSpacing/>
        <w:jc w:val="both"/>
        <w:rPr>
          <w:rFonts w:ascii="Times New Roman" w:hAnsi="Times New Roman"/>
          <w:bCs/>
          <w:color w:val="FF0000"/>
          <w:sz w:val="24"/>
          <w:szCs w:val="24"/>
        </w:rPr>
      </w:pPr>
      <w:r w:rsidRPr="00892732">
        <w:rPr>
          <w:rFonts w:ascii="Times New Roman" w:hAnsi="Times New Roman"/>
          <w:bCs/>
          <w:color w:val="FF0000"/>
          <w:sz w:val="24"/>
          <w:szCs w:val="24"/>
        </w:rPr>
        <w:t>p) rozvodnou vodovodnou sieťou sústava vodovodných potrubí určených na dodávanie pitnej vody k miestam jej odberu; sústava vodovodných potrubí nezahŕňa domový rozvodný systém; rozvodná vodovodná sieť je spojená s domovým rozvodným systémom vodovodnou prípojkou,</w:t>
      </w:r>
    </w:p>
    <w:p w14:paraId="365BA393" w14:textId="2B7B20EB" w:rsidR="006D7EE1" w:rsidRPr="00892732" w:rsidRDefault="00892732" w:rsidP="00892732">
      <w:pPr>
        <w:widowControl w:val="0"/>
        <w:shd w:val="clear" w:color="auto" w:fill="FFFFFF" w:themeFill="background1"/>
        <w:autoSpaceDE w:val="0"/>
        <w:autoSpaceDN w:val="0"/>
        <w:adjustRightInd w:val="0"/>
        <w:spacing w:after="120" w:line="240" w:lineRule="auto"/>
        <w:jc w:val="both"/>
        <w:rPr>
          <w:rFonts w:ascii="Times New Roman" w:hAnsi="Times New Roman"/>
          <w:color w:val="FF0000"/>
        </w:rPr>
      </w:pPr>
      <w:r w:rsidRPr="00892732">
        <w:rPr>
          <w:rFonts w:ascii="Times New Roman" w:hAnsi="Times New Roman"/>
          <w:bCs/>
          <w:color w:val="FF0000"/>
          <w:sz w:val="24"/>
          <w:szCs w:val="24"/>
        </w:rPr>
        <w:t>q) stratami vody v rozvodnej vodovodnej sieti rozdiel množstva vody vstupujúcej do rozvodnej vodovodnej siete a oprávneným odberom vody</w:t>
      </w:r>
      <w:r w:rsidR="00882167" w:rsidRPr="00892732">
        <w:rPr>
          <w:rFonts w:ascii="Times New Roman" w:hAnsi="Times New Roman"/>
          <w:bCs/>
          <w:color w:val="FF0000"/>
        </w:rPr>
        <w:t>.</w:t>
      </w:r>
    </w:p>
    <w:p w14:paraId="5E20EFB2" w14:textId="77777777" w:rsidR="008F0CF1" w:rsidRDefault="008F0CF1" w:rsidP="008F0CF1">
      <w:pPr>
        <w:shd w:val="clear" w:color="auto" w:fill="FFFFFF"/>
        <w:spacing w:after="0" w:line="240" w:lineRule="auto"/>
        <w:jc w:val="both"/>
        <w:rPr>
          <w:rFonts w:ascii="Segoe UI" w:hAnsi="Segoe UI" w:cs="Segoe UI"/>
          <w:b/>
          <w:bCs/>
          <w:color w:val="000000"/>
          <w:sz w:val="21"/>
          <w:szCs w:val="21"/>
        </w:rPr>
      </w:pPr>
    </w:p>
    <w:p w14:paraId="2CD3985C" w14:textId="4A69F676" w:rsidR="008F0CF1" w:rsidRPr="008F0CF1" w:rsidRDefault="008F0CF1" w:rsidP="008F0CF1">
      <w:pPr>
        <w:shd w:val="clear" w:color="auto" w:fill="FFFFFF"/>
        <w:spacing w:after="0" w:line="240" w:lineRule="auto"/>
        <w:jc w:val="center"/>
        <w:rPr>
          <w:rFonts w:ascii="Times New Roman" w:hAnsi="Times New Roman"/>
          <w:b/>
          <w:bCs/>
          <w:color w:val="000000"/>
        </w:rPr>
      </w:pPr>
      <w:r w:rsidRPr="008F0CF1">
        <w:rPr>
          <w:rFonts w:ascii="Times New Roman" w:hAnsi="Times New Roman"/>
          <w:b/>
          <w:bCs/>
          <w:color w:val="000000"/>
        </w:rPr>
        <w:t>§ 3</w:t>
      </w:r>
    </w:p>
    <w:p w14:paraId="372883D8" w14:textId="77777777" w:rsidR="008F0CF1" w:rsidRPr="008F0CF1" w:rsidRDefault="008F0CF1" w:rsidP="008F0CF1">
      <w:pPr>
        <w:shd w:val="clear" w:color="auto" w:fill="FFFFFF"/>
        <w:jc w:val="center"/>
        <w:rPr>
          <w:rFonts w:ascii="Times New Roman" w:hAnsi="Times New Roman"/>
          <w:b/>
          <w:bCs/>
          <w:color w:val="000000"/>
        </w:rPr>
      </w:pPr>
      <w:r w:rsidRPr="008F0CF1">
        <w:rPr>
          <w:rFonts w:ascii="Times New Roman" w:hAnsi="Times New Roman"/>
          <w:b/>
          <w:bCs/>
          <w:color w:val="000000"/>
        </w:rPr>
        <w:t>Zriaďovanie a vlastníctvo verejných vodovodov a verejných kanalizácií</w:t>
      </w:r>
    </w:p>
    <w:p w14:paraId="2322B4FB" w14:textId="6CFE4542" w:rsidR="008F0CF1" w:rsidRPr="008F0CF1" w:rsidRDefault="008F0CF1" w:rsidP="008F0CF1">
      <w:pPr>
        <w:shd w:val="clear" w:color="auto" w:fill="FFFFFF"/>
        <w:ind w:firstLine="720"/>
        <w:jc w:val="both"/>
        <w:rPr>
          <w:rFonts w:ascii="Times New Roman" w:hAnsi="Times New Roman"/>
          <w:color w:val="494949"/>
        </w:rPr>
      </w:pPr>
      <w:r w:rsidRPr="008F0CF1">
        <w:rPr>
          <w:rFonts w:ascii="Times New Roman" w:hAnsi="Times New Roman"/>
          <w:color w:val="494949"/>
        </w:rPr>
        <w:t>(1) Verejné vodovody a verejné kanalizácie sa zriaďujú a prevádzkujú vo verejnom záujme najmä na účely hromadného zásobovania obyvateľov pitnou vodou a hromadného odvádzania odpadových vôd zo sídelných útvarov. Voda vo verejnom vodovode musí spĺňať požiadavky na kvalitu pitnej vody, ak orgán verejného zdravotníctva</w:t>
      </w:r>
      <w:hyperlink r:id="rId9" w:anchor="poznamky.poznamka-1a" w:tooltip="Odkaz na predpis alebo ustanovenie" w:history="1">
        <w:r w:rsidRPr="008F0CF1">
          <w:rPr>
            <w:rStyle w:val="Hypertextovprepojenie"/>
            <w:rFonts w:ascii="Times New Roman" w:hAnsi="Times New Roman"/>
            <w:i/>
            <w:iCs/>
            <w:highlight w:val="yellow"/>
            <w:vertAlign w:val="superscript"/>
          </w:rPr>
          <w:t>1a</w:t>
        </w:r>
        <w:r w:rsidRPr="008F0CF1">
          <w:rPr>
            <w:rStyle w:val="Hypertextovprepojenie"/>
            <w:rFonts w:ascii="Times New Roman" w:hAnsi="Times New Roman"/>
            <w:i/>
            <w:iCs/>
            <w:highlight w:val="yellow"/>
          </w:rPr>
          <w:t>)</w:t>
        </w:r>
      </w:hyperlink>
      <w:r w:rsidRPr="008F0CF1">
        <w:rPr>
          <w:rFonts w:ascii="Times New Roman" w:hAnsi="Times New Roman"/>
          <w:color w:val="494949"/>
        </w:rPr>
        <w:t> nerozhodne inak.</w:t>
      </w:r>
    </w:p>
    <w:p w14:paraId="44A9FDDD" w14:textId="5A816FD7" w:rsidR="008F0CF1" w:rsidRPr="008F0CF1" w:rsidRDefault="008F0CF1" w:rsidP="008F0CF1">
      <w:pPr>
        <w:shd w:val="clear" w:color="auto" w:fill="FFFFFF"/>
        <w:spacing w:after="0" w:line="240" w:lineRule="auto"/>
        <w:jc w:val="both"/>
        <w:rPr>
          <w:rFonts w:ascii="Times New Roman" w:hAnsi="Times New Roman"/>
          <w:color w:val="494949"/>
        </w:rPr>
      </w:pPr>
      <w:r w:rsidRPr="008F0CF1">
        <w:rPr>
          <w:rFonts w:ascii="Times New Roman" w:hAnsi="Times New Roman"/>
          <w:color w:val="000000" w:themeColor="text1"/>
          <w:highlight w:val="yellow"/>
          <w:vertAlign w:val="superscript"/>
        </w:rPr>
        <w:t>1a</w:t>
      </w:r>
      <w:r w:rsidRPr="008F0CF1">
        <w:rPr>
          <w:rFonts w:ascii="Times New Roman" w:hAnsi="Times New Roman"/>
          <w:color w:val="000000" w:themeColor="text1"/>
          <w:highlight w:val="yellow"/>
        </w:rPr>
        <w:t>)</w:t>
      </w:r>
      <w:r w:rsidRPr="008F0CF1">
        <w:rPr>
          <w:rFonts w:ascii="Times New Roman" w:hAnsi="Times New Roman"/>
          <w:color w:val="000000" w:themeColor="text1"/>
        </w:rPr>
        <w:t xml:space="preserve"> Zákon č. </w:t>
      </w:r>
      <w:hyperlink r:id="rId10" w:tooltip="Odkaz na predpis alebo ustanovenie" w:history="1">
        <w:r w:rsidRPr="008F0CF1">
          <w:rPr>
            <w:rStyle w:val="Hypertextovprepojenie"/>
            <w:rFonts w:ascii="Times New Roman" w:hAnsi="Times New Roman"/>
            <w:i/>
            <w:iCs/>
            <w:color w:val="000000" w:themeColor="text1"/>
          </w:rPr>
          <w:t>355/2007 Z. z.</w:t>
        </w:r>
      </w:hyperlink>
      <w:r w:rsidRPr="008F0CF1">
        <w:rPr>
          <w:rFonts w:ascii="Times New Roman" w:hAnsi="Times New Roman"/>
          <w:color w:val="494949"/>
        </w:rPr>
        <w:t> </w:t>
      </w:r>
      <w:r w:rsidRPr="008F0CF1">
        <w:rPr>
          <w:rFonts w:ascii="Times New Roman" w:hAnsi="Times New Roman"/>
          <w:strike/>
          <w:color w:val="FF0000"/>
        </w:rPr>
        <w:t>o ochrane, podpore a rozvoji verejného zdravia a o zmene a doplnení niektorých zákonov v znení neskorších predpisov</w:t>
      </w:r>
      <w:r w:rsidRPr="008F0CF1">
        <w:rPr>
          <w:rFonts w:ascii="Times New Roman" w:hAnsi="Times New Roman"/>
          <w:color w:val="494949"/>
        </w:rPr>
        <w:t>.</w:t>
      </w:r>
    </w:p>
    <w:p w14:paraId="6B1E41B3" w14:textId="77777777" w:rsidR="008F0CF1" w:rsidRDefault="008F0CF1" w:rsidP="008F0CF1">
      <w:pPr>
        <w:widowControl w:val="0"/>
        <w:autoSpaceDE w:val="0"/>
        <w:autoSpaceDN w:val="0"/>
        <w:adjustRightInd w:val="0"/>
        <w:spacing w:after="0" w:line="240" w:lineRule="auto"/>
        <w:rPr>
          <w:rFonts w:ascii="Times New Roman" w:hAnsi="Times New Roman"/>
        </w:rPr>
      </w:pPr>
    </w:p>
    <w:p w14:paraId="27701723" w14:textId="77777777" w:rsidR="008F0CF1" w:rsidRDefault="008F0CF1">
      <w:pPr>
        <w:widowControl w:val="0"/>
        <w:autoSpaceDE w:val="0"/>
        <w:autoSpaceDN w:val="0"/>
        <w:adjustRightInd w:val="0"/>
        <w:spacing w:after="0" w:line="240" w:lineRule="auto"/>
        <w:jc w:val="center"/>
        <w:rPr>
          <w:rFonts w:ascii="Times New Roman" w:hAnsi="Times New Roman"/>
        </w:rPr>
      </w:pPr>
    </w:p>
    <w:p w14:paraId="58D40206" w14:textId="368856A0"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12 </w:t>
      </w:r>
    </w:p>
    <w:p w14:paraId="585E91D8" w14:textId="77777777" w:rsidR="00F804B5" w:rsidRDefault="00F804B5">
      <w:pPr>
        <w:widowControl w:val="0"/>
        <w:autoSpaceDE w:val="0"/>
        <w:autoSpaceDN w:val="0"/>
        <w:adjustRightInd w:val="0"/>
        <w:spacing w:after="0" w:line="240" w:lineRule="auto"/>
        <w:rPr>
          <w:rFonts w:ascii="Times New Roman" w:hAnsi="Times New Roman"/>
        </w:rPr>
      </w:pPr>
    </w:p>
    <w:p w14:paraId="3F0DFA5D"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Požiadavky na kvalitu </w:t>
      </w:r>
      <w:r>
        <w:rPr>
          <w:rFonts w:ascii="Times New Roman" w:hAnsi="Times New Roman"/>
          <w:b/>
          <w:bCs/>
          <w:color w:val="FF0000"/>
        </w:rPr>
        <w:t xml:space="preserve">surovej </w:t>
      </w:r>
      <w:r>
        <w:rPr>
          <w:rFonts w:ascii="Times New Roman" w:hAnsi="Times New Roman"/>
          <w:b/>
          <w:bCs/>
        </w:rPr>
        <w:t xml:space="preserve">vody odoberanej na úpravu na pitnú vodu </w:t>
      </w:r>
    </w:p>
    <w:p w14:paraId="164A9509" w14:textId="77777777" w:rsidR="00F804B5" w:rsidRDefault="00F804B5">
      <w:pPr>
        <w:widowControl w:val="0"/>
        <w:autoSpaceDE w:val="0"/>
        <w:autoSpaceDN w:val="0"/>
        <w:adjustRightInd w:val="0"/>
        <w:spacing w:after="0" w:line="240" w:lineRule="auto"/>
        <w:rPr>
          <w:rFonts w:ascii="Times New Roman" w:hAnsi="Times New Roman"/>
          <w:b/>
          <w:bCs/>
        </w:rPr>
      </w:pPr>
    </w:p>
    <w:p w14:paraId="4644262D" w14:textId="0795712D" w:rsidR="00F804B5" w:rsidRDefault="008D20A6">
      <w:pPr>
        <w:widowControl w:val="0"/>
        <w:autoSpaceDE w:val="0"/>
        <w:autoSpaceDN w:val="0"/>
        <w:adjustRightInd w:val="0"/>
        <w:spacing w:after="0" w:line="240" w:lineRule="auto"/>
        <w:jc w:val="both"/>
        <w:rPr>
          <w:rFonts w:ascii="Times New Roman" w:hAnsi="Times New Roman"/>
          <w:i/>
          <w:iCs/>
          <w:color w:val="FF0000"/>
        </w:rPr>
      </w:pPr>
      <w:r>
        <w:rPr>
          <w:rFonts w:ascii="Times New Roman" w:hAnsi="Times New Roman"/>
        </w:rPr>
        <w:tab/>
        <w:t xml:space="preserve">(1) Surová voda je voda odoberaná z povrchových </w:t>
      </w:r>
      <w:r w:rsidR="007C2C91" w:rsidRPr="00991B6E">
        <w:rPr>
          <w:rFonts w:ascii="Times New Roman" w:hAnsi="Times New Roman"/>
          <w:shd w:val="clear" w:color="auto" w:fill="FFFFFF" w:themeFill="background1"/>
        </w:rPr>
        <w:t xml:space="preserve">vodárenských </w:t>
      </w:r>
      <w:r>
        <w:rPr>
          <w:rFonts w:ascii="Times New Roman" w:hAnsi="Times New Roman"/>
        </w:rPr>
        <w:t>zdrojov alebo z podzemných</w:t>
      </w:r>
      <w:r w:rsidR="007C2C91">
        <w:rPr>
          <w:rFonts w:ascii="Times New Roman" w:hAnsi="Times New Roman"/>
        </w:rPr>
        <w:t xml:space="preserve">  </w:t>
      </w:r>
      <w:r w:rsidR="007C2C91" w:rsidRPr="00991B6E">
        <w:rPr>
          <w:rFonts w:ascii="Times New Roman" w:hAnsi="Times New Roman"/>
          <w:shd w:val="clear" w:color="auto" w:fill="FFFFFF" w:themeFill="background1"/>
        </w:rPr>
        <w:t>vodárenských</w:t>
      </w:r>
      <w:r>
        <w:rPr>
          <w:rFonts w:ascii="Times New Roman" w:hAnsi="Times New Roman"/>
        </w:rPr>
        <w:t xml:space="preserve"> zdrojov na účely úpravy na pitnú vodu.</w:t>
      </w:r>
      <w:r w:rsidR="00991B6E">
        <w:rPr>
          <w:rFonts w:ascii="Times New Roman" w:hAnsi="Times New Roman"/>
          <w:vertAlign w:val="superscript"/>
        </w:rPr>
        <w:t>7aa)</w:t>
      </w:r>
      <w:r>
        <w:rPr>
          <w:rFonts w:ascii="Times New Roman" w:hAnsi="Times New Roman"/>
        </w:rPr>
        <w:t xml:space="preserve"> </w:t>
      </w:r>
      <w:r>
        <w:rPr>
          <w:rFonts w:ascii="Times New Roman" w:hAnsi="Times New Roman"/>
          <w:color w:val="FF0000"/>
        </w:rPr>
        <w:t>Úpravňa vody</w:t>
      </w:r>
      <w:r>
        <w:rPr>
          <w:rFonts w:ascii="Times New Roman" w:hAnsi="Times New Roman"/>
          <w:color w:val="00B050"/>
        </w:rPr>
        <w:t xml:space="preserve"> </w:t>
      </w:r>
      <w:r>
        <w:rPr>
          <w:rFonts w:ascii="Times New Roman" w:hAnsi="Times New Roman"/>
          <w:color w:val="FF0000"/>
        </w:rPr>
        <w:t>je súbor objektov a technologických zariadení na úpravu podzemnej vody a povrchovej vody na získanie zdravotne bezpečnej pitnej vody na zásobovanie obyvateľstva</w:t>
      </w:r>
      <w:r w:rsidR="00991B6E">
        <w:rPr>
          <w:rFonts w:ascii="Times New Roman" w:hAnsi="Times New Roman"/>
          <w:color w:val="FF0000"/>
        </w:rPr>
        <w:t xml:space="preserve"> pitnou vodou</w:t>
      </w:r>
      <w:r>
        <w:rPr>
          <w:rFonts w:ascii="Times New Roman" w:hAnsi="Times New Roman"/>
          <w:color w:val="FF0000"/>
        </w:rPr>
        <w:t xml:space="preserve">. </w:t>
      </w:r>
    </w:p>
    <w:p w14:paraId="3F79771F" w14:textId="77777777" w:rsidR="00F804B5" w:rsidRDefault="00F804B5">
      <w:pPr>
        <w:widowControl w:val="0"/>
        <w:autoSpaceDE w:val="0"/>
        <w:autoSpaceDN w:val="0"/>
        <w:adjustRightInd w:val="0"/>
        <w:spacing w:after="0" w:line="240" w:lineRule="auto"/>
        <w:rPr>
          <w:rFonts w:ascii="Times New Roman" w:hAnsi="Times New Roman"/>
        </w:rPr>
      </w:pPr>
    </w:p>
    <w:p w14:paraId="31DBB3E2"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(2) Surová voda musí spĺňať v mieste odberu pred jej dopravou do miesta úpravy vody požiadavky na jej kvalitu vo väzbe na štandardné metódy úpravy povrchovej a podzemnej vody na pitnú vodu. </w:t>
      </w:r>
    </w:p>
    <w:p w14:paraId="5490B3DA"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10DEAE4C" w14:textId="77777777" w:rsidR="00732166" w:rsidRDefault="008D20A6" w:rsidP="00732166">
      <w:pPr>
        <w:spacing w:after="0" w:line="240" w:lineRule="auto"/>
        <w:contextualSpacing/>
        <w:jc w:val="both"/>
        <w:rPr>
          <w:rFonts w:ascii="Times New Roman" w:hAnsi="Times New Roman"/>
          <w:bCs/>
          <w:sz w:val="24"/>
          <w:szCs w:val="24"/>
        </w:rPr>
      </w:pPr>
      <w:r>
        <w:rPr>
          <w:rFonts w:ascii="Times New Roman" w:hAnsi="Times New Roman"/>
        </w:rPr>
        <w:tab/>
      </w:r>
      <w:r w:rsidRPr="00F1189A">
        <w:rPr>
          <w:rFonts w:ascii="Times New Roman" w:hAnsi="Times New Roman"/>
        </w:rPr>
        <w:t xml:space="preserve">(3) Výnimočne možno na úpravu na pitnú vodu odoberať vodu, ktorá v mieste odberu nespĺňa požiadavky na kvalitu surovej vody. </w:t>
      </w:r>
      <w:r w:rsidRPr="002D0003">
        <w:rPr>
          <w:rFonts w:ascii="Times New Roman" w:hAnsi="Times New Roman"/>
        </w:rPr>
        <w:t xml:space="preserve">Výnimku povoľuje na žiadosť prevádzkovateľa verejného vodovodu ministerstvo, ak </w:t>
      </w:r>
      <w:r w:rsidRPr="002D0003">
        <w:rPr>
          <w:rFonts w:ascii="Times New Roman" w:hAnsi="Times New Roman"/>
          <w:color w:val="FF0000"/>
        </w:rPr>
        <w:t>prevádzkovat</w:t>
      </w:r>
      <w:r w:rsidRPr="00F1189A">
        <w:rPr>
          <w:rFonts w:ascii="Times New Roman" w:hAnsi="Times New Roman"/>
          <w:color w:val="FF0000"/>
        </w:rPr>
        <w:t>eľ verejného vodovodu preukáže</w:t>
      </w:r>
      <w:r w:rsidR="00740B63" w:rsidRPr="00F1189A">
        <w:rPr>
          <w:rFonts w:ascii="Times New Roman" w:hAnsi="Times New Roman"/>
          <w:color w:val="FF0000"/>
        </w:rPr>
        <w:t xml:space="preserve"> </w:t>
      </w:r>
      <w:r w:rsidR="00740B63" w:rsidRPr="00F1189A">
        <w:rPr>
          <w:rFonts w:ascii="Times New Roman" w:hAnsi="Times New Roman"/>
          <w:strike/>
        </w:rPr>
        <w:t>ak možno predpokladať</w:t>
      </w:r>
      <w:r w:rsidRPr="00F1189A">
        <w:rPr>
          <w:rFonts w:ascii="Times New Roman" w:hAnsi="Times New Roman"/>
        </w:rPr>
        <w:t xml:space="preserve">, že technológia </w:t>
      </w:r>
      <w:r w:rsidRPr="00F1189A">
        <w:rPr>
          <w:rFonts w:ascii="Times New Roman" w:hAnsi="Times New Roman"/>
        </w:rPr>
        <w:lastRenderedPageBreak/>
        <w:t xml:space="preserve">úpravy vody z takéhoto zdroja povrchovej vody </w:t>
      </w:r>
      <w:r w:rsidRPr="00F1189A">
        <w:rPr>
          <w:rFonts w:ascii="Times New Roman" w:hAnsi="Times New Roman"/>
          <w:color w:val="FF0000"/>
        </w:rPr>
        <w:t xml:space="preserve">alebo podzemnej vody </w:t>
      </w:r>
      <w:r w:rsidRPr="00F1189A">
        <w:rPr>
          <w:rFonts w:ascii="Times New Roman" w:hAnsi="Times New Roman"/>
        </w:rPr>
        <w:t xml:space="preserve">zaručuje zdravotnú bezpečnosť pitnej </w:t>
      </w:r>
      <w:r w:rsidR="00732166">
        <w:rPr>
          <w:rFonts w:ascii="Times New Roman" w:hAnsi="Times New Roman"/>
          <w:bCs/>
          <w:sz w:val="24"/>
          <w:szCs w:val="24"/>
        </w:rPr>
        <w:t>vody</w:t>
      </w:r>
      <w:r w:rsidR="00732166" w:rsidRPr="007E7443">
        <w:rPr>
          <w:rFonts w:ascii="Times New Roman" w:hAnsi="Times New Roman"/>
          <w:bCs/>
          <w:color w:val="FF0000"/>
          <w:sz w:val="24"/>
          <w:szCs w:val="24"/>
          <w:vertAlign w:val="superscript"/>
        </w:rPr>
        <w:t>7a</w:t>
      </w:r>
      <w:r w:rsidR="00732166" w:rsidRPr="00F23DB9">
        <w:rPr>
          <w:rFonts w:ascii="Times New Roman" w:hAnsi="Times New Roman"/>
          <w:bCs/>
          <w:sz w:val="24"/>
          <w:szCs w:val="24"/>
        </w:rPr>
        <w:t>)</w:t>
      </w:r>
      <w:r w:rsidR="00732166">
        <w:rPr>
          <w:rFonts w:ascii="Times New Roman" w:hAnsi="Times New Roman"/>
          <w:bCs/>
          <w:sz w:val="24"/>
          <w:szCs w:val="24"/>
        </w:rPr>
        <w:t xml:space="preserve"> ustanovenú osobitným</w:t>
      </w:r>
      <w:r w:rsidR="00732166" w:rsidRPr="003228E5">
        <w:rPr>
          <w:rFonts w:ascii="Times New Roman" w:hAnsi="Times New Roman"/>
          <w:bCs/>
          <w:sz w:val="24"/>
          <w:szCs w:val="24"/>
        </w:rPr>
        <w:t xml:space="preserve"> </w:t>
      </w:r>
      <w:r w:rsidR="00732166">
        <w:rPr>
          <w:rFonts w:ascii="Times New Roman" w:hAnsi="Times New Roman"/>
          <w:bCs/>
          <w:sz w:val="24"/>
          <w:szCs w:val="24"/>
        </w:rPr>
        <w:t>predpisom</w:t>
      </w:r>
      <w:r w:rsidR="00732166" w:rsidRPr="00F23DB9">
        <w:rPr>
          <w:rFonts w:ascii="Times New Roman" w:hAnsi="Times New Roman"/>
          <w:bCs/>
          <w:sz w:val="24"/>
          <w:szCs w:val="24"/>
        </w:rPr>
        <w:t>.</w:t>
      </w:r>
      <w:r w:rsidR="00732166" w:rsidRPr="007E7443">
        <w:rPr>
          <w:rFonts w:ascii="Times New Roman" w:hAnsi="Times New Roman"/>
          <w:bCs/>
          <w:color w:val="FF0000"/>
          <w:sz w:val="24"/>
          <w:szCs w:val="24"/>
          <w:vertAlign w:val="superscript"/>
        </w:rPr>
        <w:t>7b</w:t>
      </w:r>
      <w:r w:rsidR="00732166">
        <w:rPr>
          <w:rFonts w:ascii="Times New Roman" w:hAnsi="Times New Roman"/>
          <w:bCs/>
          <w:sz w:val="24"/>
          <w:szCs w:val="24"/>
        </w:rPr>
        <w:t>)</w:t>
      </w:r>
      <w:r w:rsidR="00732166" w:rsidRPr="00F23DB9">
        <w:rPr>
          <w:rFonts w:ascii="Times New Roman" w:hAnsi="Times New Roman"/>
          <w:bCs/>
          <w:sz w:val="24"/>
          <w:szCs w:val="24"/>
        </w:rPr>
        <w:t>“</w:t>
      </w:r>
      <w:r w:rsidR="00732166">
        <w:rPr>
          <w:rFonts w:ascii="Times New Roman" w:hAnsi="Times New Roman"/>
          <w:bCs/>
          <w:sz w:val="24"/>
          <w:szCs w:val="24"/>
        </w:rPr>
        <w:t>.</w:t>
      </w:r>
    </w:p>
    <w:p w14:paraId="49D14704" w14:textId="77777777" w:rsidR="00732166" w:rsidRPr="003228E5" w:rsidRDefault="00732166" w:rsidP="00732166">
      <w:pPr>
        <w:spacing w:after="0" w:line="240" w:lineRule="auto"/>
        <w:contextualSpacing/>
        <w:jc w:val="both"/>
        <w:rPr>
          <w:rFonts w:ascii="Times New Roman" w:hAnsi="Times New Roman"/>
          <w:bCs/>
          <w:sz w:val="24"/>
          <w:szCs w:val="24"/>
        </w:rPr>
      </w:pPr>
    </w:p>
    <w:p w14:paraId="0560112C" w14:textId="77777777" w:rsidR="007E7443" w:rsidRPr="007E7443" w:rsidRDefault="007E7443" w:rsidP="007E7443">
      <w:pPr>
        <w:spacing w:after="0" w:line="240" w:lineRule="auto"/>
        <w:contextualSpacing/>
        <w:jc w:val="both"/>
        <w:rPr>
          <w:rFonts w:ascii="Times New Roman" w:hAnsi="Times New Roman"/>
          <w:color w:val="FF0000"/>
          <w:sz w:val="24"/>
          <w:szCs w:val="24"/>
        </w:rPr>
      </w:pPr>
      <w:r w:rsidRPr="007E7443">
        <w:rPr>
          <w:rFonts w:ascii="Times New Roman" w:hAnsi="Times New Roman"/>
          <w:color w:val="FF0000"/>
          <w:sz w:val="24"/>
          <w:szCs w:val="24"/>
          <w:vertAlign w:val="superscript"/>
        </w:rPr>
        <w:t>7a</w:t>
      </w:r>
      <w:r w:rsidRPr="007E7443">
        <w:rPr>
          <w:rFonts w:ascii="Times New Roman" w:hAnsi="Times New Roman"/>
          <w:color w:val="FF0000"/>
          <w:sz w:val="24"/>
          <w:szCs w:val="24"/>
        </w:rPr>
        <w:t>) § 17 ods. 6 zákona č. 355/2007 Z. z. v znení zákona č. ..../2022 Z. z.</w:t>
      </w:r>
    </w:p>
    <w:p w14:paraId="517F6BCC" w14:textId="77777777" w:rsidR="007E7443" w:rsidRPr="007E7443" w:rsidRDefault="007E7443" w:rsidP="007E7443">
      <w:pPr>
        <w:spacing w:after="0" w:line="240" w:lineRule="auto"/>
        <w:contextualSpacing/>
        <w:jc w:val="both"/>
        <w:rPr>
          <w:rFonts w:ascii="Times New Roman" w:hAnsi="Times New Roman"/>
          <w:bCs/>
          <w:color w:val="FF0000"/>
          <w:sz w:val="24"/>
          <w:szCs w:val="24"/>
        </w:rPr>
      </w:pPr>
      <w:r w:rsidRPr="007E7443">
        <w:rPr>
          <w:rFonts w:ascii="Times New Roman" w:hAnsi="Times New Roman"/>
          <w:color w:val="FF0000"/>
          <w:sz w:val="24"/>
          <w:szCs w:val="24"/>
          <w:vertAlign w:val="superscript"/>
        </w:rPr>
        <w:t>7b</w:t>
      </w:r>
      <w:r w:rsidRPr="007E7443">
        <w:rPr>
          <w:rFonts w:ascii="Times New Roman" w:hAnsi="Times New Roman"/>
          <w:color w:val="FF0000"/>
          <w:sz w:val="24"/>
          <w:szCs w:val="24"/>
        </w:rPr>
        <w:t xml:space="preserve">) </w:t>
      </w:r>
      <w:r w:rsidRPr="007E7443">
        <w:rPr>
          <w:rStyle w:val="cf01"/>
          <w:rFonts w:ascii="Times New Roman" w:hAnsi="Times New Roman"/>
          <w:color w:val="FF0000"/>
          <w:sz w:val="24"/>
          <w:szCs w:val="24"/>
        </w:rPr>
        <w:t>§ 62 ods. 1 písmeno w)</w:t>
      </w:r>
      <w:r w:rsidRPr="007E7443">
        <w:rPr>
          <w:rStyle w:val="cf01"/>
          <w:color w:val="FF0000"/>
        </w:rPr>
        <w:t xml:space="preserve"> </w:t>
      </w:r>
      <w:r w:rsidRPr="007E7443">
        <w:rPr>
          <w:rFonts w:ascii="Times New Roman" w:hAnsi="Times New Roman"/>
          <w:color w:val="FF0000"/>
          <w:sz w:val="24"/>
          <w:szCs w:val="24"/>
        </w:rPr>
        <w:t>zákona č. 355/2007 Z. z. v znení zákona č. ..../2022 Z. z.“.</w:t>
      </w:r>
    </w:p>
    <w:p w14:paraId="00F6A5D9" w14:textId="7402FDB1"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11451EF9" w14:textId="209E924D"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(5) Ukazovatele kvality surovej vody a ich hraničné hodnoty pre jednotlivé kategórie štandardných metód úpravy surovej vody na pitnú vodu, spôsob a </w:t>
      </w:r>
      <w:r>
        <w:rPr>
          <w:rFonts w:ascii="Times New Roman" w:hAnsi="Times New Roman"/>
          <w:color w:val="FF0000"/>
        </w:rPr>
        <w:t xml:space="preserve">početnosť </w:t>
      </w:r>
      <w:r>
        <w:rPr>
          <w:rFonts w:ascii="Times New Roman" w:hAnsi="Times New Roman"/>
        </w:rPr>
        <w:t xml:space="preserve">merania hodnôt jednotlivých ukazovateľov, definície jednotlivých štandardných metód úpravy surovej vody na pitnú vodu, sledované </w:t>
      </w:r>
      <w:r>
        <w:rPr>
          <w:rFonts w:ascii="Times New Roman" w:hAnsi="Times New Roman"/>
          <w:color w:val="FF0000"/>
        </w:rPr>
        <w:t>ukazovatele</w:t>
      </w:r>
      <w:r w:rsidR="006D7EE1">
        <w:rPr>
          <w:rFonts w:ascii="Times New Roman" w:hAnsi="Times New Roman"/>
          <w:color w:val="FF0000"/>
        </w:rPr>
        <w:t xml:space="preserve"> </w:t>
      </w:r>
      <w:r w:rsidR="007C2C91" w:rsidRPr="001B5F8F">
        <w:rPr>
          <w:rFonts w:ascii="Times New Roman" w:hAnsi="Times New Roman"/>
          <w:color w:val="FF0000"/>
          <w:shd w:val="clear" w:color="auto" w:fill="FFFFFF" w:themeFill="background1"/>
        </w:rPr>
        <w:t xml:space="preserve">surovej, </w:t>
      </w:r>
      <w:r w:rsidR="006D7EE1" w:rsidRPr="001B5F8F">
        <w:rPr>
          <w:rFonts w:ascii="Times New Roman" w:hAnsi="Times New Roman"/>
          <w:color w:val="FF0000"/>
          <w:shd w:val="clear" w:color="auto" w:fill="FFFFFF" w:themeFill="background1"/>
        </w:rPr>
        <w:t xml:space="preserve">upravovanej </w:t>
      </w:r>
      <w:r w:rsidR="007C2C91" w:rsidRPr="001B5F8F">
        <w:rPr>
          <w:rFonts w:ascii="Times New Roman" w:hAnsi="Times New Roman"/>
          <w:color w:val="FF0000"/>
          <w:shd w:val="clear" w:color="auto" w:fill="FFFFFF" w:themeFill="background1"/>
        </w:rPr>
        <w:t xml:space="preserve"> a upravenej </w:t>
      </w:r>
      <w:r w:rsidR="006D7EE1" w:rsidRPr="001B5F8F">
        <w:rPr>
          <w:rFonts w:ascii="Times New Roman" w:hAnsi="Times New Roman"/>
          <w:color w:val="FF0000"/>
          <w:shd w:val="clear" w:color="auto" w:fill="FFFFFF" w:themeFill="background1"/>
        </w:rPr>
        <w:t>vody</w:t>
      </w:r>
      <w:r w:rsidRPr="001B5F8F">
        <w:rPr>
          <w:rFonts w:ascii="Times New Roman" w:hAnsi="Times New Roman"/>
          <w:shd w:val="clear" w:color="auto" w:fill="FFFFFF" w:themeFill="background1"/>
        </w:rPr>
        <w:t>,</w:t>
      </w:r>
      <w:r>
        <w:rPr>
          <w:rFonts w:ascii="Times New Roman" w:hAnsi="Times New Roman"/>
        </w:rPr>
        <w:t xml:space="preserve"> odporúčané metódy, početnosť odberov vzoriek a analýz a spôsob odovzdávania výsledkov ustanoví všeobecne záväzný právny predpis, ktorý vydá ministerstvo. </w:t>
      </w:r>
    </w:p>
    <w:p w14:paraId="5F9D457D" w14:textId="7F877687" w:rsidR="00F804B5" w:rsidRDefault="00F804B5">
      <w:pPr>
        <w:widowControl w:val="0"/>
        <w:autoSpaceDE w:val="0"/>
        <w:autoSpaceDN w:val="0"/>
        <w:adjustRightInd w:val="0"/>
        <w:spacing w:after="0" w:line="240" w:lineRule="auto"/>
        <w:rPr>
          <w:rFonts w:ascii="Times New Roman" w:hAnsi="Times New Roman"/>
        </w:rPr>
      </w:pPr>
    </w:p>
    <w:p w14:paraId="2F7FC250"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13 </w:t>
      </w:r>
    </w:p>
    <w:p w14:paraId="534E3673" w14:textId="77777777" w:rsidR="00F804B5" w:rsidRDefault="00F804B5">
      <w:pPr>
        <w:widowControl w:val="0"/>
        <w:autoSpaceDE w:val="0"/>
        <w:autoSpaceDN w:val="0"/>
        <w:adjustRightInd w:val="0"/>
        <w:spacing w:after="0" w:line="240" w:lineRule="auto"/>
        <w:rPr>
          <w:rFonts w:ascii="Times New Roman" w:hAnsi="Times New Roman"/>
        </w:rPr>
      </w:pPr>
    </w:p>
    <w:p w14:paraId="7A8BCD3D"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Kvalita pitnej vody a sledovanie kvality vôd </w:t>
      </w:r>
    </w:p>
    <w:p w14:paraId="604D99D7" w14:textId="77777777" w:rsidR="00F804B5" w:rsidRDefault="00F804B5">
      <w:pPr>
        <w:widowControl w:val="0"/>
        <w:autoSpaceDE w:val="0"/>
        <w:autoSpaceDN w:val="0"/>
        <w:adjustRightInd w:val="0"/>
        <w:spacing w:after="0" w:line="240" w:lineRule="auto"/>
        <w:rPr>
          <w:rFonts w:ascii="Times New Roman" w:hAnsi="Times New Roman"/>
          <w:b/>
          <w:bCs/>
        </w:rPr>
      </w:pPr>
    </w:p>
    <w:p w14:paraId="1C13B08A"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Pitná voda dodávaná verejným vodovodom musí spĺňať požiadavky na zdravotnú bezpečnosť pitnej vody ustanovenú osobitnými </w:t>
      </w:r>
      <w:r w:rsidRPr="002D0003">
        <w:rPr>
          <w:rFonts w:ascii="Times New Roman" w:hAnsi="Times New Roman"/>
        </w:rPr>
        <w:t xml:space="preserve">predpismi. </w:t>
      </w:r>
      <w:r w:rsidRPr="008F0CF1">
        <w:rPr>
          <w:rFonts w:ascii="Times New Roman" w:hAnsi="Times New Roman"/>
          <w:vertAlign w:val="superscript"/>
        </w:rPr>
        <w:t>7a</w:t>
      </w:r>
      <w:r w:rsidRPr="002D0003">
        <w:rPr>
          <w:rFonts w:ascii="Times New Roman" w:hAnsi="Times New Roman"/>
        </w:rPr>
        <w:t>)</w:t>
      </w:r>
      <w:r>
        <w:rPr>
          <w:rFonts w:ascii="Times New Roman" w:hAnsi="Times New Roman"/>
        </w:rPr>
        <w:t xml:space="preserve"> </w:t>
      </w:r>
    </w:p>
    <w:p w14:paraId="2D420894" w14:textId="77777777" w:rsidR="006F0C74"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59BF4806" w14:textId="77777777" w:rsidR="007C557A" w:rsidRDefault="007C557A">
      <w:pPr>
        <w:widowControl w:val="0"/>
        <w:autoSpaceDE w:val="0"/>
        <w:autoSpaceDN w:val="0"/>
        <w:adjustRightInd w:val="0"/>
        <w:spacing w:after="0" w:line="240" w:lineRule="auto"/>
        <w:rPr>
          <w:rFonts w:ascii="Times New Roman" w:hAnsi="Times New Roman"/>
        </w:rPr>
      </w:pPr>
    </w:p>
    <w:p w14:paraId="4F463CE3"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(2) Vlastník verejného vodovodu je povinný zabezpečiť sledovanie kvality vody odoberanej z vodárenského zdroja počas jej odberu, akumulácie, úpravy a dopravy k odberateľovi podľa programu monitorovania</w:t>
      </w:r>
      <w:r>
        <w:rPr>
          <w:rFonts w:ascii="Times New Roman" w:hAnsi="Times New Roman"/>
          <w:vertAlign w:val="superscript"/>
        </w:rPr>
        <w:t xml:space="preserve"> 8)</w:t>
      </w:r>
      <w:r>
        <w:rPr>
          <w:rFonts w:ascii="Times New Roman" w:hAnsi="Times New Roman"/>
        </w:rPr>
        <w:t xml:space="preserve"> a zistené hodnoty výsledkov odovzdávať príslušnému okresnému úradu a ministerstvom poverenej právnickej osobe. Početnosť odberov vzoriek a požiadavky na rozsah a výkon rozborov pitnej vody ustanoví všeobecne záväzný právny predpis, ktorý vydá ministerstvo. </w:t>
      </w:r>
    </w:p>
    <w:p w14:paraId="6920F091" w14:textId="77777777" w:rsidR="006F0C74" w:rsidRDefault="006F0C74">
      <w:pPr>
        <w:widowControl w:val="0"/>
        <w:autoSpaceDE w:val="0"/>
        <w:autoSpaceDN w:val="0"/>
        <w:adjustRightInd w:val="0"/>
        <w:spacing w:after="0" w:line="240" w:lineRule="auto"/>
        <w:rPr>
          <w:rFonts w:ascii="Times New Roman" w:hAnsi="Times New Roman"/>
          <w:color w:val="7030A0"/>
        </w:rPr>
      </w:pPr>
    </w:p>
    <w:p w14:paraId="1A3AF6C8" w14:textId="77777777" w:rsidR="007C557A" w:rsidRDefault="007C557A">
      <w:pPr>
        <w:widowControl w:val="0"/>
        <w:autoSpaceDE w:val="0"/>
        <w:autoSpaceDN w:val="0"/>
        <w:adjustRightInd w:val="0"/>
        <w:spacing w:after="0" w:line="240" w:lineRule="auto"/>
        <w:rPr>
          <w:rFonts w:ascii="Times New Roman" w:hAnsi="Times New Roman"/>
        </w:rPr>
      </w:pPr>
    </w:p>
    <w:p w14:paraId="67C4AF11" w14:textId="0FB0E570" w:rsidR="00F804B5" w:rsidRDefault="008D20A6">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rPr>
        <w:tab/>
        <w:t xml:space="preserve">(3) Vlastník verejného vodovodu je povinný zverejňovať primerané a aktuálne výsledky monitorovania kvality pitnej vody na svojom webovom sídle a </w:t>
      </w:r>
      <w:r w:rsidR="00C16EF8">
        <w:rPr>
          <w:rFonts w:ascii="Times New Roman" w:hAnsi="Times New Roman"/>
          <w:color w:val="FF0000"/>
        </w:rPr>
        <w:t>primerané</w:t>
      </w:r>
      <w:r>
        <w:rPr>
          <w:rFonts w:ascii="Times New Roman" w:hAnsi="Times New Roman"/>
          <w:color w:val="FF0000"/>
        </w:rPr>
        <w:t xml:space="preserve"> informácie na základe manažmentu rizík.</w:t>
      </w:r>
    </w:p>
    <w:p w14:paraId="7F7D09A5" w14:textId="77777777" w:rsidR="00F804B5" w:rsidRDefault="00F804B5">
      <w:pPr>
        <w:widowControl w:val="0"/>
        <w:autoSpaceDE w:val="0"/>
        <w:autoSpaceDN w:val="0"/>
        <w:adjustRightInd w:val="0"/>
        <w:spacing w:after="0" w:line="240" w:lineRule="auto"/>
        <w:jc w:val="both"/>
        <w:rPr>
          <w:rFonts w:ascii="Times New Roman" w:hAnsi="Times New Roman"/>
        </w:rPr>
      </w:pPr>
    </w:p>
    <w:p w14:paraId="7AE80369" w14:textId="05EF87E3"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(4) Vlastník verejnej kanalizácie je povinný zabezpečiť vykonávanie odberu vzoriek odpadových vôd, ich rozbory a zistené hodnoty výsledkov odovzdávať okresnému úradu. Rozsah a početnosť odberov vzoriek a požiadavky na rozsah a vykonávanie rozborov odpadových vôd ustanoví všeobecne záväzný právny predpis, ktorý vydá ministerstvo. </w:t>
      </w:r>
    </w:p>
    <w:p w14:paraId="513CB60D" w14:textId="183D3578" w:rsidR="00CD6277" w:rsidRDefault="00CD6277">
      <w:pPr>
        <w:widowControl w:val="0"/>
        <w:autoSpaceDE w:val="0"/>
        <w:autoSpaceDN w:val="0"/>
        <w:adjustRightInd w:val="0"/>
        <w:spacing w:after="0" w:line="240" w:lineRule="auto"/>
        <w:jc w:val="both"/>
        <w:rPr>
          <w:rFonts w:ascii="Times New Roman" w:hAnsi="Times New Roman"/>
        </w:rPr>
      </w:pPr>
    </w:p>
    <w:p w14:paraId="7F38EC65" w14:textId="705E2A4E" w:rsidR="00CD6277" w:rsidRDefault="00CD6277">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Pr="00CD6277">
        <w:rPr>
          <w:rFonts w:ascii="Times New Roman" w:hAnsi="Times New Roman"/>
        </w:rPr>
        <w:t xml:space="preserve">(5) </w:t>
      </w:r>
      <w:r w:rsidRPr="00297559">
        <w:rPr>
          <w:rFonts w:ascii="Times New Roman" w:hAnsi="Times New Roman"/>
          <w:strike/>
        </w:rPr>
        <w:t>Najvyšším metodickým centrom na kontrolu kvality vody a s vodou súvisiacich matríc na všetkých stupňoch nakladania s vodou v zmysle tohto zákona a na odborné posudzovanie účinnosti technologických riešení a použitých zariadení v oblasti úpravy a čistenia povrchových vôd, podzemných vôd, odpadových vôd a kalov je Národné referenčné laboratórium pre oblasť vôd na Slovensku.</w:t>
      </w:r>
    </w:p>
    <w:p w14:paraId="2441A309" w14:textId="72467066"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97559">
        <w:rPr>
          <w:rFonts w:ascii="Times New Roman" w:hAnsi="Times New Roman"/>
        </w:rPr>
        <w:tab/>
      </w:r>
      <w:r w:rsidR="005A5EB0" w:rsidRPr="00297559">
        <w:rPr>
          <w:rFonts w:ascii="Times" w:hAnsi="Times" w:cs="Times"/>
          <w:color w:val="FF0000"/>
          <w:sz w:val="24"/>
          <w:szCs w:val="24"/>
        </w:rPr>
        <w:t>Najvyšším metodickým centrom na kontrolu kvality vody a s vodou súvisiacich matríc na všetkých stupňoch nakladania s vodou v zmysle tohto zákona a na odborné posudzovanie účinnosti technologických riešení a použitých zariadení v oblasti úpravy povrchových vôd a podzemných vôd, čistenia odpadových vôd a nakladania s kalmi je Národné referenčné laboratórium pre oblasť vôd na Slovensku.</w:t>
      </w:r>
    </w:p>
    <w:p w14:paraId="05184A0B"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15 </w:t>
      </w:r>
    </w:p>
    <w:p w14:paraId="0FDD3D33" w14:textId="77777777" w:rsidR="00F804B5" w:rsidRDefault="00F804B5">
      <w:pPr>
        <w:widowControl w:val="0"/>
        <w:autoSpaceDE w:val="0"/>
        <w:autoSpaceDN w:val="0"/>
        <w:adjustRightInd w:val="0"/>
        <w:spacing w:after="0" w:line="240" w:lineRule="auto"/>
        <w:rPr>
          <w:rFonts w:ascii="Times New Roman" w:hAnsi="Times New Roman"/>
        </w:rPr>
      </w:pPr>
    </w:p>
    <w:p w14:paraId="35817FA8"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Povinnosti vlastníka verejného vodovodu </w:t>
      </w:r>
    </w:p>
    <w:p w14:paraId="788C21A0" w14:textId="0567F423" w:rsidR="00F804B5" w:rsidRDefault="00F804B5">
      <w:pPr>
        <w:widowControl w:val="0"/>
        <w:autoSpaceDE w:val="0"/>
        <w:autoSpaceDN w:val="0"/>
        <w:adjustRightInd w:val="0"/>
        <w:spacing w:after="0" w:line="240" w:lineRule="auto"/>
        <w:rPr>
          <w:rFonts w:ascii="Times New Roman" w:hAnsi="Times New Roman"/>
          <w:bCs/>
          <w:color w:val="FF0000"/>
        </w:rPr>
      </w:pPr>
    </w:p>
    <w:p w14:paraId="32F2E4F9"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Vlastník verejného vodovodu je povinný zabezpečiť </w:t>
      </w:r>
    </w:p>
    <w:p w14:paraId="2B46E306"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24E5C259" w14:textId="709BFA30"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nepretržitú dodávku pitnej vody, </w:t>
      </w:r>
    </w:p>
    <w:p w14:paraId="2868446F" w14:textId="6C353F03"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b) aby verejné vodovody spĺňali technické požiadavky uvedené v § 10, </w:t>
      </w:r>
    </w:p>
    <w:p w14:paraId="405A6572" w14:textId="49775D98"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c) aby pri nakladaní s kalom vznikajúcim v procese úpravy pitnej vody nebolo ohrozené životné prostredie, </w:t>
      </w:r>
    </w:p>
    <w:p w14:paraId="049613D1" w14:textId="59C2B7A3"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d) rozvoj verejného vodovodu v súlade so schváleným plánom rozvoja podľa § 36 ods. 3 písm. b) a s ohľadom na ekonomické možnosti, </w:t>
      </w:r>
    </w:p>
    <w:p w14:paraId="14412DC7" w14:textId="7D3235BF"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e) vypracovanie a aktualizáciu prevádzkového poriadku verejného vodovodu, </w:t>
      </w:r>
    </w:p>
    <w:p w14:paraId="60DCE774" w14:textId="5AC6B8BF" w:rsidR="00F804B5" w:rsidRPr="00F1189A" w:rsidRDefault="008D20A6" w:rsidP="00F1189A">
      <w:pPr>
        <w:widowControl w:val="0"/>
        <w:autoSpaceDE w:val="0"/>
        <w:autoSpaceDN w:val="0"/>
        <w:adjustRightInd w:val="0"/>
        <w:spacing w:after="0" w:line="240" w:lineRule="auto"/>
        <w:jc w:val="both"/>
        <w:rPr>
          <w:rFonts w:ascii="Times New Roman" w:hAnsi="Times New Roman"/>
          <w:color w:val="000000" w:themeColor="text1"/>
        </w:rPr>
      </w:pPr>
      <w:r w:rsidRPr="001B5F8F">
        <w:rPr>
          <w:rFonts w:ascii="Times New Roman" w:hAnsi="Times New Roman"/>
          <w:color w:val="000000" w:themeColor="text1"/>
        </w:rPr>
        <w:t xml:space="preserve">f) vybudovanie, opravu a údržbu pripojenia vodovodnej prípojky na verejný vodovod </w:t>
      </w:r>
      <w:r w:rsidR="001B5F8F" w:rsidRPr="001B5F8F">
        <w:rPr>
          <w:rFonts w:ascii="Times New Roman" w:hAnsi="Times New Roman"/>
          <w:color w:val="000000" w:themeColor="text1"/>
        </w:rPr>
        <w:t xml:space="preserve">a opravy a údržbu vodovodnej prípojky zrealizovanej na verejnom priestranstve vrátane projektovej činnosti </w:t>
      </w:r>
      <w:r w:rsidRPr="001B5F8F">
        <w:rPr>
          <w:rFonts w:ascii="Times New Roman" w:hAnsi="Times New Roman"/>
          <w:color w:val="000000" w:themeColor="text1"/>
        </w:rPr>
        <w:t xml:space="preserve">na vlastné náklady, </w:t>
      </w:r>
    </w:p>
    <w:p w14:paraId="71A6BD6D" w14:textId="06E7C9B7"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g) vypracovanie plánu obnovy verejného vodovodu najmenej na 10 rokov, </w:t>
      </w:r>
    </w:p>
    <w:p w14:paraId="1F000FD9" w14:textId="38F4D722" w:rsidR="001B5F8F"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h) obnovu verejného vodovodu v súlade s p</w:t>
      </w:r>
      <w:r w:rsidR="001B5F8F">
        <w:rPr>
          <w:rFonts w:ascii="Times New Roman" w:hAnsi="Times New Roman"/>
        </w:rPr>
        <w:t>lánom obnovy verejného vodovodu,</w:t>
      </w:r>
    </w:p>
    <w:p w14:paraId="4CC065C4" w14:textId="60C3CD8B" w:rsidR="001B5F8F" w:rsidRPr="001B5F8F" w:rsidRDefault="001B5F8F" w:rsidP="001B5F8F">
      <w:pPr>
        <w:widowControl w:val="0"/>
        <w:autoSpaceDE w:val="0"/>
        <w:autoSpaceDN w:val="0"/>
        <w:adjustRightInd w:val="0"/>
        <w:spacing w:after="0" w:line="240" w:lineRule="auto"/>
        <w:jc w:val="both"/>
        <w:rPr>
          <w:rFonts w:ascii="Times New Roman" w:hAnsi="Times New Roman"/>
          <w:color w:val="000000" w:themeColor="text1"/>
        </w:rPr>
      </w:pPr>
      <w:r w:rsidRPr="001B5F8F">
        <w:rPr>
          <w:rFonts w:ascii="Times New Roman" w:hAnsi="Times New Roman"/>
          <w:color w:val="000000" w:themeColor="text1"/>
        </w:rPr>
        <w:t xml:space="preserve">i) </w:t>
      </w:r>
      <w:r>
        <w:rPr>
          <w:rFonts w:ascii="Times New Roman" w:hAnsi="Times New Roman"/>
          <w:color w:val="000000" w:themeColor="text1"/>
        </w:rPr>
        <w:t>vytv</w:t>
      </w:r>
      <w:r w:rsidR="00F1189A">
        <w:rPr>
          <w:rFonts w:ascii="Times New Roman" w:hAnsi="Times New Roman"/>
          <w:color w:val="000000" w:themeColor="text1"/>
        </w:rPr>
        <w:t>á</w:t>
      </w:r>
      <w:r w:rsidRPr="001B5F8F">
        <w:rPr>
          <w:rFonts w:ascii="Times New Roman" w:hAnsi="Times New Roman"/>
          <w:color w:val="000000" w:themeColor="text1"/>
        </w:rPr>
        <w:t xml:space="preserve">ranie účelovej rezervy finančných prostriedkov (ďalej len „účelová finančná rezerva“) a jej použitie na obnovu verejného vodovodu v súlade s plánom obnovy </w:t>
      </w:r>
      <w:r w:rsidR="00F1189A">
        <w:rPr>
          <w:rFonts w:ascii="Times New Roman" w:hAnsi="Times New Roman"/>
          <w:color w:val="000000" w:themeColor="text1"/>
        </w:rPr>
        <w:t>verejného vodovodu podľa § 16a,</w:t>
      </w:r>
    </w:p>
    <w:p w14:paraId="65958403" w14:textId="7E7CD4BC" w:rsidR="001B5F8F" w:rsidRPr="001B5F8F" w:rsidRDefault="001B5F8F" w:rsidP="001B5F8F">
      <w:pPr>
        <w:widowControl w:val="0"/>
        <w:autoSpaceDE w:val="0"/>
        <w:autoSpaceDN w:val="0"/>
        <w:adjustRightInd w:val="0"/>
        <w:spacing w:after="0" w:line="240" w:lineRule="auto"/>
        <w:jc w:val="both"/>
        <w:rPr>
          <w:rFonts w:ascii="Times New Roman" w:hAnsi="Times New Roman"/>
          <w:color w:val="000000" w:themeColor="text1"/>
        </w:rPr>
      </w:pPr>
      <w:r w:rsidRPr="001B5F8F">
        <w:rPr>
          <w:rFonts w:ascii="Times New Roman" w:hAnsi="Times New Roman"/>
          <w:color w:val="000000" w:themeColor="text1"/>
        </w:rPr>
        <w:t>j) oznámenie informácií o výške účelovej finančnej rezervy vynaloženej na obnovu verejného vodovodu s uvedením jednotlivých stavieb za kalendárny rok ministerstvu, a to každoročne do 31. júla za predchádzajúci kalendárny rok,</w:t>
      </w:r>
    </w:p>
    <w:p w14:paraId="5AEE4DA5" w14:textId="33F65742" w:rsidR="001B5F8F" w:rsidRPr="001B5F8F" w:rsidRDefault="001B5F8F" w:rsidP="001B5F8F">
      <w:pPr>
        <w:widowControl w:val="0"/>
        <w:autoSpaceDE w:val="0"/>
        <w:autoSpaceDN w:val="0"/>
        <w:adjustRightInd w:val="0"/>
        <w:spacing w:after="0" w:line="240" w:lineRule="auto"/>
        <w:jc w:val="both"/>
        <w:rPr>
          <w:rFonts w:ascii="Times New Roman" w:hAnsi="Times New Roman"/>
          <w:color w:val="000000" w:themeColor="text1"/>
        </w:rPr>
      </w:pPr>
      <w:r w:rsidRPr="001B5F8F">
        <w:rPr>
          <w:rFonts w:ascii="Times New Roman" w:hAnsi="Times New Roman"/>
          <w:color w:val="000000" w:themeColor="text1"/>
        </w:rPr>
        <w:t>k) samostatnú účtovnú evidenciu súvisiacu s vlastníctvom a prevádzkovaním verejného vodovodu.</w:t>
      </w:r>
    </w:p>
    <w:p w14:paraId="273B37C7"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25D78D49"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(2) Vlastník verejného vodovodu je povinný z dôvodu zabezpečenia ochrany zdravia ľudí zabezpečiť kontinuálne prevádzkovanie verejného vodovodu, a to aj vtedy, keď mu živnostenské oprávnenie zaniklo, a do 90 dní zabezpečiť nového prevádzkovateľa verejného vodovodu; pritom sa naňho hľadí, ako keby bol prevádzkovateľom verejného vodovodu. Počas tohto času je vlastník verejného vodovodu oprávnený zabezpečiť prevádzkovanie verejného vodovodu vo verejnom záujme prostredníctvom odborného zástupcu aj bez udeleného živnostenského oprávnenia. </w:t>
      </w:r>
    </w:p>
    <w:p w14:paraId="5953E1A4"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02042C4B" w14:textId="4DA94F1F" w:rsidR="00F804B5" w:rsidRPr="001B5F8F" w:rsidRDefault="008D20A6">
      <w:pPr>
        <w:widowControl w:val="0"/>
        <w:autoSpaceDE w:val="0"/>
        <w:autoSpaceDN w:val="0"/>
        <w:adjustRightInd w:val="0"/>
        <w:spacing w:after="0" w:line="240" w:lineRule="auto"/>
        <w:jc w:val="both"/>
        <w:rPr>
          <w:rFonts w:ascii="Times New Roman" w:hAnsi="Times New Roman"/>
          <w:color w:val="000000" w:themeColor="text1"/>
        </w:rPr>
      </w:pPr>
      <w:r>
        <w:rPr>
          <w:rFonts w:ascii="Times New Roman" w:hAnsi="Times New Roman"/>
        </w:rPr>
        <w:tab/>
        <w:t>(3) Vlastník verejného vodovodu môže prevádzkovať verejný vodovod, ak spĺňa všetky podmienky vzťahujúce sa na prevádzkovateľa verejného vodovodu podľa tohto zákona a osobitného predpisu,</w:t>
      </w:r>
      <w:r>
        <w:rPr>
          <w:rFonts w:ascii="Times New Roman" w:hAnsi="Times New Roman"/>
          <w:vertAlign w:val="superscript"/>
        </w:rPr>
        <w:t xml:space="preserve"> 5)</w:t>
      </w:r>
      <w:r>
        <w:rPr>
          <w:rFonts w:ascii="Times New Roman" w:hAnsi="Times New Roman"/>
        </w:rPr>
        <w:t xml:space="preserve"> inak je povinný zabezpečiť prevádzkovateľa verejného vodovodu podľa § 5, s ktorým si upraví vzájomné práva a povinnosti uvede</w:t>
      </w:r>
      <w:r w:rsidR="001B5F8F">
        <w:rPr>
          <w:rFonts w:ascii="Times New Roman" w:hAnsi="Times New Roman"/>
        </w:rPr>
        <w:t xml:space="preserve">né v odseku 4 v písomnej zmluve, </w:t>
      </w:r>
      <w:r w:rsidR="001B5F8F" w:rsidRPr="001B5F8F">
        <w:rPr>
          <w:rFonts w:ascii="Times New Roman" w:hAnsi="Times New Roman"/>
          <w:color w:val="000000" w:themeColor="text1"/>
        </w:rPr>
        <w:t>ktorá je podmienkou pre vydanie kolaudačného rozhodnutia na verejný vodovod.</w:t>
      </w:r>
    </w:p>
    <w:p w14:paraId="7523F94F"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00203129" w14:textId="0463BC71"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(4) Prevádzkovateľ verejného vodovodu môže zastupovať vlastníka verejného vodovodu v povinnostiach podľa odseku 1 písm.</w:t>
      </w:r>
      <w:r w:rsidR="001B5F8F">
        <w:rPr>
          <w:rFonts w:ascii="Times New Roman" w:hAnsi="Times New Roman"/>
        </w:rPr>
        <w:t xml:space="preserve"> a),</w:t>
      </w:r>
      <w:r>
        <w:rPr>
          <w:rFonts w:ascii="Times New Roman" w:hAnsi="Times New Roman"/>
        </w:rPr>
        <w:t xml:space="preserve"> c) až g), </w:t>
      </w:r>
      <w:r w:rsidR="001B5F8F">
        <w:rPr>
          <w:rFonts w:ascii="Times New Roman" w:hAnsi="Times New Roman"/>
        </w:rPr>
        <w:t xml:space="preserve">odseku 5, </w:t>
      </w:r>
      <w:r>
        <w:rPr>
          <w:rFonts w:ascii="Times New Roman" w:hAnsi="Times New Roman"/>
        </w:rPr>
        <w:t>odseku 6 a odseku 7 písm. b)</w:t>
      </w:r>
      <w:r w:rsidR="001B5F8F">
        <w:rPr>
          <w:rFonts w:ascii="Times New Roman" w:hAnsi="Times New Roman"/>
        </w:rPr>
        <w:t>,</w:t>
      </w:r>
      <w:r>
        <w:rPr>
          <w:rFonts w:ascii="Times New Roman" w:hAnsi="Times New Roman"/>
        </w:rPr>
        <w:t xml:space="preserve"> h),</w:t>
      </w:r>
      <w:r w:rsidR="00646AF6">
        <w:rPr>
          <w:rFonts w:ascii="Times New Roman" w:hAnsi="Times New Roman"/>
        </w:rPr>
        <w:t xml:space="preserve"> </w:t>
      </w:r>
      <w:r w:rsidR="001B5F8F">
        <w:rPr>
          <w:rFonts w:ascii="Times New Roman" w:hAnsi="Times New Roman"/>
        </w:rPr>
        <w:t xml:space="preserve">k) a l) </w:t>
      </w:r>
      <w:r w:rsidR="00646AF6" w:rsidRPr="00F1189A">
        <w:rPr>
          <w:rFonts w:ascii="Times New Roman" w:hAnsi="Times New Roman"/>
          <w:color w:val="FF0000"/>
          <w:shd w:val="clear" w:color="auto" w:fill="FFFFFF" w:themeFill="background1"/>
        </w:rPr>
        <w:t>odsek</w:t>
      </w:r>
      <w:r w:rsidR="00882167">
        <w:rPr>
          <w:rFonts w:ascii="Times New Roman" w:hAnsi="Times New Roman"/>
          <w:color w:val="FF0000"/>
          <w:shd w:val="clear" w:color="auto" w:fill="FFFFFF" w:themeFill="background1"/>
        </w:rPr>
        <w:t>ov</w:t>
      </w:r>
      <w:r w:rsidR="00646AF6" w:rsidRPr="00F1189A">
        <w:rPr>
          <w:rFonts w:ascii="Times New Roman" w:hAnsi="Times New Roman"/>
          <w:color w:val="FF0000"/>
          <w:shd w:val="clear" w:color="auto" w:fill="FFFFFF" w:themeFill="background1"/>
        </w:rPr>
        <w:t xml:space="preserve"> 9 až 1</w:t>
      </w:r>
      <w:r w:rsidR="001C1561">
        <w:rPr>
          <w:rFonts w:ascii="Times New Roman" w:hAnsi="Times New Roman"/>
          <w:color w:val="FF0000"/>
          <w:shd w:val="clear" w:color="auto" w:fill="FFFFFF" w:themeFill="background1"/>
        </w:rPr>
        <w:t>4</w:t>
      </w:r>
      <w:r w:rsidR="00646AF6" w:rsidRPr="00F1189A">
        <w:rPr>
          <w:rFonts w:ascii="Times New Roman" w:hAnsi="Times New Roman"/>
          <w:color w:val="FF0000"/>
          <w:shd w:val="clear" w:color="auto" w:fill="FFFFFF" w:themeFill="background1"/>
        </w:rPr>
        <w:t>,</w:t>
      </w:r>
      <w:r w:rsidR="00646AF6">
        <w:rPr>
          <w:rFonts w:ascii="Times New Roman" w:hAnsi="Times New Roman"/>
          <w:color w:val="FF0000"/>
        </w:rPr>
        <w:t xml:space="preserve"> </w:t>
      </w:r>
      <w:r>
        <w:rPr>
          <w:rFonts w:ascii="Times New Roman" w:hAnsi="Times New Roman"/>
        </w:rPr>
        <w:t xml:space="preserve"> § 4 ods.</w:t>
      </w:r>
      <w:r w:rsidR="00150400">
        <w:rPr>
          <w:rFonts w:ascii="Times New Roman" w:hAnsi="Times New Roman"/>
        </w:rPr>
        <w:t>1 a 3, § 12 ods. 3</w:t>
      </w:r>
      <w:r>
        <w:rPr>
          <w:rFonts w:ascii="Times New Roman" w:hAnsi="Times New Roman"/>
        </w:rPr>
        <w:t xml:space="preserve">, § 13 ods. 2 a 3, § 22 ods. 1, 2 a 4, § 24 ods. 2 a 3, § 26 ods. 1 písm. a) a h) a ods. 2, § 27 ods. 3 a 6, § 28 ods. 3, § 29 ods. 3, § 30 ods. 1 a 2, § 33 ods. 3, § 35 ods. 2 a 3, § 42 ods. 2 a 4. </w:t>
      </w:r>
    </w:p>
    <w:p w14:paraId="6E0A93D6"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07375B74" w14:textId="77777777" w:rsidR="00150400" w:rsidRPr="00150400" w:rsidRDefault="008D20A6" w:rsidP="00150400">
      <w:pPr>
        <w:widowControl w:val="0"/>
        <w:autoSpaceDE w:val="0"/>
        <w:autoSpaceDN w:val="0"/>
        <w:adjustRightInd w:val="0"/>
        <w:spacing w:after="0" w:line="240" w:lineRule="auto"/>
        <w:jc w:val="both"/>
        <w:rPr>
          <w:rFonts w:ascii="Times New Roman" w:hAnsi="Times New Roman"/>
          <w:color w:val="000000" w:themeColor="text1"/>
        </w:rPr>
      </w:pPr>
      <w:r>
        <w:rPr>
          <w:rFonts w:ascii="Times New Roman" w:hAnsi="Times New Roman"/>
        </w:rPr>
        <w:tab/>
        <w:t xml:space="preserve">(5) </w:t>
      </w:r>
      <w:r w:rsidR="00150400" w:rsidRPr="00150400">
        <w:rPr>
          <w:rFonts w:ascii="Times New Roman" w:hAnsi="Times New Roman"/>
          <w:color w:val="000000" w:themeColor="text1"/>
        </w:rPr>
        <w:t>Vlastníci prevádzkovo súvisiacich verejných vodovodov alebo vlastníci ich častí prevádzkovo súvisiacich upravia svoje vzájomné práva a povinnosti v písomnej zmluve tak, aby sa zabezpečilo kvalitné a plynulé prevádzkovanie verejného vodovodu. Ak nedôjde k uzavretiu písomnej zmluvy, rozhodne o úprave vzájomných práv a povinností súd. Na účely tohto ustanovenia sa vlastníkom verejného vodovodu rozumie aj stavebník rozostavanej stavby verejného vodovodu. Písomná zmluva vlastníkov prevádzkovo súvisiacich verejných vodovodov alebo vlastníkov ich častí prevádzkovo súvisiacich je podmienkou pre vydanie stavebného povolenia8a) a obsahuje najmä</w:t>
      </w:r>
    </w:p>
    <w:p w14:paraId="5C4836E0"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a) identifikačné údaje zmluvných strán,</w:t>
      </w:r>
    </w:p>
    <w:p w14:paraId="70ABAEE3"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b) predmet zmluvy,</w:t>
      </w:r>
    </w:p>
    <w:p w14:paraId="7BE6DCF4"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c) uvedenie vlastníctva verejných vodovodov,</w:t>
      </w:r>
    </w:p>
    <w:p w14:paraId="344B9B7F" w14:textId="03BF84BF"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 xml:space="preserve">d) určenie podmienok dodávky vody najmä </w:t>
      </w:r>
      <w:r w:rsidRPr="00FB5087">
        <w:rPr>
          <w:rFonts w:ascii="Times New Roman" w:hAnsi="Times New Roman"/>
          <w:strike/>
          <w:color w:val="000000" w:themeColor="text1"/>
        </w:rPr>
        <w:t>akosť</w:t>
      </w:r>
      <w:r w:rsidR="00FB5087">
        <w:rPr>
          <w:rFonts w:ascii="Times New Roman" w:hAnsi="Times New Roman"/>
          <w:color w:val="000000" w:themeColor="text1"/>
        </w:rPr>
        <w:t xml:space="preserve"> </w:t>
      </w:r>
      <w:r w:rsidR="00FB5087" w:rsidRPr="00FB5087">
        <w:rPr>
          <w:rFonts w:ascii="Times New Roman" w:hAnsi="Times New Roman"/>
          <w:color w:val="FF0000"/>
        </w:rPr>
        <w:t>kvalitu</w:t>
      </w:r>
      <w:r w:rsidRPr="00150400">
        <w:rPr>
          <w:rFonts w:ascii="Times New Roman" w:hAnsi="Times New Roman"/>
          <w:color w:val="000000" w:themeColor="text1"/>
        </w:rPr>
        <w:t>,</w:t>
      </w:r>
    </w:p>
    <w:p w14:paraId="33D0FCD5"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e) množstvo dodávanej vody,</w:t>
      </w:r>
    </w:p>
    <w:p w14:paraId="1DB87782"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 xml:space="preserve">f) tlakové pomery, merania, kontrolu podmienok dodávky vody, postup pri odstraňovaní </w:t>
      </w:r>
      <w:proofErr w:type="spellStart"/>
      <w:r w:rsidRPr="00150400">
        <w:rPr>
          <w:rFonts w:ascii="Times New Roman" w:hAnsi="Times New Roman"/>
          <w:color w:val="000000" w:themeColor="text1"/>
        </w:rPr>
        <w:t>závad</w:t>
      </w:r>
      <w:proofErr w:type="spellEnd"/>
      <w:r w:rsidRPr="00150400">
        <w:rPr>
          <w:rFonts w:ascii="Times New Roman" w:hAnsi="Times New Roman"/>
          <w:color w:val="000000" w:themeColor="text1"/>
        </w:rPr>
        <w:t xml:space="preserve"> stavby,</w:t>
      </w:r>
    </w:p>
    <w:p w14:paraId="0DD5539D"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g) povinnosť zabezpečenia vzájomnej informovanosti, riešenie sporov,</w:t>
      </w:r>
    </w:p>
    <w:p w14:paraId="21B5D8BA"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h) určenie ceny za výrobu a distribúciu pitnej vody verejným vodovodom,8b)</w:t>
      </w:r>
    </w:p>
    <w:p w14:paraId="6160800F"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i) spôsob platieb a zmluvné sankcie,</w:t>
      </w:r>
    </w:p>
    <w:p w14:paraId="65E10041"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j) informáciu, či prevádzkovo súvisiaci verejný vodovod bude plniť aj požiarnu funkciu,</w:t>
      </w:r>
    </w:p>
    <w:p w14:paraId="67CD8A28"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k) dobu platnosti.</w:t>
      </w:r>
    </w:p>
    <w:p w14:paraId="08CBCB70" w14:textId="2DC7C835" w:rsidR="00F804B5" w:rsidRDefault="00150400">
      <w:pPr>
        <w:widowControl w:val="0"/>
        <w:autoSpaceDE w:val="0"/>
        <w:autoSpaceDN w:val="0"/>
        <w:adjustRightInd w:val="0"/>
        <w:spacing w:after="0" w:line="240" w:lineRule="auto"/>
        <w:rPr>
          <w:rFonts w:ascii="Times New Roman" w:hAnsi="Times New Roman"/>
        </w:rPr>
      </w:pPr>
      <w:r>
        <w:rPr>
          <w:rFonts w:ascii="Arial" w:hAnsi="Arial" w:cs="Arial"/>
          <w:sz w:val="20"/>
          <w:szCs w:val="20"/>
        </w:rPr>
        <w:t xml:space="preserve"> </w:t>
      </w:r>
      <w:r w:rsidR="008D20A6">
        <w:rPr>
          <w:rFonts w:ascii="Times New Roman" w:hAnsi="Times New Roman"/>
        </w:rPr>
        <w:t xml:space="preserve"> </w:t>
      </w:r>
    </w:p>
    <w:p w14:paraId="0D48462E"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(6) Vlastník verejného vodovodu je povinný bezodplatne poskytovať ministerstvu a ostatným orgánom verejnej správy na výkon ich pôsobností podľa osobitných predpisov údaje z majetkovej evidencie a prevádzkovej evidencie o objektoch a zariadeniach verejného vodovodu. Údaje o majetkovej evidencii a prevádzkovej evidencii o objektoch a zariadeniach verejného vodovodu sú najmä identifikačné </w:t>
      </w:r>
      <w:r>
        <w:rPr>
          <w:rFonts w:ascii="Times New Roman" w:hAnsi="Times New Roman"/>
        </w:rPr>
        <w:lastRenderedPageBreak/>
        <w:t xml:space="preserve">údaje vlastníka verejného vodovodu, technické a bilančné údaje verejného vodovodu a ekonomické údaje. Podrobnosti o poskytovaní údajov z majetkovej evidencie a prevádzkovej evidencie o objektoch a zariadeniach verejného vodovodu ustanoví všeobecne záväzný právny predpis, ktorý vydá ministerstvo. </w:t>
      </w:r>
    </w:p>
    <w:p w14:paraId="28B918EC"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5FFDD0C7"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(7) Vlastník verejného vodovodu je ďalej povinný </w:t>
      </w:r>
    </w:p>
    <w:p w14:paraId="273F413B"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40B62D3B" w14:textId="007C49B1" w:rsidR="00F804B5" w:rsidRDefault="008D20A6" w:rsidP="00150400">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w:t>
      </w:r>
      <w:r w:rsidR="00150400" w:rsidRPr="00150400">
        <w:rPr>
          <w:rFonts w:ascii="Times New Roman" w:hAnsi="Times New Roman"/>
          <w:color w:val="000000" w:themeColor="text1"/>
        </w:rPr>
        <w:t>umožniť pripojenie nehnuteľnosti vodovodnou prípojkou na verejný vodovod po splnení technických podmienok prevádzkovateľa verejného vodovodu podľa § 17 ods. 2 písm. f) a g); toto pripojenie nie je možné podmieňovať poskytovaním finančných alebo iných plnení,</w:t>
      </w:r>
    </w:p>
    <w:p w14:paraId="09AF460E" w14:textId="71E95B41"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b) uzatvoriť písomnú zmluvu o dodávke vody so žiadateľom o pripojenie na verejný vodovod; záväzky vzniknuté z tejto zmluvy prechádzajú na právneho nástupcu vlastníka verejného vodovodu a sú záväzné aj pre prevádzkovateľa verejného vodovodu a pre jeho právneho nástupcu, </w:t>
      </w:r>
    </w:p>
    <w:p w14:paraId="5F555E1E" w14:textId="79BB72AF"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c) bezodplatne poskytnúť prevádzkovateľovi verejného vodovodu dokumentáciu potrebnú na zabezpečenie prevádzky verejného vodovodu, </w:t>
      </w:r>
    </w:p>
    <w:p w14:paraId="08D888F8" w14:textId="3E516DD7"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d) oznámiť ministerstvu do 10 dní od začatia prevádzkovania verejného vodovodu </w:t>
      </w:r>
    </w:p>
    <w:p w14:paraId="760B500E" w14:textId="77777777" w:rsidR="00F804B5" w:rsidRDefault="008D20A6" w:rsidP="00150400">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1. meno, priezvisko a miesto trvalého pobytu, ak ide o fyzickú osobu prevádzkovateľa verejného vodovodu; obchodné meno a sídlo, ak ide o právnickú osobu prevádzkovateľa verejného vodovodu, </w:t>
      </w:r>
    </w:p>
    <w:p w14:paraId="2B0B319B" w14:textId="77777777" w:rsidR="00F804B5" w:rsidRDefault="008D20A6" w:rsidP="00150400">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2. predmet a rozsah prevádzkovania, </w:t>
      </w:r>
    </w:p>
    <w:p w14:paraId="677ADF59" w14:textId="77777777" w:rsidR="00F804B5" w:rsidRDefault="008D20A6" w:rsidP="00150400">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3. dátum vydania živnostenského oprávnenia, </w:t>
      </w:r>
    </w:p>
    <w:p w14:paraId="6FD74394" w14:textId="77777777" w:rsidR="00F804B5" w:rsidRDefault="008D20A6" w:rsidP="00150400">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4. meno, priezvisko, trvalý pobyt odborného zástupcu, ak bol ustanovený, </w:t>
      </w:r>
    </w:p>
    <w:p w14:paraId="30487456" w14:textId="77777777" w:rsidR="00F804B5" w:rsidRDefault="008D20A6" w:rsidP="00150400">
      <w:pPr>
        <w:widowControl w:val="0"/>
        <w:autoSpaceDE w:val="0"/>
        <w:autoSpaceDN w:val="0"/>
        <w:adjustRightInd w:val="0"/>
        <w:spacing w:after="0" w:line="240" w:lineRule="auto"/>
        <w:ind w:left="284"/>
        <w:jc w:val="both"/>
        <w:rPr>
          <w:rFonts w:ascii="Times New Roman" w:hAnsi="Times New Roman"/>
        </w:rPr>
      </w:pPr>
      <w:r>
        <w:rPr>
          <w:rFonts w:ascii="Times New Roman" w:hAnsi="Times New Roman"/>
        </w:rPr>
        <w:t xml:space="preserve">5. dátum začatia prevádzkovania verejného vodovodu, </w:t>
      </w:r>
    </w:p>
    <w:p w14:paraId="39FA7152" w14:textId="5C6DC58E" w:rsidR="00F804B5" w:rsidRDefault="008D20A6" w:rsidP="00F1189A">
      <w:pPr>
        <w:widowControl w:val="0"/>
        <w:autoSpaceDE w:val="0"/>
        <w:autoSpaceDN w:val="0"/>
        <w:adjustRightInd w:val="0"/>
        <w:spacing w:after="0" w:line="240" w:lineRule="auto"/>
        <w:ind w:left="284" w:hanging="284"/>
        <w:rPr>
          <w:rFonts w:ascii="Times New Roman" w:hAnsi="Times New Roman"/>
        </w:rPr>
      </w:pPr>
      <w:r>
        <w:rPr>
          <w:rFonts w:ascii="Times New Roman" w:hAnsi="Times New Roman"/>
        </w:rPr>
        <w:t xml:space="preserve"> e) umožniť prístup k verejnému vodovodu osobám, ktoré sú na to oprávnené podľa tohto zákona a iných všeobecne záväzných právnych predpisov, </w:t>
      </w:r>
    </w:p>
    <w:p w14:paraId="68A800BC" w14:textId="4D9F68F8"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f) umožniť prístup k </w:t>
      </w:r>
      <w:r w:rsidR="00150400" w:rsidRPr="00150400">
        <w:rPr>
          <w:rFonts w:ascii="Times New Roman" w:hAnsi="Times New Roman"/>
          <w:color w:val="000000" w:themeColor="text1"/>
        </w:rPr>
        <w:t>odberným miestam</w:t>
      </w:r>
      <w:r w:rsidR="00150400" w:rsidRPr="00150400">
        <w:rPr>
          <w:rFonts w:ascii="Times New Roman" w:hAnsi="Times New Roman"/>
          <w:color w:val="000000" w:themeColor="text1"/>
          <w:vertAlign w:val="superscript"/>
        </w:rPr>
        <w:t>8c</w:t>
      </w:r>
      <w:r w:rsidR="00150400" w:rsidRPr="00150400">
        <w:rPr>
          <w:rFonts w:ascii="Times New Roman" w:hAnsi="Times New Roman"/>
          <w:color w:val="000000" w:themeColor="text1"/>
        </w:rPr>
        <w:t>)</w:t>
      </w:r>
      <w:r w:rsidR="00150400" w:rsidRPr="00150400">
        <w:rPr>
          <w:rFonts w:ascii="Arial" w:hAnsi="Arial" w:cs="Arial"/>
          <w:color w:val="000000" w:themeColor="text1"/>
          <w:sz w:val="20"/>
          <w:szCs w:val="20"/>
        </w:rPr>
        <w:t xml:space="preserve"> </w:t>
      </w:r>
      <w:r>
        <w:rPr>
          <w:rFonts w:ascii="Times New Roman" w:hAnsi="Times New Roman"/>
        </w:rPr>
        <w:t>verejného vodovodu a odber z nich hasičským jednotkám pri zásahu; veliteľ zásahu</w:t>
      </w:r>
      <w:r>
        <w:rPr>
          <w:rFonts w:ascii="Times New Roman" w:hAnsi="Times New Roman"/>
          <w:vertAlign w:val="superscript"/>
        </w:rPr>
        <w:t xml:space="preserve"> 3)</w:t>
      </w:r>
      <w:r>
        <w:rPr>
          <w:rFonts w:ascii="Times New Roman" w:hAnsi="Times New Roman"/>
        </w:rPr>
        <w:t xml:space="preserve"> je povinný po skončení zásahu zahlásiť vlastníkovi verejného vodovodu a vlastníkovi verejnej kanalizácie čas, miesto a množstvo odobratej vody, </w:t>
      </w:r>
    </w:p>
    <w:p w14:paraId="486868FA" w14:textId="1FB74007"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g) vyžiadať súhlas prevádzkovateľa verejného vodovodu na vykonanie akejkoľvek úpravy na verejnom vodovode, </w:t>
      </w:r>
    </w:p>
    <w:p w14:paraId="78E41606" w14:textId="32610BAF" w:rsidR="00F804B5" w:rsidRDefault="008D20A6" w:rsidP="00F118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h) pri akomkoľvek rozširovaní verejného vodovodu, ak tento plní požiarnu funkciu, predkladať Hasičskému a záchrannému zboru tieto zmeny okamžite. </w:t>
      </w:r>
    </w:p>
    <w:p w14:paraId="3E473949" w14:textId="33C610BA"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i) umožniť po predchádzajúcom súhlase prevádzkovateľa pripojenie novej vetvy verejného vodovodu na existujúci verejný vodovod, ak je pripojenie technicky možné a boli pri budovaní novej vetvy verejného vodovodu splnené technické podmienky výstavby určené vlastníkom existujúceho verejného vodovodu a jeho prevádzkovateľom a výstavba rozšírenia vodovodu je v súlade s plánom rozvoja e</w:t>
      </w:r>
      <w:r w:rsidR="00F1189A">
        <w:rPr>
          <w:rFonts w:ascii="Times New Roman" w:hAnsi="Times New Roman"/>
          <w:color w:val="000000" w:themeColor="text1"/>
        </w:rPr>
        <w:t>xistujúceho verejného vodovodu,</w:t>
      </w:r>
    </w:p>
    <w:p w14:paraId="7A2C5B94" w14:textId="1B993423"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j) umožniť po predchádzajúcom súhlase prevádzkovateľa pripojenie nového verejného vodovodu na existujúci verejný vodovod, ak je pripojenie technicky možné a vybudovanie nového verejného vodovodu je v súlade s plánom rozvoja existujúceho verejného vodovodu; na úpravu práv a povinností vlastníka existujúceho verejného vodovodu a vlastníka nového verejnéh</w:t>
      </w:r>
      <w:r w:rsidR="00F1189A">
        <w:rPr>
          <w:rFonts w:ascii="Times New Roman" w:hAnsi="Times New Roman"/>
          <w:color w:val="000000" w:themeColor="text1"/>
        </w:rPr>
        <w:t>o vodovodu sa vzťahuje odsek 5,</w:t>
      </w:r>
    </w:p>
    <w:p w14:paraId="3DAD2A3E" w14:textId="379066BF"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k) poskytovať bezodplatne prevádzkovateľovi verejnej kanalizácie údaje o množstve odobratej vody jednotlivými odberateľmi vody z verejného vodovodu, ktoré sú podkladom na určenie vodného na účely u</w:t>
      </w:r>
      <w:r w:rsidR="00F1189A">
        <w:rPr>
          <w:rFonts w:ascii="Times New Roman" w:hAnsi="Times New Roman"/>
          <w:color w:val="000000" w:themeColor="text1"/>
        </w:rPr>
        <w:t>rčenia stočného pre producenta,</w:t>
      </w:r>
    </w:p>
    <w:p w14:paraId="373A5C8C" w14:textId="77777777" w:rsidR="00150400" w:rsidRPr="00150400" w:rsidRDefault="00150400" w:rsidP="00150400">
      <w:pPr>
        <w:widowControl w:val="0"/>
        <w:autoSpaceDE w:val="0"/>
        <w:autoSpaceDN w:val="0"/>
        <w:adjustRightInd w:val="0"/>
        <w:spacing w:after="0" w:line="240" w:lineRule="auto"/>
        <w:jc w:val="both"/>
        <w:rPr>
          <w:rFonts w:ascii="Times New Roman" w:hAnsi="Times New Roman"/>
          <w:color w:val="000000" w:themeColor="text1"/>
        </w:rPr>
      </w:pPr>
      <w:r w:rsidRPr="00150400">
        <w:rPr>
          <w:rFonts w:ascii="Times New Roman" w:hAnsi="Times New Roman"/>
          <w:color w:val="000000" w:themeColor="text1"/>
        </w:rPr>
        <w:t>l) každoročne zverejňovať vo výročnej správe8d) na svojom webovom sídle vybrané majetkové a ekonomické informácie o hospodárení s finančnými prostriedkami v oblasti verejných vodovodov, ktorými sú náklady, výnosy, výsledok hospodárenia, použitie prostriedkov na investičnú výstavbu s uvedením konkrétnych stavieb, použitie účelovej finančnej rezervy na obnovu verejného vodovodu s uvedením konkrétnych stavieb za predchádzajúci rok.</w:t>
      </w:r>
    </w:p>
    <w:p w14:paraId="375A8121" w14:textId="797EC737" w:rsidR="00150400" w:rsidRPr="00F1189A" w:rsidRDefault="00F1189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2DD9AA" w14:textId="0A67D125"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(8) Účelom obnovy verejného vodovodu je obnovenie alebo zlepšenie stavu existujúcich objektov a zariadení verejného vodovodu prostredníctvom opatrení uvedených v pláne obnovy verejného vodovodu. Postup pri vypracovaní a obsah plánu obnovy verejného vodovodu</w:t>
      </w:r>
      <w:r w:rsidR="00150400" w:rsidRPr="00150400">
        <w:rPr>
          <w:rFonts w:ascii="Times New Roman" w:hAnsi="Times New Roman"/>
          <w:color w:val="000000" w:themeColor="text1"/>
        </w:rPr>
        <w:t>, minimálnu výšku účelovej finančnej rezervy, jej použitie a formu oznámenia informácií ministerstvu podľa odseku 1 písm. j)</w:t>
      </w:r>
      <w:r w:rsidRPr="00150400">
        <w:rPr>
          <w:rFonts w:ascii="Times New Roman" w:hAnsi="Times New Roman"/>
          <w:color w:val="000000" w:themeColor="text1"/>
        </w:rPr>
        <w:t xml:space="preserve"> </w:t>
      </w:r>
      <w:r>
        <w:rPr>
          <w:rFonts w:ascii="Times New Roman" w:hAnsi="Times New Roman"/>
        </w:rPr>
        <w:t xml:space="preserve">ustanoví všeobecne záväzný právny predpis, ktorý vydá ministerstvo. </w:t>
      </w:r>
    </w:p>
    <w:p w14:paraId="370447C5" w14:textId="77777777" w:rsidR="00F804B5" w:rsidRDefault="00F804B5">
      <w:pPr>
        <w:widowControl w:val="0"/>
        <w:autoSpaceDE w:val="0"/>
        <w:autoSpaceDN w:val="0"/>
        <w:adjustRightInd w:val="0"/>
        <w:spacing w:after="0" w:line="240" w:lineRule="auto"/>
        <w:jc w:val="both"/>
        <w:rPr>
          <w:rFonts w:ascii="Times New Roman" w:hAnsi="Times New Roman"/>
        </w:rPr>
      </w:pPr>
    </w:p>
    <w:p w14:paraId="211D072C" w14:textId="60F31033" w:rsidR="002D06FC" w:rsidRPr="002D06FC" w:rsidRDefault="008D20A6" w:rsidP="002D06FC">
      <w:pPr>
        <w:spacing w:after="0" w:line="240" w:lineRule="auto"/>
        <w:contextualSpacing/>
        <w:jc w:val="both"/>
        <w:rPr>
          <w:rFonts w:ascii="Times New Roman" w:hAnsi="Times New Roman"/>
          <w:bCs/>
          <w:color w:val="FF0000"/>
          <w:sz w:val="24"/>
          <w:szCs w:val="24"/>
        </w:rPr>
      </w:pPr>
      <w:r>
        <w:rPr>
          <w:rFonts w:ascii="Times New Roman" w:hAnsi="Times New Roman"/>
          <w:color w:val="FF0000"/>
        </w:rPr>
        <w:t xml:space="preserve">       </w:t>
      </w:r>
      <w:r w:rsidR="001C1561">
        <w:rPr>
          <w:rFonts w:ascii="Times New Roman" w:hAnsi="Times New Roman"/>
          <w:color w:val="FF0000"/>
        </w:rPr>
        <w:tab/>
      </w:r>
      <w:r w:rsidR="002D06FC" w:rsidRPr="002D06FC">
        <w:rPr>
          <w:rFonts w:ascii="Times New Roman" w:hAnsi="Times New Roman"/>
          <w:bCs/>
          <w:color w:val="FF0000"/>
          <w:sz w:val="24"/>
          <w:szCs w:val="24"/>
        </w:rPr>
        <w:t xml:space="preserve">(9) Vlastník verejného vodovodu je povinný vykonať posúdenie miery strát vody a potenciál zlepšenia v súvislosti so znížením strát vody, a to za použitia posudzovacej metódy </w:t>
      </w:r>
      <w:r w:rsidR="002D06FC" w:rsidRPr="002D06FC">
        <w:rPr>
          <w:rFonts w:ascii="Times New Roman" w:hAnsi="Times New Roman"/>
          <w:bCs/>
          <w:color w:val="FF0000"/>
          <w:sz w:val="24"/>
          <w:szCs w:val="24"/>
        </w:rPr>
        <w:lastRenderedPageBreak/>
        <w:t>založenej na infraštruktúrnom indexe strát alebo inej vhodnej metódy. Pri tomto posúdení sa zohľadnia príslušné aspekty verejného zdravia, environmentálne, technické a hospodárske aspekty a jeho predmetom budú dodávatelia vody, ktorí denne dodávajú aspoň 10 000 m</w:t>
      </w:r>
      <w:r w:rsidR="002D06FC" w:rsidRPr="002D06FC">
        <w:rPr>
          <w:rFonts w:ascii="Times New Roman" w:hAnsi="Times New Roman"/>
          <w:bCs/>
          <w:color w:val="FF0000"/>
          <w:sz w:val="24"/>
          <w:szCs w:val="24"/>
          <w:vertAlign w:val="superscript"/>
        </w:rPr>
        <w:t>3</w:t>
      </w:r>
      <w:r w:rsidR="002D06FC" w:rsidRPr="002D06FC">
        <w:rPr>
          <w:rFonts w:ascii="Times New Roman" w:hAnsi="Times New Roman"/>
          <w:bCs/>
          <w:color w:val="FF0000"/>
          <w:sz w:val="24"/>
          <w:szCs w:val="24"/>
        </w:rPr>
        <w:t xml:space="preserve"> alebo zásobujú aspoň 50 000 ľudí. </w:t>
      </w:r>
    </w:p>
    <w:p w14:paraId="71A8E272"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770429D8"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 xml:space="preserve">(10) Výsledky posúdenia podľa odseku 9 vlastník verejného vodovodu do 30. júla 2025 oznámi ministerstvom poverenej právnickej osobe. </w:t>
      </w:r>
    </w:p>
    <w:p w14:paraId="75C63C2D"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50FF7C2A"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(11) Vlastník verejného vodovodu je povinný vykonať manažment rizík systému zásobovania  pitnou vodou,</w:t>
      </w:r>
      <w:r w:rsidRPr="002D06FC">
        <w:rPr>
          <w:rFonts w:ascii="Times New Roman" w:hAnsi="Times New Roman"/>
          <w:bCs/>
          <w:color w:val="FF0000"/>
          <w:sz w:val="24"/>
          <w:szCs w:val="24"/>
          <w:vertAlign w:val="superscript"/>
        </w:rPr>
        <w:t>8da</w:t>
      </w:r>
      <w:r w:rsidRPr="002D06FC">
        <w:rPr>
          <w:rFonts w:ascii="Times New Roman" w:hAnsi="Times New Roman"/>
          <w:bCs/>
          <w:color w:val="FF0000"/>
          <w:sz w:val="24"/>
          <w:szCs w:val="24"/>
        </w:rPr>
        <w:t>) pre každý systém zásobovania, ktorý zahŕňa miesto odberu, úpravu, akumuláciu a distribúciu vody určenej na ľudskú spotrebu k miestu dodávky v súlade s osobitným predpisom.</w:t>
      </w:r>
      <w:r w:rsidRPr="002D06FC">
        <w:rPr>
          <w:rFonts w:ascii="Times New Roman" w:hAnsi="Times New Roman"/>
          <w:bCs/>
          <w:color w:val="FF0000"/>
          <w:sz w:val="24"/>
          <w:szCs w:val="24"/>
          <w:vertAlign w:val="superscript"/>
        </w:rPr>
        <w:t>8db</w:t>
      </w:r>
      <w:r w:rsidRPr="002D06FC">
        <w:rPr>
          <w:rFonts w:ascii="Times New Roman" w:hAnsi="Times New Roman"/>
          <w:bCs/>
          <w:color w:val="FF0000"/>
          <w:sz w:val="24"/>
          <w:szCs w:val="24"/>
        </w:rPr>
        <w:t xml:space="preserve">) </w:t>
      </w:r>
    </w:p>
    <w:p w14:paraId="744B2DCC"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0328E373"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(12) Manažment rizík systému zásobovania pitnou vodou sa po prvýkrát vykoná do 12. januára 2029. Manažment rizík sa preskúmava v pravidelných intervaloch aspoň raz za šesť rokov a v prípade potreby sa aktualizuje.</w:t>
      </w:r>
    </w:p>
    <w:p w14:paraId="52AA5B76"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6C83AFE8"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(13) Vlastník verejného vodovodu, ktorý monitoruje surovú vodu, je povinný informovať ministerstvom poverenú právnickú osobu, okresné úrady a príslušný úrad verejného zdravotníctva</w:t>
      </w:r>
      <w:r w:rsidRPr="002D06FC">
        <w:rPr>
          <w:rFonts w:ascii="Times New Roman" w:hAnsi="Times New Roman"/>
          <w:bCs/>
          <w:color w:val="FF0000"/>
          <w:sz w:val="24"/>
          <w:szCs w:val="24"/>
          <w:vertAlign w:val="superscript"/>
        </w:rPr>
        <w:t>8dc</w:t>
      </w:r>
      <w:r w:rsidRPr="002D06FC">
        <w:rPr>
          <w:rFonts w:ascii="Times New Roman" w:hAnsi="Times New Roman"/>
          <w:bCs/>
          <w:color w:val="FF0000"/>
          <w:sz w:val="24"/>
          <w:szCs w:val="24"/>
        </w:rPr>
        <w:t xml:space="preserve">) o trendoch a neobvyklých množstvách alebo koncentráciách monitorovaných ukazovateľov, látok alebo znečisťujúcich látok. </w:t>
      </w:r>
    </w:p>
    <w:p w14:paraId="130059A9"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0F7C5DF9"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(14) Vlastník verejného vodovodu dodávajúci v priemere 10 m</w:t>
      </w:r>
      <w:r w:rsidRPr="002D06FC">
        <w:rPr>
          <w:rFonts w:ascii="Times New Roman" w:hAnsi="Times New Roman"/>
          <w:bCs/>
          <w:color w:val="FF0000"/>
          <w:sz w:val="24"/>
          <w:szCs w:val="24"/>
          <w:vertAlign w:val="superscript"/>
        </w:rPr>
        <w:t>3</w:t>
      </w:r>
      <w:r w:rsidRPr="002D06FC">
        <w:rPr>
          <w:rFonts w:ascii="Times New Roman" w:hAnsi="Times New Roman"/>
          <w:bCs/>
          <w:color w:val="FF0000"/>
          <w:sz w:val="24"/>
          <w:szCs w:val="24"/>
        </w:rPr>
        <w:t xml:space="preserve"> až 100 m</w:t>
      </w:r>
      <w:r w:rsidRPr="002D06FC">
        <w:rPr>
          <w:rFonts w:ascii="Times New Roman" w:hAnsi="Times New Roman"/>
          <w:bCs/>
          <w:color w:val="FF0000"/>
          <w:sz w:val="24"/>
          <w:szCs w:val="24"/>
          <w:vertAlign w:val="superscript"/>
        </w:rPr>
        <w:t>3</w:t>
      </w:r>
      <w:r w:rsidRPr="002D06FC">
        <w:rPr>
          <w:rFonts w:ascii="Times New Roman" w:hAnsi="Times New Roman"/>
          <w:bCs/>
          <w:color w:val="FF0000"/>
          <w:sz w:val="24"/>
          <w:szCs w:val="24"/>
        </w:rPr>
        <w:t xml:space="preserve"> za deň alebo zásobujúci 50 až 500 osôb nie je povinný vykonávať </w:t>
      </w:r>
      <w:r w:rsidRPr="002D06FC">
        <w:rPr>
          <w:rFonts w:ascii="Times New Roman" w:hAnsi="Times New Roman"/>
          <w:color w:val="FF0000"/>
          <w:sz w:val="24"/>
          <w:szCs w:val="24"/>
        </w:rPr>
        <w:t>manažment rizík</w:t>
      </w:r>
      <w:r w:rsidRPr="002D06FC">
        <w:rPr>
          <w:rFonts w:ascii="Times New Roman" w:hAnsi="Times New Roman"/>
          <w:bCs/>
          <w:iCs/>
          <w:color w:val="FF0000"/>
          <w:sz w:val="24"/>
          <w:szCs w:val="24"/>
        </w:rPr>
        <w:t xml:space="preserve"> </w:t>
      </w:r>
      <w:r w:rsidRPr="002D06FC">
        <w:rPr>
          <w:rFonts w:ascii="Times New Roman" w:hAnsi="Times New Roman"/>
          <w:bCs/>
          <w:color w:val="FF0000"/>
          <w:sz w:val="24"/>
          <w:szCs w:val="24"/>
        </w:rPr>
        <w:t>systému zásobovania pitnou vodou, ak príslušný orgán bude mať za to, že takáto výnimka neohrozí kvalitu vody určenej na ľudskú spotrebu. Dodávatelia vody podľa predchádzajúcej vety sú povinní vykonávať pravidelné monitorovanie v súlade s osobitným predpisom.</w:t>
      </w:r>
      <w:r w:rsidRPr="002D06FC">
        <w:rPr>
          <w:rFonts w:ascii="Times New Roman" w:hAnsi="Times New Roman"/>
          <w:bCs/>
          <w:color w:val="FF0000"/>
          <w:sz w:val="24"/>
          <w:szCs w:val="24"/>
          <w:vertAlign w:val="superscript"/>
        </w:rPr>
        <w:t>8dd</w:t>
      </w:r>
      <w:r w:rsidRPr="002D06FC">
        <w:rPr>
          <w:rFonts w:ascii="Times New Roman" w:hAnsi="Times New Roman"/>
          <w:bCs/>
          <w:color w:val="FF0000"/>
          <w:sz w:val="24"/>
          <w:szCs w:val="24"/>
        </w:rPr>
        <w:t>)“.</w:t>
      </w:r>
    </w:p>
    <w:p w14:paraId="312DC810"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p>
    <w:p w14:paraId="4460E6E7"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rPr>
        <w:t>Poznámky pod čiarou k odkazom 8da až 8dd znejú:</w:t>
      </w:r>
    </w:p>
    <w:p w14:paraId="548704A2" w14:textId="77777777" w:rsidR="002D06FC" w:rsidRPr="002D06FC" w:rsidRDefault="002D06FC" w:rsidP="002D06FC">
      <w:pPr>
        <w:spacing w:after="0" w:line="240" w:lineRule="auto"/>
        <w:contextualSpacing/>
        <w:jc w:val="both"/>
        <w:rPr>
          <w:rFonts w:ascii="Times New Roman" w:hAnsi="Times New Roman"/>
          <w:color w:val="FF0000"/>
          <w:sz w:val="24"/>
          <w:szCs w:val="24"/>
        </w:rPr>
      </w:pPr>
      <w:r w:rsidRPr="002D06FC">
        <w:rPr>
          <w:rFonts w:ascii="Times New Roman" w:hAnsi="Times New Roman"/>
          <w:bCs/>
          <w:color w:val="FF0000"/>
          <w:sz w:val="24"/>
          <w:szCs w:val="24"/>
        </w:rPr>
        <w:t>„</w:t>
      </w:r>
      <w:r w:rsidRPr="002D06FC">
        <w:rPr>
          <w:rFonts w:ascii="Times New Roman" w:hAnsi="Times New Roman"/>
          <w:bCs/>
          <w:color w:val="FF0000"/>
          <w:sz w:val="24"/>
          <w:szCs w:val="24"/>
          <w:vertAlign w:val="superscript"/>
        </w:rPr>
        <w:t>8da</w:t>
      </w:r>
      <w:r w:rsidRPr="002D06FC">
        <w:rPr>
          <w:rFonts w:ascii="Times New Roman" w:hAnsi="Times New Roman"/>
          <w:bCs/>
          <w:color w:val="FF0000"/>
          <w:sz w:val="24"/>
          <w:szCs w:val="24"/>
        </w:rPr>
        <w:t xml:space="preserve">) § 17c ods. 1 zákona č. 355/2007 Z. z. </w:t>
      </w:r>
      <w:r w:rsidRPr="002D06FC">
        <w:rPr>
          <w:rFonts w:ascii="Times New Roman" w:hAnsi="Times New Roman"/>
          <w:color w:val="FF0000"/>
          <w:sz w:val="24"/>
          <w:szCs w:val="24"/>
        </w:rPr>
        <w:t>v znení zákona č...../2022 Z. z.</w:t>
      </w:r>
    </w:p>
    <w:p w14:paraId="5AC99716"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vertAlign w:val="superscript"/>
        </w:rPr>
        <w:t>8db</w:t>
      </w:r>
      <w:r w:rsidRPr="002D06FC">
        <w:rPr>
          <w:rFonts w:ascii="Times New Roman" w:hAnsi="Times New Roman"/>
          <w:bCs/>
          <w:color w:val="FF0000"/>
          <w:sz w:val="24"/>
          <w:szCs w:val="24"/>
        </w:rPr>
        <w:t xml:space="preserve">) </w:t>
      </w:r>
      <w:r w:rsidRPr="002D06FC">
        <w:rPr>
          <w:rStyle w:val="cf01"/>
          <w:rFonts w:ascii="Times New Roman" w:hAnsi="Times New Roman"/>
          <w:color w:val="FF0000"/>
          <w:sz w:val="24"/>
          <w:szCs w:val="24"/>
        </w:rPr>
        <w:t>§ 62 ods. 1 písmeno w)</w:t>
      </w:r>
      <w:r w:rsidRPr="002D06FC">
        <w:rPr>
          <w:rFonts w:ascii="Times New Roman" w:hAnsi="Times New Roman"/>
          <w:bCs/>
          <w:color w:val="FF0000"/>
          <w:sz w:val="24"/>
          <w:szCs w:val="24"/>
        </w:rPr>
        <w:t xml:space="preserve"> zákona č. 355/2007 Z. z.</w:t>
      </w:r>
      <w:r w:rsidRPr="002D06FC">
        <w:rPr>
          <w:rFonts w:ascii="Times New Roman" w:hAnsi="Times New Roman"/>
          <w:color w:val="FF0000"/>
          <w:sz w:val="24"/>
          <w:szCs w:val="24"/>
        </w:rPr>
        <w:t xml:space="preserve"> v znení zákona č...../2022 Z. z.</w:t>
      </w:r>
    </w:p>
    <w:p w14:paraId="02B617D7"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vertAlign w:val="superscript"/>
        </w:rPr>
        <w:t>8dc</w:t>
      </w:r>
      <w:r w:rsidRPr="002D06FC">
        <w:rPr>
          <w:rFonts w:ascii="Times New Roman" w:hAnsi="Times New Roman"/>
          <w:bCs/>
          <w:color w:val="FF0000"/>
          <w:sz w:val="24"/>
          <w:szCs w:val="24"/>
        </w:rPr>
        <w:t xml:space="preserve">) § 5 a 6 zákona č. 355/2007 Z. z. </w:t>
      </w:r>
      <w:r w:rsidRPr="002D06FC">
        <w:rPr>
          <w:rFonts w:ascii="Times New Roman" w:hAnsi="Times New Roman"/>
          <w:color w:val="FF0000"/>
          <w:sz w:val="24"/>
          <w:szCs w:val="24"/>
        </w:rPr>
        <w:t>v znení neskorších predpisov</w:t>
      </w:r>
      <w:r w:rsidRPr="002D06FC">
        <w:rPr>
          <w:rFonts w:ascii="Times New Roman" w:hAnsi="Times New Roman"/>
          <w:bCs/>
          <w:color w:val="FF0000"/>
          <w:sz w:val="24"/>
          <w:szCs w:val="24"/>
        </w:rPr>
        <w:t>.</w:t>
      </w:r>
    </w:p>
    <w:p w14:paraId="1EBD355A" w14:textId="77777777" w:rsidR="002D06FC" w:rsidRPr="002D06FC" w:rsidRDefault="002D06FC" w:rsidP="002D06FC">
      <w:pPr>
        <w:spacing w:after="0" w:line="240" w:lineRule="auto"/>
        <w:contextualSpacing/>
        <w:jc w:val="both"/>
        <w:rPr>
          <w:rFonts w:ascii="Times New Roman" w:hAnsi="Times New Roman"/>
          <w:bCs/>
          <w:color w:val="FF0000"/>
          <w:sz w:val="24"/>
          <w:szCs w:val="24"/>
        </w:rPr>
      </w:pPr>
      <w:r w:rsidRPr="002D06FC">
        <w:rPr>
          <w:rFonts w:ascii="Times New Roman" w:hAnsi="Times New Roman"/>
          <w:bCs/>
          <w:color w:val="FF0000"/>
          <w:sz w:val="24"/>
          <w:szCs w:val="24"/>
          <w:vertAlign w:val="superscript"/>
        </w:rPr>
        <w:t>8dd</w:t>
      </w:r>
      <w:r w:rsidRPr="002D06FC">
        <w:rPr>
          <w:rFonts w:ascii="Times New Roman" w:hAnsi="Times New Roman"/>
          <w:bCs/>
          <w:color w:val="FF0000"/>
          <w:sz w:val="24"/>
          <w:szCs w:val="24"/>
        </w:rPr>
        <w:t>) § 62 písm. w) zákona č. 355/2007 Z. z.</w:t>
      </w:r>
      <w:r w:rsidRPr="002D06FC">
        <w:rPr>
          <w:rFonts w:ascii="Times New Roman" w:hAnsi="Times New Roman"/>
          <w:color w:val="FF0000"/>
          <w:sz w:val="24"/>
          <w:szCs w:val="24"/>
        </w:rPr>
        <w:t xml:space="preserve"> v znení zákona č...../2022 Z. z</w:t>
      </w:r>
      <w:r w:rsidRPr="002D06FC">
        <w:rPr>
          <w:rFonts w:ascii="Times New Roman" w:hAnsi="Times New Roman"/>
          <w:bCs/>
          <w:color w:val="FF0000"/>
          <w:sz w:val="24"/>
          <w:szCs w:val="24"/>
        </w:rPr>
        <w:t>.“.</w:t>
      </w:r>
    </w:p>
    <w:p w14:paraId="5BB4718C" w14:textId="77777777" w:rsidR="002D06FC" w:rsidRPr="003228E5" w:rsidRDefault="002D06FC" w:rsidP="002D06FC">
      <w:pPr>
        <w:spacing w:after="0" w:line="240" w:lineRule="auto"/>
        <w:contextualSpacing/>
        <w:jc w:val="both"/>
        <w:rPr>
          <w:rFonts w:ascii="Times New Roman" w:hAnsi="Times New Roman"/>
          <w:bCs/>
          <w:sz w:val="24"/>
          <w:szCs w:val="24"/>
        </w:rPr>
      </w:pPr>
    </w:p>
    <w:p w14:paraId="08C75B01" w14:textId="3474ED03" w:rsidR="00645BB7" w:rsidRPr="00645BB7" w:rsidRDefault="00645BB7" w:rsidP="002D06FC">
      <w:pPr>
        <w:widowControl w:val="0"/>
        <w:autoSpaceDE w:val="0"/>
        <w:autoSpaceDN w:val="0"/>
        <w:adjustRightInd w:val="0"/>
        <w:spacing w:after="0" w:line="240" w:lineRule="auto"/>
        <w:jc w:val="both"/>
        <w:rPr>
          <w:rFonts w:ascii="Times New Roman" w:hAnsi="Times New Roman"/>
          <w:color w:val="FF0000"/>
        </w:rPr>
      </w:pPr>
    </w:p>
    <w:p w14:paraId="6CBBB4FB"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36 </w:t>
      </w:r>
    </w:p>
    <w:p w14:paraId="781AEFD9" w14:textId="77777777" w:rsidR="00F804B5" w:rsidRDefault="00F804B5">
      <w:pPr>
        <w:widowControl w:val="0"/>
        <w:autoSpaceDE w:val="0"/>
        <w:autoSpaceDN w:val="0"/>
        <w:adjustRightInd w:val="0"/>
        <w:spacing w:after="0" w:line="240" w:lineRule="auto"/>
        <w:rPr>
          <w:rFonts w:ascii="Times New Roman" w:hAnsi="Times New Roman"/>
        </w:rPr>
      </w:pPr>
    </w:p>
    <w:p w14:paraId="3C7062F9"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Orgány verejnej správy </w:t>
      </w:r>
    </w:p>
    <w:p w14:paraId="3E91D023" w14:textId="77777777" w:rsidR="00F804B5" w:rsidRDefault="00F804B5">
      <w:pPr>
        <w:widowControl w:val="0"/>
        <w:autoSpaceDE w:val="0"/>
        <w:autoSpaceDN w:val="0"/>
        <w:adjustRightInd w:val="0"/>
        <w:spacing w:after="0" w:line="240" w:lineRule="auto"/>
        <w:rPr>
          <w:rFonts w:ascii="Times New Roman" w:hAnsi="Times New Roman"/>
          <w:b/>
          <w:bCs/>
        </w:rPr>
      </w:pPr>
    </w:p>
    <w:p w14:paraId="7AEA94D8"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Orgány verejnej správy na úseku verejných vodovodov a verejných kanalizácií sú: </w:t>
      </w:r>
    </w:p>
    <w:p w14:paraId="145D2346"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541EF132"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ministerstvo, </w:t>
      </w:r>
    </w:p>
    <w:p w14:paraId="2B823479" w14:textId="2EC52768"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b) okresné úrady v sídle kraja, </w:t>
      </w:r>
    </w:p>
    <w:p w14:paraId="23C64CDD" w14:textId="16632A3A"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c) okresné úrady, </w:t>
      </w:r>
    </w:p>
    <w:p w14:paraId="78D9410D" w14:textId="2817782E"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d) vyššie územné celky, 25) </w:t>
      </w:r>
    </w:p>
    <w:p w14:paraId="6DCDAC42" w14:textId="792C8900" w:rsidR="00F804B5" w:rsidRDefault="008D20A6" w:rsidP="00150400">
      <w:pPr>
        <w:widowControl w:val="0"/>
        <w:autoSpaceDE w:val="0"/>
        <w:autoSpaceDN w:val="0"/>
        <w:adjustRightInd w:val="0"/>
        <w:spacing w:after="0" w:line="240" w:lineRule="auto"/>
        <w:rPr>
          <w:rFonts w:ascii="Times New Roman" w:hAnsi="Times New Roman"/>
        </w:rPr>
      </w:pPr>
      <w:r>
        <w:rPr>
          <w:rFonts w:ascii="Times New Roman" w:hAnsi="Times New Roman"/>
        </w:rPr>
        <w:t xml:space="preserve"> e) obce. </w:t>
      </w:r>
    </w:p>
    <w:p w14:paraId="06565BE9"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3A10BDE8"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(2) Ústredný orgán štátnej správy na úseku verejných vodovodov a verejných kanalizácií je ministerstvo. </w:t>
      </w:r>
    </w:p>
    <w:p w14:paraId="2F5232F7"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7F7A04B8"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(3) Ministerstvo </w:t>
      </w:r>
    </w:p>
    <w:p w14:paraId="071402A1"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417B89BF" w14:textId="0BC846D3"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riadi výkon štátnej správy vykonávanej okresnými úradmi v sídle kraja a okresnými úradmi na úseku verejných vodovodov a verejných kanalizácií, </w:t>
      </w:r>
    </w:p>
    <w:p w14:paraId="76F240B9" w14:textId="639C86B5" w:rsidR="00F804B5" w:rsidRPr="002E0D9E"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b) vypracuje, schvaľuje, vyhodnocuje a aktualizuje plán rozvoja verejných vodovodov a verejných kanalizácií pre územie Slovenskej republiky (ďalej len "plán rozvoja") vrátane časových harmonogramov jeho plnenia </w:t>
      </w:r>
      <w:r w:rsidR="002E0D9E" w:rsidRPr="002E0D9E">
        <w:rPr>
          <w:rFonts w:ascii="Times New Roman" w:hAnsi="Times New Roman"/>
          <w:bCs/>
          <w:color w:val="FF0000"/>
        </w:rPr>
        <w:t xml:space="preserve">a </w:t>
      </w:r>
      <w:r w:rsidR="002E0D9E" w:rsidRPr="002E0D9E">
        <w:rPr>
          <w:rFonts w:ascii="Times New Roman" w:hAnsi="Times New Roman"/>
          <w:color w:val="FF0000"/>
          <w:shd w:val="clear" w:color="auto" w:fill="FFFFFF"/>
        </w:rPr>
        <w:t>zverejňuje schválený plán rozvoja na svojom webovom sídle.</w:t>
      </w:r>
    </w:p>
    <w:p w14:paraId="7DF52F60" w14:textId="0C9C274F"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c) schvaľuje plány rozvoja verejných vodovodov a verejných kanalizácií pre územie kraja, </w:t>
      </w:r>
    </w:p>
    <w:p w14:paraId="7F9EC6F0" w14:textId="6EEF5BEE"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d) zabezpečuje budovanie, riadenie, spravovanie a aktualizovanie štátneho monitorovacieho a informačného systému o verejných vodovodoch a verejných kanalizáciách, o využívaných vodných zdrojoch a zdrojoch vhodných na potencionálne využitie pre verejné vodovody; touto činnosťou môže poveriť právnickú osobu, ktorá má v predmete činnosti budovanie a spravovanie informačných systémov vo vodnom hospodárstve, </w:t>
      </w:r>
    </w:p>
    <w:p w14:paraId="6402BAB2" w14:textId="07398C65"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e) zabezpečuje úlohy technickej normalizácie, </w:t>
      </w:r>
    </w:p>
    <w:p w14:paraId="272BEF26" w14:textId="2B6DD5C2"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f) zabezpečuje spracovanie a zverejnenie situačných správ na úseku verejných vodovodov a verejných kanalizácií, </w:t>
      </w:r>
    </w:p>
    <w:p w14:paraId="2EE3C640" w14:textId="230D0327"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g) vyjadruje sa k investičnej činnosti, ak ovplyvňuje využitie významných zdrojov vôd vhodných na verejné zásobovanie väčších územných celkov, </w:t>
      </w:r>
    </w:p>
    <w:p w14:paraId="79557A4B" w14:textId="5A72A0F5"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h) zabezpečuje vedenie centrálnej evidencie údajov o verejných vodovodoch a verejných kanalizáciách, </w:t>
      </w:r>
    </w:p>
    <w:p w14:paraId="712340C8" w14:textId="0531D0B2"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i) zabezpečuje medzinárodnú spoluprácu v oblasti verejných vodovodov a verejných kanalizácií, </w:t>
      </w:r>
    </w:p>
    <w:p w14:paraId="71FDAA54" w14:textId="0F565D87"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j) usmerňuje, prípadne zabezpečuje financovanie výskumu na úseku verejných vodovodov a verejných kanalizácií, </w:t>
      </w:r>
    </w:p>
    <w:p w14:paraId="5B6767F8" w14:textId="027341DE"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k) určuje odborné požiadavky pre osoby, ktoré môžu prevádzkovať verejný vodovod alebo verejnú kanalizáciu, </w:t>
      </w:r>
    </w:p>
    <w:p w14:paraId="609D8F3D" w14:textId="11C508B6"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l) zabezpečuje vykonanie skúšok odbornej spôsobilosti, </w:t>
      </w:r>
    </w:p>
    <w:p w14:paraId="192B0EF4" w14:textId="7374E72C"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m) vykonáva dohľad (§ 38), </w:t>
      </w:r>
    </w:p>
    <w:p w14:paraId="4C358B6C" w14:textId="64EDFC49"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n) určuje povinnosť prevádzkovateľovi ustanoviť jedného odborného zástupcu alebo viacerých odborných zástupcov. </w:t>
      </w:r>
    </w:p>
    <w:p w14:paraId="52BA9F88" w14:textId="77777777" w:rsidR="00D22C62" w:rsidRDefault="002D0003">
      <w:pPr>
        <w:widowControl w:val="0"/>
        <w:autoSpaceDE w:val="0"/>
        <w:autoSpaceDN w:val="0"/>
        <w:adjustRightInd w:val="0"/>
        <w:spacing w:after="0" w:line="240" w:lineRule="auto"/>
        <w:jc w:val="both"/>
        <w:rPr>
          <w:rFonts w:ascii="Times New Roman" w:hAnsi="Times New Roman"/>
          <w:b/>
          <w:i/>
          <w:iCs/>
          <w:color w:val="FF0000"/>
        </w:rPr>
      </w:pPr>
      <w:r>
        <w:rPr>
          <w:rFonts w:ascii="Times New Roman" w:hAnsi="Times New Roman"/>
          <w:color w:val="FF0000"/>
        </w:rPr>
        <w:t>o</w:t>
      </w:r>
      <w:r w:rsidR="008D20A6">
        <w:rPr>
          <w:rFonts w:ascii="Times New Roman" w:hAnsi="Times New Roman"/>
          <w:color w:val="FF0000"/>
        </w:rPr>
        <w:t>)</w:t>
      </w:r>
      <w:r w:rsidR="008D20A6">
        <w:rPr>
          <w:rFonts w:ascii="Times New Roman" w:hAnsi="Times New Roman"/>
        </w:rPr>
        <w:t xml:space="preserve"> </w:t>
      </w:r>
      <w:r w:rsidR="00E84D1A">
        <w:rPr>
          <w:rFonts w:ascii="Times New Roman" w:hAnsi="Times New Roman"/>
          <w:color w:val="FF0000"/>
        </w:rPr>
        <w:t>oznámi</w:t>
      </w:r>
      <w:r w:rsidR="008D20A6">
        <w:rPr>
          <w:rFonts w:ascii="Times New Roman" w:hAnsi="Times New Roman"/>
          <w:color w:val="FF0000"/>
        </w:rPr>
        <w:t xml:space="preserve"> Komisii výsledky posúdenia miery strát vody a potenciál zlepšenia v súvislosti so znížením strát vody podľa § 15 ods. 9 a 10 do 12. januára 2026</w:t>
      </w:r>
      <w:r w:rsidR="00D22C62">
        <w:rPr>
          <w:rFonts w:ascii="Times New Roman" w:hAnsi="Times New Roman"/>
          <w:b/>
          <w:i/>
          <w:iCs/>
          <w:color w:val="FF0000"/>
        </w:rPr>
        <w:t>,</w:t>
      </w:r>
    </w:p>
    <w:p w14:paraId="5C8717B8" w14:textId="77777777" w:rsidR="00D22C62" w:rsidRPr="00D22C62" w:rsidRDefault="00D22C62" w:rsidP="00D22C62">
      <w:pPr>
        <w:spacing w:after="0" w:line="240" w:lineRule="auto"/>
        <w:contextualSpacing/>
        <w:jc w:val="both"/>
        <w:rPr>
          <w:rFonts w:ascii="Times New Roman" w:hAnsi="Times New Roman"/>
          <w:bCs/>
          <w:color w:val="FF0000"/>
        </w:rPr>
      </w:pPr>
      <w:r w:rsidRPr="00D22C62">
        <w:rPr>
          <w:rFonts w:ascii="Times New Roman" w:hAnsi="Times New Roman"/>
          <w:bCs/>
          <w:color w:val="FF0000"/>
        </w:rPr>
        <w:t xml:space="preserve">p) </w:t>
      </w:r>
      <w:r w:rsidRPr="00D22C62">
        <w:rPr>
          <w:rFonts w:ascii="Times New Roman" w:hAnsi="Times New Roman"/>
          <w:color w:val="FF0000"/>
        </w:rPr>
        <w:t>poveruje ministerstvom poverenú právnickú osobu vykonávaním a zabezpečovaním podkladov posúdenia miery strát vody a potenciál zlepšenia v súvislosti so znížením strát vody podľa § 15 ods. 9 a 10.</w:t>
      </w:r>
      <w:r w:rsidRPr="00D22C62">
        <w:rPr>
          <w:rFonts w:ascii="Times New Roman" w:hAnsi="Times New Roman"/>
          <w:bCs/>
          <w:color w:val="FF0000"/>
        </w:rPr>
        <w:t xml:space="preserve">“. </w:t>
      </w:r>
    </w:p>
    <w:p w14:paraId="3D327EDC" w14:textId="1D18928B" w:rsidR="00F804B5" w:rsidRDefault="008D20A6">
      <w:pPr>
        <w:widowControl w:val="0"/>
        <w:autoSpaceDE w:val="0"/>
        <w:autoSpaceDN w:val="0"/>
        <w:adjustRightInd w:val="0"/>
        <w:spacing w:after="0" w:line="240" w:lineRule="auto"/>
        <w:jc w:val="both"/>
        <w:rPr>
          <w:rFonts w:ascii="Times New Roman" w:hAnsi="Times New Roman"/>
          <w:b/>
          <w:i/>
          <w:iCs/>
          <w:color w:val="00B050"/>
        </w:rPr>
      </w:pPr>
      <w:r>
        <w:rPr>
          <w:rFonts w:ascii="Times New Roman" w:hAnsi="Times New Roman"/>
          <w:b/>
          <w:i/>
          <w:iCs/>
          <w:color w:val="00B050"/>
        </w:rPr>
        <w:t xml:space="preserve"> </w:t>
      </w:r>
    </w:p>
    <w:p w14:paraId="78773307" w14:textId="1E251E83" w:rsidR="00F167BC" w:rsidRPr="00882973" w:rsidRDefault="00F167BC">
      <w:pPr>
        <w:widowControl w:val="0"/>
        <w:autoSpaceDE w:val="0"/>
        <w:autoSpaceDN w:val="0"/>
        <w:adjustRightInd w:val="0"/>
        <w:spacing w:after="0" w:line="240" w:lineRule="auto"/>
        <w:rPr>
          <w:rFonts w:ascii="Times New Roman" w:hAnsi="Times New Roman"/>
        </w:rPr>
      </w:pPr>
    </w:p>
    <w:p w14:paraId="0FED90D4" w14:textId="77777777" w:rsidR="00F167BC" w:rsidRPr="00882973" w:rsidRDefault="00F167BC" w:rsidP="00646AF6">
      <w:pPr>
        <w:shd w:val="clear" w:color="auto" w:fill="FFFFFF"/>
        <w:spacing w:after="0" w:line="240" w:lineRule="auto"/>
        <w:ind w:firstLine="720"/>
        <w:jc w:val="both"/>
        <w:rPr>
          <w:rFonts w:ascii="Times New Roman" w:hAnsi="Times New Roman"/>
        </w:rPr>
      </w:pPr>
      <w:r w:rsidRPr="00882973">
        <w:rPr>
          <w:rFonts w:ascii="Times New Roman" w:hAnsi="Times New Roman"/>
        </w:rPr>
        <w:t>(5) Okresný úrad</w:t>
      </w:r>
    </w:p>
    <w:p w14:paraId="7B0B1E6B" w14:textId="618D4ECE" w:rsidR="00F167BC" w:rsidRPr="00820CBA" w:rsidRDefault="00F167BC" w:rsidP="00F167BC">
      <w:pPr>
        <w:shd w:val="clear" w:color="auto" w:fill="FFFFFF"/>
        <w:spacing w:after="0" w:line="240" w:lineRule="auto"/>
        <w:jc w:val="both"/>
        <w:rPr>
          <w:rFonts w:ascii="Times New Roman" w:hAnsi="Times New Roman"/>
        </w:rPr>
      </w:pPr>
      <w:r w:rsidRPr="00820CBA">
        <w:rPr>
          <w:rFonts w:ascii="Times New Roman" w:hAnsi="Times New Roman"/>
        </w:rPr>
        <w:t>g)</w:t>
      </w:r>
      <w:r w:rsidR="00646AF6" w:rsidRPr="00820CBA">
        <w:rPr>
          <w:rFonts w:ascii="Times New Roman" w:hAnsi="Times New Roman"/>
        </w:rPr>
        <w:t xml:space="preserve"> </w:t>
      </w:r>
      <w:r w:rsidRPr="00820CBA">
        <w:rPr>
          <w:rFonts w:ascii="Times New Roman" w:hAnsi="Times New Roman"/>
        </w:rPr>
        <w:t xml:space="preserve">vydáva </w:t>
      </w:r>
      <w:proofErr w:type="spellStart"/>
      <w:r w:rsidRPr="00820CBA">
        <w:rPr>
          <w:rFonts w:ascii="Times New Roman" w:hAnsi="Times New Roman"/>
        </w:rPr>
        <w:t>stanovisk</w:t>
      </w:r>
      <w:r w:rsidRPr="00820CBA">
        <w:rPr>
          <w:rFonts w:ascii="Times New Roman" w:hAnsi="Times New Roman"/>
          <w:strike/>
        </w:rPr>
        <w:t>á</w:t>
      </w:r>
      <w:r w:rsidR="001E329F" w:rsidRPr="00820CBA">
        <w:rPr>
          <w:rFonts w:ascii="Times New Roman" w:hAnsi="Times New Roman"/>
          <w:color w:val="FF0000"/>
        </w:rPr>
        <w:t>o</w:t>
      </w:r>
      <w:proofErr w:type="spellEnd"/>
      <w:r w:rsidRPr="00820CBA">
        <w:rPr>
          <w:rFonts w:ascii="Times New Roman" w:hAnsi="Times New Roman"/>
        </w:rPr>
        <w:t xml:space="preserve"> k manažmentu rizík </w:t>
      </w:r>
      <w:r w:rsidRPr="002E0D9E">
        <w:rPr>
          <w:rFonts w:ascii="Times New Roman" w:hAnsi="Times New Roman"/>
          <w:strike/>
        </w:rPr>
        <w:t>pri zásobovaní</w:t>
      </w:r>
      <w:r w:rsidRPr="00820CBA">
        <w:rPr>
          <w:rFonts w:ascii="Times New Roman" w:hAnsi="Times New Roman"/>
        </w:rPr>
        <w:t xml:space="preserve"> </w:t>
      </w:r>
      <w:r w:rsidR="002E0D9E" w:rsidRPr="002E0D9E">
        <w:rPr>
          <w:rFonts w:ascii="Times New Roman" w:hAnsi="Times New Roman"/>
          <w:bCs/>
          <w:color w:val="FF0000"/>
        </w:rPr>
        <w:t>systému zásobovania</w:t>
      </w:r>
      <w:r w:rsidR="002E0D9E" w:rsidRPr="002E0D9E">
        <w:rPr>
          <w:rFonts w:ascii="Times New Roman" w:hAnsi="Times New Roman"/>
          <w:color w:val="FF0000"/>
        </w:rPr>
        <w:t xml:space="preserve"> </w:t>
      </w:r>
      <w:r w:rsidRPr="00820CBA">
        <w:rPr>
          <w:rFonts w:ascii="Times New Roman" w:hAnsi="Times New Roman"/>
        </w:rPr>
        <w:t>pitnou vodou</w:t>
      </w:r>
      <w:hyperlink r:id="rId11" w:anchor="poznamky.poznamka-25a" w:tooltip="Odkaz na predpis alebo ustanovenie" w:history="1">
        <w:r w:rsidRPr="00820CBA">
          <w:rPr>
            <w:rFonts w:ascii="Times New Roman" w:hAnsi="Times New Roman"/>
            <w:i/>
            <w:iCs/>
            <w:vertAlign w:val="superscript"/>
          </w:rPr>
          <w:t>25</w:t>
        </w:r>
        <w:r w:rsidR="00A57EF2" w:rsidRPr="00820CBA">
          <w:rPr>
            <w:rFonts w:ascii="Times New Roman" w:hAnsi="Times New Roman"/>
            <w:i/>
            <w:iCs/>
            <w:vertAlign w:val="superscript"/>
          </w:rPr>
          <w:t>a</w:t>
        </w:r>
        <w:r w:rsidRPr="00820CBA">
          <w:rPr>
            <w:rFonts w:ascii="Times New Roman" w:hAnsi="Times New Roman"/>
            <w:i/>
            <w:iCs/>
          </w:rPr>
          <w:t>)</w:t>
        </w:r>
      </w:hyperlink>
      <w:r w:rsidRPr="00820CBA">
        <w:rPr>
          <w:rFonts w:ascii="Times New Roman" w:hAnsi="Times New Roman"/>
        </w:rPr>
        <w:t> </w:t>
      </w:r>
      <w:r w:rsidR="001E329F" w:rsidRPr="00820CBA">
        <w:rPr>
          <w:rFonts w:ascii="Times New Roman" w:hAnsi="Times New Roman"/>
          <w:color w:val="FF0000"/>
        </w:rPr>
        <w:t xml:space="preserve">pre úrad verejného zdravotníctva alebo </w:t>
      </w:r>
      <w:r w:rsidRPr="00820CBA">
        <w:rPr>
          <w:rFonts w:ascii="Times New Roman" w:hAnsi="Times New Roman"/>
        </w:rPr>
        <w:t>pre regionál</w:t>
      </w:r>
      <w:r w:rsidR="00D8333D" w:rsidRPr="00820CBA">
        <w:rPr>
          <w:rFonts w:ascii="Times New Roman" w:hAnsi="Times New Roman"/>
        </w:rPr>
        <w:t>ny úrad verejného zdravotníctva</w:t>
      </w:r>
      <w:r w:rsidR="00D8333D" w:rsidRPr="00820CBA">
        <w:rPr>
          <w:rFonts w:ascii="Times New Roman" w:hAnsi="Times New Roman"/>
          <w:color w:val="FF0000"/>
        </w:rPr>
        <w:t>,</w:t>
      </w:r>
      <w:r w:rsidR="00A57EF2" w:rsidRPr="00820CBA">
        <w:rPr>
          <w:rFonts w:ascii="Times New Roman" w:hAnsi="Times New Roman"/>
          <w:color w:val="FF0000"/>
          <w:vertAlign w:val="superscript"/>
        </w:rPr>
        <w:t>25b</w:t>
      </w:r>
      <w:r w:rsidR="00D8333D" w:rsidRPr="00820CBA">
        <w:rPr>
          <w:rFonts w:ascii="Times New Roman" w:hAnsi="Times New Roman"/>
          <w:color w:val="FF0000"/>
        </w:rPr>
        <w:t>)</w:t>
      </w:r>
      <w:r w:rsidR="002E5FDC" w:rsidRPr="00820CBA">
        <w:rPr>
          <w:rFonts w:ascii="Times New Roman" w:hAnsi="Times New Roman"/>
        </w:rPr>
        <w:t xml:space="preserve">  </w:t>
      </w:r>
    </w:p>
    <w:p w14:paraId="796F1685" w14:textId="5519AB8D" w:rsidR="001E329F" w:rsidRDefault="00820CBA" w:rsidP="001E329F">
      <w:pPr>
        <w:widowControl w:val="0"/>
        <w:autoSpaceDE w:val="0"/>
        <w:autoSpaceDN w:val="0"/>
        <w:adjustRightInd w:val="0"/>
        <w:spacing w:after="0" w:line="240" w:lineRule="auto"/>
        <w:jc w:val="both"/>
        <w:rPr>
          <w:rFonts w:ascii="Times New Roman" w:hAnsi="Times New Roman"/>
          <w:color w:val="FF0000"/>
        </w:rPr>
      </w:pPr>
      <w:r>
        <w:rPr>
          <w:rFonts w:ascii="Times New Roman" w:hAnsi="Times New Roman"/>
          <w:color w:val="FF0000"/>
        </w:rPr>
        <w:t>h</w:t>
      </w:r>
      <w:r w:rsidR="001E329F" w:rsidRPr="00820CBA">
        <w:rPr>
          <w:rFonts w:ascii="Times New Roman" w:hAnsi="Times New Roman"/>
          <w:color w:val="FF0000"/>
        </w:rPr>
        <w:t xml:space="preserve">) vydáva stanovisko pre úrad verejného zdravotníctva alebo </w:t>
      </w:r>
      <w:r w:rsidR="009C2E79">
        <w:rPr>
          <w:rFonts w:ascii="Times New Roman" w:hAnsi="Times New Roman"/>
          <w:color w:val="FF0000"/>
        </w:rPr>
        <w:t xml:space="preserve">pre </w:t>
      </w:r>
      <w:r w:rsidR="001E329F" w:rsidRPr="00820CBA">
        <w:rPr>
          <w:rFonts w:ascii="Times New Roman" w:hAnsi="Times New Roman"/>
          <w:color w:val="FF0000"/>
        </w:rPr>
        <w:t>regionálny úrad verejného zdravotníctva k zmene v programe monitorovania.</w:t>
      </w:r>
      <w:r w:rsidR="001E329F" w:rsidRPr="00820CBA">
        <w:rPr>
          <w:rFonts w:ascii="Times New Roman" w:hAnsi="Times New Roman"/>
          <w:color w:val="FF0000"/>
          <w:vertAlign w:val="superscript"/>
        </w:rPr>
        <w:t>25c</w:t>
      </w:r>
      <w:r w:rsidR="001E329F" w:rsidRPr="00820CBA">
        <w:rPr>
          <w:rFonts w:ascii="Times New Roman" w:hAnsi="Times New Roman"/>
          <w:color w:val="FF0000"/>
        </w:rPr>
        <w:t>)</w:t>
      </w:r>
    </w:p>
    <w:p w14:paraId="54D712DE" w14:textId="77777777" w:rsidR="00645BB7" w:rsidRPr="00820CBA" w:rsidRDefault="00645BB7" w:rsidP="001E329F">
      <w:pPr>
        <w:widowControl w:val="0"/>
        <w:autoSpaceDE w:val="0"/>
        <w:autoSpaceDN w:val="0"/>
        <w:adjustRightInd w:val="0"/>
        <w:spacing w:after="0" w:line="240" w:lineRule="auto"/>
        <w:jc w:val="both"/>
        <w:rPr>
          <w:rFonts w:ascii="Times New Roman" w:hAnsi="Times New Roman"/>
          <w:color w:val="FF0000"/>
        </w:rPr>
      </w:pPr>
    </w:p>
    <w:p w14:paraId="788D01CB" w14:textId="33A5696A" w:rsidR="00AB14C9" w:rsidRPr="00820CBA" w:rsidRDefault="00A57EF2" w:rsidP="00AB14C9">
      <w:pPr>
        <w:shd w:val="clear" w:color="auto" w:fill="FFFFFF"/>
        <w:spacing w:after="0" w:line="240" w:lineRule="auto"/>
        <w:jc w:val="both"/>
        <w:rPr>
          <w:rFonts w:ascii="Times New Roman" w:hAnsi="Times New Roman"/>
          <w:color w:val="FF0000"/>
        </w:rPr>
      </w:pPr>
      <w:r w:rsidRPr="00820CBA">
        <w:rPr>
          <w:rFonts w:ascii="Times New Roman" w:hAnsi="Times New Roman"/>
          <w:color w:val="FF0000"/>
          <w:vertAlign w:val="superscript"/>
        </w:rPr>
        <w:t>25b</w:t>
      </w:r>
      <w:r w:rsidR="00AB14C9" w:rsidRPr="00820CBA">
        <w:rPr>
          <w:rFonts w:ascii="Times New Roman" w:hAnsi="Times New Roman"/>
          <w:color w:val="FF0000"/>
        </w:rPr>
        <w:t>) § 13 odsek 4 písm</w:t>
      </w:r>
      <w:r w:rsidR="00645BB7">
        <w:rPr>
          <w:rFonts w:ascii="Times New Roman" w:hAnsi="Times New Roman"/>
          <w:color w:val="FF0000"/>
        </w:rPr>
        <w:t xml:space="preserve">. </w:t>
      </w:r>
      <w:r w:rsidR="00AB14C9" w:rsidRPr="00820CBA">
        <w:rPr>
          <w:rFonts w:ascii="Times New Roman" w:hAnsi="Times New Roman"/>
          <w:color w:val="FF0000"/>
        </w:rPr>
        <w:t xml:space="preserve"> </w:t>
      </w:r>
      <w:r w:rsidR="002D0003" w:rsidRPr="00820CBA">
        <w:rPr>
          <w:rFonts w:ascii="Times New Roman" w:hAnsi="Times New Roman"/>
          <w:color w:val="FF0000"/>
        </w:rPr>
        <w:t>n</w:t>
      </w:r>
      <w:r w:rsidR="00AB14C9" w:rsidRPr="00820CBA">
        <w:rPr>
          <w:rFonts w:ascii="Times New Roman" w:hAnsi="Times New Roman"/>
          <w:color w:val="FF0000"/>
        </w:rPr>
        <w:t>) zákona č. 355/2007 Z. z.</w:t>
      </w:r>
    </w:p>
    <w:p w14:paraId="158736F4" w14:textId="43EF0581" w:rsidR="001E329F" w:rsidRPr="00820CBA" w:rsidRDefault="001E329F" w:rsidP="00AB14C9">
      <w:pPr>
        <w:shd w:val="clear" w:color="auto" w:fill="FFFFFF"/>
        <w:spacing w:after="0" w:line="240" w:lineRule="auto"/>
        <w:jc w:val="both"/>
        <w:rPr>
          <w:rFonts w:ascii="Times New Roman" w:hAnsi="Times New Roman"/>
          <w:color w:val="FF0000"/>
          <w:u w:val="single"/>
        </w:rPr>
      </w:pPr>
      <w:r w:rsidRPr="00820CBA">
        <w:rPr>
          <w:rFonts w:ascii="Times New Roman" w:hAnsi="Times New Roman"/>
          <w:color w:val="FF0000"/>
          <w:vertAlign w:val="superscript"/>
        </w:rPr>
        <w:t>25c</w:t>
      </w:r>
      <w:r w:rsidRPr="00820CBA">
        <w:rPr>
          <w:rFonts w:ascii="Times New Roman" w:hAnsi="Times New Roman"/>
          <w:color w:val="FF0000"/>
        </w:rPr>
        <w:t>) § 13 ods. 4 písm. o) zákona č. 355/2007 Z. z</w:t>
      </w:r>
    </w:p>
    <w:p w14:paraId="26DA3CB0" w14:textId="5928199B" w:rsidR="00C76195" w:rsidRDefault="00C76195">
      <w:pPr>
        <w:widowControl w:val="0"/>
        <w:autoSpaceDE w:val="0"/>
        <w:autoSpaceDN w:val="0"/>
        <w:adjustRightInd w:val="0"/>
        <w:spacing w:after="0" w:line="240" w:lineRule="auto"/>
        <w:rPr>
          <w:rFonts w:ascii="Times New Roman" w:hAnsi="Times New Roman"/>
        </w:rPr>
      </w:pPr>
    </w:p>
    <w:p w14:paraId="726B2519" w14:textId="77777777" w:rsidR="001E329F" w:rsidRDefault="001E329F">
      <w:pPr>
        <w:widowControl w:val="0"/>
        <w:autoSpaceDE w:val="0"/>
        <w:autoSpaceDN w:val="0"/>
        <w:adjustRightInd w:val="0"/>
        <w:spacing w:after="0" w:line="240" w:lineRule="auto"/>
        <w:rPr>
          <w:rFonts w:ascii="Times New Roman" w:hAnsi="Times New Roman"/>
        </w:rPr>
      </w:pPr>
    </w:p>
    <w:p w14:paraId="78235FF2" w14:textId="77777777" w:rsidR="00F804B5" w:rsidRPr="00C41C59" w:rsidRDefault="008D20A6">
      <w:pPr>
        <w:widowControl w:val="0"/>
        <w:autoSpaceDE w:val="0"/>
        <w:autoSpaceDN w:val="0"/>
        <w:adjustRightInd w:val="0"/>
        <w:spacing w:after="0" w:line="240" w:lineRule="auto"/>
        <w:jc w:val="both"/>
        <w:rPr>
          <w:rFonts w:ascii="Times New Roman" w:hAnsi="Times New Roman"/>
        </w:rPr>
      </w:pPr>
      <w:r w:rsidRPr="00C41C59">
        <w:rPr>
          <w:rFonts w:ascii="Times New Roman" w:hAnsi="Times New Roman"/>
        </w:rPr>
        <w:tab/>
        <w:t xml:space="preserve">(7) Obec </w:t>
      </w:r>
    </w:p>
    <w:p w14:paraId="0024C506" w14:textId="77777777" w:rsidR="00F804B5" w:rsidRPr="00C41C59" w:rsidRDefault="008D20A6">
      <w:pPr>
        <w:widowControl w:val="0"/>
        <w:autoSpaceDE w:val="0"/>
        <w:autoSpaceDN w:val="0"/>
        <w:adjustRightInd w:val="0"/>
        <w:spacing w:after="0" w:line="240" w:lineRule="auto"/>
        <w:rPr>
          <w:rFonts w:ascii="Times New Roman" w:hAnsi="Times New Roman"/>
        </w:rPr>
      </w:pPr>
      <w:r w:rsidRPr="00C41C59">
        <w:rPr>
          <w:rFonts w:ascii="Times New Roman" w:hAnsi="Times New Roman"/>
        </w:rPr>
        <w:t xml:space="preserve"> </w:t>
      </w:r>
    </w:p>
    <w:p w14:paraId="1F9C665D" w14:textId="33464F47" w:rsidR="00C41C59" w:rsidRPr="0004535E" w:rsidRDefault="00C41C59" w:rsidP="0004535E">
      <w:pPr>
        <w:widowControl w:val="0"/>
        <w:autoSpaceDE w:val="0"/>
        <w:autoSpaceDN w:val="0"/>
        <w:adjustRightInd w:val="0"/>
        <w:spacing w:after="0" w:line="240" w:lineRule="auto"/>
        <w:jc w:val="both"/>
        <w:rPr>
          <w:rFonts w:ascii="Times New Roman" w:hAnsi="Times New Roman"/>
          <w:color w:val="000000" w:themeColor="text1"/>
        </w:rPr>
      </w:pPr>
      <w:r w:rsidRPr="00C41C59">
        <w:rPr>
          <w:rFonts w:ascii="Times New Roman" w:hAnsi="Times New Roman"/>
        </w:rPr>
        <w:t xml:space="preserve">a) </w:t>
      </w:r>
      <w:r w:rsidRPr="00C41C59">
        <w:rPr>
          <w:rFonts w:ascii="Times New Roman" w:hAnsi="Times New Roman"/>
          <w:color w:val="000000" w:themeColor="text1"/>
        </w:rPr>
        <w:t xml:space="preserve">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vodou,21) </w:t>
      </w:r>
      <w:r w:rsidRPr="00A70886">
        <w:rPr>
          <w:rFonts w:ascii="Times New Roman" w:hAnsi="Times New Roman"/>
          <w:color w:val="000000" w:themeColor="text1"/>
        </w:rPr>
        <w:t>na náhradné zásobovanie pitnou vodou a odvádzanie odpadových vôd,</w:t>
      </w:r>
    </w:p>
    <w:p w14:paraId="4FC772B2" w14:textId="4C114F5D" w:rsidR="00C41C59" w:rsidRPr="00C41C59" w:rsidRDefault="00C41C59" w:rsidP="00C41C59">
      <w:pPr>
        <w:widowControl w:val="0"/>
        <w:autoSpaceDE w:val="0"/>
        <w:autoSpaceDN w:val="0"/>
        <w:adjustRightInd w:val="0"/>
        <w:spacing w:after="0" w:line="240" w:lineRule="auto"/>
        <w:jc w:val="both"/>
        <w:rPr>
          <w:rFonts w:ascii="Times New Roman" w:hAnsi="Times New Roman"/>
          <w:color w:val="000000" w:themeColor="text1"/>
        </w:rPr>
      </w:pPr>
      <w:r w:rsidRPr="00C41C59">
        <w:rPr>
          <w:rFonts w:ascii="Times New Roman" w:hAnsi="Times New Roman"/>
          <w:color w:val="000000" w:themeColor="text1"/>
        </w:rPr>
        <w:t xml:space="preserve">b) </w:t>
      </w:r>
      <w:r w:rsidRPr="003C3A69">
        <w:rPr>
          <w:rFonts w:ascii="Times New Roman" w:hAnsi="Times New Roman"/>
          <w:color w:val="000000" w:themeColor="text1"/>
          <w:highlight w:val="yellow"/>
        </w:rPr>
        <w:t>zabezpečuje rozvoj verejných vodovodov</w:t>
      </w:r>
      <w:r w:rsidRPr="00C41C59">
        <w:rPr>
          <w:rFonts w:ascii="Times New Roman" w:hAnsi="Times New Roman"/>
          <w:color w:val="000000" w:themeColor="text1"/>
        </w:rPr>
        <w:t xml:space="preserve"> a verejných kanalizác</w:t>
      </w:r>
      <w:r w:rsidR="0004535E">
        <w:rPr>
          <w:rFonts w:ascii="Times New Roman" w:hAnsi="Times New Roman"/>
          <w:color w:val="000000" w:themeColor="text1"/>
        </w:rPr>
        <w:t xml:space="preserve">ií </w:t>
      </w:r>
      <w:r w:rsidR="0004535E" w:rsidRPr="00A70886">
        <w:rPr>
          <w:rFonts w:ascii="Times New Roman" w:hAnsi="Times New Roman"/>
          <w:color w:val="000000" w:themeColor="text1"/>
          <w:highlight w:val="yellow"/>
        </w:rPr>
        <w:t>zodpovedajúci potrebám obce</w:t>
      </w:r>
    </w:p>
    <w:p w14:paraId="46649F12" w14:textId="0E3F7824" w:rsidR="00C41C59" w:rsidRPr="0004535E" w:rsidRDefault="00C41C59" w:rsidP="00C41C59">
      <w:pPr>
        <w:widowControl w:val="0"/>
        <w:autoSpaceDE w:val="0"/>
        <w:autoSpaceDN w:val="0"/>
        <w:adjustRightInd w:val="0"/>
        <w:spacing w:after="0" w:line="240" w:lineRule="auto"/>
        <w:jc w:val="both"/>
        <w:rPr>
          <w:rFonts w:ascii="Times New Roman" w:hAnsi="Times New Roman"/>
          <w:color w:val="000000" w:themeColor="text1"/>
        </w:rPr>
      </w:pPr>
      <w:r w:rsidRPr="00C41C59">
        <w:rPr>
          <w:rFonts w:ascii="Times New Roman" w:hAnsi="Times New Roman"/>
          <w:color w:val="000000" w:themeColor="text1"/>
        </w:rPr>
        <w:t>c) rozhoduje o uložení povinnosti vlastníka stavby alebo pozemku pripojiť sa na verejnú</w:t>
      </w:r>
      <w:r w:rsidR="0004535E">
        <w:rPr>
          <w:rFonts w:ascii="Times New Roman" w:hAnsi="Times New Roman"/>
          <w:color w:val="000000" w:themeColor="text1"/>
        </w:rPr>
        <w:t xml:space="preserve"> kanalizáciu podľa § 4 ods. 14,</w:t>
      </w:r>
    </w:p>
    <w:p w14:paraId="6E6008BC" w14:textId="3C06AE38" w:rsidR="00C41C59" w:rsidRPr="003F3715" w:rsidRDefault="00C41C59" w:rsidP="0004535E">
      <w:pPr>
        <w:widowControl w:val="0"/>
        <w:autoSpaceDE w:val="0"/>
        <w:autoSpaceDN w:val="0"/>
        <w:adjustRightInd w:val="0"/>
        <w:spacing w:after="0" w:line="240" w:lineRule="auto"/>
        <w:jc w:val="both"/>
        <w:rPr>
          <w:rFonts w:ascii="Times New Roman" w:hAnsi="Times New Roman"/>
        </w:rPr>
      </w:pPr>
      <w:r w:rsidRPr="003F3715">
        <w:rPr>
          <w:rFonts w:ascii="Times New Roman" w:hAnsi="Times New Roman"/>
        </w:rPr>
        <w:t xml:space="preserve"> d) všeobecne záväzným nariadením dočasne obmedzuje alebo zakazuje užívanie pitnej vody na iné účely, ak je to nevyhnutné na zabezpečenie zásobovania pitnou vodou</w:t>
      </w:r>
      <w:r w:rsidR="0004535E" w:rsidRPr="003F3715">
        <w:rPr>
          <w:rFonts w:ascii="Times New Roman" w:hAnsi="Times New Roman"/>
        </w:rPr>
        <w:t xml:space="preserve"> v obci v čase jej nedostatku, </w:t>
      </w:r>
    </w:p>
    <w:p w14:paraId="1B2518AF" w14:textId="6644CD46" w:rsidR="00C41C59" w:rsidRPr="003F3715" w:rsidRDefault="00C41C59" w:rsidP="00C41C59">
      <w:pPr>
        <w:widowControl w:val="0"/>
        <w:autoSpaceDE w:val="0"/>
        <w:autoSpaceDN w:val="0"/>
        <w:adjustRightInd w:val="0"/>
        <w:spacing w:after="0" w:line="240" w:lineRule="auto"/>
        <w:jc w:val="both"/>
        <w:rPr>
          <w:rFonts w:ascii="Times New Roman" w:hAnsi="Times New Roman"/>
        </w:rPr>
      </w:pPr>
      <w:r w:rsidRPr="003F3715">
        <w:rPr>
          <w:rFonts w:ascii="Times New Roman" w:hAnsi="Times New Roman"/>
        </w:rPr>
        <w:t xml:space="preserve"> e) vydáva všeobecne záväzné nariadenie</w:t>
      </w:r>
      <w:r w:rsidRPr="003F3715">
        <w:rPr>
          <w:rFonts w:ascii="Times New Roman" w:hAnsi="Times New Roman"/>
          <w:vertAlign w:val="superscript"/>
        </w:rPr>
        <w:t xml:space="preserve"> 26)</w:t>
      </w:r>
      <w:r w:rsidRPr="003F3715">
        <w:rPr>
          <w:rFonts w:ascii="Times New Roman" w:hAnsi="Times New Roman"/>
        </w:rPr>
        <w:t xml:space="preserve"> o spôsobe náhradného zásobovania vodou a náhradného odvádzania odpadových vôd a o zneškodňovaní obsahu </w:t>
      </w:r>
      <w:r w:rsidR="0004535E" w:rsidRPr="003F3715">
        <w:rPr>
          <w:rFonts w:ascii="Times New Roman" w:hAnsi="Times New Roman"/>
        </w:rPr>
        <w:t>žúmp podľa miestnych podmienok,</w:t>
      </w:r>
    </w:p>
    <w:p w14:paraId="5B0D6BD3" w14:textId="1A887A60" w:rsidR="00C41C59" w:rsidRPr="00C41C59" w:rsidRDefault="00C41C59" w:rsidP="0004535E">
      <w:pPr>
        <w:widowControl w:val="0"/>
        <w:autoSpaceDE w:val="0"/>
        <w:autoSpaceDN w:val="0"/>
        <w:adjustRightInd w:val="0"/>
        <w:spacing w:after="0" w:line="240" w:lineRule="auto"/>
        <w:jc w:val="both"/>
        <w:rPr>
          <w:rFonts w:ascii="Times New Roman" w:hAnsi="Times New Roman"/>
        </w:rPr>
      </w:pPr>
      <w:r w:rsidRPr="003F3715">
        <w:rPr>
          <w:rFonts w:ascii="Times New Roman" w:hAnsi="Times New Roman"/>
        </w:rPr>
        <w:t xml:space="preserve"> f) </w:t>
      </w:r>
      <w:r w:rsidRPr="00C41C59">
        <w:rPr>
          <w:rFonts w:ascii="Times New Roman" w:hAnsi="Times New Roman"/>
        </w:rPr>
        <w:t>vydáva pre okresný úrad stanovisko v konaní o povolenie osobitného užívania vôd, zmene alebo zrušení, o povolenie zhotoviť, zmeniť alebo zrušiť vodnú stavbu a uviesť ju do prevádzky alebo ju z nej v</w:t>
      </w:r>
      <w:r w:rsidR="0004535E">
        <w:rPr>
          <w:rFonts w:ascii="Times New Roman" w:hAnsi="Times New Roman"/>
        </w:rPr>
        <w:t xml:space="preserve">yradiť, </w:t>
      </w:r>
    </w:p>
    <w:p w14:paraId="2CEE58FE" w14:textId="7E1F99CD" w:rsidR="00C41C59" w:rsidRPr="00C41C59" w:rsidRDefault="00C41C59" w:rsidP="00C41C59">
      <w:pPr>
        <w:widowControl w:val="0"/>
        <w:autoSpaceDE w:val="0"/>
        <w:autoSpaceDN w:val="0"/>
        <w:adjustRightInd w:val="0"/>
        <w:spacing w:after="0" w:line="240" w:lineRule="auto"/>
        <w:jc w:val="both"/>
        <w:rPr>
          <w:rFonts w:ascii="Times New Roman" w:hAnsi="Times New Roman"/>
        </w:rPr>
      </w:pPr>
      <w:r w:rsidRPr="00C41C59">
        <w:rPr>
          <w:rFonts w:ascii="Times New Roman" w:hAnsi="Times New Roman"/>
        </w:rPr>
        <w:lastRenderedPageBreak/>
        <w:t xml:space="preserve"> </w:t>
      </w:r>
      <w:r w:rsidRPr="00645BB7">
        <w:rPr>
          <w:rFonts w:ascii="Times New Roman" w:hAnsi="Times New Roman"/>
          <w:color w:val="000000" w:themeColor="text1"/>
        </w:rPr>
        <w:t>g)</w:t>
      </w:r>
      <w:r w:rsidRPr="00C41C59">
        <w:rPr>
          <w:rFonts w:ascii="Times New Roman" w:hAnsi="Times New Roman"/>
          <w:color w:val="2E74B5"/>
        </w:rPr>
        <w:t xml:space="preserve"> </w:t>
      </w:r>
      <w:r w:rsidRPr="00C41C59">
        <w:rPr>
          <w:rFonts w:ascii="Times New Roman" w:hAnsi="Times New Roman"/>
        </w:rPr>
        <w:t xml:space="preserve">ukladá pokuty (§ 39). </w:t>
      </w:r>
    </w:p>
    <w:p w14:paraId="765AA146" w14:textId="77777777" w:rsidR="007072FC" w:rsidRPr="009F2DE2" w:rsidRDefault="007072FC" w:rsidP="007072FC">
      <w:pPr>
        <w:spacing w:after="0" w:line="240" w:lineRule="auto"/>
        <w:contextualSpacing/>
        <w:jc w:val="both"/>
        <w:rPr>
          <w:rFonts w:ascii="Times New Roman" w:hAnsi="Times New Roman"/>
          <w:color w:val="FF0000"/>
          <w:sz w:val="24"/>
          <w:szCs w:val="24"/>
        </w:rPr>
      </w:pPr>
      <w:r w:rsidRPr="009F2DE2">
        <w:rPr>
          <w:rFonts w:ascii="Times New Roman" w:hAnsi="Times New Roman"/>
          <w:color w:val="FF0000"/>
          <w:sz w:val="24"/>
          <w:szCs w:val="24"/>
        </w:rPr>
        <w:t>h) zabezpečuje obyvateľom zásobovanie pitnou vodou,</w:t>
      </w:r>
      <w:r w:rsidRPr="009F2DE2">
        <w:rPr>
          <w:rFonts w:ascii="Times New Roman" w:hAnsi="Times New Roman"/>
          <w:color w:val="FF0000"/>
          <w:sz w:val="24"/>
          <w:szCs w:val="24"/>
          <w:vertAlign w:val="superscript"/>
        </w:rPr>
        <w:t>1</w:t>
      </w:r>
      <w:r w:rsidRPr="009F2DE2">
        <w:rPr>
          <w:rFonts w:ascii="Times New Roman" w:hAnsi="Times New Roman"/>
          <w:color w:val="FF0000"/>
          <w:sz w:val="24"/>
          <w:szCs w:val="24"/>
        </w:rPr>
        <w:t>)</w:t>
      </w:r>
    </w:p>
    <w:p w14:paraId="0DE9F0F8" w14:textId="77777777" w:rsidR="007072FC" w:rsidRPr="009F2DE2" w:rsidRDefault="007072FC" w:rsidP="007072FC">
      <w:pPr>
        <w:spacing w:after="0" w:line="240" w:lineRule="auto"/>
        <w:contextualSpacing/>
        <w:jc w:val="both"/>
        <w:rPr>
          <w:rFonts w:ascii="Times New Roman" w:hAnsi="Times New Roman"/>
          <w:color w:val="FF0000"/>
          <w:sz w:val="24"/>
          <w:szCs w:val="24"/>
        </w:rPr>
      </w:pPr>
      <w:r w:rsidRPr="009F2DE2">
        <w:rPr>
          <w:rFonts w:ascii="Times New Roman" w:hAnsi="Times New Roman"/>
          <w:color w:val="FF0000"/>
          <w:sz w:val="24"/>
          <w:szCs w:val="24"/>
        </w:rPr>
        <w:t xml:space="preserve">i) určí obyvateľov bez prístupu k pitnej vode alebo s obmedzeným prístupom k pitnej vode vrátane zraniteľných skupín a marginalizovaných skupín a určí dôvody ich nedostatočného zásobovania pitnou vodou, </w:t>
      </w:r>
    </w:p>
    <w:p w14:paraId="62CE1B5B" w14:textId="77777777" w:rsidR="007072FC" w:rsidRPr="009F2DE2" w:rsidRDefault="007072FC" w:rsidP="007072FC">
      <w:pPr>
        <w:spacing w:after="0" w:line="240" w:lineRule="auto"/>
        <w:contextualSpacing/>
        <w:jc w:val="both"/>
        <w:rPr>
          <w:rFonts w:ascii="Times New Roman" w:hAnsi="Times New Roman"/>
          <w:color w:val="FF0000"/>
          <w:sz w:val="24"/>
          <w:szCs w:val="24"/>
        </w:rPr>
      </w:pPr>
      <w:r w:rsidRPr="009F2DE2">
        <w:rPr>
          <w:rFonts w:ascii="Times New Roman" w:hAnsi="Times New Roman"/>
          <w:color w:val="FF0000"/>
          <w:sz w:val="24"/>
          <w:szCs w:val="24"/>
        </w:rPr>
        <w:t>j) posúdi možnosti zlepšenia zásobovania pitnou vodou a informuje o nich osoby uvedené v písmene i),</w:t>
      </w:r>
    </w:p>
    <w:p w14:paraId="52FB3B59" w14:textId="666E0DE2" w:rsidR="00F167BC" w:rsidRPr="007072FC" w:rsidRDefault="007072FC" w:rsidP="007072FC">
      <w:pPr>
        <w:widowControl w:val="0"/>
        <w:autoSpaceDE w:val="0"/>
        <w:autoSpaceDN w:val="0"/>
        <w:adjustRightInd w:val="0"/>
        <w:spacing w:after="0" w:line="240" w:lineRule="auto"/>
        <w:rPr>
          <w:rFonts w:ascii="Times New Roman" w:hAnsi="Times New Roman"/>
          <w:color w:val="FF0000"/>
        </w:rPr>
      </w:pPr>
      <w:r w:rsidRPr="009F2DE2">
        <w:rPr>
          <w:rFonts w:ascii="Times New Roman" w:hAnsi="Times New Roman"/>
          <w:color w:val="FF0000"/>
          <w:sz w:val="24"/>
          <w:szCs w:val="24"/>
        </w:rPr>
        <w:t>k) vykoná opatrenia na zabezpečenie zásobovania pitnou vodou pre zraniteľné a marginalizované skupiny</w:t>
      </w:r>
      <w:r w:rsidR="009F2DE2">
        <w:rPr>
          <w:rFonts w:ascii="Times New Roman" w:hAnsi="Times New Roman"/>
          <w:color w:val="FF0000"/>
          <w:sz w:val="24"/>
          <w:szCs w:val="24"/>
        </w:rPr>
        <w:t>.</w:t>
      </w:r>
    </w:p>
    <w:p w14:paraId="6787F439" w14:textId="77777777" w:rsidR="00917479" w:rsidRDefault="00917479">
      <w:pPr>
        <w:widowControl w:val="0"/>
        <w:autoSpaceDE w:val="0"/>
        <w:autoSpaceDN w:val="0"/>
        <w:adjustRightInd w:val="0"/>
        <w:spacing w:after="0" w:line="240" w:lineRule="auto"/>
        <w:jc w:val="center"/>
        <w:rPr>
          <w:rFonts w:ascii="Times New Roman" w:hAnsi="Times New Roman"/>
        </w:rPr>
      </w:pPr>
    </w:p>
    <w:p w14:paraId="086921D9" w14:textId="545F80BF" w:rsidR="00917479" w:rsidRPr="00917479" w:rsidRDefault="00917479" w:rsidP="00917479">
      <w:pPr>
        <w:widowControl w:val="0"/>
        <w:autoSpaceDE w:val="0"/>
        <w:autoSpaceDN w:val="0"/>
        <w:adjustRightInd w:val="0"/>
        <w:spacing w:after="0" w:line="240" w:lineRule="auto"/>
        <w:jc w:val="center"/>
        <w:rPr>
          <w:rFonts w:ascii="Times New Roman" w:hAnsi="Times New Roman"/>
          <w:b/>
          <w:bCs/>
        </w:rPr>
      </w:pPr>
      <w:r w:rsidRPr="00917479">
        <w:rPr>
          <w:rFonts w:ascii="Times New Roman" w:hAnsi="Times New Roman"/>
          <w:b/>
          <w:bCs/>
        </w:rPr>
        <w:t>Rozvoj verejných vodovodov a verejných kanalizácií</w:t>
      </w:r>
    </w:p>
    <w:p w14:paraId="22211DD7" w14:textId="77777777" w:rsidR="00917479" w:rsidRPr="00917479" w:rsidRDefault="00917479" w:rsidP="00917479">
      <w:pPr>
        <w:pStyle w:val="Normlny1"/>
        <w:spacing w:before="0"/>
        <w:rPr>
          <w:rStyle w:val="WW-Znakapoznmky"/>
          <w:sz w:val="22"/>
          <w:szCs w:val="22"/>
        </w:rPr>
      </w:pPr>
    </w:p>
    <w:p w14:paraId="780B317E" w14:textId="39BA4D37" w:rsidR="00917479" w:rsidRPr="00917479" w:rsidRDefault="00917479" w:rsidP="00917479">
      <w:pPr>
        <w:pStyle w:val="Normlny1"/>
        <w:spacing w:before="0"/>
        <w:jc w:val="center"/>
        <w:rPr>
          <w:rStyle w:val="WW-Znakapoznmky"/>
          <w:b/>
          <w:sz w:val="22"/>
          <w:szCs w:val="22"/>
        </w:rPr>
      </w:pPr>
      <w:r w:rsidRPr="00917479">
        <w:rPr>
          <w:rStyle w:val="WW-Znakapoznmky"/>
          <w:b/>
          <w:sz w:val="22"/>
          <w:szCs w:val="22"/>
        </w:rPr>
        <w:t>§ 37</w:t>
      </w:r>
    </w:p>
    <w:p w14:paraId="44442B1E" w14:textId="5E0BA23C" w:rsidR="00917479" w:rsidRPr="00917479" w:rsidRDefault="00917479" w:rsidP="00917479">
      <w:pPr>
        <w:pStyle w:val="Normlny1"/>
        <w:spacing w:before="0"/>
        <w:jc w:val="center"/>
        <w:rPr>
          <w:b/>
          <w:bCs/>
          <w:sz w:val="22"/>
          <w:szCs w:val="22"/>
        </w:rPr>
      </w:pPr>
      <w:r w:rsidRPr="00917479">
        <w:rPr>
          <w:b/>
          <w:sz w:val="22"/>
          <w:szCs w:val="22"/>
        </w:rPr>
        <w:t xml:space="preserve">Plán rozvoja </w:t>
      </w:r>
      <w:r w:rsidRPr="00917479">
        <w:rPr>
          <w:b/>
          <w:bCs/>
          <w:sz w:val="22"/>
          <w:szCs w:val="22"/>
        </w:rPr>
        <w:t>a plán rozvoja kraja</w:t>
      </w:r>
    </w:p>
    <w:p w14:paraId="0636FAF7" w14:textId="77777777" w:rsidR="00917479" w:rsidRPr="00917479" w:rsidRDefault="00917479" w:rsidP="00917479">
      <w:pPr>
        <w:widowControl w:val="0"/>
        <w:autoSpaceDE w:val="0"/>
        <w:autoSpaceDN w:val="0"/>
        <w:adjustRightInd w:val="0"/>
        <w:spacing w:after="120" w:line="240" w:lineRule="auto"/>
        <w:ind w:firstLine="720"/>
        <w:jc w:val="both"/>
        <w:rPr>
          <w:rFonts w:ascii="Times New Roman" w:hAnsi="Times New Roman"/>
        </w:rPr>
      </w:pPr>
      <w:r w:rsidRPr="00917479">
        <w:rPr>
          <w:rFonts w:ascii="Times New Roman" w:hAnsi="Times New Roman"/>
        </w:rPr>
        <w:t xml:space="preserve">(1) Ministerstvo vypracúva a schvaľuje plán rozvoja a rámcovo vytvára podmienky na jeho realizáciu. Plán rozvoja zohľadňuje Vodný plán Slovenska a Plány manažmentu povodí. 26a) </w:t>
      </w:r>
    </w:p>
    <w:p w14:paraId="064679C6" w14:textId="4FF56A5E" w:rsidR="00917479" w:rsidRPr="002E0D9E" w:rsidRDefault="00917479" w:rsidP="00917479">
      <w:pPr>
        <w:widowControl w:val="0"/>
        <w:autoSpaceDE w:val="0"/>
        <w:autoSpaceDN w:val="0"/>
        <w:adjustRightInd w:val="0"/>
        <w:spacing w:after="120" w:line="240" w:lineRule="auto"/>
        <w:ind w:firstLine="720"/>
        <w:jc w:val="both"/>
        <w:rPr>
          <w:rFonts w:ascii="Times New Roman" w:hAnsi="Times New Roman"/>
        </w:rPr>
      </w:pPr>
      <w:r w:rsidRPr="00917479">
        <w:rPr>
          <w:rFonts w:ascii="Times New Roman" w:hAnsi="Times New Roman"/>
        </w:rPr>
        <w:t xml:space="preserve"> (2) Plán rozvoja obsahuje koncepciu riešenia </w:t>
      </w:r>
      <w:r w:rsidRPr="00645BB7">
        <w:rPr>
          <w:rFonts w:ascii="Times New Roman" w:hAnsi="Times New Roman"/>
        </w:rPr>
        <w:t>zásobovania pitnou vodou vrátane vymedzenia zdrojov povrchových vôd a podzemných vôd na účely úpravy na pitnú vodu</w:t>
      </w:r>
      <w:r w:rsidRPr="00917479">
        <w:rPr>
          <w:rFonts w:ascii="Times New Roman" w:hAnsi="Times New Roman"/>
        </w:rPr>
        <w:t xml:space="preserve"> a koncepciu </w:t>
      </w:r>
      <w:proofErr w:type="spellStart"/>
      <w:r w:rsidRPr="00917479">
        <w:rPr>
          <w:rFonts w:ascii="Times New Roman" w:hAnsi="Times New Roman"/>
        </w:rPr>
        <w:t>odkanalizovania</w:t>
      </w:r>
      <w:proofErr w:type="spellEnd"/>
      <w:r w:rsidRPr="00917479">
        <w:rPr>
          <w:rFonts w:ascii="Times New Roman" w:hAnsi="Times New Roman"/>
        </w:rPr>
        <w:t xml:space="preserve"> a čistenia odpadových vôd. </w:t>
      </w:r>
      <w:r w:rsidR="002E0D9E" w:rsidRPr="002E0D9E">
        <w:rPr>
          <w:rFonts w:ascii="Times New Roman" w:hAnsi="Times New Roman"/>
          <w:color w:val="FF0000"/>
          <w:shd w:val="clear" w:color="auto" w:fill="FFFFFF"/>
        </w:rPr>
        <w:t>Ministerstvo zverejňuje schválený plán rozvoja na svojom webovom sídle</w:t>
      </w:r>
      <w:r w:rsidR="002E0D9E">
        <w:rPr>
          <w:rFonts w:ascii="Times New Roman" w:hAnsi="Times New Roman"/>
          <w:color w:val="FF0000"/>
          <w:shd w:val="clear" w:color="auto" w:fill="FFFFFF"/>
        </w:rPr>
        <w:t>.</w:t>
      </w:r>
    </w:p>
    <w:p w14:paraId="58BA6291" w14:textId="2908283E" w:rsidR="00917479" w:rsidRPr="00917479" w:rsidRDefault="00917479" w:rsidP="00917479">
      <w:pPr>
        <w:widowControl w:val="0"/>
        <w:autoSpaceDE w:val="0"/>
        <w:autoSpaceDN w:val="0"/>
        <w:adjustRightInd w:val="0"/>
        <w:spacing w:after="120" w:line="240" w:lineRule="auto"/>
        <w:jc w:val="both"/>
        <w:rPr>
          <w:rFonts w:ascii="Times New Roman" w:hAnsi="Times New Roman"/>
        </w:rPr>
      </w:pPr>
      <w:r w:rsidRPr="00917479">
        <w:t xml:space="preserve"> </w:t>
      </w:r>
      <w:r w:rsidRPr="00917479">
        <w:tab/>
      </w:r>
      <w:r w:rsidRPr="00917479">
        <w:rPr>
          <w:rFonts w:ascii="Times New Roman" w:hAnsi="Times New Roman"/>
        </w:rPr>
        <w:t xml:space="preserve">(3) Okresný úrad v sídle kraja vo svojej pôsobnosti vypracúva plán rozvoja kraja. Pri vypracúvaní plánu rozvoja kraja okresný úrad v sídle kraja vychádza z plánu rozvoja a z územného plánu veľkého územného celku. </w:t>
      </w:r>
    </w:p>
    <w:p w14:paraId="6342A93B" w14:textId="725999C2" w:rsidR="00917479" w:rsidRDefault="00917479" w:rsidP="00FF110E">
      <w:pPr>
        <w:widowControl w:val="0"/>
        <w:autoSpaceDE w:val="0"/>
        <w:autoSpaceDN w:val="0"/>
        <w:adjustRightInd w:val="0"/>
        <w:spacing w:after="0" w:line="240" w:lineRule="auto"/>
        <w:rPr>
          <w:rFonts w:ascii="Times New Roman" w:hAnsi="Times New Roman"/>
        </w:rPr>
      </w:pPr>
    </w:p>
    <w:p w14:paraId="0B209B6E" w14:textId="5CFFFABA"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39 </w:t>
      </w:r>
    </w:p>
    <w:p w14:paraId="7CF7731E" w14:textId="77777777" w:rsidR="00F804B5" w:rsidRDefault="00F804B5">
      <w:pPr>
        <w:widowControl w:val="0"/>
        <w:autoSpaceDE w:val="0"/>
        <w:autoSpaceDN w:val="0"/>
        <w:adjustRightInd w:val="0"/>
        <w:spacing w:after="0" w:line="240" w:lineRule="auto"/>
        <w:rPr>
          <w:rFonts w:ascii="Times New Roman" w:hAnsi="Times New Roman"/>
        </w:rPr>
      </w:pPr>
    </w:p>
    <w:p w14:paraId="3C0853E3"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Správne delikty </w:t>
      </w:r>
    </w:p>
    <w:p w14:paraId="2619C50B" w14:textId="77777777" w:rsidR="00F804B5" w:rsidRDefault="00F804B5">
      <w:pPr>
        <w:widowControl w:val="0"/>
        <w:autoSpaceDE w:val="0"/>
        <w:autoSpaceDN w:val="0"/>
        <w:adjustRightInd w:val="0"/>
        <w:spacing w:after="0" w:line="240" w:lineRule="auto"/>
        <w:rPr>
          <w:rFonts w:ascii="Times New Roman" w:hAnsi="Times New Roman"/>
          <w:b/>
          <w:bCs/>
        </w:rPr>
      </w:pPr>
    </w:p>
    <w:p w14:paraId="45A8F94F" w14:textId="16671A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t xml:space="preserve">(1) Okresný úrad uloží pokutu od </w:t>
      </w:r>
      <w:r w:rsidR="00CD3CAF" w:rsidRPr="00C41C59">
        <w:rPr>
          <w:rFonts w:ascii="Times New Roman" w:hAnsi="Times New Roman"/>
          <w:color w:val="000000" w:themeColor="text1"/>
        </w:rPr>
        <w:t>300</w:t>
      </w:r>
      <w:r w:rsidR="00CD3CAF" w:rsidRPr="00CD3CAF">
        <w:rPr>
          <w:rFonts w:ascii="Times New Roman" w:hAnsi="Times New Roman"/>
          <w:color w:val="FF0000"/>
        </w:rPr>
        <w:t xml:space="preserve"> </w:t>
      </w:r>
      <w:r>
        <w:rPr>
          <w:rFonts w:ascii="Times New Roman" w:hAnsi="Times New Roman"/>
        </w:rPr>
        <w:t xml:space="preserve">eur do </w:t>
      </w:r>
    </w:p>
    <w:p w14:paraId="7E711C05"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24696030" w14:textId="3D692052" w:rsidR="00F804B5" w:rsidRDefault="008D20A6" w:rsidP="0004535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a) 331 939 eur tomu, kto ako vlastník verejného vodovodu alebo verejnej kanalizácie porušil povinnosti podľa § 15 ods. 1 písm. a) a § 16 ods. 1 písm. a), </w:t>
      </w:r>
    </w:p>
    <w:p w14:paraId="636A366B" w14:textId="00112A2E" w:rsidR="00F804B5" w:rsidRDefault="008D20A6" w:rsidP="0004535E">
      <w:pPr>
        <w:widowControl w:val="0"/>
        <w:autoSpaceDE w:val="0"/>
        <w:autoSpaceDN w:val="0"/>
        <w:adjustRightInd w:val="0"/>
        <w:spacing w:after="0" w:line="240" w:lineRule="auto"/>
        <w:jc w:val="both"/>
        <w:rPr>
          <w:rFonts w:ascii="Times New Roman" w:hAnsi="Times New Roman"/>
        </w:rPr>
      </w:pPr>
      <w:r w:rsidRPr="00CD3CAF">
        <w:rPr>
          <w:rFonts w:ascii="Times New Roman" w:hAnsi="Times New Roman"/>
        </w:rPr>
        <w:t>b) 33 193 eur právnickej osobe alebo fyzickej osobe oprávnenej na podnikanie, ktorá porušila povinnosti podľa § 26 ods. 1 písm. c) a g) a § 27 ods. 1 a 2,</w:t>
      </w:r>
      <w:r>
        <w:rPr>
          <w:rFonts w:ascii="Times New Roman" w:hAnsi="Times New Roman"/>
        </w:rPr>
        <w:t xml:space="preserve"> </w:t>
      </w:r>
    </w:p>
    <w:p w14:paraId="7DF8CE0D" w14:textId="648970E7" w:rsidR="00C41C59" w:rsidRPr="0004535E" w:rsidRDefault="00C41C59" w:rsidP="0004535E">
      <w:pPr>
        <w:widowControl w:val="0"/>
        <w:autoSpaceDE w:val="0"/>
        <w:autoSpaceDN w:val="0"/>
        <w:adjustRightInd w:val="0"/>
        <w:spacing w:after="0" w:line="240" w:lineRule="auto"/>
        <w:jc w:val="both"/>
        <w:rPr>
          <w:rFonts w:ascii="Times New Roman" w:hAnsi="Times New Roman"/>
          <w:color w:val="000000" w:themeColor="text1"/>
        </w:rPr>
      </w:pPr>
      <w:r w:rsidRPr="00C41C59">
        <w:rPr>
          <w:rFonts w:ascii="Times New Roman" w:hAnsi="Times New Roman"/>
          <w:color w:val="000000" w:themeColor="text1"/>
        </w:rPr>
        <w:t xml:space="preserve">c) 33 193 eur tomu, kto ako vlastník verejného vodovodu alebo verejnej kanalizácie porušil povinnosti podľa § 14 ods. 3 a 4, § 15 ods. 1 písm. d), g), j) a k), odsekov 3 a 5, odseku 7 písm. a), i), j) a k), </w:t>
      </w:r>
      <w:r w:rsidRPr="00D8333D">
        <w:rPr>
          <w:rFonts w:ascii="Times New Roman" w:hAnsi="Times New Roman"/>
          <w:color w:val="FF0000"/>
        </w:rPr>
        <w:t xml:space="preserve">§ 15 ods. </w:t>
      </w:r>
      <w:r w:rsidRPr="00D8333D">
        <w:rPr>
          <w:rFonts w:ascii="Times New Roman" w:hAnsi="Times New Roman"/>
          <w:bCs/>
          <w:color w:val="FF0000"/>
        </w:rPr>
        <w:t xml:space="preserve">9, </w:t>
      </w:r>
      <w:r w:rsidR="00D95476">
        <w:rPr>
          <w:rFonts w:ascii="Times New Roman" w:hAnsi="Times New Roman"/>
          <w:bCs/>
          <w:color w:val="FF0000"/>
        </w:rPr>
        <w:t>až 13</w:t>
      </w:r>
      <w:r w:rsidRPr="00D8333D">
        <w:rPr>
          <w:rFonts w:ascii="Times New Roman" w:hAnsi="Times New Roman"/>
          <w:bCs/>
          <w:color w:val="FF0000"/>
        </w:rPr>
        <w:t>,</w:t>
      </w:r>
      <w:r w:rsidRPr="00CD3CAF">
        <w:rPr>
          <w:rFonts w:ascii="Times New Roman" w:hAnsi="Times New Roman"/>
          <w:b/>
          <w:bCs/>
          <w:color w:val="FF0000"/>
        </w:rPr>
        <w:t xml:space="preserve">  </w:t>
      </w:r>
      <w:r w:rsidRPr="00C41C59">
        <w:rPr>
          <w:rFonts w:ascii="Times New Roman" w:hAnsi="Times New Roman"/>
          <w:color w:val="000000" w:themeColor="text1"/>
        </w:rPr>
        <w:t>§ 16 ods. 1 písm. d), f), i), j) a k), § 16 ods. 3, § 16 ods. 5, § 16 ods. 7 písm. a), f) a g) a § 16 ods. 1 až 4 a 6,</w:t>
      </w:r>
    </w:p>
    <w:p w14:paraId="3928707A" w14:textId="364F3CF4" w:rsidR="00F804B5" w:rsidRDefault="00F804B5">
      <w:pPr>
        <w:widowControl w:val="0"/>
        <w:autoSpaceDE w:val="0"/>
        <w:autoSpaceDN w:val="0"/>
        <w:adjustRightInd w:val="0"/>
        <w:spacing w:after="0" w:line="240" w:lineRule="auto"/>
        <w:rPr>
          <w:rFonts w:ascii="Times New Roman" w:hAnsi="Times New Roman"/>
        </w:rPr>
      </w:pPr>
    </w:p>
    <w:p w14:paraId="5F6FCA71"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42c </w:t>
      </w:r>
    </w:p>
    <w:p w14:paraId="5EB62DE3" w14:textId="77777777" w:rsidR="00F804B5" w:rsidRDefault="00F804B5">
      <w:pPr>
        <w:widowControl w:val="0"/>
        <w:autoSpaceDE w:val="0"/>
        <w:autoSpaceDN w:val="0"/>
        <w:adjustRightInd w:val="0"/>
        <w:spacing w:after="0" w:line="240" w:lineRule="auto"/>
        <w:rPr>
          <w:rFonts w:ascii="Times New Roman" w:hAnsi="Times New Roman"/>
        </w:rPr>
      </w:pPr>
    </w:p>
    <w:p w14:paraId="0E0B3955"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Zoznam preberaných právnych aktov Európskych spoločenstiev a Európskej únie </w:t>
      </w:r>
    </w:p>
    <w:p w14:paraId="5FA31984" w14:textId="77777777" w:rsidR="00F804B5" w:rsidRDefault="00F804B5">
      <w:pPr>
        <w:widowControl w:val="0"/>
        <w:autoSpaceDE w:val="0"/>
        <w:autoSpaceDN w:val="0"/>
        <w:adjustRightInd w:val="0"/>
        <w:spacing w:after="0" w:line="240" w:lineRule="auto"/>
        <w:rPr>
          <w:rFonts w:ascii="Times New Roman" w:hAnsi="Times New Roman"/>
          <w:b/>
          <w:bCs/>
        </w:rPr>
      </w:pPr>
    </w:p>
    <w:p w14:paraId="0F16BA2B" w14:textId="308D2032" w:rsidR="00F804B5" w:rsidRPr="006E69AE"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006E69AE" w:rsidRPr="006E69AE">
        <w:rPr>
          <w:rFonts w:ascii="Times New Roman" w:hAnsi="Times New Roman"/>
          <w:color w:val="000000" w:themeColor="text1"/>
        </w:rPr>
        <w:t>Týmto zákonom sa preberajú právne záväzné akty Európskej únie uvedené v prílohe.</w:t>
      </w:r>
    </w:p>
    <w:p w14:paraId="75F0B598"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2E738E58" w14:textId="77777777" w:rsidR="00F804B5" w:rsidRDefault="00F804B5">
      <w:pPr>
        <w:widowControl w:val="0"/>
        <w:autoSpaceDE w:val="0"/>
        <w:autoSpaceDN w:val="0"/>
        <w:adjustRightInd w:val="0"/>
        <w:spacing w:after="0" w:line="240" w:lineRule="auto"/>
        <w:rPr>
          <w:rFonts w:ascii="Times New Roman" w:hAnsi="Times New Roman"/>
          <w:b/>
          <w:bCs/>
        </w:rPr>
      </w:pPr>
    </w:p>
    <w:p w14:paraId="22287ED7" w14:textId="77777777" w:rsidR="00F804B5" w:rsidRDefault="008D20A6">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PRÍL.</w:t>
      </w:r>
    </w:p>
    <w:p w14:paraId="0696D2C7" w14:textId="77777777" w:rsidR="00F804B5" w:rsidRDefault="008D20A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ZOZNAM PREBERANÝCH PRÁVNYCH AKTOV EURÓPSKYCH SPOLOČENSTIEV A EURÓPSKEJ ÚNIE </w:t>
      </w:r>
    </w:p>
    <w:p w14:paraId="6320D982" w14:textId="77777777" w:rsidR="00F804B5" w:rsidRDefault="00F804B5">
      <w:pPr>
        <w:widowControl w:val="0"/>
        <w:autoSpaceDE w:val="0"/>
        <w:autoSpaceDN w:val="0"/>
        <w:adjustRightInd w:val="0"/>
        <w:spacing w:after="0" w:line="240" w:lineRule="auto"/>
        <w:rPr>
          <w:rFonts w:ascii="Times New Roman" w:hAnsi="Times New Roman"/>
          <w:b/>
          <w:bCs/>
        </w:rPr>
      </w:pPr>
    </w:p>
    <w:p w14:paraId="7E45396C" w14:textId="77777777" w:rsidR="00F804B5" w:rsidRDefault="008D20A6">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color w:val="FF0000"/>
        </w:rPr>
        <w:t>(1)</w:t>
      </w:r>
      <w:r>
        <w:rPr>
          <w:rFonts w:ascii="Times New Roman" w:hAnsi="Times New Roman"/>
        </w:rPr>
        <w:t xml:space="preserve"> Smernica Rady 91/271/EHS z 21. mája 1991 o čistení komunálnych odpadových vôd (Mimoriadne vydanie </w:t>
      </w:r>
      <w:proofErr w:type="spellStart"/>
      <w:r>
        <w:rPr>
          <w:rFonts w:ascii="Times New Roman" w:hAnsi="Times New Roman"/>
        </w:rPr>
        <w:t>Ú.v</w:t>
      </w:r>
      <w:proofErr w:type="spellEnd"/>
      <w:r>
        <w:rPr>
          <w:rFonts w:ascii="Times New Roman" w:hAnsi="Times New Roman"/>
        </w:rPr>
        <w:t xml:space="preserve">. EÚ, kap. 15/zv. 2, </w:t>
      </w:r>
      <w:proofErr w:type="spellStart"/>
      <w:r>
        <w:rPr>
          <w:rFonts w:ascii="Times New Roman" w:hAnsi="Times New Roman"/>
        </w:rPr>
        <w:t>Ú.v</w:t>
      </w:r>
      <w:proofErr w:type="spellEnd"/>
      <w:r>
        <w:rPr>
          <w:rFonts w:ascii="Times New Roman" w:hAnsi="Times New Roman"/>
        </w:rPr>
        <w:t xml:space="preserve">. ES L 135, 30.5.1991) v znení smernice Komisie </w:t>
      </w:r>
      <w:hyperlink r:id="rId12" w:history="1">
        <w:r>
          <w:rPr>
            <w:rFonts w:ascii="Times New Roman" w:hAnsi="Times New Roman"/>
            <w:color w:val="0000FF"/>
            <w:u w:val="single"/>
          </w:rPr>
          <w:t>98/15/ES</w:t>
        </w:r>
      </w:hyperlink>
      <w:r>
        <w:rPr>
          <w:rFonts w:ascii="Times New Roman" w:hAnsi="Times New Roman"/>
        </w:rPr>
        <w:t xml:space="preserve"> (Mimoriadne vydanie </w:t>
      </w:r>
      <w:proofErr w:type="spellStart"/>
      <w:r>
        <w:rPr>
          <w:rFonts w:ascii="Times New Roman" w:hAnsi="Times New Roman"/>
        </w:rPr>
        <w:t>Ú.v</w:t>
      </w:r>
      <w:proofErr w:type="spellEnd"/>
      <w:r>
        <w:rPr>
          <w:rFonts w:ascii="Times New Roman" w:hAnsi="Times New Roman"/>
        </w:rPr>
        <w:t xml:space="preserve">. EÚ, kap. 15/zv. 4, </w:t>
      </w:r>
      <w:proofErr w:type="spellStart"/>
      <w:r>
        <w:rPr>
          <w:rFonts w:ascii="Times New Roman" w:hAnsi="Times New Roman"/>
        </w:rPr>
        <w:t>Ú.v</w:t>
      </w:r>
      <w:proofErr w:type="spellEnd"/>
      <w:r>
        <w:rPr>
          <w:rFonts w:ascii="Times New Roman" w:hAnsi="Times New Roman"/>
        </w:rPr>
        <w:t xml:space="preserve">. ES L 67, 7.3.1998), nariadenia Európskeho parlamentu a Rady (ES) č. </w:t>
      </w:r>
      <w:hyperlink r:id="rId13" w:history="1">
        <w:r>
          <w:rPr>
            <w:rFonts w:ascii="Times New Roman" w:hAnsi="Times New Roman"/>
            <w:color w:val="0000FF"/>
            <w:u w:val="single"/>
          </w:rPr>
          <w:t>1882/2003</w:t>
        </w:r>
      </w:hyperlink>
      <w:r>
        <w:rPr>
          <w:rFonts w:ascii="Times New Roman" w:hAnsi="Times New Roman"/>
        </w:rPr>
        <w:t xml:space="preserve"> (Mimoriadne vydanie </w:t>
      </w:r>
      <w:proofErr w:type="spellStart"/>
      <w:r>
        <w:rPr>
          <w:rFonts w:ascii="Times New Roman" w:hAnsi="Times New Roman"/>
        </w:rPr>
        <w:t>Ú.v</w:t>
      </w:r>
      <w:proofErr w:type="spellEnd"/>
      <w:r>
        <w:rPr>
          <w:rFonts w:ascii="Times New Roman" w:hAnsi="Times New Roman"/>
        </w:rPr>
        <w:t xml:space="preserve">. EÚ, kap. 1/zv. 4, </w:t>
      </w:r>
      <w:proofErr w:type="spellStart"/>
      <w:r>
        <w:rPr>
          <w:rFonts w:ascii="Times New Roman" w:hAnsi="Times New Roman"/>
        </w:rPr>
        <w:t>Ú.v</w:t>
      </w:r>
      <w:proofErr w:type="spellEnd"/>
      <w:r>
        <w:rPr>
          <w:rFonts w:ascii="Times New Roman" w:hAnsi="Times New Roman"/>
        </w:rPr>
        <w:t>. EÚ L 284, 31.10.2003) a nariadenia Európskeho parlamentu a Rady (ES) č. 1137/2008/ES (</w:t>
      </w:r>
      <w:proofErr w:type="spellStart"/>
      <w:r>
        <w:rPr>
          <w:rFonts w:ascii="Times New Roman" w:hAnsi="Times New Roman"/>
        </w:rPr>
        <w:t>Ú.v</w:t>
      </w:r>
      <w:proofErr w:type="spellEnd"/>
      <w:r>
        <w:rPr>
          <w:rFonts w:ascii="Times New Roman" w:hAnsi="Times New Roman"/>
        </w:rPr>
        <w:t xml:space="preserve">. EÚ L 311, 21.11.2008). </w:t>
      </w:r>
    </w:p>
    <w:p w14:paraId="40B8E556" w14:textId="2498AE85" w:rsidR="00F804B5" w:rsidRDefault="00F804B5">
      <w:pPr>
        <w:widowControl w:val="0"/>
        <w:autoSpaceDE w:val="0"/>
        <w:autoSpaceDN w:val="0"/>
        <w:adjustRightInd w:val="0"/>
        <w:spacing w:after="0" w:line="240" w:lineRule="auto"/>
        <w:jc w:val="both"/>
        <w:rPr>
          <w:rFonts w:ascii="Times New Roman" w:hAnsi="Times New Roman"/>
        </w:rPr>
      </w:pPr>
    </w:p>
    <w:p w14:paraId="1C916EFF" w14:textId="6E3EC240" w:rsidR="00145799" w:rsidRPr="00145799" w:rsidRDefault="00145799" w:rsidP="00145799">
      <w:pPr>
        <w:shd w:val="clear" w:color="auto" w:fill="FFFFFF"/>
        <w:spacing w:after="0" w:line="240" w:lineRule="auto"/>
        <w:ind w:firstLine="720"/>
        <w:jc w:val="both"/>
        <w:rPr>
          <w:rFonts w:ascii="Times New Roman" w:hAnsi="Times New Roman"/>
        </w:rPr>
      </w:pPr>
      <w:r w:rsidRPr="00145799">
        <w:rPr>
          <w:rFonts w:ascii="Times New Roman" w:hAnsi="Times New Roman"/>
          <w:bCs/>
        </w:rPr>
        <w:t>2</w:t>
      </w:r>
      <w:r w:rsidRPr="00145799">
        <w:rPr>
          <w:rFonts w:ascii="Times New Roman" w:hAnsi="Times New Roman"/>
          <w:b/>
          <w:bCs/>
        </w:rPr>
        <w:t xml:space="preserve">. </w:t>
      </w:r>
      <w:r w:rsidRPr="00145799">
        <w:rPr>
          <w:rFonts w:ascii="Times New Roman" w:hAnsi="Times New Roman"/>
        </w:rPr>
        <w:t>Smernica Komisie (EÚ) 2015/1787 zo 6. októbra 2015, ktorou sa menia prílohy II a III smernice Rady 98/83/ES o kvalite vody určenej na ľudskú spotrebu (Ú. v. EÚ L 260, 7. 10. 2015).</w:t>
      </w:r>
    </w:p>
    <w:p w14:paraId="595B2421" w14:textId="77777777" w:rsidR="00145799" w:rsidRDefault="00145799">
      <w:pPr>
        <w:widowControl w:val="0"/>
        <w:autoSpaceDE w:val="0"/>
        <w:autoSpaceDN w:val="0"/>
        <w:adjustRightInd w:val="0"/>
        <w:spacing w:after="0" w:line="240" w:lineRule="auto"/>
        <w:jc w:val="both"/>
        <w:rPr>
          <w:rFonts w:ascii="Times New Roman" w:hAnsi="Times New Roman"/>
        </w:rPr>
      </w:pPr>
    </w:p>
    <w:p w14:paraId="1042ECE3" w14:textId="1F5BF144" w:rsidR="00F804B5" w:rsidRDefault="008D20A6">
      <w:pPr>
        <w:widowControl w:val="0"/>
        <w:autoSpaceDE w:val="0"/>
        <w:autoSpaceDN w:val="0"/>
        <w:adjustRightInd w:val="0"/>
        <w:spacing w:after="0" w:line="240" w:lineRule="auto"/>
        <w:ind w:firstLine="720"/>
        <w:jc w:val="both"/>
        <w:rPr>
          <w:rFonts w:ascii="Times New Roman" w:hAnsi="Times New Roman"/>
          <w:color w:val="FF0000"/>
        </w:rPr>
      </w:pPr>
      <w:r>
        <w:rPr>
          <w:rFonts w:ascii="Times New Roman" w:hAnsi="Times New Roman"/>
          <w:color w:val="FF0000"/>
        </w:rPr>
        <w:t>(</w:t>
      </w:r>
      <w:r w:rsidR="00145799">
        <w:rPr>
          <w:rFonts w:ascii="Times New Roman" w:hAnsi="Times New Roman"/>
          <w:color w:val="FF0000"/>
        </w:rPr>
        <w:t>3</w:t>
      </w:r>
      <w:r>
        <w:rPr>
          <w:rFonts w:ascii="Times New Roman" w:hAnsi="Times New Roman"/>
          <w:color w:val="FF0000"/>
        </w:rPr>
        <w:t xml:space="preserve">) Smernica Európskeho parlamentu a Rady (EÚ) 2020/2184 zo 16. decembra 2020 o kvalite vody určenej na ľudskú </w:t>
      </w:r>
      <w:r w:rsidRPr="00DC5A32">
        <w:rPr>
          <w:rFonts w:ascii="Times New Roman" w:hAnsi="Times New Roman"/>
          <w:color w:val="FF0000"/>
        </w:rPr>
        <w:t xml:space="preserve">spotrebu </w:t>
      </w:r>
      <w:r w:rsidR="00DC5A32" w:rsidRPr="00DC5A32">
        <w:rPr>
          <w:rFonts w:ascii="Times New Roman" w:hAnsi="Times New Roman"/>
          <w:bCs/>
          <w:color w:val="FF0000"/>
          <w:sz w:val="24"/>
          <w:szCs w:val="24"/>
        </w:rPr>
        <w:t xml:space="preserve">(prepracované znenie) </w:t>
      </w:r>
      <w:r>
        <w:rPr>
          <w:rFonts w:ascii="Times New Roman" w:hAnsi="Times New Roman"/>
          <w:i/>
          <w:iCs/>
          <w:color w:val="FF0000"/>
        </w:rPr>
        <w:t>(Ú. v. EÚ L 435, 23.12.2020).</w:t>
      </w:r>
    </w:p>
    <w:p w14:paraId="72866F5E" w14:textId="77777777" w:rsidR="00F804B5" w:rsidRDefault="008D20A6">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14:paraId="215205D6" w14:textId="5B885834" w:rsidR="00F804B5" w:rsidRDefault="008D20A6" w:rsidP="0004535E">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w:t>
      </w:r>
    </w:p>
    <w:sectPr w:rsidR="00F804B5">
      <w:footerReference w:type="default" r:id="rId14"/>
      <w:pgSz w:w="11907" w:h="16840"/>
      <w:pgMar w:top="1247" w:right="1247" w:bottom="1134" w:left="1418" w:header="709"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9019" w14:textId="77777777" w:rsidR="00931353" w:rsidRDefault="00931353">
      <w:pPr>
        <w:spacing w:line="240" w:lineRule="auto"/>
      </w:pPr>
      <w:r>
        <w:separator/>
      </w:r>
    </w:p>
  </w:endnote>
  <w:endnote w:type="continuationSeparator" w:id="0">
    <w:p w14:paraId="37C0FA3F" w14:textId="77777777" w:rsidR="00931353" w:rsidRDefault="00931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A399" w14:textId="1034E6D1" w:rsidR="00F804B5" w:rsidRDefault="008D20A6">
    <w:pPr>
      <w:pStyle w:val="Pta"/>
      <w:jc w:val="center"/>
    </w:pPr>
    <w:r>
      <w:fldChar w:fldCharType="begin"/>
    </w:r>
    <w:r>
      <w:instrText>PAGE   \* MERGEFORMAT</w:instrText>
    </w:r>
    <w:r>
      <w:fldChar w:fldCharType="separate"/>
    </w:r>
    <w:r w:rsidR="00645BB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5DC5" w14:textId="77777777" w:rsidR="00931353" w:rsidRDefault="00931353">
      <w:pPr>
        <w:spacing w:after="0"/>
      </w:pPr>
      <w:r>
        <w:separator/>
      </w:r>
    </w:p>
  </w:footnote>
  <w:footnote w:type="continuationSeparator" w:id="0">
    <w:p w14:paraId="00931199" w14:textId="77777777" w:rsidR="00931353" w:rsidRDefault="009313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31"/>
    <w:multiLevelType w:val="hybridMultilevel"/>
    <w:tmpl w:val="6EC4C4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8D2FC8"/>
    <w:multiLevelType w:val="hybridMultilevel"/>
    <w:tmpl w:val="751414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CF22F3"/>
    <w:multiLevelType w:val="hybridMultilevel"/>
    <w:tmpl w:val="CD4459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5C70712"/>
    <w:multiLevelType w:val="hybridMultilevel"/>
    <w:tmpl w:val="96863E74"/>
    <w:lvl w:ilvl="0" w:tplc="266E8DDA">
      <w:start w:val="2"/>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4" w15:restartNumberingAfterBreak="0">
    <w:nsid w:val="77125061"/>
    <w:multiLevelType w:val="hybridMultilevel"/>
    <w:tmpl w:val="5AE6869C"/>
    <w:lvl w:ilvl="0" w:tplc="DE4460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6219460">
    <w:abstractNumId w:val="3"/>
  </w:num>
  <w:num w:numId="2" w16cid:durableId="1477331900">
    <w:abstractNumId w:val="1"/>
  </w:num>
  <w:num w:numId="3" w16cid:durableId="1362902091">
    <w:abstractNumId w:val="0"/>
  </w:num>
  <w:num w:numId="4" w16cid:durableId="776406111">
    <w:abstractNumId w:val="2"/>
  </w:num>
  <w:num w:numId="5" w16cid:durableId="154881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15"/>
    <w:rsid w:val="0000263B"/>
    <w:rsid w:val="00002F88"/>
    <w:rsid w:val="0003437C"/>
    <w:rsid w:val="00041A44"/>
    <w:rsid w:val="0004535E"/>
    <w:rsid w:val="000922C5"/>
    <w:rsid w:val="00096441"/>
    <w:rsid w:val="00097804"/>
    <w:rsid w:val="000C0216"/>
    <w:rsid w:val="000E4B27"/>
    <w:rsid w:val="00120B1E"/>
    <w:rsid w:val="00145799"/>
    <w:rsid w:val="00150400"/>
    <w:rsid w:val="00150A7F"/>
    <w:rsid w:val="001529F1"/>
    <w:rsid w:val="00155EA7"/>
    <w:rsid w:val="001605A8"/>
    <w:rsid w:val="0018375C"/>
    <w:rsid w:val="00184C74"/>
    <w:rsid w:val="001A7024"/>
    <w:rsid w:val="001B5F8F"/>
    <w:rsid w:val="001C1561"/>
    <w:rsid w:val="001C1A4D"/>
    <w:rsid w:val="001D7791"/>
    <w:rsid w:val="001E329F"/>
    <w:rsid w:val="001E5B37"/>
    <w:rsid w:val="001F6A65"/>
    <w:rsid w:val="00203577"/>
    <w:rsid w:val="00224E2E"/>
    <w:rsid w:val="00226F83"/>
    <w:rsid w:val="002354BA"/>
    <w:rsid w:val="00236E9A"/>
    <w:rsid w:val="00243EA2"/>
    <w:rsid w:val="00244C2A"/>
    <w:rsid w:val="002564DC"/>
    <w:rsid w:val="00272BDC"/>
    <w:rsid w:val="002809F0"/>
    <w:rsid w:val="0028528A"/>
    <w:rsid w:val="00286BDE"/>
    <w:rsid w:val="00290277"/>
    <w:rsid w:val="002913CC"/>
    <w:rsid w:val="00297559"/>
    <w:rsid w:val="002A32B9"/>
    <w:rsid w:val="002D0003"/>
    <w:rsid w:val="002D06FC"/>
    <w:rsid w:val="002D4F8A"/>
    <w:rsid w:val="002D6BEF"/>
    <w:rsid w:val="002D7EFC"/>
    <w:rsid w:val="002E0D9E"/>
    <w:rsid w:val="002E247F"/>
    <w:rsid w:val="002E5FDC"/>
    <w:rsid w:val="00302E4A"/>
    <w:rsid w:val="00304C94"/>
    <w:rsid w:val="00306AC0"/>
    <w:rsid w:val="0031644D"/>
    <w:rsid w:val="00317034"/>
    <w:rsid w:val="003242D6"/>
    <w:rsid w:val="00332A7E"/>
    <w:rsid w:val="0033315C"/>
    <w:rsid w:val="00336617"/>
    <w:rsid w:val="0034486A"/>
    <w:rsid w:val="003569FF"/>
    <w:rsid w:val="00361D7C"/>
    <w:rsid w:val="00370123"/>
    <w:rsid w:val="00373340"/>
    <w:rsid w:val="00373B46"/>
    <w:rsid w:val="00376CA4"/>
    <w:rsid w:val="00384B67"/>
    <w:rsid w:val="003A0135"/>
    <w:rsid w:val="003A6E9B"/>
    <w:rsid w:val="003C3A69"/>
    <w:rsid w:val="003E6E14"/>
    <w:rsid w:val="003F3715"/>
    <w:rsid w:val="003F4F3F"/>
    <w:rsid w:val="00426766"/>
    <w:rsid w:val="004426AF"/>
    <w:rsid w:val="004438B4"/>
    <w:rsid w:val="004500E4"/>
    <w:rsid w:val="00450C0D"/>
    <w:rsid w:val="00457BD1"/>
    <w:rsid w:val="00461CF5"/>
    <w:rsid w:val="0046579D"/>
    <w:rsid w:val="004A50BC"/>
    <w:rsid w:val="004C28A0"/>
    <w:rsid w:val="004D08E5"/>
    <w:rsid w:val="004E38C6"/>
    <w:rsid w:val="00517736"/>
    <w:rsid w:val="00526131"/>
    <w:rsid w:val="00526482"/>
    <w:rsid w:val="00526C69"/>
    <w:rsid w:val="0055170A"/>
    <w:rsid w:val="00555E85"/>
    <w:rsid w:val="00563AA9"/>
    <w:rsid w:val="00564954"/>
    <w:rsid w:val="00573243"/>
    <w:rsid w:val="00577B84"/>
    <w:rsid w:val="0058230B"/>
    <w:rsid w:val="00590958"/>
    <w:rsid w:val="00594E22"/>
    <w:rsid w:val="00596FD1"/>
    <w:rsid w:val="005A5EB0"/>
    <w:rsid w:val="005B03C8"/>
    <w:rsid w:val="005B7835"/>
    <w:rsid w:val="005C0C33"/>
    <w:rsid w:val="005C5F36"/>
    <w:rsid w:val="005D19AA"/>
    <w:rsid w:val="0060083D"/>
    <w:rsid w:val="006046B6"/>
    <w:rsid w:val="0061625D"/>
    <w:rsid w:val="006326AA"/>
    <w:rsid w:val="00645BB7"/>
    <w:rsid w:val="00646AF6"/>
    <w:rsid w:val="00647FDC"/>
    <w:rsid w:val="00651811"/>
    <w:rsid w:val="0066049C"/>
    <w:rsid w:val="0067080D"/>
    <w:rsid w:val="00682964"/>
    <w:rsid w:val="00684FF5"/>
    <w:rsid w:val="00694C4A"/>
    <w:rsid w:val="006A17E5"/>
    <w:rsid w:val="006C560E"/>
    <w:rsid w:val="006D7EE1"/>
    <w:rsid w:val="006E37A7"/>
    <w:rsid w:val="006E69AE"/>
    <w:rsid w:val="006F0C74"/>
    <w:rsid w:val="007070E4"/>
    <w:rsid w:val="007072FC"/>
    <w:rsid w:val="00710C1B"/>
    <w:rsid w:val="007239FF"/>
    <w:rsid w:val="00725F72"/>
    <w:rsid w:val="00730758"/>
    <w:rsid w:val="00732166"/>
    <w:rsid w:val="00740B63"/>
    <w:rsid w:val="0076754C"/>
    <w:rsid w:val="007718E5"/>
    <w:rsid w:val="00786635"/>
    <w:rsid w:val="007B1BA0"/>
    <w:rsid w:val="007C2C91"/>
    <w:rsid w:val="007C4F5F"/>
    <w:rsid w:val="007C557A"/>
    <w:rsid w:val="007C55A4"/>
    <w:rsid w:val="007D01D7"/>
    <w:rsid w:val="007E3DC2"/>
    <w:rsid w:val="007E7443"/>
    <w:rsid w:val="007F5D31"/>
    <w:rsid w:val="007F71CB"/>
    <w:rsid w:val="008012D3"/>
    <w:rsid w:val="00804F89"/>
    <w:rsid w:val="00820CBA"/>
    <w:rsid w:val="0082289F"/>
    <w:rsid w:val="00831C9A"/>
    <w:rsid w:val="00844BD2"/>
    <w:rsid w:val="00851A65"/>
    <w:rsid w:val="008573D6"/>
    <w:rsid w:val="00876859"/>
    <w:rsid w:val="00877864"/>
    <w:rsid w:val="00882167"/>
    <w:rsid w:val="00882973"/>
    <w:rsid w:val="0088320C"/>
    <w:rsid w:val="00892732"/>
    <w:rsid w:val="008B016F"/>
    <w:rsid w:val="008C27D7"/>
    <w:rsid w:val="008D20A6"/>
    <w:rsid w:val="008E69BA"/>
    <w:rsid w:val="008E7E1F"/>
    <w:rsid w:val="008F0CF1"/>
    <w:rsid w:val="00904759"/>
    <w:rsid w:val="0091370F"/>
    <w:rsid w:val="00917479"/>
    <w:rsid w:val="00931353"/>
    <w:rsid w:val="00932AFB"/>
    <w:rsid w:val="00933A7B"/>
    <w:rsid w:val="00935A17"/>
    <w:rsid w:val="009445F3"/>
    <w:rsid w:val="00966D20"/>
    <w:rsid w:val="00987EB7"/>
    <w:rsid w:val="00991B6E"/>
    <w:rsid w:val="009A2F23"/>
    <w:rsid w:val="009A38E0"/>
    <w:rsid w:val="009C0C4F"/>
    <w:rsid w:val="009C2E79"/>
    <w:rsid w:val="009C3304"/>
    <w:rsid w:val="009E7EAE"/>
    <w:rsid w:val="009F2DE2"/>
    <w:rsid w:val="009F444C"/>
    <w:rsid w:val="00A27B05"/>
    <w:rsid w:val="00A307BA"/>
    <w:rsid w:val="00A47804"/>
    <w:rsid w:val="00A56DB4"/>
    <w:rsid w:val="00A57EF2"/>
    <w:rsid w:val="00A60ED0"/>
    <w:rsid w:val="00A65E28"/>
    <w:rsid w:val="00A70886"/>
    <w:rsid w:val="00A95943"/>
    <w:rsid w:val="00AA6C45"/>
    <w:rsid w:val="00AB14C9"/>
    <w:rsid w:val="00AB358D"/>
    <w:rsid w:val="00AC4647"/>
    <w:rsid w:val="00AE47D1"/>
    <w:rsid w:val="00AF2284"/>
    <w:rsid w:val="00B0007B"/>
    <w:rsid w:val="00B10BDB"/>
    <w:rsid w:val="00B23049"/>
    <w:rsid w:val="00B36EA0"/>
    <w:rsid w:val="00B40787"/>
    <w:rsid w:val="00B457F9"/>
    <w:rsid w:val="00B47ACB"/>
    <w:rsid w:val="00B51008"/>
    <w:rsid w:val="00B749EB"/>
    <w:rsid w:val="00B8034D"/>
    <w:rsid w:val="00B80804"/>
    <w:rsid w:val="00B8510F"/>
    <w:rsid w:val="00B864EE"/>
    <w:rsid w:val="00BA5115"/>
    <w:rsid w:val="00BB4156"/>
    <w:rsid w:val="00BC013E"/>
    <w:rsid w:val="00BC0F25"/>
    <w:rsid w:val="00BF0D7E"/>
    <w:rsid w:val="00BF521D"/>
    <w:rsid w:val="00C16EF8"/>
    <w:rsid w:val="00C250DA"/>
    <w:rsid w:val="00C41C59"/>
    <w:rsid w:val="00C5223A"/>
    <w:rsid w:val="00C60FCB"/>
    <w:rsid w:val="00C6753E"/>
    <w:rsid w:val="00C7349B"/>
    <w:rsid w:val="00C7528F"/>
    <w:rsid w:val="00C76195"/>
    <w:rsid w:val="00C83BB0"/>
    <w:rsid w:val="00C87855"/>
    <w:rsid w:val="00C97509"/>
    <w:rsid w:val="00CA6345"/>
    <w:rsid w:val="00CC2797"/>
    <w:rsid w:val="00CD3662"/>
    <w:rsid w:val="00CD3CAF"/>
    <w:rsid w:val="00CD6277"/>
    <w:rsid w:val="00CE0BB3"/>
    <w:rsid w:val="00CE3607"/>
    <w:rsid w:val="00CE594A"/>
    <w:rsid w:val="00CF179F"/>
    <w:rsid w:val="00CF21C0"/>
    <w:rsid w:val="00D0545F"/>
    <w:rsid w:val="00D0636B"/>
    <w:rsid w:val="00D17E4B"/>
    <w:rsid w:val="00D22C62"/>
    <w:rsid w:val="00D231B5"/>
    <w:rsid w:val="00D24B9B"/>
    <w:rsid w:val="00D3598E"/>
    <w:rsid w:val="00D47F1A"/>
    <w:rsid w:val="00D51186"/>
    <w:rsid w:val="00D55169"/>
    <w:rsid w:val="00D64F9E"/>
    <w:rsid w:val="00D8333D"/>
    <w:rsid w:val="00D839A6"/>
    <w:rsid w:val="00D85B89"/>
    <w:rsid w:val="00D95476"/>
    <w:rsid w:val="00DC3C1F"/>
    <w:rsid w:val="00DC5A32"/>
    <w:rsid w:val="00DD551B"/>
    <w:rsid w:val="00DF060A"/>
    <w:rsid w:val="00E049FB"/>
    <w:rsid w:val="00E22088"/>
    <w:rsid w:val="00E31743"/>
    <w:rsid w:val="00E401F0"/>
    <w:rsid w:val="00E46A33"/>
    <w:rsid w:val="00E72495"/>
    <w:rsid w:val="00E84D1A"/>
    <w:rsid w:val="00EA3446"/>
    <w:rsid w:val="00EA4EFD"/>
    <w:rsid w:val="00EA5C01"/>
    <w:rsid w:val="00ED3510"/>
    <w:rsid w:val="00EE3E66"/>
    <w:rsid w:val="00F1189A"/>
    <w:rsid w:val="00F167BC"/>
    <w:rsid w:val="00F21442"/>
    <w:rsid w:val="00F4243E"/>
    <w:rsid w:val="00F5016D"/>
    <w:rsid w:val="00F804B5"/>
    <w:rsid w:val="00F84224"/>
    <w:rsid w:val="00F92708"/>
    <w:rsid w:val="00FA7473"/>
    <w:rsid w:val="00FB0902"/>
    <w:rsid w:val="00FB4D52"/>
    <w:rsid w:val="00FB5087"/>
    <w:rsid w:val="00FC437F"/>
    <w:rsid w:val="00FE2F41"/>
    <w:rsid w:val="00FF110E"/>
    <w:rsid w:val="00FF38C4"/>
    <w:rsid w:val="00FF7FEB"/>
    <w:rsid w:val="55757264"/>
    <w:rsid w:val="57CF6CE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1C0D8"/>
  <w14:defaultImageDpi w14:val="0"/>
  <w15:docId w15:val="{7B7780C3-5F78-4D34-847C-3858EC9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nhideWhenUsed/>
    <w:qFormat/>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locked/>
    <w:rPr>
      <w:rFonts w:cs="Times New Roman"/>
    </w:rPr>
  </w:style>
  <w:style w:type="character" w:customStyle="1" w:styleId="PtaChar">
    <w:name w:val="Päta Char"/>
    <w:link w:val="Pta"/>
    <w:uiPriority w:val="99"/>
    <w:qFormat/>
    <w:locked/>
    <w:rPr>
      <w:rFonts w:cs="Times New Roman"/>
    </w:rPr>
  </w:style>
  <w:style w:type="paragraph" w:customStyle="1" w:styleId="Normlny1">
    <w:name w:val="Normálny1"/>
    <w:basedOn w:val="Normlny"/>
    <w:pPr>
      <w:spacing w:before="120" w:after="0" w:line="240" w:lineRule="auto"/>
      <w:jc w:val="both"/>
    </w:pPr>
    <w:rPr>
      <w:rFonts w:ascii="Times New Roman" w:hAnsi="Times New Roman"/>
      <w:sz w:val="24"/>
      <w:szCs w:val="24"/>
    </w:rPr>
  </w:style>
  <w:style w:type="character" w:customStyle="1" w:styleId="WW-Znakapoznmky">
    <w:name w:val="WW-Značka poznámky"/>
    <w:rPr>
      <w:sz w:val="16"/>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uiPriority w:val="99"/>
    <w:qFormat/>
  </w:style>
  <w:style w:type="character" w:customStyle="1" w:styleId="PredmetkomentraChar">
    <w:name w:val="Predmet komentára Char"/>
    <w:basedOn w:val="TextkomentraChar"/>
    <w:link w:val="Predmetkomentra"/>
    <w:uiPriority w:val="99"/>
    <w:semiHidden/>
    <w:qFormat/>
    <w:rPr>
      <w:b/>
      <w:bCs/>
    </w:rPr>
  </w:style>
  <w:style w:type="paragraph" w:styleId="Odsekzoznamu">
    <w:name w:val="List Paragraph"/>
    <w:basedOn w:val="Normlny"/>
    <w:uiPriority w:val="34"/>
    <w:qFormat/>
    <w:rsid w:val="00373340"/>
    <w:pPr>
      <w:widowControl w:val="0"/>
      <w:spacing w:after="200" w:line="276" w:lineRule="auto"/>
      <w:ind w:left="720"/>
      <w:contextualSpacing/>
    </w:pPr>
    <w:rPr>
      <w:rFonts w:asciiTheme="minorHAnsi" w:eastAsiaTheme="minorHAnsi" w:hAnsiTheme="minorHAnsi" w:cstheme="minorBidi"/>
      <w:lang w:val="en-US" w:eastAsia="en-US"/>
    </w:rPr>
  </w:style>
  <w:style w:type="character" w:styleId="Hypertextovprepojenie">
    <w:name w:val="Hyperlink"/>
    <w:basedOn w:val="Predvolenpsmoodseku"/>
    <w:uiPriority w:val="99"/>
    <w:semiHidden/>
    <w:unhideWhenUsed/>
    <w:rsid w:val="00F167BC"/>
    <w:rPr>
      <w:color w:val="0000FF"/>
      <w:u w:val="single"/>
    </w:rPr>
  </w:style>
  <w:style w:type="character" w:customStyle="1" w:styleId="cf01">
    <w:name w:val="cf01"/>
    <w:rsid w:val="007E74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447">
      <w:bodyDiv w:val="1"/>
      <w:marLeft w:val="0"/>
      <w:marRight w:val="0"/>
      <w:marTop w:val="0"/>
      <w:marBottom w:val="0"/>
      <w:divBdr>
        <w:top w:val="none" w:sz="0" w:space="0" w:color="auto"/>
        <w:left w:val="none" w:sz="0" w:space="0" w:color="auto"/>
        <w:bottom w:val="none" w:sz="0" w:space="0" w:color="auto"/>
        <w:right w:val="none" w:sz="0" w:space="0" w:color="auto"/>
      </w:divBdr>
      <w:divsChild>
        <w:div w:id="372927426">
          <w:marLeft w:val="0"/>
          <w:marRight w:val="75"/>
          <w:marTop w:val="0"/>
          <w:marBottom w:val="0"/>
          <w:divBdr>
            <w:top w:val="none" w:sz="0" w:space="0" w:color="auto"/>
            <w:left w:val="none" w:sz="0" w:space="0" w:color="auto"/>
            <w:bottom w:val="none" w:sz="0" w:space="0" w:color="auto"/>
            <w:right w:val="none" w:sz="0" w:space="0" w:color="auto"/>
          </w:divBdr>
        </w:div>
        <w:div w:id="232811129">
          <w:marLeft w:val="0"/>
          <w:marRight w:val="0"/>
          <w:marTop w:val="0"/>
          <w:marBottom w:val="300"/>
          <w:divBdr>
            <w:top w:val="none" w:sz="0" w:space="0" w:color="auto"/>
            <w:left w:val="none" w:sz="0" w:space="0" w:color="auto"/>
            <w:bottom w:val="none" w:sz="0" w:space="0" w:color="auto"/>
            <w:right w:val="none" w:sz="0" w:space="0" w:color="auto"/>
          </w:divBdr>
        </w:div>
        <w:div w:id="1164975733">
          <w:marLeft w:val="255"/>
          <w:marRight w:val="0"/>
          <w:marTop w:val="75"/>
          <w:marBottom w:val="0"/>
          <w:divBdr>
            <w:top w:val="none" w:sz="0" w:space="0" w:color="auto"/>
            <w:left w:val="none" w:sz="0" w:space="0" w:color="auto"/>
            <w:bottom w:val="none" w:sz="0" w:space="0" w:color="auto"/>
            <w:right w:val="none" w:sz="0" w:space="0" w:color="auto"/>
          </w:divBdr>
        </w:div>
      </w:divsChild>
    </w:div>
    <w:div w:id="322586047">
      <w:bodyDiv w:val="1"/>
      <w:marLeft w:val="0"/>
      <w:marRight w:val="0"/>
      <w:marTop w:val="0"/>
      <w:marBottom w:val="0"/>
      <w:divBdr>
        <w:top w:val="none" w:sz="0" w:space="0" w:color="auto"/>
        <w:left w:val="none" w:sz="0" w:space="0" w:color="auto"/>
        <w:bottom w:val="none" w:sz="0" w:space="0" w:color="auto"/>
        <w:right w:val="none" w:sz="0" w:space="0" w:color="auto"/>
      </w:divBdr>
      <w:divsChild>
        <w:div w:id="1618439916">
          <w:marLeft w:val="0"/>
          <w:marRight w:val="0"/>
          <w:marTop w:val="0"/>
          <w:marBottom w:val="0"/>
          <w:divBdr>
            <w:top w:val="none" w:sz="0" w:space="0" w:color="auto"/>
            <w:left w:val="none" w:sz="0" w:space="0" w:color="auto"/>
            <w:bottom w:val="none" w:sz="0" w:space="0" w:color="auto"/>
            <w:right w:val="none" w:sz="0" w:space="0" w:color="auto"/>
          </w:divBdr>
        </w:div>
        <w:div w:id="77292341">
          <w:marLeft w:val="0"/>
          <w:marRight w:val="0"/>
          <w:marTop w:val="0"/>
          <w:marBottom w:val="0"/>
          <w:divBdr>
            <w:top w:val="none" w:sz="0" w:space="0" w:color="auto"/>
            <w:left w:val="none" w:sz="0" w:space="0" w:color="auto"/>
            <w:bottom w:val="none" w:sz="0" w:space="0" w:color="auto"/>
            <w:right w:val="none" w:sz="0" w:space="0" w:color="auto"/>
          </w:divBdr>
        </w:div>
      </w:divsChild>
    </w:div>
    <w:div w:id="747270613">
      <w:bodyDiv w:val="1"/>
      <w:marLeft w:val="0"/>
      <w:marRight w:val="0"/>
      <w:marTop w:val="0"/>
      <w:marBottom w:val="0"/>
      <w:divBdr>
        <w:top w:val="none" w:sz="0" w:space="0" w:color="auto"/>
        <w:left w:val="none" w:sz="0" w:space="0" w:color="auto"/>
        <w:bottom w:val="none" w:sz="0" w:space="0" w:color="auto"/>
        <w:right w:val="none" w:sz="0" w:space="0" w:color="auto"/>
      </w:divBdr>
    </w:div>
    <w:div w:id="10999125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811">
          <w:marLeft w:val="255"/>
          <w:marRight w:val="0"/>
          <w:marTop w:val="0"/>
          <w:marBottom w:val="0"/>
          <w:divBdr>
            <w:top w:val="none" w:sz="0" w:space="0" w:color="auto"/>
            <w:left w:val="none" w:sz="0" w:space="0" w:color="auto"/>
            <w:bottom w:val="none" w:sz="0" w:space="0" w:color="auto"/>
            <w:right w:val="none" w:sz="0" w:space="0" w:color="auto"/>
          </w:divBdr>
        </w:div>
        <w:div w:id="198782129">
          <w:marLeft w:val="255"/>
          <w:marRight w:val="0"/>
          <w:marTop w:val="0"/>
          <w:marBottom w:val="0"/>
          <w:divBdr>
            <w:top w:val="none" w:sz="0" w:space="0" w:color="auto"/>
            <w:left w:val="none" w:sz="0" w:space="0" w:color="auto"/>
            <w:bottom w:val="none" w:sz="0" w:space="0" w:color="auto"/>
            <w:right w:val="none" w:sz="0" w:space="0" w:color="auto"/>
          </w:divBdr>
        </w:div>
        <w:div w:id="126122634">
          <w:marLeft w:val="255"/>
          <w:marRight w:val="0"/>
          <w:marTop w:val="0"/>
          <w:marBottom w:val="0"/>
          <w:divBdr>
            <w:top w:val="none" w:sz="0" w:space="0" w:color="auto"/>
            <w:left w:val="none" w:sz="0" w:space="0" w:color="auto"/>
            <w:bottom w:val="none" w:sz="0" w:space="0" w:color="auto"/>
            <w:right w:val="none" w:sz="0" w:space="0" w:color="auto"/>
          </w:divBdr>
        </w:div>
        <w:div w:id="850336236">
          <w:marLeft w:val="255"/>
          <w:marRight w:val="0"/>
          <w:marTop w:val="0"/>
          <w:marBottom w:val="0"/>
          <w:divBdr>
            <w:top w:val="none" w:sz="0" w:space="0" w:color="auto"/>
            <w:left w:val="none" w:sz="0" w:space="0" w:color="auto"/>
            <w:bottom w:val="none" w:sz="0" w:space="0" w:color="auto"/>
            <w:right w:val="none" w:sz="0" w:space="0" w:color="auto"/>
          </w:divBdr>
        </w:div>
        <w:div w:id="100801981">
          <w:marLeft w:val="255"/>
          <w:marRight w:val="0"/>
          <w:marTop w:val="0"/>
          <w:marBottom w:val="0"/>
          <w:divBdr>
            <w:top w:val="none" w:sz="0" w:space="0" w:color="auto"/>
            <w:left w:val="none" w:sz="0" w:space="0" w:color="auto"/>
            <w:bottom w:val="none" w:sz="0" w:space="0" w:color="auto"/>
            <w:right w:val="none" w:sz="0" w:space="0" w:color="auto"/>
          </w:divBdr>
        </w:div>
        <w:div w:id="1886257951">
          <w:marLeft w:val="255"/>
          <w:marRight w:val="0"/>
          <w:marTop w:val="0"/>
          <w:marBottom w:val="0"/>
          <w:divBdr>
            <w:top w:val="none" w:sz="0" w:space="0" w:color="auto"/>
            <w:left w:val="none" w:sz="0" w:space="0" w:color="auto"/>
            <w:bottom w:val="none" w:sz="0" w:space="0" w:color="auto"/>
            <w:right w:val="none" w:sz="0" w:space="0" w:color="auto"/>
          </w:divBdr>
        </w:div>
        <w:div w:id="939685297">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76/2001%20Z.z.'&amp;ucin-k-dni='30.12.9999'" TargetMode="External"/><Relationship Id="rId13" Type="http://schemas.openxmlformats.org/officeDocument/2006/relationships/hyperlink" Target="aspi://module='EU'&amp;link='32003R1882'&amp;ucin-k-dni='30.12.9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EU'&amp;link='31998L0015'&amp;ucin-k-dni='30.12.99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4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7/355/" TargetMode="External"/><Relationship Id="rId4" Type="http://schemas.openxmlformats.org/officeDocument/2006/relationships/settings" Target="settings.xml"/><Relationship Id="rId9" Type="http://schemas.openxmlformats.org/officeDocument/2006/relationships/hyperlink" Target="https://www.slov-lex.sk/pravne-predpisy/SK/ZZ/2002/442/"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3323</Words>
  <Characters>20510</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Strelková Ľudmila</dc:creator>
  <cp:lastModifiedBy>Ludmila S</cp:lastModifiedBy>
  <cp:revision>18</cp:revision>
  <cp:lastPrinted>2022-05-23T06:41:00Z</cp:lastPrinted>
  <dcterms:created xsi:type="dcterms:W3CDTF">2022-08-09T09:14:00Z</dcterms:created>
  <dcterms:modified xsi:type="dcterms:W3CDTF">2022-08-09T13:45:00Z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4996AE030FCF44819FE901CFE82D2D28</vt:lpwstr>
  </property>
</Properties>
</file>