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E3544D" w:rsidTr="00FE3377">
        <w:trPr>
          <w:trHeight w:val="534"/>
          <w:jc w:val="center"/>
        </w:trPr>
        <w:tc>
          <w:tcPr>
            <w:tcW w:w="5000" w:type="pct"/>
            <w:gridSpan w:val="3"/>
            <w:tcBorders>
              <w:bottom w:val="single" w:sz="4" w:space="0" w:color="auto"/>
            </w:tcBorders>
            <w:shd w:val="clear" w:color="auto" w:fill="808080" w:themeFill="background1" w:themeFillShade="80"/>
          </w:tcPr>
          <w:p w:rsidR="00674828" w:rsidRPr="00E3544D" w:rsidRDefault="00674828" w:rsidP="002644DE">
            <w:pPr>
              <w:spacing w:after="0" w:line="240" w:lineRule="auto"/>
              <w:ind w:left="-284" w:firstLine="284"/>
              <w:jc w:val="center"/>
              <w:rPr>
                <w:rFonts w:ascii="Times New Roman" w:eastAsia="Calibri" w:hAnsi="Times New Roman" w:cs="Times New Roman"/>
                <w:b/>
                <w:sz w:val="28"/>
                <w:lang w:eastAsia="sk-SK"/>
              </w:rPr>
            </w:pPr>
            <w:r w:rsidRPr="00E3544D">
              <w:rPr>
                <w:rFonts w:ascii="Times New Roman" w:eastAsia="Calibri" w:hAnsi="Times New Roman" w:cs="Times New Roman"/>
                <w:b/>
                <w:sz w:val="28"/>
                <w:lang w:eastAsia="sk-SK"/>
              </w:rPr>
              <w:t>,</w:t>
            </w:r>
          </w:p>
          <w:p w:rsidR="002644DE" w:rsidRPr="00E3544D" w:rsidRDefault="002644DE" w:rsidP="002644DE">
            <w:pPr>
              <w:spacing w:after="0" w:line="240" w:lineRule="auto"/>
              <w:ind w:left="-284" w:firstLine="284"/>
              <w:jc w:val="center"/>
              <w:rPr>
                <w:rFonts w:ascii="Times New Roman" w:eastAsia="Calibri" w:hAnsi="Times New Roman" w:cs="Times New Roman"/>
                <w:b/>
                <w:lang w:eastAsia="sk-SK"/>
              </w:rPr>
            </w:pPr>
            <w:r w:rsidRPr="00E3544D">
              <w:rPr>
                <w:rFonts w:ascii="Times New Roman" w:eastAsia="Calibri" w:hAnsi="Times New Roman" w:cs="Times New Roman"/>
                <w:b/>
                <w:sz w:val="28"/>
                <w:lang w:eastAsia="sk-SK"/>
              </w:rPr>
              <w:t>Analýza sociálnych vplyvov</w:t>
            </w:r>
          </w:p>
          <w:p w:rsidR="002644DE" w:rsidRPr="00E3544D" w:rsidRDefault="002644DE" w:rsidP="002644DE">
            <w:pPr>
              <w:spacing w:after="0" w:line="240" w:lineRule="auto"/>
              <w:jc w:val="center"/>
              <w:rPr>
                <w:rFonts w:ascii="Times New Roman" w:eastAsia="Calibri" w:hAnsi="Times New Roman" w:cs="Times New Roman"/>
                <w:b/>
                <w:sz w:val="24"/>
                <w:lang w:eastAsia="sk-SK"/>
              </w:rPr>
            </w:pPr>
            <w:r w:rsidRPr="00E3544D">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E3544D" w:rsidRDefault="002644DE" w:rsidP="002644DE">
            <w:pPr>
              <w:spacing w:after="0" w:line="240" w:lineRule="auto"/>
              <w:jc w:val="both"/>
              <w:rPr>
                <w:rFonts w:ascii="Times New Roman" w:eastAsia="Calibri" w:hAnsi="Times New Roman" w:cs="Times New Roman"/>
                <w:b/>
                <w:lang w:eastAsia="sk-SK"/>
              </w:rPr>
            </w:pPr>
            <w:r w:rsidRPr="00E3544D">
              <w:rPr>
                <w:rFonts w:ascii="Times New Roman" w:eastAsia="Calibri" w:hAnsi="Times New Roman" w:cs="Times New Roman"/>
                <w:b/>
                <w:sz w:val="18"/>
                <w:lang w:eastAsia="sk-SK"/>
              </w:rPr>
              <w:t>(</w:t>
            </w:r>
            <w:r w:rsidRPr="00E3544D">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E3544D" w:rsidTr="00FE3377">
        <w:trPr>
          <w:jc w:val="center"/>
        </w:trPr>
        <w:tc>
          <w:tcPr>
            <w:tcW w:w="5000" w:type="pct"/>
            <w:gridSpan w:val="3"/>
            <w:tcBorders>
              <w:bottom w:val="single" w:sz="4" w:space="0" w:color="auto"/>
            </w:tcBorders>
            <w:shd w:val="clear" w:color="auto" w:fill="A6A6A6" w:themeFill="background1" w:themeFillShade="A6"/>
          </w:tcPr>
          <w:p w:rsidR="002644DE" w:rsidRPr="00E3544D" w:rsidRDefault="002644DE" w:rsidP="002644DE">
            <w:pPr>
              <w:spacing w:after="0" w:line="240" w:lineRule="auto"/>
              <w:rPr>
                <w:rFonts w:ascii="Times New Roman" w:eastAsia="Calibri" w:hAnsi="Times New Roman" w:cs="Times New Roman"/>
                <w:b/>
                <w:sz w:val="24"/>
                <w:lang w:eastAsia="sk-SK"/>
              </w:rPr>
            </w:pPr>
            <w:r w:rsidRPr="00E3544D">
              <w:rPr>
                <w:rFonts w:ascii="Times New Roman" w:eastAsia="Calibri" w:hAnsi="Times New Roman" w:cs="Times New Roman"/>
                <w:b/>
                <w:lang w:eastAsia="sk-SK"/>
              </w:rPr>
              <w:t xml:space="preserve">4.1 </w:t>
            </w:r>
            <w:r w:rsidRPr="00E3544D">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E3544D" w:rsidTr="00FE3377">
        <w:trPr>
          <w:jc w:val="center"/>
        </w:trPr>
        <w:tc>
          <w:tcPr>
            <w:tcW w:w="5000" w:type="pct"/>
            <w:gridSpan w:val="3"/>
            <w:tcBorders>
              <w:bottom w:val="single" w:sz="4" w:space="0" w:color="auto"/>
            </w:tcBorders>
            <w:shd w:val="clear" w:color="auto" w:fill="F2F2F2"/>
          </w:tcPr>
          <w:p w:rsidR="002644DE" w:rsidRPr="00E3544D" w:rsidRDefault="002644DE" w:rsidP="002644D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 xml:space="preserve">Vedie návrh k zvýšeniu alebo zníženiu príjmov alebo výdavkov domácností? </w:t>
            </w:r>
          </w:p>
          <w:p w:rsidR="002644DE" w:rsidRPr="00E3544D" w:rsidRDefault="002644DE" w:rsidP="002644D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 xml:space="preserve">Ktoré skupiny domácností/obyvateľstva sú takto ovplyvnené a akým spôsobom? </w:t>
            </w:r>
          </w:p>
          <w:p w:rsidR="002644DE" w:rsidRPr="00E3544D" w:rsidRDefault="002644DE" w:rsidP="002644D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Sú medzi potenciálne ovplyvnenými skupinami skupiny v riziku chudoby alebo sociálneho vylúčenia?</w:t>
            </w:r>
          </w:p>
          <w:p w:rsidR="002644DE" w:rsidRPr="00E3544D" w:rsidRDefault="002644DE" w:rsidP="002644DE">
            <w:pPr>
              <w:spacing w:after="0" w:line="240" w:lineRule="auto"/>
              <w:rPr>
                <w:rFonts w:ascii="Times New Roman" w:eastAsia="Calibri" w:hAnsi="Times New Roman" w:cs="Times New Roman"/>
                <w:b/>
                <w:sz w:val="18"/>
                <w:lang w:eastAsia="sk-SK"/>
              </w:rPr>
            </w:pPr>
            <w:r w:rsidRPr="00E3544D">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E3544D" w:rsidTr="00FE3377">
        <w:trPr>
          <w:trHeight w:val="170"/>
          <w:jc w:val="center"/>
        </w:trPr>
        <w:tc>
          <w:tcPr>
            <w:tcW w:w="129" w:type="pct"/>
            <w:tcBorders>
              <w:top w:val="single" w:sz="4" w:space="0" w:color="auto"/>
              <w:bottom w:val="single" w:sz="4" w:space="0" w:color="auto"/>
            </w:tcBorders>
            <w:shd w:val="clear" w:color="auto" w:fill="DDDDDD"/>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E3544D" w:rsidRDefault="002644DE" w:rsidP="002644DE">
            <w:pPr>
              <w:spacing w:after="0" w:line="240" w:lineRule="auto"/>
              <w:jc w:val="center"/>
              <w:rPr>
                <w:rFonts w:ascii="Times New Roman" w:eastAsia="Calibri" w:hAnsi="Times New Roman" w:cs="Times New Roman"/>
                <w:b/>
                <w:sz w:val="20"/>
                <w:szCs w:val="20"/>
                <w:lang w:eastAsia="sk-SK"/>
              </w:rPr>
            </w:pPr>
            <w:r w:rsidRPr="00E3544D">
              <w:rPr>
                <w:rFonts w:ascii="Times New Roman" w:eastAsia="Calibri" w:hAnsi="Times New Roman" w:cs="Times New Roman"/>
                <w:b/>
                <w:i/>
                <w:sz w:val="20"/>
                <w:szCs w:val="20"/>
                <w:lang w:eastAsia="sk-SK"/>
              </w:rPr>
              <w:t>4.1.1 Pozitívny vplyv</w:t>
            </w:r>
          </w:p>
        </w:tc>
      </w:tr>
      <w:tr w:rsidR="002644DE" w:rsidRPr="00E3544D" w:rsidTr="00FE3377">
        <w:trPr>
          <w:trHeight w:val="759"/>
          <w:jc w:val="center"/>
        </w:trPr>
        <w:tc>
          <w:tcPr>
            <w:tcW w:w="129"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82A25" w:rsidRPr="00E3544D" w:rsidRDefault="00B34B05" w:rsidP="002460F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pozitívny vplyv a p</w:t>
            </w:r>
            <w:r w:rsidR="002460F7" w:rsidRPr="00E3544D">
              <w:rPr>
                <w:rFonts w:ascii="Times New Roman" w:eastAsia="Calibri" w:hAnsi="Times New Roman" w:cs="Times New Roman"/>
                <w:sz w:val="20"/>
                <w:szCs w:val="20"/>
                <w:lang w:eastAsia="sk-SK"/>
              </w:rPr>
              <w:t xml:space="preserve">redpokladá sa zvýšenie príjmov </w:t>
            </w:r>
            <w:r w:rsidR="00F82A25" w:rsidRPr="00E3544D">
              <w:rPr>
                <w:rFonts w:ascii="Times New Roman" w:eastAsia="Calibri" w:hAnsi="Times New Roman" w:cs="Times New Roman"/>
                <w:sz w:val="20"/>
                <w:szCs w:val="20"/>
                <w:lang w:eastAsia="sk-SK"/>
              </w:rPr>
              <w:t>v domácnostiach</w:t>
            </w:r>
            <w:r w:rsidR="002460F7" w:rsidRPr="00E3544D">
              <w:rPr>
                <w:rFonts w:ascii="Times New Roman" w:eastAsia="Calibri" w:hAnsi="Times New Roman" w:cs="Times New Roman"/>
                <w:sz w:val="20"/>
                <w:szCs w:val="20"/>
                <w:lang w:eastAsia="sk-SK"/>
              </w:rPr>
              <w:t xml:space="preserve">, v ktorým je </w:t>
            </w:r>
            <w:r w:rsidR="00F82A25" w:rsidRPr="00E3544D">
              <w:rPr>
                <w:rFonts w:ascii="Times New Roman" w:eastAsia="Calibri" w:hAnsi="Times New Roman" w:cs="Times New Roman"/>
                <w:sz w:val="20"/>
                <w:szCs w:val="20"/>
                <w:lang w:eastAsia="sk-SK"/>
              </w:rPr>
              <w:t xml:space="preserve">aspoň jeden </w:t>
            </w:r>
            <w:r w:rsidR="002460F7" w:rsidRPr="00E3544D">
              <w:rPr>
                <w:rFonts w:ascii="Times New Roman" w:eastAsia="Calibri" w:hAnsi="Times New Roman" w:cs="Times New Roman"/>
                <w:sz w:val="20"/>
                <w:szCs w:val="20"/>
                <w:lang w:eastAsia="sk-SK"/>
              </w:rPr>
              <w:t>člen</w:t>
            </w:r>
            <w:r w:rsidRPr="00E3544D">
              <w:rPr>
                <w:rFonts w:ascii="Times New Roman" w:eastAsia="Calibri" w:hAnsi="Times New Roman" w:cs="Times New Roman"/>
                <w:sz w:val="20"/>
                <w:szCs w:val="20"/>
                <w:lang w:eastAsia="sk-SK"/>
              </w:rPr>
              <w:t xml:space="preserve"> domácnosti</w:t>
            </w:r>
            <w:r w:rsidR="002460F7" w:rsidRPr="00E3544D">
              <w:rPr>
                <w:rFonts w:ascii="Times New Roman" w:eastAsia="Calibri" w:hAnsi="Times New Roman" w:cs="Times New Roman"/>
                <w:sz w:val="20"/>
                <w:szCs w:val="20"/>
                <w:lang w:eastAsia="sk-SK"/>
              </w:rPr>
              <w:t xml:space="preserve"> oprávnený</w:t>
            </w:r>
            <w:r w:rsidRPr="00E3544D">
              <w:rPr>
                <w:rFonts w:ascii="Times New Roman" w:eastAsia="Calibri" w:hAnsi="Times New Roman" w:cs="Times New Roman"/>
                <w:sz w:val="20"/>
                <w:szCs w:val="20"/>
                <w:lang w:eastAsia="sk-SK"/>
              </w:rPr>
              <w:t>m</w:t>
            </w:r>
            <w:r w:rsidR="002460F7" w:rsidRPr="00E3544D">
              <w:rPr>
                <w:rFonts w:ascii="Times New Roman" w:eastAsia="Calibri" w:hAnsi="Times New Roman" w:cs="Times New Roman"/>
                <w:sz w:val="20"/>
                <w:szCs w:val="20"/>
                <w:lang w:eastAsia="sk-SK"/>
              </w:rPr>
              <w:t xml:space="preserve"> v exekučnom konaní</w:t>
            </w:r>
            <w:r w:rsidR="00F82A25" w:rsidRPr="00E3544D">
              <w:rPr>
                <w:rFonts w:ascii="Times New Roman" w:eastAsia="Calibri" w:hAnsi="Times New Roman" w:cs="Times New Roman"/>
                <w:sz w:val="20"/>
                <w:szCs w:val="20"/>
                <w:lang w:eastAsia="sk-SK"/>
              </w:rPr>
              <w:t xml:space="preserve"> a to v prípade</w:t>
            </w:r>
            <w:r w:rsidR="002460F7" w:rsidRPr="00E3544D">
              <w:rPr>
                <w:rFonts w:ascii="Times New Roman" w:eastAsia="Calibri" w:hAnsi="Times New Roman" w:cs="Times New Roman"/>
                <w:sz w:val="20"/>
                <w:szCs w:val="20"/>
                <w:lang w:eastAsia="sk-SK"/>
              </w:rPr>
              <w:t xml:space="preserve">, </w:t>
            </w:r>
            <w:r w:rsidR="00F82A25" w:rsidRPr="00E3544D">
              <w:rPr>
                <w:rFonts w:ascii="Times New Roman" w:eastAsia="Calibri" w:hAnsi="Times New Roman" w:cs="Times New Roman"/>
                <w:sz w:val="20"/>
                <w:szCs w:val="20"/>
                <w:lang w:eastAsia="sk-SK"/>
              </w:rPr>
              <w:t>ak sa</w:t>
            </w:r>
          </w:p>
          <w:p w:rsidR="002460F7" w:rsidRPr="00E3544D" w:rsidRDefault="00F82A25" w:rsidP="002460F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a) </w:t>
            </w:r>
            <w:r w:rsidR="002460F7" w:rsidRPr="00E3544D">
              <w:rPr>
                <w:rFonts w:ascii="Times New Roman" w:eastAsia="Calibri" w:hAnsi="Times New Roman" w:cs="Times New Roman"/>
                <w:sz w:val="20"/>
                <w:szCs w:val="20"/>
                <w:lang w:eastAsia="sk-SK"/>
              </w:rPr>
              <w:t xml:space="preserve">prostredníctvom donucovacieho opatrenia zabezpečí efektívnejšie </w:t>
            </w:r>
            <w:r w:rsidR="00B34B05" w:rsidRPr="00E3544D">
              <w:rPr>
                <w:rFonts w:ascii="Times New Roman" w:eastAsia="Calibri" w:hAnsi="Times New Roman" w:cs="Times New Roman"/>
                <w:sz w:val="20"/>
                <w:szCs w:val="20"/>
                <w:lang w:eastAsia="sk-SK"/>
              </w:rPr>
              <w:t xml:space="preserve">a </w:t>
            </w:r>
            <w:r w:rsidR="002460F7" w:rsidRPr="00E3544D">
              <w:rPr>
                <w:rFonts w:ascii="Times New Roman" w:eastAsia="Calibri" w:hAnsi="Times New Roman" w:cs="Times New Roman"/>
                <w:sz w:val="20"/>
                <w:szCs w:val="20"/>
                <w:lang w:eastAsia="sk-SK"/>
              </w:rPr>
              <w:t xml:space="preserve">rýchlejšie exekučné konanie a  vymoženie </w:t>
            </w:r>
            <w:r w:rsidRPr="00E3544D">
              <w:rPr>
                <w:rFonts w:ascii="Times New Roman" w:eastAsia="Calibri" w:hAnsi="Times New Roman" w:cs="Times New Roman"/>
                <w:sz w:val="20"/>
                <w:szCs w:val="20"/>
                <w:lang w:eastAsia="sk-SK"/>
              </w:rPr>
              <w:t xml:space="preserve">jeho </w:t>
            </w:r>
            <w:r w:rsidR="002460F7" w:rsidRPr="00E3544D">
              <w:rPr>
                <w:rFonts w:ascii="Times New Roman" w:eastAsia="Calibri" w:hAnsi="Times New Roman" w:cs="Times New Roman"/>
                <w:sz w:val="20"/>
                <w:szCs w:val="20"/>
                <w:lang w:eastAsia="sk-SK"/>
              </w:rPr>
              <w:t>pohľadávky</w:t>
            </w:r>
            <w:r w:rsidR="000E33AC" w:rsidRPr="00E3544D">
              <w:rPr>
                <w:rFonts w:ascii="Times New Roman" w:eastAsia="Calibri" w:hAnsi="Times New Roman" w:cs="Times New Roman"/>
                <w:sz w:val="20"/>
                <w:szCs w:val="20"/>
                <w:lang w:eastAsia="sk-SK"/>
              </w:rPr>
              <w:t xml:space="preserve"> na výživnom alebo jeho nepeňažnej pohľadávky</w:t>
            </w:r>
            <w:r w:rsidRPr="00E3544D">
              <w:rPr>
                <w:rFonts w:ascii="Times New Roman" w:eastAsia="Calibri" w:hAnsi="Times New Roman" w:cs="Times New Roman"/>
                <w:sz w:val="20"/>
                <w:szCs w:val="20"/>
                <w:lang w:eastAsia="sk-SK"/>
              </w:rPr>
              <w:t>;</w:t>
            </w:r>
          </w:p>
          <w:p w:rsidR="00F82A25" w:rsidRPr="00E3544D" w:rsidRDefault="00F82A25" w:rsidP="002460F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v exekúcii na uspokojenie práv na nepeňažné plnenie uspokojí jeho právo prostredníctvom náhradného plnenia, prípadne spôsobom určeným na uspokojenie práv na peňažné plnenie, prípadne v skoršom časovom horizonte;</w:t>
            </w:r>
          </w:p>
          <w:p w:rsidR="00674828" w:rsidRPr="00E3544D" w:rsidRDefault="00F82A25" w:rsidP="002460F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c) uspokojí peňažný nárok prostredníctvom splátkového kalendára</w:t>
            </w:r>
          </w:p>
          <w:p w:rsidR="00F82A25" w:rsidRPr="00E3544D" w:rsidRDefault="00674828" w:rsidP="00674828">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d) vymáha neodkladné opatrenie, nakoľko sa v tomto prípade odkladný účinok neuplatní.</w:t>
            </w:r>
          </w:p>
          <w:p w:rsidR="002644DE" w:rsidRPr="00E3544D" w:rsidRDefault="00F82A25" w:rsidP="00AB6D9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pozitívny vplyv a predpokladá sa zvýšenie príjmov v domácnostiach, v ktorým je aspoň jeden člen domácnosti povinným v exekučnom konaní a to v prípade, ak sa</w:t>
            </w:r>
            <w:r w:rsidR="00AB6D9D">
              <w:rPr>
                <w:rFonts w:ascii="Times New Roman" w:eastAsia="Calibri" w:hAnsi="Times New Roman" w:cs="Times New Roman"/>
                <w:sz w:val="20"/>
                <w:szCs w:val="20"/>
                <w:lang w:eastAsia="sk-SK"/>
              </w:rPr>
              <w:t xml:space="preserve"> </w:t>
            </w:r>
            <w:r w:rsidRPr="00E3544D">
              <w:rPr>
                <w:rFonts w:ascii="Times New Roman" w:eastAsia="Calibri" w:hAnsi="Times New Roman" w:cs="Times New Roman"/>
                <w:sz w:val="20"/>
                <w:szCs w:val="20"/>
                <w:lang w:eastAsia="sk-SK"/>
              </w:rPr>
              <w:t xml:space="preserve">dohodne na splátkovom kalendári, v dôsledku čoho sa mu môžu </w:t>
            </w:r>
            <w:r w:rsidR="002460F7" w:rsidRPr="00E3544D">
              <w:rPr>
                <w:rFonts w:ascii="Times New Roman" w:eastAsia="Calibri" w:hAnsi="Times New Roman" w:cs="Times New Roman"/>
                <w:sz w:val="20"/>
                <w:szCs w:val="20"/>
                <w:lang w:eastAsia="sk-SK"/>
              </w:rPr>
              <w:t>zníži</w:t>
            </w:r>
            <w:r w:rsidRPr="00E3544D">
              <w:rPr>
                <w:rFonts w:ascii="Times New Roman" w:eastAsia="Calibri" w:hAnsi="Times New Roman" w:cs="Times New Roman"/>
                <w:sz w:val="20"/>
                <w:szCs w:val="20"/>
                <w:lang w:eastAsia="sk-SK"/>
              </w:rPr>
              <w:t>ť</w:t>
            </w:r>
            <w:r w:rsidR="002460F7" w:rsidRPr="00E3544D">
              <w:rPr>
                <w:rFonts w:ascii="Times New Roman" w:eastAsia="Calibri" w:hAnsi="Times New Roman" w:cs="Times New Roman"/>
                <w:sz w:val="20"/>
                <w:szCs w:val="20"/>
                <w:lang w:eastAsia="sk-SK"/>
              </w:rPr>
              <w:t xml:space="preserve"> výdavky, ak bud</w:t>
            </w:r>
            <w:r w:rsidRPr="00E3544D">
              <w:rPr>
                <w:rFonts w:ascii="Times New Roman" w:eastAsia="Calibri" w:hAnsi="Times New Roman" w:cs="Times New Roman"/>
                <w:sz w:val="20"/>
                <w:szCs w:val="20"/>
                <w:lang w:eastAsia="sk-SK"/>
              </w:rPr>
              <w:t>e</w:t>
            </w:r>
            <w:r w:rsidR="002460F7" w:rsidRPr="00E3544D">
              <w:rPr>
                <w:rFonts w:ascii="Times New Roman" w:eastAsia="Calibri" w:hAnsi="Times New Roman" w:cs="Times New Roman"/>
                <w:sz w:val="20"/>
                <w:szCs w:val="20"/>
                <w:lang w:eastAsia="sk-SK"/>
              </w:rPr>
              <w:t xml:space="preserve"> môcť plnenie v exekučnom konaní splácať prostredníctvom splátok v splátkovom kalendári po  dobu až </w:t>
            </w:r>
            <w:r w:rsidR="00AB6D9D">
              <w:rPr>
                <w:rFonts w:ascii="Times New Roman" w:eastAsia="Calibri" w:hAnsi="Times New Roman" w:cs="Times New Roman"/>
                <w:sz w:val="20"/>
                <w:szCs w:val="20"/>
                <w:lang w:eastAsia="sk-SK"/>
              </w:rPr>
              <w:t>18</w:t>
            </w:r>
            <w:r w:rsidR="00AB6D9D" w:rsidRPr="00E3544D">
              <w:rPr>
                <w:rFonts w:ascii="Times New Roman" w:eastAsia="Calibri" w:hAnsi="Times New Roman" w:cs="Times New Roman"/>
                <w:sz w:val="20"/>
                <w:szCs w:val="20"/>
                <w:lang w:eastAsia="sk-SK"/>
              </w:rPr>
              <w:t xml:space="preserve"> </w:t>
            </w:r>
            <w:r w:rsidR="002460F7" w:rsidRPr="00E3544D">
              <w:rPr>
                <w:rFonts w:ascii="Times New Roman" w:eastAsia="Calibri" w:hAnsi="Times New Roman" w:cs="Times New Roman"/>
                <w:sz w:val="20"/>
                <w:szCs w:val="20"/>
                <w:lang w:eastAsia="sk-SK"/>
              </w:rPr>
              <w:t>mesiacov pre fyzické osoby</w:t>
            </w:r>
            <w:r w:rsidRPr="00E3544D">
              <w:rPr>
                <w:rFonts w:ascii="Times New Roman" w:eastAsia="Calibri" w:hAnsi="Times New Roman" w:cs="Times New Roman"/>
                <w:sz w:val="20"/>
                <w:szCs w:val="20"/>
                <w:lang w:eastAsia="sk-SK"/>
              </w:rPr>
              <w:t>.</w:t>
            </w:r>
          </w:p>
        </w:tc>
      </w:tr>
      <w:tr w:rsidR="002644DE" w:rsidRPr="00E3544D" w:rsidTr="00FE3377">
        <w:trPr>
          <w:trHeight w:val="397"/>
          <w:jc w:val="center"/>
        </w:trPr>
        <w:tc>
          <w:tcPr>
            <w:tcW w:w="129" w:type="pct"/>
            <w:tcBorders>
              <w:top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B34B05" w:rsidRPr="00E3544D" w:rsidRDefault="00B34B05" w:rsidP="002644DE">
            <w:pPr>
              <w:spacing w:after="0" w:line="240" w:lineRule="auto"/>
              <w:rPr>
                <w:rFonts w:ascii="Times New Roman" w:eastAsia="Calibri" w:hAnsi="Times New Roman" w:cs="Times New Roman"/>
                <w:i/>
                <w:sz w:val="18"/>
                <w:szCs w:val="20"/>
                <w:lang w:eastAsia="sk-SK"/>
              </w:rPr>
            </w:pPr>
          </w:p>
          <w:p w:rsidR="002460F7" w:rsidRPr="00E3544D" w:rsidRDefault="00B82781" w:rsidP="00B82781">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Všetky f</w:t>
            </w:r>
            <w:r w:rsidR="002460F7" w:rsidRPr="00E3544D">
              <w:rPr>
                <w:rFonts w:ascii="Times New Roman" w:eastAsia="Calibri" w:hAnsi="Times New Roman" w:cs="Times New Roman"/>
                <w:sz w:val="20"/>
                <w:szCs w:val="20"/>
                <w:lang w:eastAsia="sk-SK"/>
              </w:rPr>
              <w:t>yzické osoby v postavení oprávnených</w:t>
            </w:r>
            <w:r w:rsidRPr="00E3544D">
              <w:rPr>
                <w:rFonts w:ascii="Times New Roman" w:eastAsia="Calibri" w:hAnsi="Times New Roman" w:cs="Times New Roman"/>
                <w:sz w:val="20"/>
                <w:szCs w:val="20"/>
                <w:lang w:eastAsia="sk-SK"/>
              </w:rPr>
              <w:t xml:space="preserve"> alebo povinných v </w:t>
            </w:r>
            <w:r w:rsidR="002460F7" w:rsidRPr="00E3544D">
              <w:rPr>
                <w:rFonts w:ascii="Times New Roman" w:eastAsia="Calibri" w:hAnsi="Times New Roman" w:cs="Times New Roman"/>
                <w:sz w:val="20"/>
                <w:szCs w:val="20"/>
                <w:lang w:eastAsia="sk-SK"/>
              </w:rPr>
              <w:t xml:space="preserve">exekučnom konaní. </w:t>
            </w:r>
          </w:p>
        </w:tc>
      </w:tr>
      <w:tr w:rsidR="002644DE" w:rsidRPr="00E3544D" w:rsidTr="00FE3377">
        <w:trPr>
          <w:trHeight w:val="454"/>
          <w:jc w:val="center"/>
        </w:trPr>
        <w:tc>
          <w:tcPr>
            <w:tcW w:w="129" w:type="pct"/>
            <w:tcBorders>
              <w:top w:val="dotted"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rast príjmov alebo pokles výdavkov </w:t>
            </w:r>
            <w:r w:rsidRPr="00E3544D">
              <w:rPr>
                <w:rFonts w:ascii="Times New Roman" w:eastAsia="Calibri" w:hAnsi="Times New Roman" w:cs="Times New Roman"/>
                <w:b/>
                <w:i/>
                <w:sz w:val="20"/>
                <w:szCs w:val="20"/>
                <w:lang w:eastAsia="sk-SK"/>
              </w:rPr>
              <w:t>za jednotlivé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ovplyvnené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E3544D" w:rsidTr="00FE3377">
        <w:trPr>
          <w:trHeight w:val="680"/>
          <w:jc w:val="center"/>
        </w:trPr>
        <w:tc>
          <w:tcPr>
            <w:tcW w:w="129" w:type="pc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E3544D"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rast príjmov/ pokles výdavkov v skupine v eurách a/alebo v % / obdobie:</w:t>
            </w:r>
          </w:p>
          <w:p w:rsidR="002644DE" w:rsidRPr="00E3544D"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2460F7" w:rsidRPr="00E3544D" w:rsidRDefault="002460F7" w:rsidP="002460F7">
            <w:pPr>
              <w:spacing w:after="0" w:line="240" w:lineRule="auto"/>
              <w:rPr>
                <w:rFonts w:ascii="Times New Roman" w:eastAsia="Calibri" w:hAnsi="Times New Roman" w:cs="Times New Roman"/>
                <w:sz w:val="20"/>
                <w:szCs w:val="20"/>
                <w:lang w:eastAsia="sk-SK"/>
              </w:rPr>
            </w:pPr>
          </w:p>
          <w:p w:rsidR="00A1788C" w:rsidRPr="00E3544D" w:rsidRDefault="002460F7" w:rsidP="002460F7">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w:t>
            </w:r>
            <w:r w:rsidR="000E33AC" w:rsidRPr="00E3544D">
              <w:rPr>
                <w:rFonts w:ascii="Times New Roman" w:eastAsia="Calibri" w:hAnsi="Times New Roman" w:cs="Times New Roman"/>
                <w:sz w:val="20"/>
                <w:szCs w:val="20"/>
                <w:lang w:eastAsia="sk-SK"/>
              </w:rPr>
              <w:t xml:space="preserve"> kvantifikovať</w:t>
            </w:r>
            <w:r w:rsidR="00A1788C" w:rsidRPr="00E3544D">
              <w:rPr>
                <w:rFonts w:ascii="Times New Roman" w:eastAsia="Calibri" w:hAnsi="Times New Roman" w:cs="Times New Roman"/>
                <w:sz w:val="20"/>
                <w:szCs w:val="20"/>
                <w:lang w:eastAsia="sk-SK"/>
              </w:rPr>
              <w:t>.</w:t>
            </w:r>
          </w:p>
          <w:p w:rsidR="000E33AC" w:rsidRPr="00E3544D" w:rsidRDefault="000E33AC" w:rsidP="000E33AC">
            <w:pPr>
              <w:spacing w:after="0" w:line="240" w:lineRule="auto"/>
              <w:rPr>
                <w:rFonts w:ascii="Times New Roman" w:eastAsia="Calibri" w:hAnsi="Times New Roman" w:cs="Times New Roman"/>
                <w:sz w:val="20"/>
                <w:szCs w:val="20"/>
                <w:lang w:eastAsia="sk-SK"/>
              </w:rPr>
            </w:pPr>
          </w:p>
        </w:tc>
      </w:tr>
      <w:tr w:rsidR="002644DE" w:rsidRPr="00E3544D" w:rsidTr="00FE3377">
        <w:trPr>
          <w:trHeight w:val="397"/>
          <w:jc w:val="center"/>
        </w:trPr>
        <w:tc>
          <w:tcPr>
            <w:tcW w:w="129" w:type="pc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141E27" w:rsidRPr="00E3544D" w:rsidRDefault="002460F7" w:rsidP="00BB7020">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Predpokladaný rast príjmov alebo pokles výdavkov za jednotlivé ovplyvnené skupiny domácností alebo skupiny jednotl</w:t>
            </w:r>
            <w:r w:rsidR="00B82781" w:rsidRPr="00E3544D">
              <w:rPr>
                <w:rFonts w:ascii="Times New Roman" w:eastAsia="Calibri" w:hAnsi="Times New Roman" w:cs="Times New Roman"/>
                <w:sz w:val="20"/>
                <w:szCs w:val="20"/>
                <w:lang w:eastAsia="sk-SK"/>
              </w:rPr>
              <w:t>ivcov nie je možné kvantifikovať</w:t>
            </w:r>
            <w:r w:rsidRPr="00E3544D">
              <w:rPr>
                <w:rFonts w:ascii="Times New Roman" w:eastAsia="Calibri" w:hAnsi="Times New Roman" w:cs="Times New Roman"/>
                <w:sz w:val="20"/>
                <w:szCs w:val="20"/>
                <w:lang w:eastAsia="sk-SK"/>
              </w:rPr>
              <w:t>, nakoľko n</w:t>
            </w:r>
            <w:r w:rsidR="00B82781" w:rsidRPr="00E3544D">
              <w:rPr>
                <w:rFonts w:ascii="Times New Roman" w:eastAsia="Calibri" w:hAnsi="Times New Roman" w:cs="Times New Roman"/>
                <w:sz w:val="20"/>
                <w:szCs w:val="20"/>
                <w:lang w:eastAsia="sk-SK"/>
              </w:rPr>
              <w:t>eexistujú relevantné údaje, na základe ktorých by bolo možné takúto kvantifikáciu vykonať, a tieto ú</w:t>
            </w:r>
            <w:r w:rsidR="002C42E7" w:rsidRPr="00E3544D">
              <w:rPr>
                <w:rFonts w:ascii="Times New Roman" w:eastAsia="Calibri" w:hAnsi="Times New Roman" w:cs="Times New Roman"/>
                <w:sz w:val="20"/>
                <w:szCs w:val="20"/>
                <w:lang w:eastAsia="sk-SK"/>
              </w:rPr>
              <w:t>daje</w:t>
            </w:r>
            <w:r w:rsidR="00B82781" w:rsidRPr="00E3544D">
              <w:rPr>
                <w:rFonts w:ascii="Times New Roman" w:eastAsia="Calibri" w:hAnsi="Times New Roman" w:cs="Times New Roman"/>
                <w:sz w:val="20"/>
                <w:szCs w:val="20"/>
                <w:lang w:eastAsia="sk-SK"/>
              </w:rPr>
              <w:t xml:space="preserve"> nie je možné ani získať z existujúcich informačných systémov, a to vzhľadom na rôznorodosť právnych vzťahov a vedených exekúcií</w:t>
            </w:r>
            <w:r w:rsidR="002C42E7" w:rsidRPr="00E3544D">
              <w:rPr>
                <w:rFonts w:ascii="Times New Roman" w:eastAsia="Calibri" w:hAnsi="Times New Roman" w:cs="Times New Roman"/>
                <w:sz w:val="20"/>
                <w:szCs w:val="20"/>
                <w:lang w:eastAsia="sk-SK"/>
              </w:rPr>
              <w:t xml:space="preserve"> (nie je možné predpokladať spôsob vedenia exekúcie)</w:t>
            </w:r>
            <w:r w:rsidR="00B82781" w:rsidRPr="00E3544D">
              <w:rPr>
                <w:rFonts w:ascii="Times New Roman" w:eastAsia="Calibri" w:hAnsi="Times New Roman" w:cs="Times New Roman"/>
                <w:sz w:val="20"/>
                <w:szCs w:val="20"/>
                <w:lang w:eastAsia="sk-SK"/>
              </w:rPr>
              <w:t>, právnych inštitútov</w:t>
            </w:r>
            <w:r w:rsidR="002C42E7" w:rsidRPr="00E3544D">
              <w:rPr>
                <w:rFonts w:ascii="Times New Roman" w:eastAsia="Calibri" w:hAnsi="Times New Roman" w:cs="Times New Roman"/>
                <w:sz w:val="20"/>
                <w:szCs w:val="20"/>
                <w:lang w:eastAsia="sk-SK"/>
              </w:rPr>
              <w:t xml:space="preserve">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w:t>
            </w:r>
            <w:r w:rsidR="00B82781" w:rsidRPr="00E3544D">
              <w:rPr>
                <w:rFonts w:ascii="Times New Roman" w:eastAsia="Calibri" w:hAnsi="Times New Roman" w:cs="Times New Roman"/>
                <w:sz w:val="20"/>
                <w:szCs w:val="20"/>
                <w:lang w:eastAsia="sk-SK"/>
              </w:rPr>
              <w:t xml:space="preserve"> a vzhľadom na rozmanitosť a flexibilitu procesov v exekučnom konaní</w:t>
            </w:r>
            <w:r w:rsidR="002C42E7" w:rsidRPr="00E3544D">
              <w:rPr>
                <w:rFonts w:ascii="Times New Roman" w:eastAsia="Calibri" w:hAnsi="Times New Roman" w:cs="Times New Roman"/>
                <w:sz w:val="20"/>
                <w:szCs w:val="20"/>
                <w:lang w:eastAsia="sk-SK"/>
              </w:rPr>
              <w:t xml:space="preserve"> (nie je objektívne možné predpokladať postup v exekučnom konaní a ani rozhodnutie oprávneného o tom, aké úkony a inštitúty využije)</w:t>
            </w:r>
            <w:r w:rsidR="00B82781" w:rsidRPr="00E3544D">
              <w:rPr>
                <w:rFonts w:ascii="Times New Roman" w:eastAsia="Calibri" w:hAnsi="Times New Roman" w:cs="Times New Roman"/>
                <w:sz w:val="20"/>
                <w:szCs w:val="20"/>
                <w:lang w:eastAsia="sk-SK"/>
              </w:rPr>
              <w:t xml:space="preserv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w:t>
            </w:r>
            <w:r w:rsidR="00B82781" w:rsidRPr="00E3544D">
              <w:rPr>
                <w:rFonts w:ascii="Times New Roman" w:eastAsia="Calibri" w:hAnsi="Times New Roman" w:cs="Times New Roman"/>
                <w:sz w:val="20"/>
                <w:szCs w:val="20"/>
                <w:lang w:eastAsia="sk-SK"/>
              </w:rPr>
              <w:lastRenderedPageBreak/>
              <w:t>postupov exekútora</w:t>
            </w:r>
            <w:r w:rsidR="002C42E7" w:rsidRPr="00E3544D">
              <w:rPr>
                <w:rFonts w:ascii="Times New Roman" w:eastAsia="Calibri" w:hAnsi="Times New Roman" w:cs="Times New Roman"/>
                <w:sz w:val="20"/>
                <w:szCs w:val="20"/>
                <w:lang w:eastAsia="sk-SK"/>
              </w:rPr>
              <w:t>, a súčasne od vôle a možností povinného spolupracovať v exekučnom konaní a plniť si svoje povinnosti.</w:t>
            </w:r>
          </w:p>
          <w:p w:rsidR="00584785" w:rsidRPr="00E3544D" w:rsidRDefault="00173DCF" w:rsidP="00BB7020">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Ako príklad možno uviesť exekúciu na vymoženie výživného napr. vo výške 120 eur mesačne, v rámci ktorej exekútor prostredníctvom uloženého donucovacieho opatrenia (napr. v podobe zadržania vodičského preukazu) povinnému zabezpečí riadne plnenie vyživovacej povinnosti</w:t>
            </w:r>
            <w:r w:rsidR="00584785" w:rsidRPr="00E3544D">
              <w:rPr>
                <w:rFonts w:ascii="Times New Roman" w:eastAsia="Calibri" w:hAnsi="Times New Roman" w:cs="Times New Roman"/>
                <w:sz w:val="20"/>
                <w:szCs w:val="20"/>
                <w:lang w:eastAsia="sk-SK"/>
              </w:rPr>
              <w:t xml:space="preserve"> v prospech oprávneného</w:t>
            </w:r>
            <w:r w:rsidRPr="00E3544D">
              <w:rPr>
                <w:rFonts w:ascii="Times New Roman" w:eastAsia="Calibri" w:hAnsi="Times New Roman" w:cs="Times New Roman"/>
                <w:sz w:val="20"/>
                <w:szCs w:val="20"/>
                <w:lang w:eastAsia="sk-SK"/>
              </w:rPr>
              <w:t xml:space="preserve">. </w:t>
            </w:r>
            <w:r w:rsidR="00584785" w:rsidRPr="00E3544D">
              <w:rPr>
                <w:rFonts w:ascii="Times New Roman" w:eastAsia="Calibri" w:hAnsi="Times New Roman" w:cs="Times New Roman"/>
                <w:sz w:val="20"/>
                <w:szCs w:val="20"/>
                <w:lang w:eastAsia="sk-SK"/>
              </w:rPr>
              <w:t>Okrem uvedeného možno ďalej uviesť príklad exekúcie na odobratie veci (napr. motorového vozidla v hodnote napr. 2 500 eur), v rámci ktorej sa účastníci exekučného konania dohodnú (písomne) na náhradnom plnení napr. peňažnom alebo na odovzdaní iného porovnateľného motorového vozidla</w:t>
            </w:r>
            <w:r w:rsidR="00780E65" w:rsidRPr="00E3544D">
              <w:rPr>
                <w:rFonts w:ascii="Times New Roman" w:eastAsia="Calibri" w:hAnsi="Times New Roman" w:cs="Times New Roman"/>
                <w:sz w:val="20"/>
                <w:szCs w:val="20"/>
                <w:lang w:eastAsia="sk-SK"/>
              </w:rPr>
              <w:t xml:space="preserve"> v rovnakej hodnote a pod</w:t>
            </w:r>
            <w:r w:rsidR="00584785" w:rsidRPr="00E3544D">
              <w:rPr>
                <w:rFonts w:ascii="Times New Roman" w:eastAsia="Calibri" w:hAnsi="Times New Roman" w:cs="Times New Roman"/>
                <w:sz w:val="20"/>
                <w:szCs w:val="20"/>
                <w:lang w:eastAsia="sk-SK"/>
              </w:rPr>
              <w:t>.</w:t>
            </w:r>
          </w:p>
          <w:p w:rsidR="00584785" w:rsidRPr="00E3544D" w:rsidRDefault="00584785" w:rsidP="00BB7020">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Ďalej možno uviesť príklad exekúcie na vykonanie neodkladného opatrenia, napr. na úhradu výživného, pričom v rámci exekúcie boli podané námietky, ktoré majú podľa aktuálnej právnej úpravy odkladný účinok. Podľa novej právnej úpravy však podané námietky odkladný účinok nemajú a neodkladné opatrenie sa vykoná bez ohľadu na podané námietky, t. j. vykoná sa o niekoľko desiatok dní, príp. niekoľko týždňov skôr</w:t>
            </w:r>
            <w:r w:rsidR="00780E65" w:rsidRPr="00E3544D">
              <w:rPr>
                <w:rFonts w:ascii="Times New Roman" w:eastAsia="Calibri" w:hAnsi="Times New Roman" w:cs="Times New Roman"/>
                <w:sz w:val="20"/>
                <w:szCs w:val="20"/>
                <w:lang w:eastAsia="sk-SK"/>
              </w:rPr>
              <w:t>, čím dôjde aj k skoršiemu plneniu napr. uvedenej vyživovacej povinnosti</w:t>
            </w:r>
            <w:r w:rsidRPr="00E3544D">
              <w:rPr>
                <w:rFonts w:ascii="Times New Roman" w:eastAsia="Calibri" w:hAnsi="Times New Roman" w:cs="Times New Roman"/>
                <w:sz w:val="20"/>
                <w:szCs w:val="20"/>
                <w:lang w:eastAsia="sk-SK"/>
              </w:rPr>
              <w:t>.</w:t>
            </w:r>
          </w:p>
          <w:p w:rsidR="00BB7020" w:rsidRPr="00E3544D" w:rsidRDefault="00BB7020" w:rsidP="00AB6D9D">
            <w:pPr>
              <w:spacing w:after="0" w:line="240" w:lineRule="auto"/>
              <w:jc w:val="both"/>
              <w:rPr>
                <w:rFonts w:ascii="Times New Roman" w:eastAsia="Calibri" w:hAnsi="Times New Roman" w:cs="Times New Roman"/>
                <w:sz w:val="20"/>
                <w:szCs w:val="20"/>
                <w:lang w:eastAsia="sk-SK"/>
              </w:rPr>
            </w:pPr>
          </w:p>
        </w:tc>
      </w:tr>
      <w:tr w:rsidR="002644DE" w:rsidRPr="00E3544D" w:rsidTr="00FE3377">
        <w:trPr>
          <w:trHeight w:val="170"/>
          <w:jc w:val="center"/>
        </w:trPr>
        <w:tc>
          <w:tcPr>
            <w:tcW w:w="129" w:type="pct"/>
            <w:tcBorders>
              <w:top w:val="nil"/>
              <w:bottom w:val="single"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g)</w:t>
            </w:r>
          </w:p>
        </w:tc>
        <w:tc>
          <w:tcPr>
            <w:tcW w:w="4871" w:type="pct"/>
            <w:gridSpan w:val="2"/>
            <w:tcBorders>
              <w:top w:val="nil"/>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b/>
                <w:i/>
                <w:sz w:val="20"/>
                <w:szCs w:val="20"/>
                <w:lang w:eastAsia="sk-SK"/>
              </w:rPr>
            </w:pPr>
            <w:r w:rsidRPr="00E3544D">
              <w:rPr>
                <w:rFonts w:ascii="Times New Roman" w:eastAsia="Calibri" w:hAnsi="Times New Roman" w:cs="Times New Roman"/>
                <w:b/>
                <w:i/>
                <w:sz w:val="20"/>
                <w:szCs w:val="20"/>
                <w:lang w:eastAsia="sk-SK"/>
              </w:rPr>
              <w:t>4.1.1.1</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Z toho pozitívny vplyv na skupiny v riziku chudoby alebo sociálneho vylúčenia</w:t>
            </w:r>
          </w:p>
          <w:p w:rsidR="002644DE" w:rsidRPr="00E3544D" w:rsidRDefault="002644DE" w:rsidP="002644DE">
            <w:pPr>
              <w:spacing w:after="0" w:line="240" w:lineRule="auto"/>
              <w:rPr>
                <w:rFonts w:ascii="Times New Roman" w:eastAsia="Calibri" w:hAnsi="Times New Roman" w:cs="Times New Roman"/>
                <w:b/>
                <w:sz w:val="20"/>
                <w:szCs w:val="20"/>
                <w:lang w:eastAsia="sk-SK"/>
              </w:rPr>
            </w:pPr>
            <w:r w:rsidRPr="00E3544D">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E3544D" w:rsidTr="00FE3377">
        <w:trPr>
          <w:trHeight w:val="759"/>
          <w:jc w:val="center"/>
        </w:trPr>
        <w:tc>
          <w:tcPr>
            <w:tcW w:w="129"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E3544D" w:rsidRDefault="002644DE" w:rsidP="002644D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C42E7" w:rsidRPr="00E3544D" w:rsidRDefault="002C42E7" w:rsidP="002C42E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Návrh zákona môže mať pozitívne vplyvy na skupiny v riziku chudoby alebo sociálneho vylúčenia a môže zvýšiť príjem domácností v tomto prípade, ak aspoň jeden člen domácnosti oprávneným v exekučnom konaní a to v prípade, ak sa</w:t>
            </w:r>
          </w:p>
          <w:p w:rsidR="002C42E7" w:rsidRPr="00E3544D" w:rsidRDefault="002C42E7" w:rsidP="002C42E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 prostredníctvom donucovacieho opatrenia zabezpečí efektívnejšie a rýchlejšie exekučné konanie a  vymoženie jeho pohľadávky;</w:t>
            </w:r>
          </w:p>
          <w:p w:rsidR="002C42E7" w:rsidRPr="00E3544D" w:rsidRDefault="002C42E7" w:rsidP="002C42E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v exekúcii na uspokojenie práv na nepeňažné plnenie uspokojí jeho právo prostredníctvom náhradného plnenia, prípadne spôsobom určeným na uspokojenie práv na peňažné plnenie, prípadne v skoršom časovom horizonte;</w:t>
            </w:r>
          </w:p>
          <w:p w:rsidR="00674828" w:rsidRPr="00E3544D" w:rsidRDefault="002C42E7" w:rsidP="00674828">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c) uspokojí peňažný nárok prostredníctvom splátkového kalendára</w:t>
            </w:r>
            <w:r w:rsidR="00674828" w:rsidRPr="00E3544D">
              <w:rPr>
                <w:rFonts w:ascii="Times New Roman" w:eastAsia="Calibri" w:hAnsi="Times New Roman" w:cs="Times New Roman"/>
                <w:sz w:val="20"/>
                <w:szCs w:val="20"/>
                <w:lang w:eastAsia="sk-SK"/>
              </w:rPr>
              <w:t xml:space="preserve"> </w:t>
            </w:r>
          </w:p>
          <w:p w:rsidR="002C42E7" w:rsidRPr="00E3544D" w:rsidRDefault="00674828" w:rsidP="00AB6D9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d) vymáha neodkladné opatrenie, nakoľko sa v tomto prípade odkladný účinok neuplatní.</w:t>
            </w:r>
          </w:p>
          <w:p w:rsidR="00C7681B" w:rsidRPr="00E3544D" w:rsidRDefault="002C42E7" w:rsidP="00AB6D9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To platí aj v prípade, ak je aspoň jeden člen domácnosti povinným v exekučnom konaní, a ak sa dohodne na splátkovom kalendári, v dôsledku čoho sa mu môžu znížiť výdavky, ak bude môcť plnenie v exekučnom konaní splácať prostredníctvom splátok v splátkovom kalendári po  dobu až </w:t>
            </w:r>
            <w:r w:rsidR="00AB6D9D">
              <w:rPr>
                <w:rFonts w:ascii="Times New Roman" w:eastAsia="Calibri" w:hAnsi="Times New Roman" w:cs="Times New Roman"/>
                <w:sz w:val="20"/>
                <w:szCs w:val="20"/>
                <w:lang w:eastAsia="sk-SK"/>
              </w:rPr>
              <w:t>18</w:t>
            </w:r>
            <w:r w:rsidR="00AB6D9D" w:rsidRPr="00E3544D">
              <w:rPr>
                <w:rFonts w:ascii="Times New Roman" w:eastAsia="Calibri" w:hAnsi="Times New Roman" w:cs="Times New Roman"/>
                <w:sz w:val="20"/>
                <w:szCs w:val="20"/>
                <w:lang w:eastAsia="sk-SK"/>
              </w:rPr>
              <w:t xml:space="preserve"> </w:t>
            </w:r>
            <w:r w:rsidRPr="00E3544D">
              <w:rPr>
                <w:rFonts w:ascii="Times New Roman" w:eastAsia="Calibri" w:hAnsi="Times New Roman" w:cs="Times New Roman"/>
                <w:sz w:val="20"/>
                <w:szCs w:val="20"/>
                <w:lang w:eastAsia="sk-SK"/>
              </w:rPr>
              <w:t>mesiacov pre fyzické osoby.</w:t>
            </w:r>
          </w:p>
        </w:tc>
      </w:tr>
      <w:tr w:rsidR="002644DE" w:rsidRPr="00E3544D" w:rsidTr="00FE3377">
        <w:trPr>
          <w:trHeight w:val="397"/>
          <w:jc w:val="center"/>
        </w:trPr>
        <w:tc>
          <w:tcPr>
            <w:tcW w:w="129" w:type="pct"/>
            <w:tcBorders>
              <w:top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sz w:val="18"/>
                <w:szCs w:val="20"/>
                <w:lang w:eastAsia="sk-SK"/>
              </w:rPr>
            </w:pPr>
            <w:r w:rsidRPr="00E3544D">
              <w:rPr>
                <w:rFonts w:ascii="Times New Roman" w:eastAsia="Calibri" w:hAnsi="Times New Roman" w:cs="Times New Roman"/>
                <w:i/>
                <w:sz w:val="18"/>
                <w:szCs w:val="20"/>
                <w:lang w:eastAsia="sk-SK"/>
              </w:rPr>
              <w:t>Ovplyvnená skupina č. 1</w:t>
            </w:r>
          </w:p>
          <w:p w:rsidR="00FE3377" w:rsidRPr="00E3544D" w:rsidRDefault="00FE3377" w:rsidP="002644DE">
            <w:pPr>
              <w:spacing w:after="0" w:line="240" w:lineRule="auto"/>
              <w:rPr>
                <w:rFonts w:ascii="Times New Roman" w:eastAsia="Calibri" w:hAnsi="Times New Roman" w:cs="Times New Roman"/>
                <w:sz w:val="18"/>
                <w:szCs w:val="20"/>
                <w:lang w:eastAsia="sk-SK"/>
              </w:rPr>
            </w:pPr>
          </w:p>
          <w:p w:rsidR="00FE3377" w:rsidRPr="00E3544D" w:rsidRDefault="002C42E7" w:rsidP="00FE3377">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sz w:val="20"/>
                <w:szCs w:val="20"/>
                <w:lang w:eastAsia="sk-SK"/>
              </w:rPr>
              <w:t xml:space="preserve">Všetky fyzické osoby v postavení oprávnených alebo povinných v exekučnom konaní. </w:t>
            </w:r>
          </w:p>
        </w:tc>
      </w:tr>
      <w:tr w:rsidR="002644DE" w:rsidRPr="00E3544D" w:rsidTr="00FE3377">
        <w:trPr>
          <w:trHeight w:val="397"/>
          <w:jc w:val="center"/>
        </w:trPr>
        <w:tc>
          <w:tcPr>
            <w:tcW w:w="129" w:type="pct"/>
            <w:tcBorders>
              <w:top w:val="dotted"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sz w:val="18"/>
                <w:szCs w:val="18"/>
                <w:lang w:eastAsia="sk-SK"/>
              </w:rPr>
            </w:pPr>
            <w:r w:rsidRPr="00E3544D">
              <w:rPr>
                <w:rFonts w:ascii="Times New Roman" w:eastAsia="Calibri" w:hAnsi="Times New Roman" w:cs="Times New Roman"/>
                <w:i/>
                <w:sz w:val="18"/>
                <w:szCs w:val="18"/>
                <w:lang w:eastAsia="sk-SK"/>
              </w:rPr>
              <w:t>j</w:t>
            </w:r>
            <w:r w:rsidRPr="00E3544D">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Kvantifikujte </w:t>
            </w:r>
            <w:r w:rsidRPr="00E3544D">
              <w:rPr>
                <w:rFonts w:ascii="Times New Roman" w:eastAsia="Calibri" w:hAnsi="Times New Roman" w:cs="Times New Roman"/>
                <w:i/>
                <w:sz w:val="20"/>
                <w:szCs w:val="20"/>
                <w:lang w:eastAsia="sk-SK"/>
              </w:rPr>
              <w:t xml:space="preserve">rast príjmov alebo pokles výdavkov </w:t>
            </w:r>
            <w:r w:rsidRPr="00E3544D">
              <w:rPr>
                <w:rFonts w:ascii="Times New Roman" w:eastAsia="Calibri" w:hAnsi="Times New Roman" w:cs="Times New Roman"/>
                <w:b/>
                <w:i/>
                <w:sz w:val="20"/>
                <w:szCs w:val="20"/>
                <w:lang w:eastAsia="sk-SK"/>
              </w:rPr>
              <w:t>za jednotlivé ovplyvnené 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E3544D" w:rsidTr="00FE3377">
        <w:trPr>
          <w:trHeight w:val="680"/>
          <w:jc w:val="center"/>
        </w:trPr>
        <w:tc>
          <w:tcPr>
            <w:tcW w:w="129" w:type="pc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E3544D"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rast príjmov/ pokles výdavkov v skupine v eurách a/alebo v % / obdobie:</w:t>
            </w:r>
          </w:p>
          <w:p w:rsidR="002644DE" w:rsidRPr="00E3544D"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2B5369" w:rsidRPr="00E3544D" w:rsidRDefault="002B5369" w:rsidP="002644DE">
            <w:pPr>
              <w:spacing w:after="0" w:line="240" w:lineRule="auto"/>
              <w:rPr>
                <w:rFonts w:ascii="Times New Roman" w:eastAsia="Calibri" w:hAnsi="Times New Roman" w:cs="Times New Roman"/>
                <w:i/>
                <w:sz w:val="18"/>
                <w:szCs w:val="20"/>
                <w:lang w:eastAsia="sk-SK"/>
              </w:rPr>
            </w:pPr>
          </w:p>
          <w:p w:rsidR="002B5369" w:rsidRPr="00E3544D" w:rsidRDefault="002B5369"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2C42E7" w:rsidRPr="00E3544D" w:rsidTr="00FE3377">
        <w:trPr>
          <w:trHeight w:val="350"/>
          <w:jc w:val="center"/>
        </w:trPr>
        <w:tc>
          <w:tcPr>
            <w:tcW w:w="129" w:type="pct"/>
            <w:tcBorders>
              <w:top w:val="dotted" w:sz="4" w:space="0" w:color="auto"/>
              <w:bottom w:val="single" w:sz="4" w:space="0" w:color="auto"/>
            </w:tcBorders>
            <w:shd w:val="clear" w:color="auto" w:fill="auto"/>
            <w:vAlign w:val="center"/>
          </w:tcPr>
          <w:p w:rsidR="002C42E7" w:rsidRPr="00E3544D" w:rsidRDefault="002C42E7" w:rsidP="002C42E7">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C42E7" w:rsidRPr="00E3544D" w:rsidRDefault="002C42E7" w:rsidP="002C42E7">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C42E7" w:rsidRPr="00E3544D" w:rsidRDefault="002C42E7" w:rsidP="002C42E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Predpokladaný rast príjmov alebo pokles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w:t>
            </w:r>
            <w:r w:rsidRPr="00E3544D">
              <w:rPr>
                <w:rFonts w:ascii="Times New Roman" w:eastAsia="Calibri" w:hAnsi="Times New Roman" w:cs="Times New Roman"/>
                <w:sz w:val="20"/>
                <w:szCs w:val="20"/>
                <w:lang w:eastAsia="sk-SK"/>
              </w:rPr>
              <w:lastRenderedPageBreak/>
              <w:t>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780E65" w:rsidRPr="00E3544D" w:rsidRDefault="00780E65" w:rsidP="00780E65">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Ako príklad možno uviesť exekúciu na vymoženie výživného napr. vo výške 120 eur mesačne, v rámci ktorej exekútor prostredníctvom uloženého donucovacieho opatrenia (napr. v podobe zadržania vodičského preukazu) povinnému zabezpečí riadne plnenie vyživovacej povinnosti v prospech oprávneného. Okrem uvedeného možno ďalej uviesť príklad exekúcie na odobratie veci (napr. motorového vozidla v hodnote napr. 2 500 eur), v rámci ktorej sa účastníci exekučného konania dohodnú (písomne) na náhradnom plnení napr. peňažnom alebo na odovzdaní iného porovnateľného motorového vozidla v rovnakej hodnote a pod.</w:t>
            </w:r>
          </w:p>
          <w:p w:rsidR="00780E65" w:rsidRPr="00E3544D" w:rsidRDefault="00780E65" w:rsidP="00780E65">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Ďalej možno uviesť príklad exekúcie na vykonanie neodkladného opatrenia, napr. na úhradu výživného, pričom v rámci exekúcie boli podané námietky, ktoré majú podľa aktuálnej právnej úpravy odkladný účinok. Podľa novej právnej úpravy však podané námietky odkladný účinok nemajú a neodkladné opatrenie sa vykoná bez ohľadu na podané námietky, t. j. vykoná sa o niekoľko desiatok dní, príp. niekoľko týždňov skôr, čím dôjde aj k skoršiemu plneniu napr. uvedenej vyživovacej povinnosti.</w:t>
            </w:r>
          </w:p>
          <w:p w:rsidR="002C42E7" w:rsidRPr="00E3544D" w:rsidRDefault="002C42E7" w:rsidP="002C42E7">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 </w:t>
            </w:r>
          </w:p>
        </w:tc>
      </w:tr>
      <w:tr w:rsidR="002644DE" w:rsidRPr="00E3544D" w:rsidTr="00FE3377">
        <w:trPr>
          <w:trHeight w:val="170"/>
          <w:jc w:val="center"/>
        </w:trPr>
        <w:tc>
          <w:tcPr>
            <w:tcW w:w="129" w:type="pct"/>
            <w:tcBorders>
              <w:top w:val="single" w:sz="4" w:space="0" w:color="auto"/>
              <w:bottom w:val="single" w:sz="4" w:space="0" w:color="auto"/>
            </w:tcBorders>
            <w:shd w:val="clear" w:color="auto" w:fill="DDDDDD"/>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E3544D" w:rsidRDefault="002644DE" w:rsidP="002644DE">
            <w:pPr>
              <w:spacing w:after="0" w:line="240" w:lineRule="auto"/>
              <w:jc w:val="center"/>
              <w:rPr>
                <w:rFonts w:ascii="Times New Roman" w:eastAsia="Calibri" w:hAnsi="Times New Roman" w:cs="Times New Roman"/>
                <w:b/>
                <w:color w:val="0070C0"/>
                <w:sz w:val="20"/>
                <w:szCs w:val="20"/>
                <w:lang w:eastAsia="sk-SK"/>
              </w:rPr>
            </w:pPr>
            <w:r w:rsidRPr="00E3544D">
              <w:rPr>
                <w:rFonts w:ascii="Times New Roman" w:eastAsia="Calibri" w:hAnsi="Times New Roman" w:cs="Times New Roman"/>
                <w:b/>
                <w:i/>
                <w:sz w:val="20"/>
                <w:szCs w:val="20"/>
                <w:lang w:eastAsia="sk-SK"/>
              </w:rPr>
              <w:t>4.1.2 Negatívny vplyv</w:t>
            </w:r>
          </w:p>
        </w:tc>
      </w:tr>
      <w:tr w:rsidR="002644DE" w:rsidRPr="00E3544D" w:rsidTr="00FE3377">
        <w:trPr>
          <w:trHeight w:val="759"/>
          <w:jc w:val="center"/>
        </w:trPr>
        <w:tc>
          <w:tcPr>
            <w:tcW w:w="129"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w:t>
            </w:r>
          </w:p>
          <w:p w:rsidR="002644DE" w:rsidRPr="00E3544D"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D47CF" w:rsidRPr="00E3544D" w:rsidRDefault="00DD47CF" w:rsidP="0025555F">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negatívny vplyv a predpokladá sa zvýšenie výdavkov, ak bolo členovi domácnosti uložené donucovacie opatrenie vo forme peňažnej pokuty z dôvodu neplnenia zákonnej povinnosti alebo povinnosti uloženej súdom alebo exekútorom v exekučnom konaní.</w:t>
            </w:r>
          </w:p>
          <w:p w:rsidR="0025555F" w:rsidRPr="00E3544D" w:rsidRDefault="0025555F" w:rsidP="0025555F">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negatívny vplyv a p</w:t>
            </w:r>
            <w:r w:rsidR="00DD47CF" w:rsidRPr="00E3544D">
              <w:rPr>
                <w:rFonts w:ascii="Times New Roman" w:eastAsia="Calibri" w:hAnsi="Times New Roman" w:cs="Times New Roman"/>
                <w:sz w:val="20"/>
                <w:szCs w:val="20"/>
                <w:lang w:eastAsia="sk-SK"/>
              </w:rPr>
              <w:t xml:space="preserve">redpokladá sa zvýšenie výdavkov </w:t>
            </w:r>
            <w:r w:rsidRPr="00E3544D">
              <w:rPr>
                <w:rFonts w:ascii="Times New Roman" w:eastAsia="Calibri" w:hAnsi="Times New Roman" w:cs="Times New Roman"/>
                <w:sz w:val="20"/>
                <w:szCs w:val="20"/>
                <w:lang w:eastAsia="sk-SK"/>
              </w:rPr>
              <w:t xml:space="preserve">v domácnostiach, v ktorým je aspoň jeden člen domácnosti </w:t>
            </w:r>
            <w:r w:rsidR="00DD47CF" w:rsidRPr="00E3544D">
              <w:rPr>
                <w:rFonts w:ascii="Times New Roman" w:eastAsia="Calibri" w:hAnsi="Times New Roman" w:cs="Times New Roman"/>
                <w:sz w:val="20"/>
                <w:szCs w:val="20"/>
                <w:lang w:eastAsia="sk-SK"/>
              </w:rPr>
              <w:t>povinným</w:t>
            </w:r>
            <w:r w:rsidRPr="00E3544D">
              <w:rPr>
                <w:rFonts w:ascii="Times New Roman" w:eastAsia="Calibri" w:hAnsi="Times New Roman" w:cs="Times New Roman"/>
                <w:sz w:val="20"/>
                <w:szCs w:val="20"/>
                <w:lang w:eastAsia="sk-SK"/>
              </w:rPr>
              <w:t xml:space="preserve"> v exekučnom konaní</w:t>
            </w:r>
            <w:r w:rsidR="00DD47CF" w:rsidRPr="00E3544D">
              <w:rPr>
                <w:rFonts w:ascii="Times New Roman" w:eastAsia="Calibri" w:hAnsi="Times New Roman" w:cs="Times New Roman"/>
                <w:sz w:val="20"/>
                <w:szCs w:val="20"/>
                <w:lang w:eastAsia="sk-SK"/>
              </w:rPr>
              <w:t>,</w:t>
            </w:r>
            <w:r w:rsidRPr="00E3544D">
              <w:rPr>
                <w:rFonts w:ascii="Times New Roman" w:eastAsia="Calibri" w:hAnsi="Times New Roman" w:cs="Times New Roman"/>
                <w:sz w:val="20"/>
                <w:szCs w:val="20"/>
                <w:lang w:eastAsia="sk-SK"/>
              </w:rPr>
              <w:t xml:space="preserve"> a to v prípade, ak </w:t>
            </w:r>
          </w:p>
          <w:p w:rsidR="00DD47CF" w:rsidRPr="00E3544D" w:rsidRDefault="00DD47CF" w:rsidP="002B5369">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a) mu bolo uložené donucovacie opatrenie </w:t>
            </w:r>
            <w:r w:rsidR="002B5369" w:rsidRPr="00E3544D">
              <w:rPr>
                <w:rFonts w:ascii="Times New Roman" w:eastAsia="Calibri" w:hAnsi="Times New Roman" w:cs="Times New Roman"/>
                <w:sz w:val="20"/>
                <w:szCs w:val="20"/>
                <w:lang w:eastAsia="sk-SK"/>
              </w:rPr>
              <w:t>vo forme peňažnej pokuty</w:t>
            </w:r>
            <w:r w:rsidRPr="00E3544D">
              <w:rPr>
                <w:rFonts w:ascii="Times New Roman" w:eastAsia="Calibri" w:hAnsi="Times New Roman" w:cs="Times New Roman"/>
                <w:sz w:val="20"/>
                <w:szCs w:val="20"/>
                <w:lang w:eastAsia="sk-SK"/>
              </w:rPr>
              <w:t>;</w:t>
            </w:r>
          </w:p>
          <w:p w:rsidR="00DD47CF" w:rsidRPr="00E3544D" w:rsidRDefault="00DD47CF" w:rsidP="00DD47CF">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sa voči nemu bude vymáhať náhradné peňažné plnenie za plnenie nepeňažné, t. j. v exekúcii na uspokojenie práv na nepeňažné plnenie sa bude vymáhať náhradné plnenie, prípadne spôsobom určeným na uspokojenie práv na peňažné plnenie, prípadne v skoršom časovom horizonte;</w:t>
            </w:r>
          </w:p>
          <w:p w:rsidR="00DD47CF" w:rsidRPr="00E3544D" w:rsidRDefault="00DD47CF" w:rsidP="00DD47CF">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c) sa dohodne na uzatvorení splátkového kalendára, pričom v tomto prípade môže právna úprava negatívne vplývať na zvyšovanie výdavkov domácností.</w:t>
            </w:r>
          </w:p>
          <w:p w:rsidR="00B84008" w:rsidRPr="00E3544D" w:rsidRDefault="002B5369" w:rsidP="002B5369">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tiež môže čiastočne založiť negatívny vplyv pre tie domácnosti, v ktorých je člen domácnosti oprávnený v exekučnom konaní a povinnému je umožnené bez jeho súhlasu plniť prostredníctvom splátkového kalendára</w:t>
            </w:r>
            <w:r w:rsidR="00DD47CF" w:rsidRPr="00E3544D">
              <w:rPr>
                <w:rFonts w:ascii="Times New Roman" w:eastAsia="Calibri" w:hAnsi="Times New Roman" w:cs="Times New Roman"/>
                <w:sz w:val="20"/>
                <w:szCs w:val="20"/>
                <w:lang w:eastAsia="sk-SK"/>
              </w:rPr>
              <w:t>, čím môže dôjsť k zníženiu príjmov týchto domácností</w:t>
            </w:r>
            <w:r w:rsidRPr="00E3544D">
              <w:rPr>
                <w:rFonts w:ascii="Times New Roman" w:eastAsia="Calibri" w:hAnsi="Times New Roman" w:cs="Times New Roman"/>
                <w:sz w:val="20"/>
                <w:szCs w:val="20"/>
                <w:lang w:eastAsia="sk-SK"/>
              </w:rPr>
              <w:t>.</w:t>
            </w:r>
          </w:p>
          <w:p w:rsidR="002644DE" w:rsidRPr="00365ECD" w:rsidRDefault="00B84008" w:rsidP="00AB6D9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na negatívny vplyv na domácnost</w:t>
            </w:r>
            <w:r w:rsidR="00DD47CF" w:rsidRPr="00E3544D">
              <w:rPr>
                <w:rFonts w:ascii="Times New Roman" w:eastAsia="Calibri" w:hAnsi="Times New Roman" w:cs="Times New Roman"/>
                <w:sz w:val="20"/>
                <w:szCs w:val="20"/>
                <w:lang w:eastAsia="sk-SK"/>
              </w:rPr>
              <w:t xml:space="preserve">i a predpokladá sa zvýšenie výdavkov v domácnostiach, v ktorým je aspoň jeden člen domácnosti oprávneným v exekučnom konaní, a to v prípade, ak </w:t>
            </w:r>
            <w:r w:rsidRPr="00E3544D">
              <w:rPr>
                <w:rFonts w:ascii="Times New Roman" w:eastAsia="Calibri" w:hAnsi="Times New Roman" w:cs="Times New Roman"/>
                <w:sz w:val="20"/>
                <w:szCs w:val="20"/>
                <w:lang w:eastAsia="sk-SK"/>
              </w:rPr>
              <w:t>ide</w:t>
            </w:r>
            <w:r w:rsidRPr="00E3544D">
              <w:t xml:space="preserve"> </w:t>
            </w:r>
            <w:r w:rsidRPr="00E3544D">
              <w:rPr>
                <w:rFonts w:ascii="Times New Roman" w:eastAsia="Calibri" w:hAnsi="Times New Roman" w:cs="Times New Roman"/>
                <w:sz w:val="20"/>
                <w:szCs w:val="20"/>
                <w:lang w:eastAsia="sk-SK"/>
              </w:rPr>
              <w:t>o exekúciu na peňažné plnenie, v prípade ktorej si  exekútor môže požadovať preddavok na nevyhnutné výdavky spojené s vedením exekúcie predajom hnuteľných vecí, predajom cenných papierov, predajom nehnuteľnosti a predajom podniku</w:t>
            </w:r>
            <w:r w:rsidR="002B5369" w:rsidRPr="00365ECD">
              <w:rPr>
                <w:rFonts w:ascii="Times New Roman" w:eastAsia="Calibri" w:hAnsi="Times New Roman" w:cs="Times New Roman"/>
                <w:sz w:val="20"/>
                <w:szCs w:val="20"/>
                <w:lang w:eastAsia="sk-SK"/>
              </w:rPr>
              <w:t xml:space="preserve">. </w:t>
            </w:r>
          </w:p>
          <w:p w:rsidR="00365ECD" w:rsidRPr="00365ECD" w:rsidRDefault="00365ECD" w:rsidP="00365ECD">
            <w:pPr>
              <w:spacing w:before="100" w:beforeAutospacing="1" w:after="100" w:afterAutospacing="1"/>
              <w:jc w:val="both"/>
              <w:rPr>
                <w:rFonts w:ascii="Times New Roman" w:hAnsi="Times New Roman" w:cs="Times New Roman"/>
                <w:color w:val="000000"/>
                <w:sz w:val="20"/>
                <w:szCs w:val="20"/>
              </w:rPr>
            </w:pPr>
            <w:r>
              <w:rPr>
                <w:rFonts w:ascii="Times New Roman" w:hAnsi="Times New Roman" w:cs="Times New Roman"/>
                <w:color w:val="000000"/>
                <w:sz w:val="20"/>
                <w:szCs w:val="20"/>
              </w:rPr>
              <w:t>Predkladaný návrh zákona</w:t>
            </w:r>
            <w:bookmarkStart w:id="0" w:name="_GoBack"/>
            <w:bookmarkEnd w:id="0"/>
            <w:r>
              <w:rPr>
                <w:rFonts w:ascii="Times New Roman" w:hAnsi="Times New Roman" w:cs="Times New Roman"/>
                <w:color w:val="000000"/>
                <w:sz w:val="20"/>
                <w:szCs w:val="20"/>
              </w:rPr>
              <w:t xml:space="preserve"> ďalej zakladá</w:t>
            </w:r>
            <w:r w:rsidRPr="00365ECD">
              <w:rPr>
                <w:rFonts w:ascii="Times New Roman" w:hAnsi="Times New Roman" w:cs="Times New Roman"/>
                <w:color w:val="000000"/>
                <w:sz w:val="20"/>
                <w:szCs w:val="20"/>
              </w:rPr>
              <w:t xml:space="preserve"> negatívny vplyv na poberateľov dávok zo systému doplnkového dôchodkového sporenia (okrem poberateľov doplnkového výsluhového dôchodku) – povinných v exekúcii, a to v rozsahu  časti vyplácanej dávky vo výške, ktorá je tvorená z príspevkov zamestnávateľa. Poberateľov doplnkového výsluhového dôchodku, ktorý ako dávka podlieha určeniu základnej sumy, ktorá sa nesmie zraziť povinnému (podľa nariadenia vlády Slovenskej republiky č. 268/2006 Z. z. o rozsahu zrážok zo mzdy pri výkone rozhodnutia), predložený návrh </w:t>
            </w:r>
            <w:r w:rsidRPr="00365ECD">
              <w:rPr>
                <w:rFonts w:ascii="Times New Roman" w:hAnsi="Times New Roman" w:cs="Times New Roman"/>
                <w:color w:val="000000"/>
                <w:sz w:val="20"/>
                <w:szCs w:val="20"/>
              </w:rPr>
              <w:lastRenderedPageBreak/>
              <w:t>negatívne ovplyvňuje v rozsahu rozdielu  medzi sumou zodpovedajúcou  časti tejto dávky vo výške, ktorá je tvorená z príspevkov zamestnávateľa a základnou sumou, ktorá sa nesmie zraziť.</w:t>
            </w:r>
          </w:p>
          <w:p w:rsidR="00365ECD" w:rsidRPr="00E3544D" w:rsidRDefault="00365ECD" w:rsidP="00AB6D9D">
            <w:pPr>
              <w:spacing w:after="0" w:line="240" w:lineRule="auto"/>
              <w:jc w:val="both"/>
              <w:rPr>
                <w:rFonts w:ascii="Times New Roman" w:eastAsia="Calibri" w:hAnsi="Times New Roman" w:cs="Times New Roman"/>
                <w:sz w:val="20"/>
                <w:szCs w:val="20"/>
                <w:lang w:eastAsia="sk-SK"/>
              </w:rPr>
            </w:pPr>
          </w:p>
        </w:tc>
      </w:tr>
      <w:tr w:rsidR="002644DE" w:rsidRPr="00E3544D" w:rsidTr="00FE3377">
        <w:trPr>
          <w:trHeight w:val="397"/>
          <w:jc w:val="center"/>
        </w:trPr>
        <w:tc>
          <w:tcPr>
            <w:tcW w:w="129" w:type="pct"/>
            <w:tcBorders>
              <w:top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Špecifikujte</w:t>
            </w:r>
            <w:r w:rsidRPr="00E3544D">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B5369" w:rsidRPr="00E3544D" w:rsidRDefault="00636449" w:rsidP="002644DE">
            <w:pPr>
              <w:spacing w:after="0" w:line="240" w:lineRule="auto"/>
            </w:pPr>
            <w:r w:rsidRPr="00E3544D">
              <w:rPr>
                <w:rFonts w:ascii="Times New Roman" w:eastAsia="Calibri" w:hAnsi="Times New Roman" w:cs="Times New Roman"/>
                <w:i/>
                <w:sz w:val="18"/>
                <w:szCs w:val="20"/>
                <w:lang w:eastAsia="sk-SK"/>
              </w:rPr>
              <w:t>Ovplyvnená skupina č. 1</w:t>
            </w:r>
            <w:r w:rsidR="002B5369" w:rsidRPr="00E3544D">
              <w:t xml:space="preserve"> </w:t>
            </w:r>
          </w:p>
          <w:p w:rsidR="002644DE" w:rsidRPr="00E3544D" w:rsidRDefault="00DD47CF" w:rsidP="004E2C6D">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Všetky fyzické osoby v postavení oprávnených alebo povinných v exekučnom konaní</w:t>
            </w:r>
            <w:r w:rsidR="004E2C6D" w:rsidRPr="00E3544D">
              <w:rPr>
                <w:rFonts w:ascii="Times New Roman" w:eastAsia="Calibri" w:hAnsi="Times New Roman" w:cs="Times New Roman"/>
                <w:sz w:val="20"/>
                <w:szCs w:val="20"/>
                <w:lang w:eastAsia="sk-SK"/>
              </w:rPr>
              <w:t>, vrátane osôb, ktoré mali konkrétnu povinnosť v exekučnom konaní a bolo im uložené donucovacie opatrenie</w:t>
            </w:r>
            <w:r w:rsidRPr="00E3544D">
              <w:rPr>
                <w:rFonts w:ascii="Times New Roman" w:eastAsia="Calibri" w:hAnsi="Times New Roman" w:cs="Times New Roman"/>
                <w:sz w:val="20"/>
                <w:szCs w:val="20"/>
                <w:lang w:eastAsia="sk-SK"/>
              </w:rPr>
              <w:t xml:space="preserve">. </w:t>
            </w:r>
          </w:p>
        </w:tc>
      </w:tr>
      <w:tr w:rsidR="002644DE" w:rsidRPr="00E3544D" w:rsidTr="00FE3377">
        <w:trPr>
          <w:trHeight w:val="397"/>
          <w:jc w:val="center"/>
        </w:trPr>
        <w:tc>
          <w:tcPr>
            <w:tcW w:w="129" w:type="pct"/>
            <w:tcBorders>
              <w:top w:val="single"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pokles príjmov alebo rast výdavkov </w:t>
            </w:r>
            <w:r w:rsidRPr="00E3544D">
              <w:rPr>
                <w:rFonts w:ascii="Times New Roman" w:eastAsia="Calibri" w:hAnsi="Times New Roman" w:cs="Times New Roman"/>
                <w:b/>
                <w:i/>
                <w:sz w:val="20"/>
                <w:szCs w:val="20"/>
                <w:lang w:eastAsia="sk-SK"/>
              </w:rPr>
              <w:t>za jednotlivé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ovplyvnené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E3544D" w:rsidTr="00FE3377">
        <w:trPr>
          <w:trHeight w:val="680"/>
          <w:jc w:val="center"/>
        </w:trPr>
        <w:tc>
          <w:tcPr>
            <w:tcW w:w="129" w:type="pc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E3544D"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pokles príjmov/ rast výdavkov v skupine v eurách a/alebo v % / obdobie:</w:t>
            </w:r>
          </w:p>
          <w:p w:rsidR="002644DE" w:rsidRPr="00E3544D"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2B5369" w:rsidRPr="00E3544D" w:rsidRDefault="002B5369" w:rsidP="002644DE">
            <w:pPr>
              <w:spacing w:after="0" w:line="240" w:lineRule="auto"/>
              <w:rPr>
                <w:rFonts w:ascii="Times New Roman" w:eastAsia="Calibri" w:hAnsi="Times New Roman" w:cs="Times New Roman"/>
                <w:i/>
                <w:sz w:val="18"/>
                <w:szCs w:val="20"/>
                <w:lang w:eastAsia="sk-SK"/>
              </w:rPr>
            </w:pPr>
          </w:p>
          <w:p w:rsidR="002B5369" w:rsidRPr="00E3544D" w:rsidRDefault="002B5369"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2644DE" w:rsidRPr="00E3544D" w:rsidTr="00FE3377">
        <w:trPr>
          <w:trHeight w:val="397"/>
          <w:jc w:val="center"/>
        </w:trPr>
        <w:tc>
          <w:tcPr>
            <w:tcW w:w="129" w:type="pc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E2C6D" w:rsidRPr="00E3544D" w:rsidRDefault="002B5369" w:rsidP="004E2C6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Predpokladaný pokles príjmov alebo rast výdavkov za jednotlivé ovplyvnené skupiny domácností alebo skupiny jednotlivcov nie je možné kvantifikovať, </w:t>
            </w:r>
            <w:r w:rsidR="004E2C6D" w:rsidRPr="00E3544D">
              <w:rPr>
                <w:rFonts w:ascii="Times New Roman" w:eastAsia="Calibri" w:hAnsi="Times New Roman" w:cs="Times New Roman"/>
                <w:sz w:val="20"/>
                <w:szCs w:val="20"/>
                <w:lang w:eastAsia="sk-SK"/>
              </w:rPr>
              <w:t>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34508E" w:rsidRPr="00E3544D" w:rsidRDefault="0034508E" w:rsidP="004E2C6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Ako príklad možno uviesť exekúciu na vypratanie nehnuteľnosti, kedy povinnému je uložené donucovacie opatrenie v podobe peňažnej pokuty, teda povinný okrem povinnosti vypratať nehnuteľnosť bude povinný aj zaplatiť peňažnú  pokutu (závisí od správania sa povinného, v akej výške, či vo výške uloženej peňažnej pokuty, alebo v nižšej, v závislosti od plnenia vynucovanej povinnosti).</w:t>
            </w:r>
          </w:p>
          <w:p w:rsidR="0034508E" w:rsidRPr="00E3544D" w:rsidRDefault="0034508E" w:rsidP="0034508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Zvýšenie výdavkov v domácnostiach, v ktorým je aspoň jeden člen domácnosti povinným v exekučnom konaní možno predpokladať aj v prípade napr. exekúcie vedenej na odobratie veci (napr. nábytok, motorové vozidlo, elektronika a pod.) v rámci ktorej sa účastníci exekučného konania písomne dohodnú na náhradnom plnení v peniazoch a pod.</w:t>
            </w:r>
          </w:p>
          <w:p w:rsidR="0034508E" w:rsidRPr="00E3544D" w:rsidRDefault="0034508E" w:rsidP="0034508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Ďalej možno uviesť napr. exekúciu predajom hnuteľných vecí, v rámci ktorej exekútor bude požadovať od oprávneného úhradu preddavku napr. vo výške 200 eur, avšak v prípade úspešného predaja hnuteľných vecí budú tieto prostriedky oprávnenému vrátené. </w:t>
            </w:r>
          </w:p>
          <w:p w:rsidR="002644DE" w:rsidRPr="00E3544D" w:rsidRDefault="002644DE" w:rsidP="0034508E">
            <w:pPr>
              <w:spacing w:after="0" w:line="240" w:lineRule="auto"/>
              <w:jc w:val="both"/>
              <w:rPr>
                <w:rFonts w:ascii="Times New Roman" w:eastAsia="Calibri" w:hAnsi="Times New Roman" w:cs="Times New Roman"/>
                <w:sz w:val="20"/>
                <w:szCs w:val="20"/>
                <w:lang w:eastAsia="sk-SK"/>
              </w:rPr>
            </w:pPr>
          </w:p>
        </w:tc>
      </w:tr>
      <w:tr w:rsidR="002644DE" w:rsidRPr="00E3544D" w:rsidTr="00FE3377">
        <w:trPr>
          <w:trHeight w:val="227"/>
          <w:jc w:val="center"/>
        </w:trPr>
        <w:tc>
          <w:tcPr>
            <w:tcW w:w="129" w:type="pct"/>
            <w:tcBorders>
              <w:top w:val="nil"/>
              <w:bottom w:val="single"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4.1.2.1</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Z toho negatívny vplyv na skupiny v riziku chudoby alebo sociálneho vylúčenia</w:t>
            </w:r>
          </w:p>
          <w:p w:rsidR="002644DE" w:rsidRPr="00E3544D" w:rsidRDefault="002644DE" w:rsidP="002644DE">
            <w:pPr>
              <w:spacing w:after="0" w:line="240" w:lineRule="auto"/>
              <w:rPr>
                <w:rFonts w:ascii="Times New Roman" w:eastAsia="Calibri" w:hAnsi="Times New Roman" w:cs="Times New Roman"/>
                <w:b/>
                <w:sz w:val="20"/>
                <w:szCs w:val="20"/>
                <w:lang w:eastAsia="sk-SK"/>
              </w:rPr>
            </w:pPr>
            <w:r w:rsidRPr="00E3544D">
              <w:rPr>
                <w:rFonts w:ascii="Times New Roman" w:eastAsia="Calibri" w:hAnsi="Times New Roman" w:cs="Times New Roman"/>
                <w:i/>
                <w:sz w:val="20"/>
                <w:szCs w:val="20"/>
                <w:lang w:eastAsia="sk-SK"/>
              </w:rPr>
              <w:t>(</w:t>
            </w:r>
            <w:r w:rsidRPr="00E3544D">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3544D">
              <w:rPr>
                <w:rFonts w:ascii="Times New Roman" w:eastAsia="Calibri" w:hAnsi="Times New Roman" w:cs="Times New Roman"/>
                <w:i/>
                <w:sz w:val="20"/>
                <w:szCs w:val="20"/>
                <w:lang w:eastAsia="sk-SK"/>
              </w:rPr>
              <w:t>)</w:t>
            </w:r>
          </w:p>
        </w:tc>
      </w:tr>
      <w:tr w:rsidR="002644DE" w:rsidRPr="00E3544D" w:rsidTr="00FE3377">
        <w:trPr>
          <w:trHeight w:val="759"/>
          <w:jc w:val="center"/>
        </w:trPr>
        <w:tc>
          <w:tcPr>
            <w:tcW w:w="129"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E3544D" w:rsidRDefault="002644DE" w:rsidP="002644D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Popíšte</w:t>
            </w:r>
            <w:r w:rsidRPr="00E3544D">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E3544D" w:rsidRDefault="002B5369" w:rsidP="004E2C6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Nie je možné </w:t>
            </w:r>
            <w:r w:rsidR="00B84008" w:rsidRPr="00E3544D">
              <w:rPr>
                <w:rFonts w:ascii="Times New Roman" w:eastAsia="Calibri" w:hAnsi="Times New Roman" w:cs="Times New Roman"/>
                <w:sz w:val="20"/>
                <w:szCs w:val="20"/>
                <w:lang w:eastAsia="sk-SK"/>
              </w:rPr>
              <w:t>určiť</w:t>
            </w:r>
            <w:r w:rsidRPr="00E3544D">
              <w:rPr>
                <w:rFonts w:ascii="Times New Roman" w:eastAsia="Calibri" w:hAnsi="Times New Roman" w:cs="Times New Roman"/>
                <w:sz w:val="20"/>
                <w:szCs w:val="20"/>
                <w:lang w:eastAsia="sk-SK"/>
              </w:rPr>
              <w:t>, ktoré z opatrení uvedených v bode 4.1.2 b) a ich vplyvy na hospodárenie domácností s uvedením, či ide o zníženie príjmov alebo zvýšenie výdavkov</w:t>
            </w:r>
            <w:r w:rsidR="004E2C6D" w:rsidRPr="00E3544D">
              <w:rPr>
                <w:rFonts w:ascii="Times New Roman" w:eastAsia="Calibri" w:hAnsi="Times New Roman" w:cs="Times New Roman"/>
                <w:sz w:val="20"/>
                <w:szCs w:val="20"/>
                <w:lang w:eastAsia="sk-SK"/>
              </w:rPr>
              <w:t>,</w:t>
            </w:r>
            <w:r w:rsidRPr="00E3544D">
              <w:rPr>
                <w:rFonts w:ascii="Times New Roman" w:eastAsia="Calibri" w:hAnsi="Times New Roman" w:cs="Times New Roman"/>
                <w:sz w:val="20"/>
                <w:szCs w:val="20"/>
                <w:lang w:eastAsia="sk-SK"/>
              </w:rPr>
              <w:t xml:space="preserve"> sa v akej miere dotýkajú skupín v riziku chudoby či sociálneho vylúčenia.</w:t>
            </w:r>
            <w:r w:rsidR="00FC5204" w:rsidRPr="00E3544D">
              <w:t xml:space="preserve"> </w:t>
            </w:r>
            <w:r w:rsidR="00FC5204" w:rsidRPr="00E3544D">
              <w:rPr>
                <w:rFonts w:ascii="Times New Roman" w:eastAsia="Calibri" w:hAnsi="Times New Roman" w:cs="Times New Roman"/>
                <w:sz w:val="20"/>
                <w:szCs w:val="20"/>
                <w:lang w:eastAsia="sk-SK"/>
              </w:rPr>
              <w:t xml:space="preserve">Všetky </w:t>
            </w:r>
            <w:r w:rsidR="00B84008" w:rsidRPr="00E3544D">
              <w:rPr>
                <w:rFonts w:ascii="Times New Roman" w:eastAsia="Calibri" w:hAnsi="Times New Roman" w:cs="Times New Roman"/>
                <w:sz w:val="20"/>
                <w:szCs w:val="20"/>
                <w:lang w:eastAsia="sk-SK"/>
              </w:rPr>
              <w:t xml:space="preserve">vyššie uvedené </w:t>
            </w:r>
            <w:r w:rsidR="004E2C6D" w:rsidRPr="00E3544D">
              <w:rPr>
                <w:rFonts w:ascii="Times New Roman" w:eastAsia="Calibri" w:hAnsi="Times New Roman" w:cs="Times New Roman"/>
                <w:sz w:val="20"/>
                <w:szCs w:val="20"/>
                <w:lang w:eastAsia="sk-SK"/>
              </w:rPr>
              <w:t xml:space="preserve">opatrenia </w:t>
            </w:r>
            <w:r w:rsidR="00FC5204" w:rsidRPr="00E3544D">
              <w:rPr>
                <w:rFonts w:ascii="Times New Roman" w:eastAsia="Calibri" w:hAnsi="Times New Roman" w:cs="Times New Roman"/>
                <w:sz w:val="20"/>
                <w:szCs w:val="20"/>
                <w:lang w:eastAsia="sk-SK"/>
              </w:rPr>
              <w:t>sa môžu dotknúť aj skupín osôb v riziku chudoby či sociálneho vylúčenia.</w:t>
            </w:r>
          </w:p>
        </w:tc>
      </w:tr>
      <w:tr w:rsidR="002644DE" w:rsidRPr="00E3544D" w:rsidTr="00FE3377">
        <w:trPr>
          <w:trHeight w:val="397"/>
          <w:jc w:val="center"/>
        </w:trPr>
        <w:tc>
          <w:tcPr>
            <w:tcW w:w="129" w:type="pct"/>
            <w:tcBorders>
              <w:top w:val="single"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2B5369" w:rsidRPr="00E3544D" w:rsidRDefault="002B5369" w:rsidP="002644DE">
            <w:pPr>
              <w:spacing w:after="0" w:line="240" w:lineRule="auto"/>
              <w:rPr>
                <w:rFonts w:ascii="Times New Roman" w:eastAsia="Calibri" w:hAnsi="Times New Roman" w:cs="Times New Roman"/>
                <w:i/>
                <w:sz w:val="18"/>
                <w:szCs w:val="20"/>
                <w:lang w:eastAsia="sk-SK"/>
              </w:rPr>
            </w:pPr>
          </w:p>
          <w:p w:rsidR="002B5369" w:rsidRPr="00E3544D" w:rsidRDefault="004E2C6D"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sz w:val="20"/>
                <w:szCs w:val="20"/>
                <w:lang w:eastAsia="sk-SK"/>
              </w:rPr>
              <w:lastRenderedPageBreak/>
              <w:t xml:space="preserve">Všetky fyzické osoby v postavení oprávnených alebo povinných v exekučnom konaní, vrátane osôb, ktoré mali konkrétnu povinnosť v exekučnom konaní a bolo im uložené donucovacie opatrenie. </w:t>
            </w:r>
          </w:p>
        </w:tc>
      </w:tr>
      <w:tr w:rsidR="002644DE" w:rsidRPr="00E3544D" w:rsidTr="00FE3377">
        <w:trPr>
          <w:trHeight w:val="454"/>
          <w:jc w:val="center"/>
        </w:trPr>
        <w:tc>
          <w:tcPr>
            <w:tcW w:w="129" w:type="pct"/>
            <w:tcBorders>
              <w:top w:val="dotted" w:sz="4" w:space="0" w:color="auto"/>
            </w:tcBorders>
            <w:shd w:val="clear" w:color="auto" w:fill="F2F2F2"/>
            <w:vAlign w:val="center"/>
          </w:tcPr>
          <w:p w:rsidR="002644DE" w:rsidRPr="00E3544D" w:rsidRDefault="002644DE" w:rsidP="002644DE">
            <w:pPr>
              <w:spacing w:after="0" w:line="240" w:lineRule="auto"/>
              <w:jc w:val="center"/>
              <w:rPr>
                <w:rFonts w:ascii="Times New Roman" w:eastAsia="Calibri" w:hAnsi="Times New Roman" w:cs="Times New Roman"/>
                <w:sz w:val="18"/>
                <w:szCs w:val="18"/>
                <w:lang w:eastAsia="sk-SK"/>
              </w:rPr>
            </w:pPr>
            <w:r w:rsidRPr="00E3544D">
              <w:rPr>
                <w:rFonts w:ascii="Times New Roman" w:eastAsia="Calibri" w:hAnsi="Times New Roman" w:cs="Times New Roman"/>
                <w:i/>
                <w:sz w:val="18"/>
                <w:szCs w:val="18"/>
                <w:lang w:eastAsia="sk-SK"/>
              </w:rPr>
              <w:lastRenderedPageBreak/>
              <w:t>j</w:t>
            </w:r>
            <w:r w:rsidRPr="00E3544D">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pokles príjmov alebo rast výdavkov </w:t>
            </w:r>
            <w:r w:rsidRPr="00E3544D">
              <w:rPr>
                <w:rFonts w:ascii="Times New Roman" w:eastAsia="Calibri" w:hAnsi="Times New Roman" w:cs="Times New Roman"/>
                <w:b/>
                <w:i/>
                <w:sz w:val="20"/>
                <w:szCs w:val="20"/>
                <w:lang w:eastAsia="sk-SK"/>
              </w:rPr>
              <w:t>za jednotlivé ovplyvnené 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E3544D" w:rsidTr="00FE3377">
        <w:trPr>
          <w:trHeight w:val="680"/>
          <w:jc w:val="center"/>
        </w:trPr>
        <w:tc>
          <w:tcPr>
            <w:tcW w:w="129" w:type="pct"/>
            <w:vMerge w:val="restart"/>
            <w:tcBorders>
              <w:top w:val="dotted" w:sz="4" w:space="0" w:color="auto"/>
            </w:tcBorders>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E3544D"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pokles príjmov/ rast výdavkov v skupine v eurách a/alebo v % / obdobie:</w:t>
            </w:r>
          </w:p>
          <w:p w:rsidR="002644DE" w:rsidRPr="00E3544D"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2B5369" w:rsidRPr="00E3544D" w:rsidRDefault="002B5369" w:rsidP="002644DE">
            <w:pPr>
              <w:spacing w:after="0" w:line="240" w:lineRule="auto"/>
              <w:rPr>
                <w:rFonts w:ascii="Times New Roman" w:eastAsia="Calibri" w:hAnsi="Times New Roman" w:cs="Times New Roman"/>
                <w:i/>
                <w:sz w:val="18"/>
                <w:szCs w:val="20"/>
                <w:lang w:eastAsia="sk-SK"/>
              </w:rPr>
            </w:pPr>
          </w:p>
          <w:p w:rsidR="002B5369" w:rsidRPr="00E3544D" w:rsidRDefault="002B5369"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2644DE" w:rsidRPr="00E3544D" w:rsidTr="00FE3377">
        <w:trPr>
          <w:trHeight w:val="680"/>
          <w:jc w:val="center"/>
        </w:trPr>
        <w:tc>
          <w:tcPr>
            <w:tcW w:w="129" w:type="pct"/>
            <w:vMerge/>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3</w:t>
            </w:r>
          </w:p>
          <w:p w:rsidR="002D33B9" w:rsidRPr="00E3544D" w:rsidRDefault="002D33B9" w:rsidP="002644DE">
            <w:pPr>
              <w:spacing w:after="0" w:line="240" w:lineRule="auto"/>
              <w:rPr>
                <w:rFonts w:ascii="Times New Roman" w:eastAsia="Calibri" w:hAnsi="Times New Roman" w:cs="Times New Roman"/>
                <w:i/>
                <w:sz w:val="18"/>
                <w:szCs w:val="20"/>
                <w:lang w:eastAsia="sk-SK"/>
              </w:rPr>
            </w:pPr>
          </w:p>
          <w:p w:rsidR="002D33B9" w:rsidRPr="00E3544D" w:rsidRDefault="002D33B9" w:rsidP="002644D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sz w:val="20"/>
                <w:szCs w:val="20"/>
                <w:lang w:eastAsia="sk-SK"/>
              </w:rPr>
              <w:t>Nemožno kvantifikovať.</w:t>
            </w:r>
          </w:p>
        </w:tc>
        <w:tc>
          <w:tcPr>
            <w:tcW w:w="3229" w:type="pct"/>
            <w:tcBorders>
              <w:top w:val="dotted" w:sz="4" w:space="0" w:color="auto"/>
            </w:tcBorders>
            <w:shd w:val="clear" w:color="auto" w:fill="auto"/>
          </w:tcPr>
          <w:p w:rsidR="002644DE" w:rsidRPr="00E3544D" w:rsidRDefault="00636449" w:rsidP="002644D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2</w:t>
            </w:r>
          </w:p>
          <w:p w:rsidR="002B5369" w:rsidRPr="00E3544D" w:rsidRDefault="002B5369" w:rsidP="002644DE">
            <w:pPr>
              <w:spacing w:after="0" w:line="240" w:lineRule="auto"/>
              <w:rPr>
                <w:rFonts w:ascii="Times New Roman" w:eastAsia="Calibri" w:hAnsi="Times New Roman" w:cs="Times New Roman"/>
                <w:i/>
                <w:sz w:val="18"/>
                <w:szCs w:val="20"/>
                <w:lang w:eastAsia="sk-SK"/>
              </w:rPr>
            </w:pPr>
          </w:p>
          <w:p w:rsidR="002B5369" w:rsidRPr="00E3544D" w:rsidRDefault="002B5369" w:rsidP="002644D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4E2C6D" w:rsidRPr="00E3544D" w:rsidTr="00FE3377">
        <w:trPr>
          <w:trHeight w:val="454"/>
          <w:jc w:val="center"/>
        </w:trPr>
        <w:tc>
          <w:tcPr>
            <w:tcW w:w="129" w:type="pct"/>
            <w:tcBorders>
              <w:top w:val="dotted" w:sz="4" w:space="0" w:color="auto"/>
              <w:bottom w:val="single" w:sz="4" w:space="0" w:color="auto"/>
            </w:tcBorders>
            <w:shd w:val="clear" w:color="auto" w:fill="auto"/>
            <w:vAlign w:val="center"/>
          </w:tcPr>
          <w:p w:rsidR="004E2C6D" w:rsidRPr="00E3544D" w:rsidRDefault="004E2C6D" w:rsidP="004E2C6D">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E2C6D" w:rsidRPr="00E3544D" w:rsidRDefault="004E2C6D" w:rsidP="004E2C6D">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E2C6D" w:rsidRPr="00E3544D" w:rsidRDefault="004E2C6D" w:rsidP="004E2C6D">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Predpokladaný pokles príjmov alebo rast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4E2C6D" w:rsidRPr="00E3544D" w:rsidRDefault="004E2C6D" w:rsidP="004E2C6D">
            <w:pPr>
              <w:spacing w:after="0" w:line="240" w:lineRule="auto"/>
              <w:jc w:val="both"/>
              <w:rPr>
                <w:rFonts w:ascii="Times New Roman" w:eastAsia="Calibri" w:hAnsi="Times New Roman" w:cs="Times New Roman"/>
                <w:sz w:val="20"/>
                <w:szCs w:val="20"/>
                <w:lang w:eastAsia="sk-SK"/>
              </w:rPr>
            </w:pPr>
          </w:p>
        </w:tc>
      </w:tr>
    </w:tbl>
    <w:p w:rsidR="002644DE" w:rsidRPr="00E3544D" w:rsidRDefault="002644DE" w:rsidP="002644DE">
      <w:r w:rsidRPr="00E3544D">
        <w:br w:type="page"/>
      </w:r>
    </w:p>
    <w:p w:rsidR="002644DE" w:rsidRPr="00E3544D" w:rsidRDefault="002644DE" w:rsidP="002644DE">
      <w:pPr>
        <w:sectPr w:rsidR="002644DE" w:rsidRPr="00E3544D" w:rsidSect="00FE337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E3544D" w:rsidTr="00FE3377">
        <w:trPr>
          <w:trHeight w:val="339"/>
          <w:jc w:val="center"/>
        </w:trPr>
        <w:tc>
          <w:tcPr>
            <w:tcW w:w="4998" w:type="pct"/>
            <w:gridSpan w:val="4"/>
            <w:tcBorders>
              <w:bottom w:val="single" w:sz="4" w:space="0" w:color="auto"/>
            </w:tcBorders>
            <w:shd w:val="clear" w:color="auto" w:fill="D9D9D9"/>
          </w:tcPr>
          <w:p w:rsidR="002644DE" w:rsidRPr="00E3544D" w:rsidRDefault="002644DE" w:rsidP="002644DE">
            <w:pPr>
              <w:spacing w:after="0" w:line="240" w:lineRule="auto"/>
              <w:rPr>
                <w:rFonts w:ascii="Times New Roman" w:eastAsia="Calibri" w:hAnsi="Times New Roman" w:cs="Times New Roman"/>
                <w:b/>
                <w:sz w:val="24"/>
                <w:szCs w:val="24"/>
                <w:lang w:eastAsia="sk-SK"/>
              </w:rPr>
            </w:pPr>
            <w:r w:rsidRPr="00E3544D">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E3544D" w:rsidTr="00FE3377">
        <w:trPr>
          <w:trHeight w:val="290"/>
          <w:jc w:val="center"/>
        </w:trPr>
        <w:tc>
          <w:tcPr>
            <w:tcW w:w="4998" w:type="pct"/>
            <w:gridSpan w:val="4"/>
            <w:tcBorders>
              <w:bottom w:val="single" w:sz="4" w:space="0" w:color="auto"/>
            </w:tcBorders>
            <w:shd w:val="clear" w:color="auto" w:fill="F2F2F2"/>
            <w:vAlign w:val="center"/>
          </w:tcPr>
          <w:p w:rsidR="002644DE" w:rsidRPr="00E3544D" w:rsidRDefault="002644DE" w:rsidP="002644DE">
            <w:pPr>
              <w:spacing w:after="0" w:line="240" w:lineRule="auto"/>
              <w:jc w:val="both"/>
              <w:rPr>
                <w:rFonts w:ascii="Times New Roman" w:eastAsia="Calibri" w:hAnsi="Times New Roman" w:cs="Times New Roman"/>
                <w:i/>
                <w:sz w:val="20"/>
                <w:szCs w:val="24"/>
                <w:lang w:eastAsia="sk-SK"/>
              </w:rPr>
            </w:pPr>
            <w:r w:rsidRPr="00E3544D">
              <w:rPr>
                <w:rFonts w:ascii="Times New Roman" w:eastAsia="Calibri" w:hAnsi="Times New Roman" w:cs="Times New Roman"/>
                <w:i/>
                <w:sz w:val="20"/>
                <w:szCs w:val="24"/>
                <w:lang w:eastAsia="sk-SK"/>
              </w:rPr>
              <w:t xml:space="preserve">Má návrh vplyv na prístup k zdrojom, právam, tovarom a službám? </w:t>
            </w:r>
          </w:p>
          <w:p w:rsidR="002644DE" w:rsidRPr="00E3544D" w:rsidRDefault="002644DE" w:rsidP="002644DE">
            <w:pPr>
              <w:spacing w:after="0" w:line="240" w:lineRule="auto"/>
              <w:jc w:val="both"/>
              <w:rPr>
                <w:rFonts w:ascii="Calibri" w:eastAsia="Calibri" w:hAnsi="Calibri" w:cs="Times New Roman"/>
                <w:i/>
                <w:sz w:val="24"/>
                <w:szCs w:val="24"/>
                <w:lang w:eastAsia="sk-SK"/>
              </w:rPr>
            </w:pPr>
            <w:r w:rsidRPr="00E3544D">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E3544D" w:rsidTr="00FE3377">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E3544D" w:rsidRDefault="002644DE" w:rsidP="002644D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a)</w:t>
            </w:r>
          </w:p>
        </w:tc>
        <w:tc>
          <w:tcPr>
            <w:tcW w:w="1893" w:type="pct"/>
            <w:gridSpan w:val="2"/>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Rozumie sa najmä na prístup k:</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pomoci pri úhrade výdavkov súvisiacich so zdravotným postihnutím, </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 formálnemu i neformálnemu vzdelávaniu a celo</w:t>
            </w:r>
            <w:r w:rsidRPr="00E3544D">
              <w:rPr>
                <w:rFonts w:ascii="Times New Roman" w:eastAsia="Calibri" w:hAnsi="Times New Roman" w:cs="Times New Roman"/>
                <w:i/>
                <w:sz w:val="18"/>
                <w:szCs w:val="18"/>
                <w:lang w:eastAsia="sk-SK"/>
              </w:rPr>
              <w:softHyphen/>
              <w:t xml:space="preserve">životnému vzdelávaniu, </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bývaniu a súvisiacim základným komunálnym službám,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doprave,</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ďalším službám najmä službám všeobecného záujmu a tovarom,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spravodlivosti, právnej ochrane, právnym službám,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informáciám,</w:t>
            </w:r>
          </w:p>
          <w:p w:rsidR="002644DE" w:rsidRPr="00E3544D"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E3544D">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E3544D" w:rsidRDefault="002644DE" w:rsidP="002644DE">
            <w:pPr>
              <w:spacing w:after="0" w:line="240" w:lineRule="auto"/>
              <w:rPr>
                <w:rFonts w:ascii="Times New Roman" w:eastAsia="Calibri" w:hAnsi="Times New Roman" w:cs="Times New Roman"/>
                <w:sz w:val="20"/>
                <w:szCs w:val="20"/>
                <w:lang w:eastAsia="sk-SK"/>
              </w:rPr>
            </w:pPr>
          </w:p>
          <w:p w:rsidR="00141E27" w:rsidRPr="00E3544D" w:rsidRDefault="00C7681B" w:rsidP="00A1788C">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Návrh zákona </w:t>
            </w:r>
            <w:r w:rsidR="00A1788C" w:rsidRPr="00E3544D">
              <w:rPr>
                <w:rFonts w:ascii="Times New Roman" w:eastAsia="Calibri" w:hAnsi="Times New Roman" w:cs="Times New Roman"/>
                <w:sz w:val="20"/>
                <w:szCs w:val="20"/>
                <w:lang w:eastAsia="sk-SK"/>
              </w:rPr>
              <w:t>môže mať vplyv v uvedenej oblasti, a to najmä pozitívny.</w:t>
            </w:r>
            <w:r w:rsidR="003D1A51" w:rsidRPr="00E3544D">
              <w:rPr>
                <w:rFonts w:ascii="Times New Roman" w:eastAsia="Calibri" w:hAnsi="Times New Roman" w:cs="Times New Roman"/>
                <w:sz w:val="20"/>
                <w:szCs w:val="20"/>
                <w:lang w:eastAsia="sk-SK"/>
              </w:rPr>
              <w:t xml:space="preserve"> Návrh zákona predpokladá použitie rôznych právnych nástrojov, prostredníctvom ktorých sa môže nielen zrýchliť a zefektívniť exekučného konanie, ale predpokladá </w:t>
            </w:r>
            <w:r w:rsidR="0034508E" w:rsidRPr="00E3544D">
              <w:rPr>
                <w:rFonts w:ascii="Times New Roman" w:eastAsia="Calibri" w:hAnsi="Times New Roman" w:cs="Times New Roman"/>
                <w:sz w:val="20"/>
                <w:szCs w:val="20"/>
                <w:lang w:eastAsia="sk-SK"/>
              </w:rPr>
              <w:t xml:space="preserve">sa </w:t>
            </w:r>
            <w:r w:rsidR="003D1A51" w:rsidRPr="00E3544D">
              <w:rPr>
                <w:rFonts w:ascii="Times New Roman" w:eastAsia="Calibri" w:hAnsi="Times New Roman" w:cs="Times New Roman"/>
                <w:sz w:val="20"/>
                <w:szCs w:val="20"/>
                <w:lang w:eastAsia="sk-SK"/>
              </w:rPr>
              <w:t>aj jeho úspešné ukončenie v podobe vymoženia nároku v celku alebo</w:t>
            </w:r>
            <w:r w:rsidR="0034508E" w:rsidRPr="00E3544D">
              <w:rPr>
                <w:rFonts w:ascii="Times New Roman" w:eastAsia="Calibri" w:hAnsi="Times New Roman" w:cs="Times New Roman"/>
                <w:sz w:val="20"/>
                <w:szCs w:val="20"/>
                <w:lang w:eastAsia="sk-SK"/>
              </w:rPr>
              <w:t xml:space="preserve"> minimálne</w:t>
            </w:r>
            <w:r w:rsidR="003D1A51" w:rsidRPr="00E3544D">
              <w:rPr>
                <w:rFonts w:ascii="Times New Roman" w:eastAsia="Calibri" w:hAnsi="Times New Roman" w:cs="Times New Roman"/>
                <w:sz w:val="20"/>
                <w:szCs w:val="20"/>
                <w:lang w:eastAsia="sk-SK"/>
              </w:rPr>
              <w:t xml:space="preserve"> čiastočne. V prvom rade návrh zákona rozširuje použitie inštitútu splátkového kalendára</w:t>
            </w:r>
            <w:r w:rsidR="00141E27" w:rsidRPr="00E3544D">
              <w:rPr>
                <w:rFonts w:ascii="Times New Roman" w:eastAsia="Calibri" w:hAnsi="Times New Roman" w:cs="Times New Roman"/>
                <w:sz w:val="20"/>
                <w:szCs w:val="20"/>
                <w:lang w:eastAsia="sk-SK"/>
              </w:rPr>
              <w:t>, teda rozširuje sa prístup k tejto službe vo vzťahu k väčšiemu počtu povinných, v dôsledku čoho možno hovoriť o pozitívnom vplyve na prístup povinných k tejto službe.</w:t>
            </w:r>
          </w:p>
          <w:p w:rsidR="009720E9" w:rsidRPr="00E3544D" w:rsidRDefault="003D1A51" w:rsidP="00A1788C">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Následne návrh zákona v rámci navrhovanej úpravy uspokojenia práv na nepeňažné plnenia umožňuje použitie rôznych právnych nástrojov smerujúcich k uspokojeniu vymáhanej pohľadávky. Ide najmä o právnu úpravu náhradného plnenia (napr. v podobe písomnej dohody o zaplatení peňažnej sumy namiesto poskytnutia bytovej náhrady alebo náhradného ubytovania, kedy je výslovne na dobrovoľnosti účastníkov konania, akým spôsobom túto otázku vyriešia; to platí aj v prípade napr. náhradného plnenia v prípade exekúcie na odobratie veci v podobe písomnej dohody o úhrade peňažnej sumy alebo poskytnutí inej veci namiesto odobratia veci, kedy pohľadávka oprávneného môže byť uspokojená náhradným spôsobom, s ktorým samozrejme súhlasí oprávnený, ako aj povinný, prípadne náhradného plnenia v prípade odstránenia stavby alebo odstránenia vád veci, prípadne uskutočnenia inej činnosti, ktorú môže okrem povinného vykonať iná osoba).</w:t>
            </w:r>
            <w:r w:rsidR="009720E9" w:rsidRPr="00E3544D">
              <w:rPr>
                <w:rFonts w:ascii="Times New Roman" w:eastAsia="Calibri" w:hAnsi="Times New Roman" w:cs="Times New Roman"/>
                <w:sz w:val="20"/>
                <w:szCs w:val="20"/>
                <w:lang w:eastAsia="sk-SK"/>
              </w:rPr>
              <w:t xml:space="preserve"> Návrh zákona ďalej predpokladá skrátenie a zefektívnenie vymoženia neodkladného opatrenia, v rámci ktorého sa v prípade podania námietok v zákonnej lehote neuplatní odkladný účinok, a teda navrhovaná právna úprava zabezpečí ochranu práv oprávneného, ktoré sú vymedzené v uloženom neodkladnom opatrení. </w:t>
            </w:r>
            <w:r w:rsidR="00141E27" w:rsidRPr="00E3544D">
              <w:rPr>
                <w:rFonts w:ascii="Times New Roman" w:eastAsia="Calibri" w:hAnsi="Times New Roman" w:cs="Times New Roman"/>
                <w:sz w:val="20"/>
                <w:szCs w:val="20"/>
                <w:lang w:eastAsia="sk-SK"/>
              </w:rPr>
              <w:t xml:space="preserve">Návrh zákona ďalej zavádza inštitút tzv. osvedčenia o neplnení nepeňažnej povinnosti, ktorým umožňuje efektívnejšie vedenie exekučného konania a tým  uspokojenie nárokov oprávneného. </w:t>
            </w:r>
            <w:r w:rsidR="009720E9" w:rsidRPr="00E3544D">
              <w:rPr>
                <w:rFonts w:ascii="Times New Roman" w:eastAsia="Calibri" w:hAnsi="Times New Roman" w:cs="Times New Roman"/>
                <w:sz w:val="20"/>
                <w:szCs w:val="20"/>
                <w:lang w:eastAsia="sk-SK"/>
              </w:rPr>
              <w:t xml:space="preserve">Všetky uvedené inštitúty  smerujú k uspokojeniu nárokov oprávneného a teda majú pozitívny vplyv na prístup k ochrane práv oprávneného v exekučnom konaní, a rovnako k ochrane práv vyplývajúcich z exekučného titulu. </w:t>
            </w:r>
          </w:p>
          <w:p w:rsidR="009720E9" w:rsidRPr="00E3544D" w:rsidRDefault="009720E9" w:rsidP="00A1788C">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Čiastočne negatívny vplyv na prístup k právam oprávneného môže zakladať právna úprava preddavkov na nevyhnutné výdavky spojené s vedením exekúcie predajom hnuteľných vecí, predajom cenných papierov, predajom nehnuteľnosti a predajom podniku, avšak táto právna úprava je odôvodnená potrebou ochrany záujmov štátu v tom smere, že v mnohých prípadoch náklady vedenia týchto spôsobov exekúcie prevyšujú vymožené plnenie. Návrh právnej úpravy má zabrániť zbytočným exekúciám, ktoré nevedú k uspokojeniu pohľadávky oprávneného, resp. k vymoženiu aspoň takého plnenia, ktoré by pokrylo minimálne náklady vedenia takejto exekúcie, t. j. má zabrániť neefektívnemu a nehospodárnemu vedeniu konkrétneho spôsobu exekúcie.</w:t>
            </w:r>
          </w:p>
          <w:p w:rsidR="009720E9" w:rsidRPr="00E3544D" w:rsidRDefault="003D1A51" w:rsidP="009720E9">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 </w:t>
            </w:r>
          </w:p>
          <w:p w:rsidR="003D1A51" w:rsidRPr="00E3544D" w:rsidRDefault="003D1A51" w:rsidP="003D1A51">
            <w:pPr>
              <w:spacing w:after="0" w:line="240" w:lineRule="auto"/>
              <w:jc w:val="both"/>
              <w:rPr>
                <w:rFonts w:ascii="Times New Roman" w:eastAsia="Calibri" w:hAnsi="Times New Roman" w:cs="Times New Roman"/>
                <w:sz w:val="20"/>
                <w:szCs w:val="20"/>
                <w:lang w:eastAsia="sk-SK"/>
              </w:rPr>
            </w:pPr>
          </w:p>
        </w:tc>
      </w:tr>
      <w:tr w:rsidR="002644DE" w:rsidRPr="00E3544D" w:rsidTr="00FE3377">
        <w:trPr>
          <w:jc w:val="center"/>
        </w:trPr>
        <w:tc>
          <w:tcPr>
            <w:tcW w:w="180"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lang w:eastAsia="sk-SK"/>
              </w:rPr>
            </w:pPr>
            <w:r w:rsidRPr="00E3544D">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E3544D" w:rsidRDefault="002644DE" w:rsidP="002644D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E3544D" w:rsidRDefault="002644DE" w:rsidP="002644DE">
            <w:pPr>
              <w:spacing w:after="0" w:line="240" w:lineRule="auto"/>
              <w:jc w:val="both"/>
              <w:rPr>
                <w:rFonts w:ascii="Calibri" w:eastAsia="Calibri" w:hAnsi="Calibri" w:cs="Times New Roman"/>
                <w:i/>
                <w:lang w:eastAsia="sk-SK"/>
              </w:rPr>
            </w:pPr>
            <w:r w:rsidRPr="00E3544D">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E3544D">
              <w:rPr>
                <w:rFonts w:ascii="Times New Roman" w:eastAsia="Calibri" w:hAnsi="Times New Roman" w:cs="Times New Roman"/>
                <w:i/>
                <w:sz w:val="20"/>
                <w:szCs w:val="20"/>
                <w:lang w:eastAsia="sk-SK"/>
              </w:rPr>
              <w:t>ne</w:t>
            </w:r>
            <w:proofErr w:type="spellEnd"/>
            <w:r w:rsidRPr="00E3544D">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E3544D" w:rsidTr="00FE3377">
        <w:tblPrEx>
          <w:tblBorders>
            <w:top w:val="none" w:sz="0" w:space="0" w:color="auto"/>
          </w:tblBorders>
        </w:tblPrEx>
        <w:trPr>
          <w:trHeight w:val="677"/>
          <w:jc w:val="center"/>
        </w:trPr>
        <w:tc>
          <w:tcPr>
            <w:tcW w:w="179" w:type="pct"/>
            <w:shd w:val="clear" w:color="auto" w:fill="auto"/>
            <w:vAlign w:val="center"/>
          </w:tcPr>
          <w:p w:rsidR="002644DE" w:rsidRPr="00E3544D" w:rsidRDefault="002644DE" w:rsidP="002644DE">
            <w:pPr>
              <w:spacing w:after="0" w:line="240" w:lineRule="auto"/>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c)</w:t>
            </w:r>
          </w:p>
        </w:tc>
        <w:tc>
          <w:tcPr>
            <w:tcW w:w="1849" w:type="pct"/>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Zraniteľné skupiny alebo skupiny v riziku chudoby alebo sociálneho vylúčenia sú napr.:</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nezamestnaní, najmä dlhodobo nezamestnaní, mladí nezamestnaní a nezamestnaní nad 50 rokov,</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deti (0 – 17),</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mladí ľudia (18 – 25 rokov),</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starší ľudia, napr. ľudia vo veku nad 65 rokov alebo dôchodcovia,</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ľudia so zdravotným postihnutím,</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marginalizované rómske komunity </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domácnosti s 3 a viac deťmi,</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príslušníci tretích krajín, azylanti, žiadatelia o azyl,</w:t>
            </w:r>
          </w:p>
          <w:p w:rsidR="002644DE" w:rsidRPr="00E3544D"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E3544D">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B84008" w:rsidRPr="00E3544D" w:rsidRDefault="00C7681B" w:rsidP="00B84008">
            <w:pPr>
              <w:rPr>
                <w:rFonts w:ascii="Times New Roman" w:eastAsia="Calibri" w:hAnsi="Times New Roman" w:cs="Times New Roman"/>
                <w:sz w:val="20"/>
                <w:lang w:eastAsia="sk-SK"/>
              </w:rPr>
            </w:pPr>
            <w:r w:rsidRPr="00E3544D">
              <w:rPr>
                <w:rFonts w:ascii="Times New Roman" w:eastAsia="Calibri" w:hAnsi="Times New Roman" w:cs="Times New Roman"/>
                <w:sz w:val="20"/>
                <w:szCs w:val="20"/>
                <w:lang w:eastAsia="sk-SK"/>
              </w:rPr>
              <w:t xml:space="preserve">Návrh zákona </w:t>
            </w:r>
            <w:r w:rsidR="009720E9" w:rsidRPr="00E3544D">
              <w:rPr>
                <w:rFonts w:ascii="Times New Roman" w:eastAsia="Calibri" w:hAnsi="Times New Roman" w:cs="Times New Roman"/>
                <w:sz w:val="20"/>
                <w:szCs w:val="20"/>
                <w:lang w:eastAsia="sk-SK"/>
              </w:rPr>
              <w:t>predpokladá pozitívne vplyvy aj v prípade zraniteľných skupín obyvateľstva alebo skupín v riziku chudoby alebo sociálneho vylúčenia rovnako, ako je opísané v písmene a), ak oprávneným je osoba patriaca to tejto skupiny obyvateľov.</w:t>
            </w:r>
          </w:p>
          <w:p w:rsidR="00B84008" w:rsidRPr="00E3544D" w:rsidRDefault="00B84008" w:rsidP="00B84008">
            <w:pPr>
              <w:rPr>
                <w:rFonts w:ascii="Times New Roman" w:eastAsia="Calibri" w:hAnsi="Times New Roman" w:cs="Times New Roman"/>
                <w:sz w:val="20"/>
                <w:lang w:eastAsia="sk-SK"/>
              </w:rPr>
            </w:pPr>
          </w:p>
          <w:p w:rsidR="002644DE" w:rsidRPr="00E3544D" w:rsidRDefault="002644DE" w:rsidP="00B84008">
            <w:pPr>
              <w:rPr>
                <w:rFonts w:ascii="Times New Roman" w:eastAsia="Calibri" w:hAnsi="Times New Roman" w:cs="Times New Roman"/>
                <w:sz w:val="20"/>
                <w:lang w:eastAsia="sk-SK"/>
              </w:rPr>
            </w:pPr>
          </w:p>
        </w:tc>
      </w:tr>
    </w:tbl>
    <w:p w:rsidR="002644DE" w:rsidRPr="00E3544D" w:rsidRDefault="002644DE" w:rsidP="002644DE">
      <w:pPr>
        <w:sectPr w:rsidR="002644DE" w:rsidRPr="00E3544D" w:rsidSect="00FE3377">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E3544D" w:rsidTr="00FE3377">
        <w:trPr>
          <w:jc w:val="center"/>
        </w:trPr>
        <w:tc>
          <w:tcPr>
            <w:tcW w:w="5000" w:type="pct"/>
            <w:gridSpan w:val="3"/>
            <w:shd w:val="clear" w:color="auto" w:fill="D9D9D9"/>
          </w:tcPr>
          <w:p w:rsidR="002644DE" w:rsidRPr="00E3544D" w:rsidRDefault="002644DE" w:rsidP="002644DE">
            <w:pPr>
              <w:spacing w:after="0" w:line="240" w:lineRule="auto"/>
              <w:rPr>
                <w:rFonts w:ascii="Times New Roman" w:eastAsia="Calibri" w:hAnsi="Times New Roman" w:cs="Times New Roman"/>
                <w:b/>
                <w:sz w:val="24"/>
                <w:szCs w:val="24"/>
              </w:rPr>
            </w:pPr>
            <w:r w:rsidRPr="00E3544D">
              <w:rPr>
                <w:rFonts w:ascii="Times New Roman" w:eastAsia="Calibri" w:hAnsi="Times New Roman" w:cs="Times New Roman"/>
                <w:b/>
                <w:sz w:val="24"/>
                <w:szCs w:val="24"/>
              </w:rPr>
              <w:lastRenderedPageBreak/>
              <w:t>4.3 Identifikujte a popíšte vplyv na rovnosť príležitostí.</w:t>
            </w:r>
          </w:p>
          <w:p w:rsidR="002644DE" w:rsidRPr="00E3544D" w:rsidRDefault="002644DE" w:rsidP="002644DE">
            <w:pPr>
              <w:spacing w:after="0" w:line="240" w:lineRule="auto"/>
              <w:ind w:left="340"/>
              <w:jc w:val="both"/>
              <w:rPr>
                <w:rFonts w:ascii="Calibri" w:eastAsia="Calibri" w:hAnsi="Calibri" w:cs="Times New Roman"/>
                <w:sz w:val="24"/>
                <w:szCs w:val="24"/>
              </w:rPr>
            </w:pPr>
            <w:r w:rsidRPr="00E3544D">
              <w:rPr>
                <w:rFonts w:ascii="Times New Roman" w:eastAsia="Calibri" w:hAnsi="Times New Roman" w:cs="Times New Roman"/>
                <w:b/>
                <w:sz w:val="24"/>
                <w:szCs w:val="24"/>
              </w:rPr>
              <w:t>Identifikujte, popíšte a kvantifikujte vplyv na rovnosť žien a mužov.</w:t>
            </w:r>
          </w:p>
        </w:tc>
      </w:tr>
      <w:tr w:rsidR="002644DE" w:rsidRPr="00E3544D" w:rsidTr="00FE3377">
        <w:trPr>
          <w:jc w:val="center"/>
        </w:trPr>
        <w:tc>
          <w:tcPr>
            <w:tcW w:w="132"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24"/>
                <w:szCs w:val="24"/>
              </w:rPr>
            </w:pPr>
            <w:r w:rsidRPr="00E3544D">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E3544D" w:rsidRDefault="002644DE" w:rsidP="002644DE">
            <w:pPr>
              <w:spacing w:after="0" w:line="240" w:lineRule="auto"/>
              <w:jc w:val="both"/>
              <w:rPr>
                <w:rFonts w:ascii="Times New Roman" w:eastAsia="Calibri" w:hAnsi="Times New Roman" w:cs="Times New Roman"/>
                <w:i/>
                <w:sz w:val="24"/>
                <w:szCs w:val="24"/>
              </w:rPr>
            </w:pPr>
            <w:r w:rsidRPr="00E3544D">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E3544D" w:rsidTr="00FE3377">
        <w:trPr>
          <w:trHeight w:val="928"/>
          <w:jc w:val="center"/>
        </w:trPr>
        <w:tc>
          <w:tcPr>
            <w:tcW w:w="132" w:type="pct"/>
            <w:tcBorders>
              <w:top w:val="nil"/>
              <w:bottom w:val="nil"/>
            </w:tcBorders>
            <w:shd w:val="clear" w:color="auto" w:fill="auto"/>
          </w:tcPr>
          <w:p w:rsidR="002644DE" w:rsidRPr="00E3544D" w:rsidRDefault="002644DE" w:rsidP="002644DE">
            <w:pPr>
              <w:spacing w:after="0" w:line="240" w:lineRule="auto"/>
              <w:rPr>
                <w:rFonts w:ascii="Times New Roman" w:eastAsia="Calibri" w:hAnsi="Times New Roman" w:cs="Times New Roman"/>
                <w:sz w:val="20"/>
              </w:rPr>
            </w:pPr>
          </w:p>
          <w:p w:rsidR="002644DE" w:rsidRPr="00E3544D" w:rsidRDefault="002644DE" w:rsidP="002644DE">
            <w:pPr>
              <w:spacing w:after="0" w:line="240" w:lineRule="auto"/>
              <w:rPr>
                <w:rFonts w:ascii="Times New Roman" w:eastAsia="Calibri" w:hAnsi="Times New Roman" w:cs="Times New Roman"/>
                <w:i/>
                <w:sz w:val="20"/>
              </w:rPr>
            </w:pPr>
          </w:p>
          <w:p w:rsidR="002644DE" w:rsidRPr="00E3544D" w:rsidRDefault="002644DE" w:rsidP="002644DE">
            <w:pPr>
              <w:spacing w:after="0" w:line="240" w:lineRule="auto"/>
              <w:rPr>
                <w:rFonts w:ascii="Times New Roman" w:eastAsia="Calibri" w:hAnsi="Times New Roman" w:cs="Times New Roman"/>
                <w:i/>
                <w:sz w:val="20"/>
              </w:rPr>
            </w:pPr>
          </w:p>
          <w:p w:rsidR="002644DE" w:rsidRPr="00E3544D" w:rsidRDefault="002644DE" w:rsidP="002644DE">
            <w:pPr>
              <w:spacing w:after="0" w:line="240" w:lineRule="auto"/>
              <w:rPr>
                <w:rFonts w:ascii="Times New Roman" w:eastAsia="Calibri" w:hAnsi="Times New Roman" w:cs="Times New Roman"/>
                <w:i/>
                <w:sz w:val="18"/>
              </w:rPr>
            </w:pPr>
            <w:r w:rsidRPr="00E3544D">
              <w:rPr>
                <w:rFonts w:ascii="Times New Roman" w:eastAsia="Calibri" w:hAnsi="Times New Roman" w:cs="Times New Roman"/>
                <w:i/>
                <w:sz w:val="18"/>
              </w:rPr>
              <w:t>b)</w:t>
            </w:r>
          </w:p>
          <w:p w:rsidR="002644DE" w:rsidRPr="00E3544D" w:rsidRDefault="002644DE" w:rsidP="002644DE">
            <w:pPr>
              <w:spacing w:after="0" w:line="240" w:lineRule="auto"/>
              <w:rPr>
                <w:rFonts w:ascii="Times New Roman" w:eastAsia="Calibri" w:hAnsi="Times New Roman" w:cs="Times New Roman"/>
                <w:i/>
                <w:sz w:val="20"/>
              </w:rPr>
            </w:pPr>
          </w:p>
          <w:p w:rsidR="002644DE" w:rsidRPr="00E3544D" w:rsidRDefault="002644DE" w:rsidP="002644DE">
            <w:pPr>
              <w:spacing w:after="0" w:line="240" w:lineRule="auto"/>
              <w:rPr>
                <w:rFonts w:ascii="Times New Roman" w:eastAsia="Calibri" w:hAnsi="Times New Roman" w:cs="Times New Roman"/>
                <w:i/>
                <w:sz w:val="20"/>
              </w:rPr>
            </w:pPr>
          </w:p>
          <w:p w:rsidR="002644DE" w:rsidRPr="00E3544D"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E3544D" w:rsidRDefault="002644DE" w:rsidP="002644DE">
            <w:pPr>
              <w:rPr>
                <w:rFonts w:ascii="Times New Roman" w:eastAsia="Calibri" w:hAnsi="Times New Roman" w:cs="Times New Roman"/>
                <w:sz w:val="20"/>
              </w:rPr>
            </w:pPr>
          </w:p>
          <w:p w:rsidR="002644DE" w:rsidRPr="00E3544D" w:rsidRDefault="002D33B9" w:rsidP="002D33B9">
            <w:pPr>
              <w:spacing w:after="0" w:line="240" w:lineRule="auto"/>
              <w:jc w:val="both"/>
              <w:rPr>
                <w:rFonts w:ascii="Times New Roman" w:eastAsia="Calibri" w:hAnsi="Times New Roman" w:cs="Times New Roman"/>
                <w:i/>
                <w:sz w:val="20"/>
              </w:rPr>
            </w:pPr>
            <w:r w:rsidRPr="00E3544D">
              <w:rPr>
                <w:rFonts w:ascii="Times New Roman" w:eastAsia="Calibri" w:hAnsi="Times New Roman" w:cs="Times New Roman"/>
                <w:sz w:val="20"/>
              </w:rPr>
              <w:t>Predkladaný návrh zákona dôsledne rešpektuje rovnosť príležitostí, povinnosť rovnakého zaobchádzania so skupinami alebo jednotlivcami na základe pohlavia, rasy, etnicity, náboženstva alebo viery, zdravotného postihnutia, veku a sexuálnej orientácie alebo iného statusu a zákaz diskriminácie.</w:t>
            </w:r>
            <w:r w:rsidRPr="00E3544D">
              <w:rPr>
                <w:rFonts w:ascii="Times New Roman" w:eastAsia="Calibri" w:hAnsi="Times New Roman" w:cs="Times New Roman"/>
                <w:i/>
                <w:sz w:val="20"/>
              </w:rPr>
              <w:t xml:space="preserve">  </w:t>
            </w:r>
          </w:p>
        </w:tc>
      </w:tr>
      <w:tr w:rsidR="002644DE" w:rsidRPr="00E3544D" w:rsidTr="00FE3377">
        <w:trPr>
          <w:trHeight w:val="345"/>
          <w:jc w:val="center"/>
        </w:trPr>
        <w:tc>
          <w:tcPr>
            <w:tcW w:w="132"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 xml:space="preserve">4.3.2 Môže návrh viesť k zväčšovaniu nerovností medzi ženami a mužmi? </w:t>
            </w:r>
            <w:r w:rsidRPr="00E3544D">
              <w:rPr>
                <w:rFonts w:ascii="Times New Roman" w:eastAsia="Calibri" w:hAnsi="Times New Roman" w:cs="Times New Roman"/>
                <w:i/>
                <w:sz w:val="20"/>
                <w:szCs w:val="24"/>
              </w:rPr>
              <w:t xml:space="preserve">Podporuje návrh rovnosť príležitostí? </w:t>
            </w:r>
            <w:r w:rsidRPr="00E3544D">
              <w:rPr>
                <w:rFonts w:ascii="Times New Roman" w:eastAsia="Calibri" w:hAnsi="Times New Roman" w:cs="Times New Roman"/>
                <w:i/>
                <w:sz w:val="20"/>
                <w:szCs w:val="20"/>
              </w:rPr>
              <w:t>Má návrh odlišný vplyv na ženy a mužov? Popíšte vplyvy.</w:t>
            </w:r>
          </w:p>
        </w:tc>
      </w:tr>
      <w:tr w:rsidR="002644DE" w:rsidRPr="00E3544D" w:rsidTr="00FE3377">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E3544D" w:rsidRDefault="002644DE" w:rsidP="002644DE">
            <w:pPr>
              <w:spacing w:after="0" w:line="240" w:lineRule="auto"/>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1880" w:type="pct"/>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E3544D" w:rsidRDefault="00C7681B" w:rsidP="002644DE">
            <w:pPr>
              <w:spacing w:after="0" w:line="240" w:lineRule="auto"/>
              <w:jc w:val="both"/>
              <w:rPr>
                <w:rFonts w:ascii="Times New Roman" w:eastAsia="Calibri" w:hAnsi="Times New Roman" w:cs="Times New Roman"/>
                <w:sz w:val="20"/>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e)</w:t>
            </w:r>
          </w:p>
        </w:tc>
        <w:tc>
          <w:tcPr>
            <w:tcW w:w="1880" w:type="pct"/>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E3544D" w:rsidRDefault="00C7681B"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E3544D" w:rsidRDefault="00C7681B"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E3544D" w:rsidRDefault="002644DE" w:rsidP="002644DE">
            <w:pPr>
              <w:spacing w:after="0" w:line="240" w:lineRule="auto"/>
              <w:jc w:val="both"/>
              <w:rPr>
                <w:rFonts w:ascii="Times New Roman" w:eastAsia="Times New Roman" w:hAnsi="Times New Roman" w:cs="Times New Roman"/>
                <w:color w:val="000000"/>
                <w:sz w:val="27"/>
                <w:szCs w:val="27"/>
              </w:rPr>
            </w:pPr>
            <w:r w:rsidRPr="00E3544D">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E3544D">
              <w:rPr>
                <w:rFonts w:ascii="Times New Roman" w:eastAsia="Times New Roman" w:hAnsi="Times New Roman" w:cs="Times New Roman"/>
                <w:i/>
                <w:iCs/>
                <w:color w:val="000000"/>
                <w:sz w:val="18"/>
                <w:szCs w:val="18"/>
              </w:rPr>
              <w:t>Medzi oblasti podpory rovnosti žien a mužov okrem iného patria:</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podpora slobodného výberu povolania a ekonomickej činnosti</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podpora vyrovnávania ekonomickej nezávislosti, </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zosúladenie pracovného, súkromného a rodinného života, </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podpora rovnosti príležitostí pri participácii na rozhodovaní, </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boj proti domácemu násiliu,  násiliu na ženách  a obchodovaniu s ľuďmi, </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E3544D"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E3544D" w:rsidRDefault="00C7681B" w:rsidP="002644DE">
            <w:pPr>
              <w:spacing w:after="0" w:line="240" w:lineRule="auto"/>
              <w:rPr>
                <w:rFonts w:ascii="Times New Roman" w:eastAsia="Calibri" w:hAnsi="Times New Roman" w:cs="Times New Roman"/>
                <w:sz w:val="20"/>
              </w:rPr>
            </w:pPr>
            <w:r w:rsidRPr="00E3544D">
              <w:rPr>
                <w:rFonts w:ascii="Times New Roman" w:eastAsia="Calibri" w:hAnsi="Times New Roman" w:cs="Times New Roman"/>
                <w:sz w:val="20"/>
                <w:szCs w:val="20"/>
                <w:lang w:eastAsia="sk-SK"/>
              </w:rPr>
              <w:t>Návrh zákona nepredpokladá vplyv v tejto oblasti.</w:t>
            </w:r>
          </w:p>
        </w:tc>
      </w:tr>
    </w:tbl>
    <w:p w:rsidR="002644DE" w:rsidRPr="00E3544D" w:rsidRDefault="002644DE" w:rsidP="002644DE">
      <w:pPr>
        <w:spacing w:after="0" w:line="240" w:lineRule="auto"/>
        <w:rPr>
          <w:rFonts w:ascii="Times New Roman" w:eastAsia="Calibri" w:hAnsi="Times New Roman" w:cs="Times New Roman"/>
          <w:b/>
          <w:sz w:val="24"/>
          <w:lang w:eastAsia="sk-SK"/>
        </w:rPr>
        <w:sectPr w:rsidR="002644DE" w:rsidRPr="00E3544D" w:rsidSect="00FE337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E3544D" w:rsidTr="00FE3377">
        <w:trPr>
          <w:jc w:val="center"/>
        </w:trPr>
        <w:tc>
          <w:tcPr>
            <w:tcW w:w="5000" w:type="pct"/>
            <w:gridSpan w:val="3"/>
            <w:shd w:val="clear" w:color="auto" w:fill="D9D9D9"/>
          </w:tcPr>
          <w:p w:rsidR="002644DE" w:rsidRPr="00E3544D" w:rsidRDefault="002644DE" w:rsidP="002644DE">
            <w:pPr>
              <w:spacing w:after="0" w:line="240" w:lineRule="auto"/>
              <w:rPr>
                <w:rFonts w:ascii="Times New Roman" w:eastAsia="Calibri" w:hAnsi="Times New Roman" w:cs="Times New Roman"/>
                <w:b/>
                <w:sz w:val="24"/>
                <w:lang w:eastAsia="sk-SK"/>
              </w:rPr>
            </w:pPr>
            <w:r w:rsidRPr="00E3544D">
              <w:rPr>
                <w:rFonts w:ascii="Times New Roman" w:eastAsia="Calibri" w:hAnsi="Times New Roman" w:cs="Times New Roman"/>
                <w:b/>
                <w:sz w:val="24"/>
                <w:lang w:eastAsia="sk-SK"/>
              </w:rPr>
              <w:lastRenderedPageBreak/>
              <w:t>4.4 Identifikujte, popíšte a kvantifikujte vplyvy na zamestnanosť a na trh práce.</w:t>
            </w:r>
          </w:p>
          <w:p w:rsidR="002644DE" w:rsidRPr="00E3544D" w:rsidRDefault="002644DE" w:rsidP="002644DE">
            <w:pPr>
              <w:spacing w:after="0" w:line="240" w:lineRule="auto"/>
              <w:jc w:val="both"/>
              <w:rPr>
                <w:rFonts w:ascii="Times New Roman" w:eastAsia="Calibri" w:hAnsi="Times New Roman" w:cs="Times New Roman"/>
                <w:i/>
                <w:lang w:eastAsia="sk-SK"/>
              </w:rPr>
            </w:pPr>
            <w:r w:rsidRPr="00E3544D">
              <w:rPr>
                <w:rFonts w:ascii="Times New Roman" w:eastAsia="Calibri" w:hAnsi="Times New Roman" w:cs="Times New Roman"/>
                <w:i/>
                <w:lang w:eastAsia="sk-SK"/>
              </w:rPr>
              <w:t xml:space="preserve">V prípade kladnej odpovede pripojte </w:t>
            </w:r>
            <w:r w:rsidRPr="00E3544D">
              <w:rPr>
                <w:rFonts w:ascii="Times New Roman" w:eastAsia="Calibri" w:hAnsi="Times New Roman" w:cs="Times New Roman"/>
                <w:b/>
                <w:i/>
                <w:lang w:eastAsia="sk-SK"/>
              </w:rPr>
              <w:t>odôvodnenie</w:t>
            </w:r>
            <w:r w:rsidRPr="00E3544D">
              <w:rPr>
                <w:rFonts w:ascii="Times New Roman" w:eastAsia="Calibri" w:hAnsi="Times New Roman" w:cs="Times New Roman"/>
                <w:i/>
                <w:lang w:eastAsia="sk-SK"/>
              </w:rPr>
              <w:t xml:space="preserve"> v súlade s Metodickým postupom pre analýzu sociálnych vplyvov.</w:t>
            </w:r>
          </w:p>
        </w:tc>
      </w:tr>
      <w:tr w:rsidR="002644DE" w:rsidRPr="00E3544D" w:rsidTr="00FE3377">
        <w:trPr>
          <w:trHeight w:val="287"/>
          <w:jc w:val="center"/>
        </w:trPr>
        <w:tc>
          <w:tcPr>
            <w:tcW w:w="129" w:type="pct"/>
            <w:tcBorders>
              <w:top w:val="nil"/>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Uľahčuje návrh vznik nových pracovných miest? Ak áno, ako? Ak je to možné, doplňte kvantifikáciu.</w:t>
            </w:r>
          </w:p>
        </w:tc>
      </w:tr>
      <w:tr w:rsidR="002644DE" w:rsidRPr="00E3544D" w:rsidTr="00FE3377">
        <w:trPr>
          <w:trHeight w:val="567"/>
          <w:jc w:val="center"/>
        </w:trPr>
        <w:tc>
          <w:tcPr>
            <w:tcW w:w="129" w:type="pct"/>
            <w:tcBorders>
              <w:top w:val="nil"/>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E3544D"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rPr>
          <w:trHeight w:val="270"/>
          <w:jc w:val="center"/>
        </w:trPr>
        <w:tc>
          <w:tcPr>
            <w:tcW w:w="129"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Vedie návrh k zániku pracovných miest?</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ako a akých? Ak je to možné, doplňte kvantifikáciu</w:t>
            </w:r>
          </w:p>
        </w:tc>
      </w:tr>
      <w:tr w:rsidR="002644DE" w:rsidRPr="00E3544D" w:rsidTr="00FE3377">
        <w:trPr>
          <w:trHeight w:val="454"/>
          <w:jc w:val="center"/>
        </w:trPr>
        <w:tc>
          <w:tcPr>
            <w:tcW w:w="129" w:type="pct"/>
            <w:tcBorders>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E3544D"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rPr>
          <w:trHeight w:val="248"/>
          <w:jc w:val="center"/>
        </w:trPr>
        <w:tc>
          <w:tcPr>
            <w:tcW w:w="129"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Ovplyvňuje návrh dopyt po práci? Ak áno, ako?</w:t>
            </w:r>
          </w:p>
        </w:tc>
      </w:tr>
      <w:tr w:rsidR="002644DE" w:rsidRPr="00E3544D" w:rsidTr="00FE3377">
        <w:trPr>
          <w:trHeight w:val="209"/>
          <w:jc w:val="center"/>
        </w:trPr>
        <w:tc>
          <w:tcPr>
            <w:tcW w:w="129" w:type="pct"/>
            <w:tcBorders>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E3544D"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rPr>
          <w:trHeight w:val="208"/>
          <w:jc w:val="center"/>
        </w:trPr>
        <w:tc>
          <w:tcPr>
            <w:tcW w:w="129"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Má návrh dosah na fungovanie trhu práce?</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aký?</w:t>
            </w:r>
          </w:p>
        </w:tc>
      </w:tr>
      <w:tr w:rsidR="002644DE" w:rsidRPr="00E3544D" w:rsidTr="00FE3377">
        <w:trPr>
          <w:trHeight w:val="794"/>
          <w:jc w:val="center"/>
        </w:trPr>
        <w:tc>
          <w:tcPr>
            <w:tcW w:w="129" w:type="pct"/>
            <w:tcBorders>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E3544D">
              <w:rPr>
                <w:rFonts w:ascii="Times New Roman" w:eastAsia="Calibri" w:hAnsi="Times New Roman" w:cs="Times New Roman"/>
                <w:sz w:val="18"/>
                <w:szCs w:val="18"/>
              </w:rPr>
              <w:t xml:space="preserve"> </w:t>
            </w:r>
            <w:r w:rsidRPr="00E3544D">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E3544D"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rPr>
          <w:trHeight w:val="324"/>
          <w:jc w:val="center"/>
        </w:trPr>
        <w:tc>
          <w:tcPr>
            <w:tcW w:w="129"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Má návrh špecifické negatívne dôsledky pre isté skupiny profesií, skupín zamestnancov či živnostníkov?</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aké a pre ktoré skupiny?</w:t>
            </w:r>
          </w:p>
        </w:tc>
      </w:tr>
      <w:tr w:rsidR="002644DE" w:rsidRPr="00E3544D" w:rsidTr="00FE3377">
        <w:trPr>
          <w:trHeight w:val="216"/>
          <w:jc w:val="center"/>
        </w:trPr>
        <w:tc>
          <w:tcPr>
            <w:tcW w:w="129" w:type="pct"/>
            <w:tcBorders>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E3544D"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2644DE" w:rsidRPr="00E3544D" w:rsidTr="00FE3377">
        <w:trPr>
          <w:trHeight w:val="219"/>
          <w:jc w:val="center"/>
        </w:trPr>
        <w:tc>
          <w:tcPr>
            <w:tcW w:w="129" w:type="pct"/>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E3544D" w:rsidRDefault="002644DE" w:rsidP="002644D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Ovplyvňuje návrh špecifické vekové skupiny zamestnancov? Ak áno, aké? Akým spôsobom?</w:t>
            </w:r>
          </w:p>
        </w:tc>
      </w:tr>
      <w:tr w:rsidR="002644DE" w:rsidRPr="002644DE" w:rsidTr="00FE3377">
        <w:trPr>
          <w:trHeight w:val="497"/>
          <w:jc w:val="center"/>
        </w:trPr>
        <w:tc>
          <w:tcPr>
            <w:tcW w:w="129" w:type="pct"/>
            <w:tcBorders>
              <w:bottom w:val="single" w:sz="4" w:space="0" w:color="auto"/>
            </w:tcBorders>
            <w:shd w:val="clear" w:color="auto" w:fill="FFFFFF"/>
            <w:vAlign w:val="center"/>
          </w:tcPr>
          <w:p w:rsidR="002644DE" w:rsidRPr="00E3544D" w:rsidRDefault="002644DE" w:rsidP="002644D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E3544D" w:rsidRDefault="002644DE" w:rsidP="002644D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7681B" w:rsidP="002644D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bl>
    <w:p w:rsidR="00FE3377" w:rsidRDefault="00FE3377" w:rsidP="002644DE"/>
    <w:sectPr w:rsidR="00FE3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F9" w:rsidRDefault="007A1FF9" w:rsidP="002644DE">
      <w:pPr>
        <w:spacing w:after="0" w:line="240" w:lineRule="auto"/>
      </w:pPr>
      <w:r>
        <w:separator/>
      </w:r>
    </w:p>
  </w:endnote>
  <w:endnote w:type="continuationSeparator" w:id="0">
    <w:p w:rsidR="007A1FF9" w:rsidRDefault="007A1FF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D6" w:rsidRDefault="00652AD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F82A25" w:rsidRPr="001D6749" w:rsidRDefault="00F82A2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13A98">
          <w:rPr>
            <w:rFonts w:ascii="Times New Roman" w:hAnsi="Times New Roman" w:cs="Times New Roman"/>
            <w:noProof/>
          </w:rPr>
          <w:t>4</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D6" w:rsidRDefault="00652AD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F82A25" w:rsidRPr="001D6749" w:rsidRDefault="00F82A2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13A98">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F9" w:rsidRDefault="007A1FF9" w:rsidP="002644DE">
      <w:pPr>
        <w:spacing w:after="0" w:line="240" w:lineRule="auto"/>
      </w:pPr>
      <w:r>
        <w:separator/>
      </w:r>
    </w:p>
  </w:footnote>
  <w:footnote w:type="continuationSeparator" w:id="0">
    <w:p w:rsidR="007A1FF9" w:rsidRDefault="007A1FF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D6" w:rsidRDefault="00652AD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25" w:rsidRPr="00CD4982" w:rsidRDefault="00F82A25" w:rsidP="00FE337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D6" w:rsidRDefault="00652AD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25" w:rsidRPr="00CD4982" w:rsidRDefault="00F82A25"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F82A25" w:rsidRPr="00433C47" w:rsidRDefault="00F82A25"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3A98"/>
    <w:rsid w:val="00060EEC"/>
    <w:rsid w:val="000C579C"/>
    <w:rsid w:val="000E33AC"/>
    <w:rsid w:val="000E7FE9"/>
    <w:rsid w:val="00141E27"/>
    <w:rsid w:val="00173DCF"/>
    <w:rsid w:val="001C76C4"/>
    <w:rsid w:val="002460F7"/>
    <w:rsid w:val="0025555F"/>
    <w:rsid w:val="002644DE"/>
    <w:rsid w:val="002B5369"/>
    <w:rsid w:val="002C42E7"/>
    <w:rsid w:val="002D33B9"/>
    <w:rsid w:val="0034508E"/>
    <w:rsid w:val="00365ECD"/>
    <w:rsid w:val="00375306"/>
    <w:rsid w:val="00382021"/>
    <w:rsid w:val="003C00ED"/>
    <w:rsid w:val="003D1A51"/>
    <w:rsid w:val="0040256B"/>
    <w:rsid w:val="00433C47"/>
    <w:rsid w:val="00486B7F"/>
    <w:rsid w:val="004E2C6D"/>
    <w:rsid w:val="00574C69"/>
    <w:rsid w:val="00584785"/>
    <w:rsid w:val="00636449"/>
    <w:rsid w:val="00652AD6"/>
    <w:rsid w:val="00674828"/>
    <w:rsid w:val="00780E65"/>
    <w:rsid w:val="007A1FF9"/>
    <w:rsid w:val="007E57E7"/>
    <w:rsid w:val="007F6319"/>
    <w:rsid w:val="00831BE1"/>
    <w:rsid w:val="00851400"/>
    <w:rsid w:val="008801B5"/>
    <w:rsid w:val="0095188C"/>
    <w:rsid w:val="009720E9"/>
    <w:rsid w:val="009E09F7"/>
    <w:rsid w:val="00A1788C"/>
    <w:rsid w:val="00A53B24"/>
    <w:rsid w:val="00AB51E7"/>
    <w:rsid w:val="00AB6D9D"/>
    <w:rsid w:val="00AC072D"/>
    <w:rsid w:val="00B34B05"/>
    <w:rsid w:val="00B82781"/>
    <w:rsid w:val="00B84008"/>
    <w:rsid w:val="00BB7020"/>
    <w:rsid w:val="00BD141A"/>
    <w:rsid w:val="00C7681B"/>
    <w:rsid w:val="00C93AA6"/>
    <w:rsid w:val="00D45CB6"/>
    <w:rsid w:val="00DA2584"/>
    <w:rsid w:val="00DD3CE8"/>
    <w:rsid w:val="00DD47CF"/>
    <w:rsid w:val="00E3544D"/>
    <w:rsid w:val="00F36893"/>
    <w:rsid w:val="00F82A25"/>
    <w:rsid w:val="00FC5204"/>
    <w:rsid w:val="00FE33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53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AB6D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soc_vplyv"/>
    <f:field ref="objsubject" par="" edit="true" text=""/>
    <f:field ref="objcreatedby" par="" text="Hambalekova, Alena"/>
    <f:field ref="objcreatedat" par="" text="26.5.2022 10:49:25"/>
    <f:field ref="objchangedby" par="" text="Administrator, System"/>
    <f:field ref="objmodifiedat" par="" text="26.5.2022 10:49: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4330</Words>
  <Characters>24683</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2022-07-27T11:53:00Z</dcterms:created>
  <dcterms:modified xsi:type="dcterms:W3CDTF">2022-07-29T08:48:00Z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Exekúcie a výkon rozhodnutí</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mení a dopĺňa zákon č. 8/200</vt:lpwstr>
  </property>
  <property fmtid="{D5CDD505-2E9C-101B-9397-08002B2CF9AE}" pid="15" name="FSC#SKEDITIONSLOVLEX@103.510:nazovpredpis1">
    <vt:lpwstr>9 Z. z. o cestnej premávke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mení a dopĺňa zákon č. </vt:lpwstr>
  </property>
  <property fmtid="{D5CDD505-2E9C-101B-9397-08002B2CF9AE}" pid="24" name="FSC#SKEDITIONSLOVLEX@103.510:plnynazovpredpis1">
    <vt:lpwstr>8/2009 Z. z. o cestnej premávke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11583/2022/110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LP/2022/293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napr. čl. 132 ods. 3, čl. 325 ods. 1 Zmluvy o fungovaní Európskej únie (Ú. v. EÚ C 202, 7. júna 2016).</vt:lpwstr>
  </property>
  <property fmtid="{D5CDD505-2E9C-101B-9397-08002B2CF9AE}" pid="47" name="FSC#SKEDITIONSLOVLEX@103.510:AttrStrListDocPropSekundarneLegPravoPO">
    <vt:lpwstr>napr. nariadenie Rady (ES) č. 4/2009 z 18. decembra 2008 o právomoci, rozhodnom práve, uznávaní a výkone rozhodnutí a o spolupráci vo veciach vyživovacej povinnosti (Ú. v. EÚ L 7, 10.1.2009) v platnom znení, nariadenie Európskeho parlamentu a Rady (EÚ) č.</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26. 5. 2022</vt:lpwstr>
  </property>
  <property fmtid="{D5CDD505-2E9C-101B-9397-08002B2CF9AE}" pid="151" name="FSC#COOSYSTEM@1.1:Container">
    <vt:lpwstr>COO.2145.1000.3.4977193</vt:lpwstr>
  </property>
  <property fmtid="{D5CDD505-2E9C-101B-9397-08002B2CF9AE}" pid="152" name="FSC#FSCFOLIO@1.1001:docpropproject">
    <vt:lpwstr/>
  </property>
</Properties>
</file>