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E3A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688E5A0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821A381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8A4C39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9B2809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45BA888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B5D12EB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80"/>
        <w:gridCol w:w="1267"/>
        <w:gridCol w:w="1340"/>
      </w:tblGrid>
      <w:tr w:rsidR="007D5748" w:rsidRPr="007D5748" w14:paraId="3D2FB10C" w14:textId="77777777" w:rsidTr="003130D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CAB8C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54" w:type="dxa"/>
            <w:gridSpan w:val="4"/>
            <w:shd w:val="clear" w:color="auto" w:fill="BFBFBF" w:themeFill="background1" w:themeFillShade="BF"/>
            <w:vAlign w:val="center"/>
          </w:tcPr>
          <w:p w14:paraId="6C4C10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2426A6C8" w14:textId="77777777" w:rsidTr="003130D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69A7ED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A43C78B" w14:textId="384F8126" w:rsidR="007D5748" w:rsidRPr="007D5748" w:rsidRDefault="003458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8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022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54B0FAA" w14:textId="5A1BE8E1" w:rsidR="007D5748" w:rsidRPr="007D5748" w:rsidRDefault="00B8004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A4C35F" w14:textId="572F2FA7" w:rsidR="007D5748" w:rsidRPr="007D5748" w:rsidRDefault="00D36129" w:rsidP="00B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8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2AE812D1" w14:textId="71F892DC" w:rsidR="007D5748" w:rsidRPr="007D5748" w:rsidRDefault="00D36129" w:rsidP="00B8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8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1711AC" w:rsidRPr="007D5748" w14:paraId="213439B3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9D90BBD" w14:textId="77777777" w:rsidR="001711AC" w:rsidRPr="007D5748" w:rsidRDefault="001711AC" w:rsidP="0017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6A43DA2" w14:textId="77777777" w:rsidR="001711AC" w:rsidRPr="007D5748" w:rsidRDefault="001711AC" w:rsidP="001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14:paraId="35DD3FF3" w14:textId="7B6D6994" w:rsidR="001711AC" w:rsidRPr="007D5748" w:rsidRDefault="00472D05" w:rsidP="001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3EB2DCA" w14:textId="2F784F00" w:rsidR="001711AC" w:rsidRPr="007D5748" w:rsidRDefault="00472D05" w:rsidP="00171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14:paraId="7048500F" w14:textId="357B6CC5" w:rsidR="001711AC" w:rsidRPr="007D5748" w:rsidRDefault="00472D05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72D05" w:rsidRPr="007D5748" w14:paraId="1AC9649A" w14:textId="77777777" w:rsidTr="00AF475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B965161" w14:textId="75695348" w:rsidR="00472D05" w:rsidRPr="007D5748" w:rsidRDefault="00472D05" w:rsidP="0047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MFSR (FS SR)</w:t>
            </w:r>
          </w:p>
        </w:tc>
        <w:tc>
          <w:tcPr>
            <w:tcW w:w="1267" w:type="dxa"/>
            <w:noWrap/>
            <w:vAlign w:val="center"/>
          </w:tcPr>
          <w:p w14:paraId="00BCEFC7" w14:textId="77777777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</w:tcPr>
          <w:p w14:paraId="6B474A61" w14:textId="3CE13999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0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28FD6812" w14:textId="276B736E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0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14:paraId="1C8E5115" w14:textId="60381C6C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0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0754FBE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B2536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1DB5E09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657534A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C71CEE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14:paraId="151C0E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72D05" w:rsidRPr="007D5748" w14:paraId="3C357B3B" w14:textId="77777777" w:rsidTr="00AF475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F812E52" w14:textId="77777777" w:rsidR="00472D05" w:rsidRPr="007D5748" w:rsidRDefault="00472D05" w:rsidP="0047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9DAFB31" w14:textId="77777777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</w:tcPr>
          <w:p w14:paraId="60E38D38" w14:textId="6BE7EB54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4AD9874" w14:textId="0631A6E3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14:paraId="62BE5E53" w14:textId="4A44100E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2D05" w:rsidRPr="007D5748" w14:paraId="30743F7F" w14:textId="77777777" w:rsidTr="008052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AC5618B" w14:textId="77777777" w:rsidR="00472D05" w:rsidRPr="007D5748" w:rsidRDefault="00472D05" w:rsidP="00472D0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13C0CE7" w14:textId="77777777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</w:tcPr>
          <w:p w14:paraId="67C7DA0D" w14:textId="3B3BF4F8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</w:tcPr>
          <w:p w14:paraId="79050048" w14:textId="39DC0F4F" w:rsidR="00472D05" w:rsidRPr="001711AC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</w:tcPr>
          <w:p w14:paraId="4FE8C902" w14:textId="3028D86E" w:rsidR="00472D05" w:rsidRPr="001711AC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642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FC212B1" w14:textId="77777777" w:rsidTr="003130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6B4C8F2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08DD5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2C49B3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75DF1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1EFCB54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5791BC6" w14:textId="77777777" w:rsidTr="003130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354043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9328B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327E91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25F4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042FB68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7049D67" w14:textId="77777777" w:rsidTr="003130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2B5B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4628F9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42BC6B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7314B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1FEDF60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E030D50" w14:textId="77777777" w:rsidTr="00737CC8">
        <w:trPr>
          <w:trHeight w:val="293"/>
          <w:jc w:val="center"/>
        </w:trPr>
        <w:tc>
          <w:tcPr>
            <w:tcW w:w="4661" w:type="dxa"/>
            <w:noWrap/>
            <w:vAlign w:val="center"/>
          </w:tcPr>
          <w:p w14:paraId="57171B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C8BFD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199526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FB031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55B1B8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A0DFCCD" w14:textId="77777777" w:rsidTr="003130D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62280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498DDE1" w14:textId="61526BDD" w:rsidR="007D5748" w:rsidRPr="007D5748" w:rsidRDefault="00737CC8" w:rsidP="00E3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770,98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1784CD65" w14:textId="56A247B6" w:rsidR="007D5748" w:rsidRPr="007D5748" w:rsidRDefault="009B4FD6" w:rsidP="00C7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CC84833" w14:textId="1A11B756" w:rsidR="007D5748" w:rsidRPr="00D36129" w:rsidRDefault="00737CC8" w:rsidP="003130D2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14:paraId="0A86A253" w14:textId="6E824893" w:rsidR="007D5748" w:rsidRPr="007D5748" w:rsidRDefault="007D5748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72D05" w:rsidRPr="007D5748" w14:paraId="2C045B45" w14:textId="77777777" w:rsidTr="009B4FD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A83C95" w14:textId="297A120B" w:rsidR="00472D05" w:rsidRPr="007D5748" w:rsidRDefault="00472D05" w:rsidP="0047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(org. MF SR – úrad, DataCentrum, FR SR)</w:t>
            </w:r>
          </w:p>
        </w:tc>
        <w:tc>
          <w:tcPr>
            <w:tcW w:w="1267" w:type="dxa"/>
            <w:noWrap/>
            <w:vAlign w:val="center"/>
          </w:tcPr>
          <w:p w14:paraId="1229007D" w14:textId="678E5E2C" w:rsidR="00472D05" w:rsidRPr="007D5748" w:rsidRDefault="00737CC8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770,98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A048584" w14:textId="2AA5FAD8" w:rsidR="00472D05" w:rsidRPr="009B4FD6" w:rsidRDefault="009B4FD6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2A82E515" w14:textId="53C140CD" w:rsidR="00472D05" w:rsidRPr="00B8004D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noWrap/>
          </w:tcPr>
          <w:p w14:paraId="7A9B1F15" w14:textId="1EB22679" w:rsidR="00472D05" w:rsidRPr="00B8004D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72D05" w:rsidRPr="007D5748" w14:paraId="4B37FEE7" w14:textId="77777777" w:rsidTr="009B4FD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2E3C9C" w14:textId="77777777" w:rsidR="00472D05" w:rsidRPr="007D5748" w:rsidRDefault="00472D05" w:rsidP="0047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0ED7FEA6" w14:textId="77777777" w:rsidR="00472D05" w:rsidRPr="007D5748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F50CED8" w14:textId="77777777" w:rsidR="00472D05" w:rsidRPr="009B4FD6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2A1BF236" w14:textId="7BB016A6" w:rsidR="00472D05" w:rsidRPr="00B8004D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14:paraId="0D27CEDF" w14:textId="337A9FD6" w:rsidR="00472D05" w:rsidRPr="00B8004D" w:rsidRDefault="00472D05" w:rsidP="0047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4FD6" w:rsidRPr="007D5748" w14:paraId="5E6B37D0" w14:textId="77777777" w:rsidTr="00D40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3ABF1B" w14:textId="77777777" w:rsidR="009B4FD6" w:rsidRPr="007D5748" w:rsidRDefault="009B4FD6" w:rsidP="009B4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EC24AD1" w14:textId="33F20DE8" w:rsidR="009B4FD6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770,98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EBD363A" w14:textId="3C94EF42" w:rsidR="009B4FD6" w:rsidRPr="009B4FD6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D6241E" w14:textId="2317FBC4" w:rsidR="009B4FD6" w:rsidRPr="00B8004D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noWrap/>
          </w:tcPr>
          <w:p w14:paraId="51344C98" w14:textId="0252B135" w:rsidR="009B4FD6" w:rsidRPr="00B8004D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4FD6" w:rsidRPr="007D5748" w14:paraId="0B06A3E7" w14:textId="77777777" w:rsidTr="00D40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49032C" w14:textId="77777777" w:rsidR="009B4FD6" w:rsidRPr="007D5748" w:rsidRDefault="009B4FD6" w:rsidP="009B4FD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60B9C4E" w14:textId="3BA53B60" w:rsidR="009B4FD6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</w:t>
            </w:r>
            <w:r w:rsidR="009B4F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,98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67836B4" w14:textId="38AB990F" w:rsidR="009B4FD6" w:rsidRPr="009B4FD6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D74D1E" w14:textId="44910495" w:rsidR="009B4FD6" w:rsidRPr="00B8004D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noWrap/>
          </w:tcPr>
          <w:p w14:paraId="0AB63472" w14:textId="3964F746" w:rsidR="009B4FD6" w:rsidRPr="00B8004D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CAD17F9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CA88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CD0FD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88723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723C9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708A174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74713B8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7DA96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4AD9080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31590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5DA1B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3C1185C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95D1ED6" w14:textId="77777777" w:rsidTr="003130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CCC32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0AE4C0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9A88F2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888B6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2B57FB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43DB41F" w14:textId="77777777" w:rsidTr="003130D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474DF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2A71B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FC8CD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8E10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262067E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EE1873A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33E88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86B24C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16FD6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8189C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568F9F5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D4EC9" w:rsidRPr="007D5748" w14:paraId="4BD7E335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58D98F7" w14:textId="77777777" w:rsidR="003D4EC9" w:rsidRPr="007D5748" w:rsidRDefault="003D4EC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43230D9" w14:textId="77777777" w:rsidR="003D4EC9" w:rsidRPr="007D5748" w:rsidRDefault="003D4E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1488A4A4" w14:textId="77777777" w:rsidR="003D4EC9" w:rsidRPr="007D5748" w:rsidRDefault="003D4E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920D6B5" w14:textId="77777777" w:rsidR="003D4EC9" w:rsidRPr="007D5748" w:rsidRDefault="003D4E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14:paraId="5BD9C142" w14:textId="77777777" w:rsidR="003D4EC9" w:rsidRPr="007D5748" w:rsidRDefault="003D4E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095A47F5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434471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98FBB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0BFDE06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59643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14:paraId="10AE4A0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A7BB113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8746F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BB9433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D54B9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6F5E3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097F7A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36340FE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64515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4CE8B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88915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0A482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7B7F08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B376C5A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1C12B5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AA76A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39FA4E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85B9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5B26D14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E882CFD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44B7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F4263A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0F4F54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734E5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4290F8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31F5FE4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932B6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99CE9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63C2A1A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CBFB23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14:paraId="2124FD8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4941D4B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AE6F9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FFCC64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F508A3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D3E8D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7F98D0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0E8E934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3490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88CD91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E70CB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35210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494180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C66B8C9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24769A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8ACE59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BF094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90A48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030470C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89E9D21" w14:textId="77777777" w:rsidTr="003130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BCBEFF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9C15A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9CA168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CF307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14:paraId="7F83A6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F7975" w:rsidRPr="007D5748" w14:paraId="700FCE03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FEEA1B" w14:textId="77777777" w:rsidR="004F7975" w:rsidRPr="007D5748" w:rsidRDefault="004F7975" w:rsidP="004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967F60A" w14:textId="16DED18A" w:rsidR="004F7975" w:rsidRPr="007D5748" w:rsidRDefault="00373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770,98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74568438" w14:textId="01A40DF3" w:rsidR="004F7975" w:rsidRPr="007D5748" w:rsidRDefault="00601B57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61B4717" w14:textId="7949F604" w:rsidR="004F7975" w:rsidRPr="007D5748" w:rsidRDefault="003735D8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shd w:val="clear" w:color="auto" w:fill="C0C0C0"/>
            <w:noWrap/>
            <w:vAlign w:val="center"/>
          </w:tcPr>
          <w:p w14:paraId="4F8302D0" w14:textId="6B91FD69" w:rsidR="004F7975" w:rsidRPr="003130D2" w:rsidRDefault="00601B57" w:rsidP="003130D2">
            <w:pPr>
              <w:pStyle w:val="Odsekzoznamu"/>
              <w:spacing w:after="0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F7975" w:rsidRPr="007D5748" w14:paraId="34D57EAA" w14:textId="77777777" w:rsidTr="009B4FD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5F2ADF" w14:textId="721C2268" w:rsidR="004F7975" w:rsidRPr="007D5748" w:rsidRDefault="004F7975" w:rsidP="004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MF SR/0EK 0D IT financované zo ŠR (org. MF SR – úrad, DataCentrum</w:t>
            </w:r>
            <w:r w:rsidR="00367F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FR</w:t>
            </w:r>
            <w:r w:rsidR="005918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14:paraId="42FC8880" w14:textId="61D9B82F" w:rsidR="004F7975" w:rsidRPr="007D5748" w:rsidRDefault="00737CC8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770,98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D0D6805" w14:textId="5F662AEA" w:rsidR="004F7975" w:rsidRPr="00B8004D" w:rsidRDefault="00AE6509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9B4F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5C79A2" w14:textId="11DEF41D" w:rsidR="004F7975" w:rsidRPr="00601B57" w:rsidRDefault="00737CC8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340" w:type="dxa"/>
            <w:noWrap/>
            <w:vAlign w:val="center"/>
          </w:tcPr>
          <w:p w14:paraId="14B31266" w14:textId="353E6BAB" w:rsidR="004F7975" w:rsidRPr="00601B57" w:rsidRDefault="00601B57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1B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B20DB50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D690EA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26427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173E36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8CF85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14:paraId="5C53EF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F7975" w:rsidRPr="007D5748" w14:paraId="26FD8826" w14:textId="77777777" w:rsidTr="003130D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568A41A3" w14:textId="77777777" w:rsidR="004F7975" w:rsidRPr="007D5748" w:rsidRDefault="004F7975" w:rsidP="004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104DF30" w14:textId="77777777" w:rsidR="004F7975" w:rsidRPr="007D5748" w:rsidRDefault="004F7975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A6A6A6" w:themeFill="background1" w:themeFillShade="A6"/>
            <w:noWrap/>
            <w:vAlign w:val="center"/>
          </w:tcPr>
          <w:p w14:paraId="02F2E72B" w14:textId="77777777" w:rsidR="004F7975" w:rsidRPr="007D5748" w:rsidRDefault="004F7975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B9B0EF9" w14:textId="1C43B2F7" w:rsidR="004F7975" w:rsidRPr="007D5748" w:rsidRDefault="00601B57" w:rsidP="004F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14:paraId="469A42B2" w14:textId="570FDDBA" w:rsidR="004F7975" w:rsidRPr="007D5748" w:rsidRDefault="00601B57" w:rsidP="0080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675CD9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0AE001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6C407AC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00B3EEC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11DD10B5" w14:textId="7F88AA0D" w:rsidR="00C75C16" w:rsidRPr="009B4FD6" w:rsidRDefault="00C75C16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</w:t>
      </w:r>
      <w:r w:rsidR="00B6585F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mať 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</w:t>
      </w:r>
      <w:r w:rsidR="00B6585F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rozpočet kapitoly MF SR.</w:t>
      </w:r>
    </w:p>
    <w:p w14:paraId="68D6A840" w14:textId="77777777" w:rsidR="00C75C16" w:rsidRPr="009B4FD6" w:rsidRDefault="00C75C16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0182F2" w14:textId="2FF66826" w:rsidR="005A7BC3" w:rsidRPr="009B4FD6" w:rsidRDefault="00C75C16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si vyžiada zmeny informačných systémov</w:t>
      </w:r>
      <w:r w:rsidR="005A6545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</w:t>
      </w:r>
      <w:r w:rsidR="00B6585F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vplyvom</w:t>
      </w:r>
      <w:r w:rsidR="005A6545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rozpočet výdavkov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57C58FCE" w14:textId="23F18A88" w:rsidR="00737CC8" w:rsidRDefault="005A7BC3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C75C16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735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informačný systém IS</w:t>
      </w:r>
      <w:r w:rsidR="00737C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FS</w:t>
      </w:r>
      <w:r w:rsidR="003735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-SD</w:t>
      </w:r>
      <w:r w:rsidR="00737C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2022 vo výške 770,98 eur</w:t>
      </w:r>
    </w:p>
    <w:p w14:paraId="257C3205" w14:textId="4766E62A" w:rsidR="00737CC8" w:rsidRDefault="00737CC8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na rozpočtový rok 2024:</w:t>
      </w:r>
    </w:p>
    <w:p w14:paraId="6B09380E" w14:textId="510A703B" w:rsidR="005A7BC3" w:rsidRPr="009B4FD6" w:rsidRDefault="00737CC8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="00C75C16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ozpočtov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C75C16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informačn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 systém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časti register účtovných závierok</w:t>
      </w:r>
      <w:r w:rsidR="00E428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120 000 eur</w:t>
      </w:r>
      <w:r w:rsidR="005A7B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14:paraId="5BB86F7D" w14:textId="60AB97B9" w:rsidR="005A7BC3" w:rsidRPr="009B4FD6" w:rsidRDefault="005A7BC3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Portál finančnej správy v sume </w:t>
      </w:r>
      <w:r w:rsidR="002D21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21 067,20</w:t>
      </w:r>
      <w:r w:rsidR="008C154D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="008C154D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C75C16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70AD280" w14:textId="186555B5" w:rsidR="008C154D" w:rsidRPr="009B4FD6" w:rsidRDefault="00365325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="008C154D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Konsolidácia registra účtovných závierok v sume </w:t>
      </w:r>
      <w:r w:rsidR="00472CC3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32 400</w:t>
      </w:r>
      <w:r w:rsidR="008C154D" w:rsidRP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eur.</w:t>
      </w:r>
    </w:p>
    <w:p w14:paraId="4D99F8BC" w14:textId="77777777" w:rsidR="005A7BC3" w:rsidRPr="009B4FD6" w:rsidRDefault="005A7BC3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5C541C" w14:textId="2751DBF5" w:rsidR="003735D8" w:rsidRDefault="003735D8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potrebné na úpravu informačného systému Finančnej správy – správa daní sa pokryjú z prostriedkov zabezpečených na prevádzku informačného systému na rozpočtový rok 2022.</w:t>
      </w:r>
    </w:p>
    <w:p w14:paraId="26E81479" w14:textId="266D203F" w:rsidR="00C75C16" w:rsidRDefault="00E428C9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428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potrebné na úpravu informačných systémov </w:t>
      </w:r>
      <w:r w:rsidR="00D965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rozpočtový rok 2024 </w:t>
      </w:r>
      <w:r w:rsidR="007E17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budú</w:t>
      </w:r>
      <w:r w:rsidRPr="00E428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zabezpečené v rámci prípravy rozpočtu </w:t>
      </w:r>
      <w:r w:rsidR="00D968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kapitoly MF SR</w:t>
      </w:r>
      <w:r w:rsidRPr="00E428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roky 2023 – 2025.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B4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to, že samotný výkaz bude </w:t>
      </w:r>
      <w:r w:rsidR="009B4FD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prijatý predpokladáme koncom roka 2022, najneskôr v roku 2023</w:t>
      </w:r>
      <w:r w:rsidR="008F1C2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prostredníctvom</w:t>
      </w:r>
      <w:r w:rsidR="009B4FD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vykonávacieho aktu</w:t>
      </w:r>
      <w:r w:rsidR="008F1C2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v súčasnosti nie</w:t>
      </w:r>
      <w:r w:rsidR="009B4FD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je možné presne vyčísliť finančné vplyvy na zabezpečenie splnenia tejto povinnosti v informačných systémoch verejnej správy.</w:t>
      </w:r>
      <w:r w:rsidR="008F1C2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Preto v analýze na rozpočet uvádzame odhadovanú</w:t>
      </w:r>
      <w:r w:rsidR="00737C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výšku predpokladaných nákladov, ktorú budeme</w:t>
      </w:r>
      <w:r w:rsidR="00D9655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 prípade potreby aktualizovať</w:t>
      </w:r>
      <w:r w:rsidR="00737C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základe nových skutočností </w:t>
      </w:r>
      <w:r w:rsidR="00D9655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 vykonávacom predpise</w:t>
      </w:r>
      <w:r w:rsidR="00737CC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30662712" w14:textId="76115CF6" w:rsidR="005A7BC3" w:rsidRDefault="00AD2969" w:rsidP="00BB23C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návrhu zákona v nadväznosti na podávanie nového výkazu – správa s informáciami o dani z</w:t>
      </w:r>
      <w:r w:rsidR="00365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príjmov</w:t>
      </w:r>
      <w:r w:rsidR="00365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potrebné zabezpečiť úpravy informačných systémov, a to podávanie prostredníctvom portálu Finančnej správy a následne jeho zverejnenie v registri účtovných závierok. </w:t>
      </w:r>
      <w:r w:rsidR="00AF47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tento dokument bude súčasne zasielaný aj do </w:t>
      </w:r>
      <w:r w:rsidR="00AF4751" w:rsidRPr="00AF47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Zbierky listín Obchodného</w:t>
      </w:r>
      <w:r w:rsidR="00AF47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registra.</w:t>
      </w:r>
    </w:p>
    <w:p w14:paraId="2FCE748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E58CA7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5B066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2115D7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3C1D24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60369F74" w14:textId="77777777" w:rsidR="007D5748" w:rsidRPr="007D5748" w:rsidRDefault="007D5748" w:rsidP="003130D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65903C" w14:textId="6663099F" w:rsidR="00591896" w:rsidRDefault="00184425" w:rsidP="005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164F">
        <w:rPr>
          <w:rStyle w:val="Zstupntext"/>
          <w:color w:val="000000"/>
          <w:sz w:val="24"/>
          <w:szCs w:val="24"/>
        </w:rPr>
        <w:t xml:space="preserve">V návrhu zákona </w:t>
      </w:r>
      <w:r w:rsidR="00C30950">
        <w:rPr>
          <w:rStyle w:val="Zstupntext"/>
          <w:color w:val="000000"/>
          <w:sz w:val="24"/>
          <w:szCs w:val="24"/>
        </w:rPr>
        <w:t xml:space="preserve">sa v nadväznosti na </w:t>
      </w:r>
      <w:r w:rsidR="008C6F24">
        <w:rPr>
          <w:rStyle w:val="Zstupntext"/>
          <w:color w:val="000000"/>
          <w:sz w:val="24"/>
          <w:szCs w:val="24"/>
        </w:rPr>
        <w:t>prijatie s</w:t>
      </w:r>
      <w:r w:rsidR="008C6F24" w:rsidRPr="008C6F24">
        <w:rPr>
          <w:rStyle w:val="Zstupntext"/>
          <w:color w:val="000000"/>
          <w:sz w:val="24"/>
          <w:szCs w:val="24"/>
        </w:rPr>
        <w:t>mernica Európskeho parlamentu a Rady (EÚ) 2021/2101 z 24. novembra 2021, ktorou sa mení smernica 2013/34/EÚ, pokiaľ ide o zverejňovanie informácií o dani z príjmov určitými podnikmi a</w:t>
      </w:r>
      <w:r w:rsidR="008C6F24">
        <w:rPr>
          <w:rStyle w:val="Zstupntext"/>
          <w:color w:val="000000"/>
          <w:sz w:val="24"/>
          <w:szCs w:val="24"/>
        </w:rPr>
        <w:t> </w:t>
      </w:r>
      <w:r w:rsidR="008C6F24" w:rsidRPr="008C6F24">
        <w:rPr>
          <w:rStyle w:val="Zstupntext"/>
          <w:color w:val="000000"/>
          <w:sz w:val="24"/>
          <w:szCs w:val="24"/>
        </w:rPr>
        <w:t>pobočkami</w:t>
      </w:r>
      <w:r w:rsidR="008C6F24">
        <w:rPr>
          <w:rStyle w:val="Zstupntext"/>
          <w:color w:val="000000"/>
          <w:sz w:val="24"/>
          <w:szCs w:val="24"/>
        </w:rPr>
        <w:t xml:space="preserve"> </w:t>
      </w:r>
      <w:r w:rsidR="00CD24B3">
        <w:rPr>
          <w:rStyle w:val="Zstupntext"/>
          <w:color w:val="000000"/>
          <w:sz w:val="24"/>
          <w:szCs w:val="24"/>
        </w:rPr>
        <w:t xml:space="preserve"> </w:t>
      </w:r>
      <w:r w:rsidR="00CD24B3" w:rsidRPr="00293ECA">
        <w:rPr>
          <w:rFonts w:ascii="Times New Roman" w:hAnsi="Times New Roman"/>
          <w:bCs/>
          <w:sz w:val="24"/>
          <w:szCs w:val="24"/>
        </w:rPr>
        <w:t>(Ú. v. EÚ L 429, 1.12.2021)</w:t>
      </w:r>
      <w:r w:rsidR="00CD24B3">
        <w:rPr>
          <w:rFonts w:ascii="Times New Roman" w:hAnsi="Times New Roman"/>
          <w:bCs/>
          <w:sz w:val="24"/>
          <w:szCs w:val="24"/>
        </w:rPr>
        <w:t xml:space="preserve"> </w:t>
      </w:r>
      <w:r w:rsidR="008C6F24">
        <w:rPr>
          <w:rStyle w:val="Zstupntext"/>
          <w:color w:val="000000"/>
          <w:sz w:val="24"/>
          <w:szCs w:val="24"/>
        </w:rPr>
        <w:t>doplnili povinnosti v súvislosti s podávaním nového výkazu – správa s informáciami o dani z</w:t>
      </w:r>
      <w:r w:rsidR="004C57E5">
        <w:rPr>
          <w:rStyle w:val="Zstupntext"/>
          <w:color w:val="000000"/>
          <w:sz w:val="24"/>
          <w:szCs w:val="24"/>
        </w:rPr>
        <w:t> </w:t>
      </w:r>
      <w:r w:rsidR="008C6F24">
        <w:rPr>
          <w:rStyle w:val="Zstupntext"/>
          <w:color w:val="000000"/>
          <w:sz w:val="24"/>
          <w:szCs w:val="24"/>
        </w:rPr>
        <w:t>príjmov</w:t>
      </w:r>
      <w:r w:rsidR="004C57E5">
        <w:rPr>
          <w:rStyle w:val="Zstupntext"/>
          <w:color w:val="000000"/>
          <w:sz w:val="24"/>
          <w:szCs w:val="24"/>
        </w:rPr>
        <w:t>. Správa s informáciami o dani z príjmov sa podáva prostredníctvom portálu Finančnej správy do registra účtovných závierok</w:t>
      </w:r>
      <w:r>
        <w:rPr>
          <w:rStyle w:val="Zstupntext"/>
          <w:color w:val="000000"/>
          <w:sz w:val="24"/>
          <w:szCs w:val="24"/>
        </w:rPr>
        <w:t xml:space="preserve"> </w:t>
      </w:r>
      <w:r w:rsidR="00AF4751">
        <w:rPr>
          <w:rStyle w:val="Zstupntext"/>
          <w:color w:val="000000"/>
          <w:sz w:val="24"/>
          <w:szCs w:val="24"/>
        </w:rPr>
        <w:t xml:space="preserve">a následne je zasielaná do Zbierky listín Obchodného registra. V nadväznosti na požiadavky </w:t>
      </w:r>
      <w:r w:rsidR="0033511F">
        <w:rPr>
          <w:rStyle w:val="Zstupntext"/>
          <w:color w:val="000000"/>
          <w:sz w:val="24"/>
          <w:szCs w:val="24"/>
        </w:rPr>
        <w:t xml:space="preserve">cit. </w:t>
      </w:r>
      <w:r w:rsidR="00AF4751">
        <w:rPr>
          <w:rStyle w:val="Zstupntext"/>
          <w:color w:val="000000"/>
          <w:sz w:val="24"/>
          <w:szCs w:val="24"/>
        </w:rPr>
        <w:t>smernice sa dopĺňajú ustanovenia týkajúce sa porušenia povinností uložiť a uverejniť správu s</w:t>
      </w:r>
      <w:r w:rsidR="003367B1">
        <w:rPr>
          <w:rStyle w:val="Zstupntext"/>
          <w:color w:val="000000"/>
          <w:sz w:val="24"/>
          <w:szCs w:val="24"/>
        </w:rPr>
        <w:t> informáciami o dani z príjmov a následne aj výška pokuty pri ich porušení.</w:t>
      </w:r>
    </w:p>
    <w:p w14:paraId="2FEFC5F8" w14:textId="28C8E7C9" w:rsidR="00C30950" w:rsidRDefault="0055568E" w:rsidP="005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návrhu zákona </w:t>
      </w:r>
      <w:r w:rsidR="00AF47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3367B1">
        <w:rPr>
          <w:rFonts w:ascii="Times New Roman" w:eastAsia="Times New Roman" w:hAnsi="Times New Roman" w:cs="Times New Roman"/>
          <w:sz w:val="24"/>
          <w:szCs w:val="24"/>
          <w:lang w:eastAsia="sk-SK"/>
        </w:rPr>
        <w:t>zapracovaná aj</w:t>
      </w:r>
      <w:r w:rsidR="00AF47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</w:t>
      </w:r>
      <w:r w:rsidR="00AF475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súvislosti s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>o zvýšenou periodicitou</w:t>
      </w:r>
      <w:r w:rsid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inventarizácie hmotného majetku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>v účtovných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jednotk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správy</w:t>
      </w:r>
      <w:r w:rsid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</w:t>
      </w:r>
      <w:r w:rsid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rozpočtové organizácie a príspevkové organizácie, 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obce, vyššie územné celky, 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 fondy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31F7D" w:rsidRP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rozpočtové organizácie a príspevkové organizácie v zriaďovateľskej pôsobnosti obc</w:t>
      </w:r>
      <w:r w:rsidR="00B31F7D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255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vyšších územných celkov.</w:t>
      </w:r>
      <w:r w:rsidR="00397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sa navrhuje na základe odporúčaní aplikačnej praxe a výsledkov auditu konsolidovanej účtovnej závierky ústrednej správy s cieľom lepšie ochrániť majetok štátu </w:t>
      </w:r>
      <w:r w:rsidR="003977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územnej samosprávy. Uvedeným opatrením sa súčasne zvýši aj kvalita dát v účtovných závierkach predmetných účtovných jednotiek. </w:t>
      </w:r>
      <w:r w:rsidR="00B658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19A76BB" w14:textId="77777777" w:rsidR="00C938C4" w:rsidRPr="007D5748" w:rsidRDefault="00C938C4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A964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0BB4242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C619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9977FE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4133376" w14:textId="6EE276BC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9772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575EB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0FAA0E96" w14:textId="74052012" w:rsidR="007D5748" w:rsidRPr="007D5748" w:rsidRDefault="0039772B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FE465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ADE4E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30560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5605FD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9C87E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129D809D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7863E7EA" w14:textId="77777777" w:rsidTr="00D3612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3F5BBDC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3D8D7F9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109C17EB" w14:textId="77777777" w:rsidTr="00D3612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2BC5011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C74CE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DD542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F2B5D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369FC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601C2012" w14:textId="77777777" w:rsidTr="00D36129">
        <w:trPr>
          <w:trHeight w:val="70"/>
        </w:trPr>
        <w:tc>
          <w:tcPr>
            <w:tcW w:w="4530" w:type="dxa"/>
          </w:tcPr>
          <w:p w14:paraId="4F4E53A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AEB4FB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05DB52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5FAC62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0906FC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64F06BE" w14:textId="77777777" w:rsidTr="00D36129">
        <w:trPr>
          <w:trHeight w:val="70"/>
        </w:trPr>
        <w:tc>
          <w:tcPr>
            <w:tcW w:w="4530" w:type="dxa"/>
          </w:tcPr>
          <w:p w14:paraId="32072E0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587D941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4A61BA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37EC5F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17D130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326B4B8" w14:textId="77777777" w:rsidTr="00D36129">
        <w:trPr>
          <w:trHeight w:val="70"/>
        </w:trPr>
        <w:tc>
          <w:tcPr>
            <w:tcW w:w="4530" w:type="dxa"/>
          </w:tcPr>
          <w:p w14:paraId="50C2B11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8119C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B724D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B0D946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0287F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EEFD4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F0A2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B24C08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FBA0FC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4229B5F2" w14:textId="77777777" w:rsidR="00547423" w:rsidRPr="007D5748" w:rsidRDefault="00547423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A4EF61" w14:textId="3159B6B5" w:rsidR="007D5748" w:rsidRDefault="00BA349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 výpočte vplyvu sa vychádzalo z týchto údajov:</w:t>
      </w:r>
    </w:p>
    <w:p w14:paraId="4C9CAB05" w14:textId="77777777" w:rsidR="00591896" w:rsidRDefault="00591896" w:rsidP="005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3F0481" w14:textId="47B6CAAE" w:rsidR="00591896" w:rsidRDefault="00B31F7D" w:rsidP="0059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novú povinnosť podávať výkaz – správa s informáciami o dani z príjmov, sa p</w:t>
      </w:r>
      <w:r w:rsidR="005918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 výpočte príjmov </w:t>
      </w:r>
      <w:r w:rsidR="002A5AF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predpokladajú </w:t>
      </w:r>
      <w:r w:rsidR="00591896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</w:t>
      </w:r>
      <w:r w:rsidR="002A5A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sledovanom období horizontu do 2025, nakoľko uvedený výkaz sa najskôr bude ukladať až za účtovné obdobie, ktoré sa začína 22. júna 2024 a neskôr. Prípadné príjmy, ktoré by mohli byť ako výťažok z pokút za neuloženie alebo nezverejnenie správy s informáciami o dani z príjmov, predpokladáme najskôr </w:t>
      </w:r>
      <w:r w:rsidR="0059189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A5AF8">
        <w:rPr>
          <w:rFonts w:ascii="Times New Roman" w:eastAsia="Times New Roman" w:hAnsi="Times New Roman" w:cs="Times New Roman"/>
          <w:sz w:val="24"/>
          <w:szCs w:val="24"/>
          <w:lang w:eastAsia="sk-SK"/>
        </w:rPr>
        <w:t> rokoch 2026 a neskôr. V</w:t>
      </w:r>
      <w:r w:rsidR="005918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súlade so zásadou opatrnosti </w:t>
      </w:r>
      <w:r w:rsidR="002A5AF8">
        <w:rPr>
          <w:rFonts w:ascii="Times New Roman" w:eastAsia="Times New Roman" w:hAnsi="Times New Roman" w:cs="Times New Roman"/>
          <w:sz w:val="24"/>
          <w:szCs w:val="24"/>
          <w:lang w:eastAsia="sk-SK"/>
        </w:rPr>
        <w:t>a vzhľadom na zatiaľ neznámy počet účtovných jednotiek, ktorých by sa prípadné pokuty mohli týkať za nesplnenie si povinností, sa k predpokladaným príjmom nevyjadrujeme</w:t>
      </w:r>
      <w:r w:rsidR="0059189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4CA411" w14:textId="77777777" w:rsidR="00591896" w:rsidRDefault="0059189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411D2E" w14:textId="3CC979C7" w:rsidR="008F1C22" w:rsidRDefault="00591896" w:rsidP="003116A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 výpočte vplyvu na výdavky sa vychádzalo z</w:t>
      </w:r>
      <w:r w:rsidR="002A5AF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potrieb zabezpečiť povinnosti</w:t>
      </w:r>
      <w:r w:rsidR="00097DA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transponovať smernicu</w:t>
      </w:r>
      <w:r w:rsidR="0033511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(EÚ) 2021/2101 </w:t>
      </w:r>
      <w:r w:rsidR="00097DA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najhospodárnejším spôsobom. Úpravy informačných systémov na zabezpečenie</w:t>
      </w:r>
      <w:r w:rsidR="002A5AF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riešenia</w:t>
      </w:r>
      <w:r w:rsidR="00C318D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podávania dokumentov</w:t>
      </w:r>
      <w:r w:rsidR="00097DA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vychádzali z už existujúcich formulárov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  <w:r w:rsidR="00097DA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Požiadavka na strojovo čitateľný dokument si bude vyžadovať dopl</w:t>
      </w:r>
      <w:r w:rsidR="0039772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nenie štruktúrovaného formulára, ktorý bude ukladaný prostredníctvom elektronickej podateľne Finančnej správy do registra účtovných závierok a následne do Zbierky listín Obchodného registra.</w:t>
      </w:r>
      <w:r w:rsidR="00097DA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034E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Spoločný vzor a elektronické formáty na podávanie správ s informáciami o dani z príjmov Komisia príjme prostredníctvom vykonávacích aktov, </w:t>
      </w:r>
      <w:r w:rsidR="00472D0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pričom ich</w:t>
      </w:r>
      <w:r w:rsidR="00034E2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prijatie sa očakáva </w:t>
      </w:r>
      <w:r w:rsidR="00472D0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 rokoch 2022 – 2023. Slovenská republika preberie tento spoločný vzor opatrením Ministerstva financií SR. Až po prijatí vykonávacieho aktu je možné následne presne vyčísliť finančné vplyvy na zabezpečenie splnenia tejto povinnosti v informačných systémoch verejnej správy. </w:t>
      </w:r>
      <w:r w:rsidR="008F1C2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br w:type="page"/>
      </w:r>
    </w:p>
    <w:p w14:paraId="1C0249CC" w14:textId="77777777" w:rsidR="008F1C22" w:rsidRDefault="008F1C22" w:rsidP="00C318D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8F1C22" w:rsidSect="008F1C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9B5A15" w14:textId="77777777" w:rsidR="009E2AFB" w:rsidRDefault="009E2AFB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FCB3A7" w14:textId="5FE44645" w:rsidR="00DA6A1A" w:rsidRPr="007D5748" w:rsidRDefault="00DA6A1A" w:rsidP="00DA6A1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vertAnchor="page" w:horzAnchor="margin" w:tblpY="213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F226F" w:rsidRPr="007D5748" w14:paraId="541E0AA1" w14:textId="77777777" w:rsidTr="001F226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F6F6F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2CF4F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180FA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F226F" w:rsidRPr="007D5748" w14:paraId="79C40522" w14:textId="77777777" w:rsidTr="001F226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7D4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B04BA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11CB3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6E3A8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87BB3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96F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F226F" w:rsidRPr="007D5748" w14:paraId="5832F6FB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313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6522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8C1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084E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6752B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9F4D8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226F" w:rsidRPr="007D5748" w14:paraId="78651982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655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1AFA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C954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738E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F8D5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F2F3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226F" w:rsidRPr="007D5748" w14:paraId="7707B8EB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A22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2893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4A4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C169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C1FB5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95611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226F" w:rsidRPr="007D5748" w14:paraId="3C4A6D8E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B0A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4AF96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F0D833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2D3A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9F61B4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DF4E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226F" w:rsidRPr="007D5748" w14:paraId="5D47979F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F99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181059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37EFE9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FBA5B8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116925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BA075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F226F" w:rsidRPr="007D5748" w14:paraId="167F9CF1" w14:textId="77777777" w:rsidTr="001F226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096FD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D34CA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EEACC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5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25D8B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5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B5147" w14:textId="77777777" w:rsidR="001F226F" w:rsidRPr="007D5748" w:rsidRDefault="001F226F" w:rsidP="001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5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CD9B19D" w14:textId="77777777" w:rsidR="001F226F" w:rsidRPr="007D5748" w:rsidRDefault="001F226F" w:rsidP="001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584BA19" w14:textId="77777777" w:rsidR="00DA6A1A" w:rsidRPr="007D5748" w:rsidRDefault="00DA6A1A" w:rsidP="00DA6A1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08399E2" w14:textId="77777777" w:rsidR="009E2AFB" w:rsidRDefault="009E2AFB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2636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5E2654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295333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7F31FA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511803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B717DB3" w14:textId="7764FF64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F0183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DCD35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A370C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2ACF3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5C8F6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BD64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7DF3EB" w14:textId="77777777" w:rsidR="00571FAA" w:rsidRDefault="00571FAA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75E5FF" w14:textId="77777777" w:rsidR="00410780" w:rsidRDefault="00410780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B49946" w14:textId="77777777" w:rsidR="001F226F" w:rsidRDefault="001F226F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368F677" w14:textId="77777777" w:rsidR="001F226F" w:rsidRDefault="001F226F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C3D326" w14:textId="77777777" w:rsidR="001F226F" w:rsidRDefault="001F226F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05413F" w14:textId="77777777" w:rsidR="00410780" w:rsidRDefault="00410780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BA7D1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115DBB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C9ED0AA" w14:textId="77777777" w:rsidTr="00D3612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026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6687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5395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6CE34602" w14:textId="77777777" w:rsidTr="00D3612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811E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3A667" w14:textId="767ECA10" w:rsidR="007D5748" w:rsidRPr="007D5748" w:rsidRDefault="0041078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3B560" w14:textId="129ABD3C" w:rsidR="007D5748" w:rsidRPr="007D5748" w:rsidRDefault="00410780" w:rsidP="005A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21CBB" w14:textId="09DDD7B9" w:rsidR="007D5748" w:rsidRPr="007D5748" w:rsidRDefault="00410780" w:rsidP="005A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531B0" w14:textId="668DEFDA" w:rsidR="007D5748" w:rsidRPr="003130D2" w:rsidRDefault="00410780" w:rsidP="005A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B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E5352CC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D1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4635" w14:textId="634F6D97" w:rsidR="007D5748" w:rsidRPr="007D5748" w:rsidRDefault="00737CC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41B6" w14:textId="77777777" w:rsidR="007D5748" w:rsidRPr="007D5748" w:rsidRDefault="005A7BC3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0B084" w14:textId="53653C26" w:rsidR="007D5748" w:rsidRPr="007D5748" w:rsidRDefault="00737CC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AA24" w14:textId="6DC15AA3" w:rsidR="007D5748" w:rsidRPr="003130D2" w:rsidRDefault="00737CC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20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CA5D60A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E5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D764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027B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2D26B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3362" w14:textId="77777777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2E84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4EF4FDB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D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E920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442C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13C4" w14:textId="3BC92559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207D" w14:textId="03BE6F86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56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A700CA4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5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F0E4" w14:textId="4454E373" w:rsidR="007D5748" w:rsidRPr="007D5748" w:rsidRDefault="00737CC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44A0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09A3E" w14:textId="6007A869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40D8" w14:textId="2EAA8D9E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964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5AD253E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A2B" w14:textId="27D8E44D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9E41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D3CC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E4B8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35BE" w14:textId="77777777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69E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F3C34CA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96A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B2B2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32AE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8F2C9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DDFC" w14:textId="77777777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0C0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4FD6" w:rsidRPr="007D5748" w14:paraId="2E227C1F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C96" w14:textId="77777777" w:rsidR="009B4FD6" w:rsidRPr="007D5748" w:rsidRDefault="009B4FD6" w:rsidP="009B4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9C336" w14:textId="77777777" w:rsidR="009B4FD6" w:rsidRPr="007D5748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DDF6" w14:textId="1BFF373A" w:rsidR="009B4FD6" w:rsidRPr="007D5748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FD0E" w14:textId="0FCA4FFC" w:rsidR="009B4FD6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085C" w14:textId="77777777" w:rsidR="009B4FD6" w:rsidRPr="003130D2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37814" w14:textId="77777777" w:rsidR="009B4FD6" w:rsidRPr="007D5748" w:rsidRDefault="009B4FD6" w:rsidP="009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B4FD6" w:rsidRPr="007D5748" w14:paraId="3E2B1551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777" w14:textId="77777777" w:rsidR="009B4FD6" w:rsidRPr="007D5748" w:rsidRDefault="009B4FD6" w:rsidP="009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1800" w14:textId="55210639" w:rsidR="009B4FD6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96F0" w14:textId="64F9B13D" w:rsidR="009B4FD6" w:rsidRPr="007D5748" w:rsidRDefault="009B4FD6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02DFC" w14:textId="2E6E6BE3" w:rsidR="009B4FD6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  <w:r w:rsidR="009B4FD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EA40" w14:textId="6EF8A1D4" w:rsidR="009B4FD6" w:rsidRPr="003130D2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75A97" w14:textId="77777777" w:rsidR="009B4FD6" w:rsidRPr="007D5748" w:rsidRDefault="009B4FD6" w:rsidP="009B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471700B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2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700BE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6BD0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8EEE4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830E" w14:textId="77777777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DB5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B0E9145" w14:textId="77777777" w:rsidTr="00D3612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F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2F4E69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DFFF3E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4FB2FB" w14:textId="77777777" w:rsidR="007D5748" w:rsidRPr="007D5748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22FA3" w14:textId="77777777" w:rsidR="007D5748" w:rsidRPr="003130D2" w:rsidRDefault="007D574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1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3B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BD85F47" w14:textId="77777777" w:rsidTr="00D3612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E7A84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EBB8C" w14:textId="7FB4C61B" w:rsidR="007D5748" w:rsidRPr="007D5748" w:rsidRDefault="00737CC8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770,98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DE650" w14:textId="0F253570" w:rsidR="007D5748" w:rsidRPr="007D5748" w:rsidRDefault="00AE6509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98006" w14:textId="3B3D939E" w:rsidR="007D5748" w:rsidRPr="007D5748" w:rsidRDefault="00737CC8" w:rsidP="009B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173 467,20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154D9" w14:textId="3061A1D5" w:rsidR="007D5748" w:rsidRPr="003130D2" w:rsidRDefault="00AE6509" w:rsidP="0031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EF0ED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6CBE5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5741C6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16B64F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00E469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EB6819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A96784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9181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11C01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024A4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34C0C9A" w14:textId="77777777" w:rsidR="00571FAA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</w:t>
      </w:r>
    </w:p>
    <w:p w14:paraId="7094E0B0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7CA17F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4C4BCB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048F9A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05CD26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9C3293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4D1057" w14:textId="77777777" w:rsidR="00571FAA" w:rsidRDefault="00571FAA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38D3489" w14:textId="478C6894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Tabuľka č. 5 </w:t>
      </w:r>
    </w:p>
    <w:p w14:paraId="1B2541B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119B07BE" w14:textId="77777777" w:rsidTr="00D3612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6CA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2DE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D2D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3BB20FB9" w14:textId="77777777" w:rsidTr="00D3612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4C9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6EB0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2EDC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891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323C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B8D8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F5DC372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A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A0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CD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39C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3D3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98B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DF6A312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4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8E3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D457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F4AA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14F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DDEB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0625D95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C0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C7E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07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320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65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674F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AA7D9F5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0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2843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0C7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6E0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392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8D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6C2E58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140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6A0C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279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2D5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472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E9948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FDDC0BC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9F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6C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0555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E9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355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312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A321CA2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B7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515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539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B0A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E1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6A5C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ADD6C47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0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A4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918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77B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90CC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D21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A962274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6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2AD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7E6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191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B7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C71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F737E73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486E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8C9D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479E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648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1A47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E9A5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69DE4F2" w14:textId="77777777" w:rsidTr="00D3612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CC6FE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4126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29B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C1D4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B295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EE46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700C5F4" w14:textId="77777777" w:rsidTr="00D3612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264C5FF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2F0C965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F4A4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2AE6CDF" w14:textId="77777777" w:rsidTr="00D3612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704C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EDF5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A19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0162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BBE68B9" w14:textId="77777777" w:rsidR="00CB3623" w:rsidRDefault="00CB3623" w:rsidP="00571FAA"/>
    <w:sectPr w:rsidR="00CB3623" w:rsidSect="008F1C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633A7" w14:textId="77777777" w:rsidR="001055C8" w:rsidRDefault="001055C8">
      <w:pPr>
        <w:spacing w:after="0" w:line="240" w:lineRule="auto"/>
      </w:pPr>
      <w:r>
        <w:separator/>
      </w:r>
    </w:p>
  </w:endnote>
  <w:endnote w:type="continuationSeparator" w:id="0">
    <w:p w14:paraId="06B13FB8" w14:textId="77777777" w:rsidR="001055C8" w:rsidRDefault="001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BEDC" w14:textId="77777777" w:rsidR="00AF4751" w:rsidRDefault="00AF47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3ACC1BB" w14:textId="77777777" w:rsidR="00AF4751" w:rsidRDefault="00AF475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501F" w14:textId="77777777" w:rsidR="00AF4751" w:rsidRDefault="00AF47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347A2">
      <w:rPr>
        <w:noProof/>
      </w:rPr>
      <w:t>1</w:t>
    </w:r>
    <w:r>
      <w:fldChar w:fldCharType="end"/>
    </w:r>
  </w:p>
  <w:p w14:paraId="5132AECB" w14:textId="77777777" w:rsidR="00AF4751" w:rsidRDefault="00AF475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7603" w14:textId="77777777" w:rsidR="00AF4751" w:rsidRDefault="00AF47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8E61580" w14:textId="77777777" w:rsidR="00AF4751" w:rsidRDefault="00AF47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6FB2" w14:textId="77777777" w:rsidR="001055C8" w:rsidRDefault="001055C8">
      <w:pPr>
        <w:spacing w:after="0" w:line="240" w:lineRule="auto"/>
      </w:pPr>
      <w:r>
        <w:separator/>
      </w:r>
    </w:p>
  </w:footnote>
  <w:footnote w:type="continuationSeparator" w:id="0">
    <w:p w14:paraId="225C4404" w14:textId="77777777" w:rsidR="001055C8" w:rsidRDefault="0010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5267" w14:textId="77777777" w:rsidR="00AF4751" w:rsidRDefault="00AF4751" w:rsidP="00D3612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707D73E" w14:textId="77777777" w:rsidR="00AF4751" w:rsidRPr="00EB59C8" w:rsidRDefault="00AF4751" w:rsidP="00D3612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20EA" w14:textId="77777777" w:rsidR="00AF4751" w:rsidRPr="0024067A" w:rsidRDefault="00AF4751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1209" w14:textId="77777777" w:rsidR="00AF4751" w:rsidRPr="000A15AE" w:rsidRDefault="00AF4751" w:rsidP="00D3612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AAA"/>
    <w:multiLevelType w:val="hybridMultilevel"/>
    <w:tmpl w:val="AC269BBA"/>
    <w:lvl w:ilvl="0" w:tplc="5D7A7172">
      <w:start w:val="3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50AD"/>
    <w:multiLevelType w:val="hybridMultilevel"/>
    <w:tmpl w:val="B2C2665A"/>
    <w:lvl w:ilvl="0" w:tplc="39CCA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374F"/>
    <w:rsid w:val="00034E21"/>
    <w:rsid w:val="00035EB6"/>
    <w:rsid w:val="00057135"/>
    <w:rsid w:val="00057730"/>
    <w:rsid w:val="000812DF"/>
    <w:rsid w:val="000941A8"/>
    <w:rsid w:val="00097DA5"/>
    <w:rsid w:val="000A7737"/>
    <w:rsid w:val="000D13ED"/>
    <w:rsid w:val="000D5773"/>
    <w:rsid w:val="000E725B"/>
    <w:rsid w:val="001055C8"/>
    <w:rsid w:val="001127A8"/>
    <w:rsid w:val="00117682"/>
    <w:rsid w:val="00122FE0"/>
    <w:rsid w:val="00170D2B"/>
    <w:rsid w:val="001711AC"/>
    <w:rsid w:val="00181549"/>
    <w:rsid w:val="00183FBD"/>
    <w:rsid w:val="00184425"/>
    <w:rsid w:val="00194F75"/>
    <w:rsid w:val="001B0E6A"/>
    <w:rsid w:val="001C06C1"/>
    <w:rsid w:val="001D3155"/>
    <w:rsid w:val="001D4ECD"/>
    <w:rsid w:val="001E1EDD"/>
    <w:rsid w:val="001E2A94"/>
    <w:rsid w:val="001E3853"/>
    <w:rsid w:val="001F226F"/>
    <w:rsid w:val="00200898"/>
    <w:rsid w:val="00212894"/>
    <w:rsid w:val="00253C87"/>
    <w:rsid w:val="00263B9D"/>
    <w:rsid w:val="00265822"/>
    <w:rsid w:val="002A5AF8"/>
    <w:rsid w:val="002B50B8"/>
    <w:rsid w:val="002D218D"/>
    <w:rsid w:val="00303B72"/>
    <w:rsid w:val="00306ACB"/>
    <w:rsid w:val="003116A0"/>
    <w:rsid w:val="003130D2"/>
    <w:rsid w:val="00317B90"/>
    <w:rsid w:val="00333AD2"/>
    <w:rsid w:val="0033474A"/>
    <w:rsid w:val="003347A2"/>
    <w:rsid w:val="0033511F"/>
    <w:rsid w:val="003363C0"/>
    <w:rsid w:val="003367B1"/>
    <w:rsid w:val="003418E9"/>
    <w:rsid w:val="003458E7"/>
    <w:rsid w:val="00365325"/>
    <w:rsid w:val="00367F52"/>
    <w:rsid w:val="003735D8"/>
    <w:rsid w:val="0039772B"/>
    <w:rsid w:val="003D4EC9"/>
    <w:rsid w:val="00410780"/>
    <w:rsid w:val="004153EC"/>
    <w:rsid w:val="0042462B"/>
    <w:rsid w:val="00472CC3"/>
    <w:rsid w:val="00472D05"/>
    <w:rsid w:val="00487203"/>
    <w:rsid w:val="004933BA"/>
    <w:rsid w:val="004B7A00"/>
    <w:rsid w:val="004C57E5"/>
    <w:rsid w:val="004E3843"/>
    <w:rsid w:val="004F7975"/>
    <w:rsid w:val="005005EC"/>
    <w:rsid w:val="00513D26"/>
    <w:rsid w:val="00546057"/>
    <w:rsid w:val="00547423"/>
    <w:rsid w:val="0054768E"/>
    <w:rsid w:val="0055568E"/>
    <w:rsid w:val="00560E1E"/>
    <w:rsid w:val="00571FAA"/>
    <w:rsid w:val="00575EB8"/>
    <w:rsid w:val="00585E99"/>
    <w:rsid w:val="00591896"/>
    <w:rsid w:val="005A041E"/>
    <w:rsid w:val="005A6545"/>
    <w:rsid w:val="005A7BC3"/>
    <w:rsid w:val="005D36E4"/>
    <w:rsid w:val="005D4AD2"/>
    <w:rsid w:val="005E6149"/>
    <w:rsid w:val="005F0AD8"/>
    <w:rsid w:val="005F31BB"/>
    <w:rsid w:val="00601B57"/>
    <w:rsid w:val="00623E19"/>
    <w:rsid w:val="00665913"/>
    <w:rsid w:val="00671321"/>
    <w:rsid w:val="006871D4"/>
    <w:rsid w:val="006C11EF"/>
    <w:rsid w:val="00702982"/>
    <w:rsid w:val="00714D41"/>
    <w:rsid w:val="007246BD"/>
    <w:rsid w:val="0072739E"/>
    <w:rsid w:val="00730E2D"/>
    <w:rsid w:val="00737CC8"/>
    <w:rsid w:val="0074514D"/>
    <w:rsid w:val="007926F1"/>
    <w:rsid w:val="007B64BD"/>
    <w:rsid w:val="007D5748"/>
    <w:rsid w:val="007D646E"/>
    <w:rsid w:val="007E1718"/>
    <w:rsid w:val="007E1F5A"/>
    <w:rsid w:val="00802DA0"/>
    <w:rsid w:val="00852AA8"/>
    <w:rsid w:val="00863728"/>
    <w:rsid w:val="0086641E"/>
    <w:rsid w:val="0087210D"/>
    <w:rsid w:val="00892314"/>
    <w:rsid w:val="0089317C"/>
    <w:rsid w:val="008B058F"/>
    <w:rsid w:val="008C154D"/>
    <w:rsid w:val="008C6F24"/>
    <w:rsid w:val="008D339D"/>
    <w:rsid w:val="008E2736"/>
    <w:rsid w:val="008E2D85"/>
    <w:rsid w:val="008E5659"/>
    <w:rsid w:val="008E7220"/>
    <w:rsid w:val="008F1C22"/>
    <w:rsid w:val="00926543"/>
    <w:rsid w:val="009706B7"/>
    <w:rsid w:val="0097734E"/>
    <w:rsid w:val="0098436C"/>
    <w:rsid w:val="00984F1C"/>
    <w:rsid w:val="00996381"/>
    <w:rsid w:val="009A1D3F"/>
    <w:rsid w:val="009B4FD6"/>
    <w:rsid w:val="009D73FA"/>
    <w:rsid w:val="009E2AFB"/>
    <w:rsid w:val="009E5DCD"/>
    <w:rsid w:val="009F46C1"/>
    <w:rsid w:val="00A26AAF"/>
    <w:rsid w:val="00A731F3"/>
    <w:rsid w:val="00A73C49"/>
    <w:rsid w:val="00AD2969"/>
    <w:rsid w:val="00AE1688"/>
    <w:rsid w:val="00AE6509"/>
    <w:rsid w:val="00AF4751"/>
    <w:rsid w:val="00B31F7D"/>
    <w:rsid w:val="00B37CBC"/>
    <w:rsid w:val="00B5535C"/>
    <w:rsid w:val="00B6585F"/>
    <w:rsid w:val="00B71CBC"/>
    <w:rsid w:val="00B76B18"/>
    <w:rsid w:val="00B8004D"/>
    <w:rsid w:val="00BA349D"/>
    <w:rsid w:val="00BA428E"/>
    <w:rsid w:val="00BB23C6"/>
    <w:rsid w:val="00BB5382"/>
    <w:rsid w:val="00BE069F"/>
    <w:rsid w:val="00C15173"/>
    <w:rsid w:val="00C15212"/>
    <w:rsid w:val="00C30950"/>
    <w:rsid w:val="00C318D0"/>
    <w:rsid w:val="00C333AF"/>
    <w:rsid w:val="00C51FD4"/>
    <w:rsid w:val="00C627BB"/>
    <w:rsid w:val="00C75C16"/>
    <w:rsid w:val="00C938C4"/>
    <w:rsid w:val="00CB3623"/>
    <w:rsid w:val="00CB3801"/>
    <w:rsid w:val="00CC5D72"/>
    <w:rsid w:val="00CD24B3"/>
    <w:rsid w:val="00CD3927"/>
    <w:rsid w:val="00CE299A"/>
    <w:rsid w:val="00CE5EC3"/>
    <w:rsid w:val="00D0200C"/>
    <w:rsid w:val="00D145A7"/>
    <w:rsid w:val="00D27B96"/>
    <w:rsid w:val="00D36129"/>
    <w:rsid w:val="00D44798"/>
    <w:rsid w:val="00D96557"/>
    <w:rsid w:val="00D96895"/>
    <w:rsid w:val="00DA0A6A"/>
    <w:rsid w:val="00DA497E"/>
    <w:rsid w:val="00DA6A1A"/>
    <w:rsid w:val="00DA77AA"/>
    <w:rsid w:val="00DB6B14"/>
    <w:rsid w:val="00DC0892"/>
    <w:rsid w:val="00DE5BF1"/>
    <w:rsid w:val="00DF3042"/>
    <w:rsid w:val="00DF38E4"/>
    <w:rsid w:val="00DF61AA"/>
    <w:rsid w:val="00DF7AAD"/>
    <w:rsid w:val="00E07CE9"/>
    <w:rsid w:val="00E255B9"/>
    <w:rsid w:val="00E31AEE"/>
    <w:rsid w:val="00E37930"/>
    <w:rsid w:val="00E428C9"/>
    <w:rsid w:val="00E72B0C"/>
    <w:rsid w:val="00E733AF"/>
    <w:rsid w:val="00E800B2"/>
    <w:rsid w:val="00E931CE"/>
    <w:rsid w:val="00E9390B"/>
    <w:rsid w:val="00E963A3"/>
    <w:rsid w:val="00EA1E90"/>
    <w:rsid w:val="00EF765E"/>
    <w:rsid w:val="00F2333F"/>
    <w:rsid w:val="00F27364"/>
    <w:rsid w:val="00F35A13"/>
    <w:rsid w:val="00F40136"/>
    <w:rsid w:val="00F42E40"/>
    <w:rsid w:val="00F43688"/>
    <w:rsid w:val="00F471D9"/>
    <w:rsid w:val="00F67CB3"/>
    <w:rsid w:val="00FB0F99"/>
    <w:rsid w:val="00FB3CFB"/>
    <w:rsid w:val="00FB4533"/>
    <w:rsid w:val="00FB75D0"/>
    <w:rsid w:val="00FC4D49"/>
    <w:rsid w:val="00FE0568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BF5"/>
  <w15:docId w15:val="{DA02444E-E5EE-4F74-8D3B-8F90939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36129"/>
    <w:pPr>
      <w:ind w:left="720"/>
      <w:contextualSpacing/>
    </w:pPr>
  </w:style>
  <w:style w:type="character" w:styleId="Zstupntext">
    <w:name w:val="Placeholder Text"/>
    <w:aliases w:val="Text zástupného symbolu"/>
    <w:basedOn w:val="Predvolenpsmoodseku"/>
    <w:uiPriority w:val="99"/>
    <w:semiHidden/>
    <w:rsid w:val="00184425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rsid w:val="0089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379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79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79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9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06_1_analyza_rozpocet"/>
    <f:field ref="objsubject" par="" edit="true" text=""/>
    <f:field ref="objcreatedby" par="" text="Matulová, Silvia, Ing."/>
    <f:field ref="objcreatedat" par="" text="13.5.2022 11:41:46"/>
    <f:field ref="objchangedby" par="" text="Administrator, System"/>
    <f:field ref="objmodifiedat" par="" text="13.5.2022 11:41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5CB5EE57-2413-4F9E-A79B-44A58BEA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Matulova Silvia</cp:lastModifiedBy>
  <cp:revision>2</cp:revision>
  <cp:lastPrinted>2022-05-09T07:04:00Z</cp:lastPrinted>
  <dcterms:created xsi:type="dcterms:W3CDTF">2022-07-25T13:18:00Z</dcterms:created>
  <dcterms:modified xsi:type="dcterms:W3CDTF">2022-07-25T13:18:00Z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COO.2145.1000.3.4954112</vt:lpwstr>
  </property>
  <property fmtid="{D5CDD505-2E9C-101B-9397-08002B2CF9AE}" pid="152" name="FSC#FSCFOLIO@1.1001:docpropproject">
    <vt:lpwstr/>
  </property>
</Properties>
</file>