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DD4B0C" w:rsidRPr="00DD4B0C" w:rsidTr="000E27F6">
        <w:trPr>
          <w:trHeight w:val="534"/>
          <w:jc w:val="center"/>
        </w:trPr>
        <w:tc>
          <w:tcPr>
            <w:tcW w:w="5000" w:type="pct"/>
            <w:gridSpan w:val="3"/>
            <w:tcBorders>
              <w:bottom w:val="single" w:sz="4" w:space="0" w:color="auto"/>
            </w:tcBorders>
            <w:shd w:val="clear" w:color="auto" w:fill="808080" w:themeFill="background1" w:themeFillShade="80"/>
          </w:tcPr>
          <w:p w:rsidR="002644DE" w:rsidRPr="00DD4B0C" w:rsidRDefault="002644DE" w:rsidP="002644DE">
            <w:pPr>
              <w:spacing w:after="0" w:line="240" w:lineRule="auto"/>
              <w:ind w:left="-284" w:firstLine="284"/>
              <w:jc w:val="center"/>
              <w:rPr>
                <w:rFonts w:ascii="Times New Roman" w:eastAsia="Calibri" w:hAnsi="Times New Roman" w:cs="Times New Roman"/>
                <w:b/>
                <w:lang w:eastAsia="sk-SK"/>
              </w:rPr>
            </w:pPr>
            <w:r w:rsidRPr="00DD4B0C">
              <w:rPr>
                <w:rFonts w:ascii="Times New Roman" w:eastAsia="Calibri" w:hAnsi="Times New Roman" w:cs="Times New Roman"/>
                <w:b/>
                <w:sz w:val="28"/>
                <w:lang w:eastAsia="sk-SK"/>
              </w:rPr>
              <w:t>Analýza sociálnych vplyvov</w:t>
            </w:r>
          </w:p>
          <w:p w:rsidR="002644DE" w:rsidRPr="00DD4B0C" w:rsidRDefault="002644DE" w:rsidP="002644DE">
            <w:pPr>
              <w:spacing w:after="0" w:line="240" w:lineRule="auto"/>
              <w:jc w:val="center"/>
              <w:rPr>
                <w:rFonts w:ascii="Times New Roman" w:eastAsia="Calibri" w:hAnsi="Times New Roman" w:cs="Times New Roman"/>
                <w:b/>
                <w:sz w:val="24"/>
                <w:lang w:eastAsia="sk-SK"/>
              </w:rPr>
            </w:pPr>
            <w:r w:rsidRPr="00DD4B0C">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DD4B0C" w:rsidRDefault="002644DE" w:rsidP="002644DE">
            <w:pPr>
              <w:spacing w:after="0" w:line="240" w:lineRule="auto"/>
              <w:jc w:val="both"/>
              <w:rPr>
                <w:rFonts w:ascii="Times New Roman" w:eastAsia="Calibri" w:hAnsi="Times New Roman" w:cs="Times New Roman"/>
                <w:b/>
                <w:lang w:eastAsia="sk-SK"/>
              </w:rPr>
            </w:pPr>
            <w:r w:rsidRPr="00DD4B0C">
              <w:rPr>
                <w:rFonts w:ascii="Times New Roman" w:eastAsia="Calibri" w:hAnsi="Times New Roman" w:cs="Times New Roman"/>
                <w:b/>
                <w:sz w:val="18"/>
                <w:lang w:eastAsia="sk-SK"/>
              </w:rPr>
              <w:t>(</w:t>
            </w:r>
            <w:r w:rsidRPr="00DD4B0C">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DD4B0C" w:rsidRPr="00DD4B0C" w:rsidTr="000E27F6">
        <w:trPr>
          <w:jc w:val="center"/>
        </w:trPr>
        <w:tc>
          <w:tcPr>
            <w:tcW w:w="5000" w:type="pct"/>
            <w:gridSpan w:val="3"/>
            <w:tcBorders>
              <w:bottom w:val="single" w:sz="4" w:space="0" w:color="auto"/>
            </w:tcBorders>
            <w:shd w:val="clear" w:color="auto" w:fill="A6A6A6" w:themeFill="background1" w:themeFillShade="A6"/>
          </w:tcPr>
          <w:p w:rsidR="002644DE" w:rsidRPr="00DD4B0C" w:rsidRDefault="002644DE" w:rsidP="002644DE">
            <w:pPr>
              <w:spacing w:after="0" w:line="240" w:lineRule="auto"/>
              <w:rPr>
                <w:rFonts w:ascii="Times New Roman" w:eastAsia="Calibri" w:hAnsi="Times New Roman" w:cs="Times New Roman"/>
                <w:b/>
                <w:sz w:val="24"/>
                <w:lang w:eastAsia="sk-SK"/>
              </w:rPr>
            </w:pPr>
            <w:r w:rsidRPr="00DD4B0C">
              <w:rPr>
                <w:rFonts w:ascii="Times New Roman" w:eastAsia="Calibri" w:hAnsi="Times New Roman" w:cs="Times New Roman"/>
                <w:b/>
                <w:lang w:eastAsia="sk-SK"/>
              </w:rPr>
              <w:t xml:space="preserve">4.1 </w:t>
            </w:r>
            <w:r w:rsidRPr="00DD4B0C">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DD4B0C" w:rsidRPr="00DD4B0C" w:rsidTr="000E27F6">
        <w:trPr>
          <w:jc w:val="center"/>
        </w:trPr>
        <w:tc>
          <w:tcPr>
            <w:tcW w:w="5000" w:type="pct"/>
            <w:gridSpan w:val="3"/>
            <w:tcBorders>
              <w:bottom w:val="single" w:sz="4" w:space="0" w:color="auto"/>
            </w:tcBorders>
            <w:shd w:val="clear" w:color="auto" w:fill="F2F2F2"/>
          </w:tcPr>
          <w:p w:rsidR="002644DE" w:rsidRPr="00DD4B0C" w:rsidRDefault="002644DE" w:rsidP="002644DE">
            <w:pPr>
              <w:spacing w:after="0" w:line="240" w:lineRule="auto"/>
              <w:rPr>
                <w:rFonts w:ascii="Times New Roman" w:eastAsia="Calibri" w:hAnsi="Times New Roman" w:cs="Times New Roman"/>
                <w:i/>
                <w:sz w:val="20"/>
                <w:lang w:eastAsia="sk-SK"/>
              </w:rPr>
            </w:pPr>
            <w:r w:rsidRPr="00DD4B0C">
              <w:rPr>
                <w:rFonts w:ascii="Times New Roman" w:eastAsia="Calibri" w:hAnsi="Times New Roman" w:cs="Times New Roman"/>
                <w:i/>
                <w:sz w:val="20"/>
                <w:lang w:eastAsia="sk-SK"/>
              </w:rPr>
              <w:t xml:space="preserve">Vedie návrh k zvýšeniu alebo zníženiu príjmov alebo výdavkov domácností? </w:t>
            </w:r>
          </w:p>
          <w:p w:rsidR="002644DE" w:rsidRPr="00DD4B0C" w:rsidRDefault="002644DE" w:rsidP="002644DE">
            <w:pPr>
              <w:spacing w:after="0" w:line="240" w:lineRule="auto"/>
              <w:rPr>
                <w:rFonts w:ascii="Times New Roman" w:eastAsia="Calibri" w:hAnsi="Times New Roman" w:cs="Times New Roman"/>
                <w:i/>
                <w:sz w:val="20"/>
                <w:lang w:eastAsia="sk-SK"/>
              </w:rPr>
            </w:pPr>
            <w:r w:rsidRPr="00DD4B0C">
              <w:rPr>
                <w:rFonts w:ascii="Times New Roman" w:eastAsia="Calibri" w:hAnsi="Times New Roman" w:cs="Times New Roman"/>
                <w:i/>
                <w:sz w:val="20"/>
                <w:lang w:eastAsia="sk-SK"/>
              </w:rPr>
              <w:t xml:space="preserve">Ktoré skupiny domácností/obyvateľstva sú takto ovplyvnené a akým spôsobom? </w:t>
            </w:r>
          </w:p>
          <w:p w:rsidR="002644DE" w:rsidRPr="00DD4B0C" w:rsidRDefault="002644DE" w:rsidP="002644DE">
            <w:pPr>
              <w:spacing w:after="0" w:line="240" w:lineRule="auto"/>
              <w:rPr>
                <w:rFonts w:ascii="Times New Roman" w:eastAsia="Calibri" w:hAnsi="Times New Roman" w:cs="Times New Roman"/>
                <w:i/>
                <w:sz w:val="20"/>
                <w:lang w:eastAsia="sk-SK"/>
              </w:rPr>
            </w:pPr>
            <w:r w:rsidRPr="00DD4B0C">
              <w:rPr>
                <w:rFonts w:ascii="Times New Roman" w:eastAsia="Calibri" w:hAnsi="Times New Roman" w:cs="Times New Roman"/>
                <w:i/>
                <w:sz w:val="20"/>
                <w:lang w:eastAsia="sk-SK"/>
              </w:rPr>
              <w:t>Sú medzi potenciálne ovplyvnenými skupinami skupiny v riziku chudoby alebo sociálneho vylúčenia?</w:t>
            </w:r>
          </w:p>
          <w:p w:rsidR="002644DE" w:rsidRPr="00DD4B0C" w:rsidRDefault="002644DE" w:rsidP="002644DE">
            <w:pPr>
              <w:spacing w:after="0" w:line="240" w:lineRule="auto"/>
              <w:rPr>
                <w:rFonts w:ascii="Times New Roman" w:eastAsia="Calibri" w:hAnsi="Times New Roman" w:cs="Times New Roman"/>
                <w:b/>
                <w:sz w:val="18"/>
                <w:lang w:eastAsia="sk-SK"/>
              </w:rPr>
            </w:pPr>
            <w:r w:rsidRPr="00DD4B0C">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DD4B0C" w:rsidRPr="00DD4B0C" w:rsidTr="000E27F6">
        <w:trPr>
          <w:trHeight w:val="170"/>
          <w:jc w:val="center"/>
        </w:trPr>
        <w:tc>
          <w:tcPr>
            <w:tcW w:w="129" w:type="pct"/>
            <w:tcBorders>
              <w:top w:val="single" w:sz="4" w:space="0" w:color="auto"/>
              <w:bottom w:val="single" w:sz="4" w:space="0" w:color="auto"/>
            </w:tcBorders>
            <w:shd w:val="clear" w:color="auto" w:fill="DDDDDD"/>
            <w:vAlign w:val="center"/>
          </w:tcPr>
          <w:p w:rsidR="002644DE" w:rsidRPr="00DD4B0C" w:rsidRDefault="002644DE" w:rsidP="002644DE">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DD4B0C" w:rsidRDefault="002644DE" w:rsidP="002644DE">
            <w:pPr>
              <w:spacing w:after="0" w:line="240" w:lineRule="auto"/>
              <w:jc w:val="center"/>
              <w:rPr>
                <w:rFonts w:ascii="Times New Roman" w:eastAsia="Calibri" w:hAnsi="Times New Roman" w:cs="Times New Roman"/>
                <w:b/>
                <w:sz w:val="20"/>
                <w:szCs w:val="20"/>
                <w:lang w:eastAsia="sk-SK"/>
              </w:rPr>
            </w:pPr>
            <w:r w:rsidRPr="00DD4B0C">
              <w:rPr>
                <w:rFonts w:ascii="Times New Roman" w:eastAsia="Calibri" w:hAnsi="Times New Roman" w:cs="Times New Roman"/>
                <w:b/>
                <w:i/>
                <w:sz w:val="20"/>
                <w:szCs w:val="20"/>
                <w:lang w:eastAsia="sk-SK"/>
              </w:rPr>
              <w:t>4.1.1 Pozitívny vplyv</w:t>
            </w:r>
          </w:p>
        </w:tc>
      </w:tr>
      <w:tr w:rsidR="00DD4B0C" w:rsidRPr="00DD4B0C" w:rsidTr="000E27F6">
        <w:trPr>
          <w:trHeight w:val="759"/>
          <w:jc w:val="center"/>
        </w:trPr>
        <w:tc>
          <w:tcPr>
            <w:tcW w:w="129" w:type="pct"/>
            <w:tcBorders>
              <w:top w:val="single" w:sz="4" w:space="0" w:color="auto"/>
              <w:bottom w:val="single" w:sz="4" w:space="0" w:color="auto"/>
            </w:tcBorders>
            <w:shd w:val="clear" w:color="auto" w:fill="auto"/>
            <w:vAlign w:val="center"/>
          </w:tcPr>
          <w:p w:rsidR="002644DE" w:rsidRPr="00DD4B0C"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DD4B0C" w:rsidRDefault="002644DE" w:rsidP="002644DE">
            <w:pPr>
              <w:spacing w:after="0" w:line="240" w:lineRule="auto"/>
              <w:jc w:val="both"/>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Popíšte </w:t>
            </w:r>
            <w:r w:rsidRPr="00DD4B0C">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7498E" w:rsidRPr="00DD4B0C" w:rsidRDefault="0077498E"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Možnosť </w:t>
            </w:r>
            <w:r w:rsidR="002F6412" w:rsidRPr="00DD4B0C">
              <w:rPr>
                <w:rFonts w:ascii="Times New Roman" w:eastAsia="Calibri" w:hAnsi="Times New Roman" w:cs="Times New Roman"/>
                <w:sz w:val="20"/>
                <w:szCs w:val="20"/>
                <w:lang w:eastAsia="sk-SK"/>
              </w:rPr>
              <w:t xml:space="preserve">skoršieho </w:t>
            </w:r>
            <w:r w:rsidRPr="00DD4B0C">
              <w:rPr>
                <w:rFonts w:ascii="Times New Roman" w:eastAsia="Calibri" w:hAnsi="Times New Roman" w:cs="Times New Roman"/>
                <w:sz w:val="20"/>
                <w:szCs w:val="20"/>
                <w:lang w:eastAsia="sk-SK"/>
              </w:rPr>
              <w:t xml:space="preserve">povýšenia opätovne prijatých profesionálnych vojakov z dôvodu započítania výsluhy vojenskej hodnosti z predchádzajúceho služobného pomeru. Uvedené opatrenie bude mať pozitívny vplyv na príjmy domácnosti profesionálneho vojaka, keďže dôjde k jeho skoršiemu povýšeniu v porovnaní so súčasným stavom. Povýšenie do vyššej vojenskej hodnosti bude mať za následok zvýšenie hodnostného platu profesionálneho vojaka. </w:t>
            </w:r>
          </w:p>
          <w:p w:rsidR="00802B26" w:rsidRPr="00DD4B0C" w:rsidRDefault="00802B26"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Zrušenie povinnosti splatiť prostriedky </w:t>
            </w:r>
            <w:r w:rsidR="00756613" w:rsidRPr="00DD4B0C">
              <w:rPr>
                <w:rFonts w:ascii="Times New Roman" w:eastAsia="Calibri" w:hAnsi="Times New Roman" w:cs="Times New Roman"/>
                <w:sz w:val="20"/>
                <w:szCs w:val="20"/>
                <w:lang w:eastAsia="sk-SK"/>
              </w:rPr>
              <w:t xml:space="preserve">vynaložené rezortom obrany </w:t>
            </w:r>
            <w:r w:rsidRPr="00DD4B0C">
              <w:rPr>
                <w:rFonts w:ascii="Times New Roman" w:eastAsia="Calibri" w:hAnsi="Times New Roman" w:cs="Times New Roman"/>
                <w:sz w:val="20"/>
                <w:szCs w:val="20"/>
                <w:lang w:eastAsia="sk-SK"/>
              </w:rPr>
              <w:t>na základný vojenský výcvik profesionálneho vojaka. Navrhovaná úprava v porovnaní s platnou právnou úpravou upúšťa od povinnosti uzatvárať s profesionálnym vojakom dohodu o úhrade nákladov vynaložených na základný vojenský výcvik. Absolvovanie aj časti základného vojenského výcviku možno považovať za jeho prípravu na obranu štátu podľa § 4 ods. 13 zákona č. 321/2002 Z. z. o ozbrojených silách Slovenskej republiky v znení neskorších predpisov.</w:t>
            </w:r>
          </w:p>
          <w:p w:rsidR="001A78C3" w:rsidRPr="00DD4B0C" w:rsidRDefault="001304D1"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Na základe potrieb aplikačnej praxe sa ustanovujú prípady, kedy profesionálnemu vojakovi nevznikne povinnosť uhradiť náklady spojené s nadstavbovým štúdiom, pomaturitným štúdiom, vysokoškolským štúdiom, špecializačným štúdiom, certifikačnou prípravou alebo kurzom. </w:t>
            </w:r>
            <w:r w:rsidR="001A78C3" w:rsidRPr="00DD4B0C">
              <w:rPr>
                <w:rFonts w:ascii="Times New Roman" w:eastAsia="Calibri" w:hAnsi="Times New Roman" w:cs="Times New Roman"/>
                <w:sz w:val="20"/>
                <w:szCs w:val="20"/>
                <w:lang w:eastAsia="sk-SK"/>
              </w:rPr>
              <w:t>Povinnosť</w:t>
            </w:r>
            <w:r w:rsidRPr="00DD4B0C">
              <w:rPr>
                <w:rFonts w:ascii="Times New Roman" w:eastAsia="Calibri" w:hAnsi="Times New Roman" w:cs="Times New Roman"/>
                <w:sz w:val="20"/>
                <w:szCs w:val="20"/>
                <w:lang w:eastAsia="sk-SK"/>
              </w:rPr>
              <w:t xml:space="preserve"> </w:t>
            </w:r>
            <w:r w:rsidR="001A78C3" w:rsidRPr="00DD4B0C">
              <w:rPr>
                <w:rFonts w:ascii="Times New Roman" w:eastAsia="Calibri" w:hAnsi="Times New Roman" w:cs="Times New Roman"/>
                <w:sz w:val="20"/>
                <w:szCs w:val="20"/>
                <w:lang w:eastAsia="sk-SK"/>
              </w:rPr>
              <w:t xml:space="preserve">profesionálneho vojaka uhradiť náklady spojené s absolvovaním kurzu, ak jeho služobný pomer skončí pred uplynutím jeho záväzku zotrvať v štátnej službe, je podmienené dĺžkou trvania kurzu viac ako </w:t>
            </w:r>
            <w:r w:rsidR="00B76654" w:rsidRPr="00DD4B0C">
              <w:rPr>
                <w:rFonts w:ascii="Times New Roman" w:eastAsia="Calibri" w:hAnsi="Times New Roman" w:cs="Times New Roman"/>
                <w:sz w:val="20"/>
                <w:szCs w:val="20"/>
                <w:lang w:eastAsia="sk-SK"/>
              </w:rPr>
              <w:t>40 dní</w:t>
            </w:r>
            <w:r w:rsidR="001A78C3" w:rsidRPr="00DD4B0C">
              <w:rPr>
                <w:rFonts w:ascii="Times New Roman" w:eastAsia="Calibri" w:hAnsi="Times New Roman" w:cs="Times New Roman"/>
                <w:sz w:val="20"/>
                <w:szCs w:val="20"/>
                <w:lang w:eastAsia="sk-SK"/>
              </w:rPr>
              <w:t xml:space="preserve"> alebo výškou poplatkov spojených s účasťou v kurze v sume vyššej ako 2500 eur. Pozitívny sociálny vplyv na úrovni zníženia hypotetických výdavkov domácnosti sa prejaví pri absolvovaní kurzu, ktorého poplatky budú nižšie ako 2500 eur tým, že profesionálny vojak v prípade jeho skončenia služobného pomeru nebude povinný vynaložené náklady na vzdelávanie vrátiť. </w:t>
            </w:r>
          </w:p>
          <w:p w:rsidR="00E163E1" w:rsidRPr="00DD4B0C" w:rsidRDefault="006601BC"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Zvýšením výšky aktivačného príspevku a jeho čiastkovým priznaním po zmene funkcie sa prejaví pozitívny sociálny vplyv zvýšením príjmu domácnosti profesionálneho vojaka na začiatku jeho služobnej kariéry.</w:t>
            </w:r>
            <w:r w:rsidR="00E163E1" w:rsidRPr="00DD4B0C">
              <w:rPr>
                <w:rFonts w:ascii="Times New Roman" w:eastAsia="Calibri" w:hAnsi="Times New Roman" w:cs="Times New Roman"/>
                <w:sz w:val="20"/>
                <w:szCs w:val="20"/>
                <w:lang w:eastAsia="sk-SK"/>
              </w:rPr>
              <w:t xml:space="preserve"> </w:t>
            </w:r>
          </w:p>
          <w:p w:rsidR="0077498E" w:rsidRDefault="00E163E1"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Navrhuje sa úprava výšky osobitného stabilizačného príspevku poskytovaného jedenkrát ročne pre vybranú skupinu profesionálnych vojakov.</w:t>
            </w:r>
            <w:r w:rsidR="006601BC" w:rsidRPr="00DD4B0C">
              <w:rPr>
                <w:rFonts w:ascii="Times New Roman" w:eastAsia="Calibri" w:hAnsi="Times New Roman" w:cs="Times New Roman"/>
                <w:sz w:val="20"/>
                <w:szCs w:val="20"/>
                <w:lang w:eastAsia="sk-SK"/>
              </w:rPr>
              <w:t xml:space="preserve">  </w:t>
            </w:r>
          </w:p>
          <w:p w:rsidR="0019449A" w:rsidRPr="00DD4B0C" w:rsidRDefault="0019449A" w:rsidP="009C6D67">
            <w:pPr>
              <w:pStyle w:val="Odsekzoznamu"/>
              <w:numPr>
                <w:ilvl w:val="0"/>
                <w:numId w:val="15"/>
              </w:numPr>
              <w:spacing w:after="0" w:line="240" w:lineRule="auto"/>
              <w:ind w:left="291" w:hanging="218"/>
              <w:jc w:val="both"/>
              <w:rPr>
                <w:rFonts w:ascii="Times New Roman" w:eastAsia="Calibri" w:hAnsi="Times New Roman" w:cs="Times New Roman"/>
                <w:sz w:val="20"/>
                <w:szCs w:val="20"/>
                <w:lang w:eastAsia="sk-SK"/>
              </w:rPr>
            </w:pPr>
            <w:r w:rsidRPr="00913F40">
              <w:rPr>
                <w:rFonts w:ascii="Times New Roman" w:eastAsia="Calibri" w:hAnsi="Times New Roman" w:cs="Times New Roman"/>
                <w:sz w:val="20"/>
                <w:szCs w:val="20"/>
                <w:lang w:eastAsia="sk-SK"/>
              </w:rPr>
              <w:t>Zavedením príplatku veterinárnym pracovníkom sa prejaví pozitívny sociálny vplyv zvýšením príjmu domácnosti profesionálneho vojaka.</w:t>
            </w:r>
          </w:p>
        </w:tc>
      </w:tr>
      <w:tr w:rsidR="00DD4B0C" w:rsidRPr="00DD4B0C" w:rsidTr="000E27F6">
        <w:trPr>
          <w:trHeight w:val="397"/>
          <w:jc w:val="center"/>
        </w:trPr>
        <w:tc>
          <w:tcPr>
            <w:tcW w:w="129" w:type="pct"/>
            <w:vMerge w:val="restart"/>
            <w:tcBorders>
              <w:top w:val="single" w:sz="4" w:space="0" w:color="auto"/>
            </w:tcBorders>
            <w:shd w:val="clear" w:color="auto" w:fill="auto"/>
            <w:vAlign w:val="center"/>
          </w:tcPr>
          <w:p w:rsidR="002644DE" w:rsidRPr="00DD4B0C" w:rsidRDefault="002644DE" w:rsidP="002644DE">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DD4B0C" w:rsidRDefault="002644DE" w:rsidP="002644DE">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Špecifikujte </w:t>
            </w:r>
            <w:r w:rsidRPr="00DD4B0C">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C29E0" w:rsidRPr="00DD4B0C" w:rsidRDefault="004C29E0" w:rsidP="00DE50D5">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vMerge/>
            <w:tcBorders>
              <w:top w:val="single" w:sz="4" w:space="0" w:color="auto"/>
            </w:tcBorders>
            <w:shd w:val="clear" w:color="auto" w:fill="auto"/>
            <w:vAlign w:val="center"/>
          </w:tcPr>
          <w:p w:rsidR="001B301E" w:rsidRPr="00DD4B0C" w:rsidRDefault="001B301E" w:rsidP="002644DE">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1B301E" w:rsidRPr="00DD4B0C" w:rsidRDefault="001B301E" w:rsidP="001B301E">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1</w:t>
            </w:r>
          </w:p>
          <w:p w:rsidR="001B301E" w:rsidRPr="00DD4B0C" w:rsidRDefault="001B301E" w:rsidP="001B301E">
            <w:pPr>
              <w:spacing w:after="0" w:line="240" w:lineRule="auto"/>
              <w:rPr>
                <w:rFonts w:ascii="Times New Roman" w:eastAsia="Calibri" w:hAnsi="Times New Roman" w:cs="Times New Roman"/>
                <w:b/>
                <w:i/>
                <w:sz w:val="20"/>
                <w:szCs w:val="20"/>
                <w:lang w:eastAsia="sk-SK"/>
              </w:rPr>
            </w:pPr>
          </w:p>
        </w:tc>
        <w:tc>
          <w:tcPr>
            <w:tcW w:w="3229" w:type="pct"/>
            <w:tcBorders>
              <w:top w:val="single" w:sz="4" w:space="0" w:color="auto"/>
            </w:tcBorders>
            <w:shd w:val="clear" w:color="auto" w:fill="auto"/>
          </w:tcPr>
          <w:p w:rsidR="001B301E" w:rsidRPr="00DD4B0C" w:rsidRDefault="00802B26" w:rsidP="009C6D67">
            <w:p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opätovne prijatí </w:t>
            </w:r>
            <w:r w:rsidR="0077498E" w:rsidRPr="00DD4B0C">
              <w:rPr>
                <w:rFonts w:ascii="Times New Roman" w:eastAsia="Calibri" w:hAnsi="Times New Roman" w:cs="Times New Roman"/>
                <w:sz w:val="20"/>
                <w:szCs w:val="20"/>
                <w:lang w:eastAsia="sk-SK"/>
              </w:rPr>
              <w:t xml:space="preserve">profesionálni vojaci </w:t>
            </w:r>
          </w:p>
        </w:tc>
      </w:tr>
      <w:tr w:rsidR="00DD4B0C" w:rsidRPr="00DD4B0C" w:rsidTr="000E27F6">
        <w:trPr>
          <w:trHeight w:val="397"/>
          <w:jc w:val="center"/>
        </w:trPr>
        <w:tc>
          <w:tcPr>
            <w:tcW w:w="129" w:type="pct"/>
            <w:vMerge/>
            <w:tcBorders>
              <w:top w:val="single" w:sz="4" w:space="0" w:color="auto"/>
            </w:tcBorders>
            <w:shd w:val="clear" w:color="auto" w:fill="auto"/>
            <w:vAlign w:val="center"/>
          </w:tcPr>
          <w:p w:rsidR="00802B26" w:rsidRPr="00DD4B0C" w:rsidRDefault="00802B26" w:rsidP="002644DE">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2</w:t>
            </w:r>
          </w:p>
          <w:p w:rsidR="00802B26" w:rsidRPr="00DD4B0C" w:rsidRDefault="00802B26" w:rsidP="001B301E">
            <w:pPr>
              <w:spacing w:after="0" w:line="240" w:lineRule="auto"/>
              <w:rPr>
                <w:rFonts w:ascii="Times New Roman" w:eastAsia="Calibri" w:hAnsi="Times New Roman" w:cs="Times New Roman"/>
                <w:i/>
                <w:sz w:val="18"/>
                <w:szCs w:val="20"/>
                <w:lang w:eastAsia="sk-SK"/>
              </w:rPr>
            </w:pPr>
          </w:p>
        </w:tc>
        <w:tc>
          <w:tcPr>
            <w:tcW w:w="3229" w:type="pct"/>
            <w:tcBorders>
              <w:top w:val="single" w:sz="4" w:space="0" w:color="auto"/>
            </w:tcBorders>
            <w:shd w:val="clear" w:color="auto" w:fill="auto"/>
          </w:tcPr>
          <w:p w:rsidR="00802B26" w:rsidRPr="00DD4B0C" w:rsidRDefault="00802B26" w:rsidP="009C6D67">
            <w:p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profesionálni vojaci, ktorí po absolvovaní základného vojenského výcviku skončili výkon štátnej služby</w:t>
            </w:r>
          </w:p>
        </w:tc>
      </w:tr>
      <w:tr w:rsidR="00DD4B0C" w:rsidRPr="00DD4B0C" w:rsidTr="000E27F6">
        <w:trPr>
          <w:trHeight w:val="397"/>
          <w:jc w:val="center"/>
        </w:trPr>
        <w:tc>
          <w:tcPr>
            <w:tcW w:w="129" w:type="pct"/>
            <w:vMerge/>
            <w:tcBorders>
              <w:top w:val="single" w:sz="4" w:space="0" w:color="auto"/>
            </w:tcBorders>
            <w:shd w:val="clear" w:color="auto" w:fill="auto"/>
            <w:vAlign w:val="center"/>
          </w:tcPr>
          <w:p w:rsidR="0077498E" w:rsidRPr="00DD4B0C" w:rsidRDefault="0077498E" w:rsidP="002644DE">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3</w:t>
            </w:r>
          </w:p>
          <w:p w:rsidR="0077498E" w:rsidRPr="00DD4B0C" w:rsidRDefault="0077498E" w:rsidP="001B301E">
            <w:pPr>
              <w:spacing w:after="0" w:line="240" w:lineRule="auto"/>
              <w:rPr>
                <w:rFonts w:ascii="Times New Roman" w:eastAsia="Calibri" w:hAnsi="Times New Roman" w:cs="Times New Roman"/>
                <w:i/>
                <w:sz w:val="18"/>
                <w:szCs w:val="20"/>
                <w:lang w:eastAsia="sk-SK"/>
              </w:rPr>
            </w:pPr>
          </w:p>
        </w:tc>
        <w:tc>
          <w:tcPr>
            <w:tcW w:w="3229" w:type="pct"/>
            <w:tcBorders>
              <w:top w:val="single" w:sz="4" w:space="0" w:color="auto"/>
            </w:tcBorders>
            <w:shd w:val="clear" w:color="auto" w:fill="auto"/>
          </w:tcPr>
          <w:p w:rsidR="0077498E" w:rsidRPr="00DD4B0C" w:rsidRDefault="0077498E" w:rsidP="009C6D67">
            <w:p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profesionálni vojaci vyslaní do kurzov, ktorých výška poplatkov neprevyšuje 2500 eur</w:t>
            </w:r>
          </w:p>
        </w:tc>
      </w:tr>
      <w:tr w:rsidR="00DD4B0C" w:rsidRPr="00DD4B0C" w:rsidTr="000E27F6">
        <w:trPr>
          <w:trHeight w:val="397"/>
          <w:jc w:val="center"/>
        </w:trPr>
        <w:tc>
          <w:tcPr>
            <w:tcW w:w="129" w:type="pct"/>
            <w:vMerge/>
            <w:tcBorders>
              <w:top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6601BC" w:rsidRPr="00DD4B0C" w:rsidRDefault="00F4169F"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4</w:t>
            </w:r>
          </w:p>
          <w:p w:rsidR="006601BC" w:rsidRPr="00DD4B0C" w:rsidRDefault="006601BC" w:rsidP="006601BC">
            <w:pPr>
              <w:spacing w:after="0" w:line="240" w:lineRule="auto"/>
              <w:rPr>
                <w:rFonts w:ascii="Times New Roman" w:eastAsia="Calibri" w:hAnsi="Times New Roman" w:cs="Times New Roman"/>
                <w:b/>
                <w:i/>
                <w:sz w:val="20"/>
                <w:szCs w:val="20"/>
                <w:lang w:eastAsia="sk-SK"/>
              </w:rPr>
            </w:pPr>
          </w:p>
        </w:tc>
        <w:tc>
          <w:tcPr>
            <w:tcW w:w="3229" w:type="pct"/>
            <w:tcBorders>
              <w:top w:val="single" w:sz="4" w:space="0" w:color="auto"/>
            </w:tcBorders>
            <w:shd w:val="clear" w:color="auto" w:fill="auto"/>
          </w:tcPr>
          <w:p w:rsidR="006601BC" w:rsidRPr="00DD4B0C" w:rsidRDefault="006A3057" w:rsidP="009C6D67">
            <w:pPr>
              <w:spacing w:after="0" w:line="240" w:lineRule="auto"/>
              <w:jc w:val="both"/>
              <w:rPr>
                <w:rFonts w:ascii="Times New Roman" w:eastAsia="Calibri" w:hAnsi="Times New Roman" w:cs="Times New Roman"/>
                <w:i/>
                <w:sz w:val="18"/>
                <w:szCs w:val="20"/>
                <w:lang w:eastAsia="sk-SK"/>
              </w:rPr>
            </w:pPr>
            <w:r w:rsidRPr="00DD4B0C">
              <w:rPr>
                <w:rFonts w:ascii="Times New Roman" w:eastAsia="Calibri" w:hAnsi="Times New Roman" w:cs="Times New Roman"/>
                <w:sz w:val="20"/>
                <w:szCs w:val="20"/>
                <w:lang w:eastAsia="sk-SK"/>
              </w:rPr>
              <w:t>profesionálni vojaci na začiatku ich služobnej kariéry</w:t>
            </w:r>
            <w:r w:rsidR="00F4169F" w:rsidRPr="00DD4B0C">
              <w:rPr>
                <w:rFonts w:ascii="Times New Roman" w:eastAsia="Calibri" w:hAnsi="Times New Roman" w:cs="Times New Roman"/>
                <w:sz w:val="20"/>
                <w:szCs w:val="20"/>
                <w:lang w:eastAsia="sk-SK"/>
              </w:rPr>
              <w:t xml:space="preserve"> v určených vojenských odbornostiach a ich špecializáciách podľa služobného predpisu </w:t>
            </w:r>
          </w:p>
        </w:tc>
      </w:tr>
      <w:tr w:rsidR="00DD4B0C" w:rsidRPr="00DD4B0C" w:rsidTr="000E27F6">
        <w:trPr>
          <w:trHeight w:val="397"/>
          <w:jc w:val="center"/>
        </w:trPr>
        <w:tc>
          <w:tcPr>
            <w:tcW w:w="129" w:type="pct"/>
            <w:tcBorders>
              <w:top w:val="single" w:sz="4" w:space="0" w:color="auto"/>
            </w:tcBorders>
            <w:shd w:val="clear" w:color="auto" w:fill="auto"/>
            <w:vAlign w:val="center"/>
          </w:tcPr>
          <w:p w:rsidR="00E163E1" w:rsidRPr="00DD4B0C" w:rsidRDefault="00E163E1"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5</w:t>
            </w:r>
          </w:p>
          <w:p w:rsidR="00E163E1" w:rsidRPr="00DD4B0C" w:rsidRDefault="00E163E1" w:rsidP="006601BC">
            <w:pPr>
              <w:spacing w:after="0" w:line="240" w:lineRule="auto"/>
              <w:rPr>
                <w:rFonts w:ascii="Times New Roman" w:eastAsia="Calibri" w:hAnsi="Times New Roman" w:cs="Times New Roman"/>
                <w:i/>
                <w:sz w:val="18"/>
                <w:szCs w:val="20"/>
                <w:lang w:eastAsia="sk-SK"/>
              </w:rPr>
            </w:pPr>
          </w:p>
        </w:tc>
        <w:tc>
          <w:tcPr>
            <w:tcW w:w="3229" w:type="pct"/>
            <w:tcBorders>
              <w:top w:val="single" w:sz="4" w:space="0" w:color="auto"/>
            </w:tcBorders>
            <w:shd w:val="clear" w:color="auto" w:fill="auto"/>
          </w:tcPr>
          <w:p w:rsidR="00E163E1" w:rsidRPr="00DD4B0C" w:rsidRDefault="00E163E1" w:rsidP="009C6D67">
            <w:pPr>
              <w:spacing w:after="0" w:line="240" w:lineRule="auto"/>
              <w:jc w:val="both"/>
              <w:rPr>
                <w:rFonts w:ascii="Times New Roman" w:eastAsia="Calibri" w:hAnsi="Times New Roman" w:cs="Times New Roman"/>
                <w:sz w:val="20"/>
                <w:szCs w:val="20"/>
                <w:lang w:eastAsia="sk-SK"/>
              </w:rPr>
            </w:pPr>
            <w:r w:rsidRPr="00431F41">
              <w:rPr>
                <w:rFonts w:ascii="Times New Roman" w:eastAsia="Calibri" w:hAnsi="Times New Roman" w:cs="Times New Roman"/>
                <w:sz w:val="20"/>
                <w:szCs w:val="20"/>
                <w:lang w:eastAsia="sk-SK"/>
              </w:rPr>
              <w:t>128 profesionálnych vojakov</w:t>
            </w:r>
            <w:r w:rsidR="00F4169F" w:rsidRPr="00431F41">
              <w:rPr>
                <w:rFonts w:ascii="Times New Roman" w:eastAsia="Calibri" w:hAnsi="Times New Roman" w:cs="Times New Roman"/>
                <w:sz w:val="20"/>
                <w:szCs w:val="20"/>
                <w:lang w:eastAsia="sk-SK"/>
              </w:rPr>
              <w:t xml:space="preserve"> v určených vojenských odbornostiach a ich špecializáciách podľa služobného predpisu</w:t>
            </w:r>
          </w:p>
        </w:tc>
      </w:tr>
      <w:tr w:rsidR="0019449A" w:rsidRPr="00DD4B0C" w:rsidTr="000E27F6">
        <w:trPr>
          <w:trHeight w:val="397"/>
          <w:jc w:val="center"/>
        </w:trPr>
        <w:tc>
          <w:tcPr>
            <w:tcW w:w="129" w:type="pct"/>
            <w:tcBorders>
              <w:top w:val="single" w:sz="4" w:space="0" w:color="auto"/>
            </w:tcBorders>
            <w:shd w:val="clear" w:color="auto" w:fill="auto"/>
            <w:vAlign w:val="center"/>
          </w:tcPr>
          <w:p w:rsidR="0019449A" w:rsidRPr="00DD4B0C" w:rsidRDefault="0019449A"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19449A" w:rsidRPr="00DD4B0C" w:rsidRDefault="0019449A" w:rsidP="0019449A">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6</w:t>
            </w:r>
          </w:p>
          <w:p w:rsidR="0019449A" w:rsidRPr="00DD4B0C" w:rsidRDefault="0019449A" w:rsidP="00F4169F">
            <w:pPr>
              <w:spacing w:after="0" w:line="240" w:lineRule="auto"/>
              <w:rPr>
                <w:rFonts w:ascii="Times New Roman" w:eastAsia="Calibri" w:hAnsi="Times New Roman" w:cs="Times New Roman"/>
                <w:i/>
                <w:sz w:val="18"/>
                <w:szCs w:val="20"/>
                <w:lang w:eastAsia="sk-SK"/>
              </w:rPr>
            </w:pPr>
          </w:p>
        </w:tc>
        <w:tc>
          <w:tcPr>
            <w:tcW w:w="3229" w:type="pct"/>
            <w:tcBorders>
              <w:top w:val="single" w:sz="4" w:space="0" w:color="auto"/>
            </w:tcBorders>
            <w:shd w:val="clear" w:color="auto" w:fill="auto"/>
          </w:tcPr>
          <w:p w:rsidR="0019449A" w:rsidRPr="00913F40" w:rsidRDefault="0019449A" w:rsidP="009C6D67">
            <w:pPr>
              <w:spacing w:after="0" w:line="240" w:lineRule="auto"/>
              <w:jc w:val="both"/>
              <w:rPr>
                <w:rFonts w:ascii="Times New Roman" w:eastAsia="Calibri" w:hAnsi="Times New Roman" w:cs="Times New Roman"/>
                <w:sz w:val="20"/>
                <w:szCs w:val="20"/>
                <w:lang w:eastAsia="sk-SK"/>
              </w:rPr>
            </w:pPr>
            <w:r w:rsidRPr="00913F40">
              <w:rPr>
                <w:rFonts w:ascii="Times New Roman" w:eastAsia="Calibri" w:hAnsi="Times New Roman" w:cs="Times New Roman"/>
                <w:sz w:val="20"/>
                <w:szCs w:val="20"/>
                <w:lang w:eastAsia="sk-SK"/>
              </w:rPr>
              <w:t>profesionálni vojaci vo funkciách v špecializácii odborník vo veterinárstve</w:t>
            </w:r>
          </w:p>
        </w:tc>
      </w:tr>
      <w:tr w:rsidR="00DD4B0C" w:rsidRPr="00DD4B0C" w:rsidTr="00133AA3">
        <w:trPr>
          <w:trHeight w:val="454"/>
          <w:jc w:val="center"/>
        </w:trPr>
        <w:tc>
          <w:tcPr>
            <w:tcW w:w="129" w:type="pct"/>
            <w:tcBorders>
              <w:top w:val="dotted" w:sz="4" w:space="0" w:color="auto"/>
              <w:bottom w:val="single"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b/>
                <w:i/>
                <w:sz w:val="20"/>
                <w:szCs w:val="20"/>
                <w:lang w:eastAsia="sk-SK"/>
              </w:rPr>
              <w:t>Kvantifikujte</w:t>
            </w:r>
            <w:r w:rsidRPr="00DD4B0C">
              <w:rPr>
                <w:rFonts w:ascii="Times New Roman" w:eastAsia="Calibri" w:hAnsi="Times New Roman" w:cs="Times New Roman"/>
                <w:i/>
                <w:sz w:val="20"/>
                <w:szCs w:val="20"/>
                <w:lang w:eastAsia="sk-SK"/>
              </w:rPr>
              <w:t xml:space="preserve"> rast príjmov alebo pokles výdavkov </w:t>
            </w:r>
            <w:r w:rsidRPr="00DD4B0C">
              <w:rPr>
                <w:rFonts w:ascii="Times New Roman" w:eastAsia="Calibri" w:hAnsi="Times New Roman" w:cs="Times New Roman"/>
                <w:b/>
                <w:i/>
                <w:sz w:val="20"/>
                <w:szCs w:val="20"/>
                <w:lang w:eastAsia="sk-SK"/>
              </w:rPr>
              <w:t>za jednotlivé</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ovplyvnené</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skupiny</w:t>
            </w:r>
            <w:r w:rsidRPr="00DD4B0C">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B0C" w:rsidRPr="00DD4B0C" w:rsidTr="00133AA3">
        <w:trPr>
          <w:trHeight w:val="680"/>
          <w:jc w:val="center"/>
        </w:trPr>
        <w:tc>
          <w:tcPr>
            <w:tcW w:w="129" w:type="pct"/>
            <w:vMerge w:val="restart"/>
            <w:tcBorders>
              <w:top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e)</w:t>
            </w:r>
          </w:p>
        </w:tc>
        <w:tc>
          <w:tcPr>
            <w:tcW w:w="1642" w:type="pct"/>
            <w:tcBorders>
              <w:top w:val="single" w:sz="4" w:space="0" w:color="auto"/>
            </w:tcBorders>
            <w:shd w:val="clear" w:color="auto" w:fill="auto"/>
          </w:tcPr>
          <w:p w:rsidR="006601BC" w:rsidRPr="00DD4B0C" w:rsidRDefault="006601BC" w:rsidP="006601BC">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priemerný rast príjmov/ pokles výdavkov v skupine v eurách a/alebo v % / obdobie:</w:t>
            </w:r>
          </w:p>
          <w:p w:rsidR="006601BC" w:rsidRPr="00DD4B0C" w:rsidRDefault="006601BC" w:rsidP="006601BC">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D4B0C">
              <w:rPr>
                <w:rFonts w:ascii="Times New Roman" w:eastAsia="Calibri" w:hAnsi="Times New Roman" w:cs="Times New Roman"/>
                <w:i/>
                <w:sz w:val="18"/>
                <w:szCs w:val="20"/>
                <w:lang w:eastAsia="sk-SK"/>
              </w:rPr>
              <w:t>veľkosť skupiny (počet obyvateľov):</w:t>
            </w:r>
          </w:p>
        </w:tc>
        <w:tc>
          <w:tcPr>
            <w:tcW w:w="3229" w:type="pct"/>
            <w:tcBorders>
              <w:top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p>
        </w:tc>
      </w:tr>
      <w:tr w:rsidR="00DD4B0C" w:rsidRPr="00DD4B0C" w:rsidTr="00133AA3">
        <w:trPr>
          <w:trHeight w:val="680"/>
          <w:jc w:val="center"/>
        </w:trPr>
        <w:tc>
          <w:tcPr>
            <w:tcW w:w="129" w:type="pct"/>
            <w:vMerge/>
            <w:tcBorders>
              <w:top w:val="single" w:sz="4" w:space="0" w:color="auto"/>
            </w:tcBorders>
            <w:shd w:val="clear" w:color="auto" w:fill="auto"/>
            <w:vAlign w:val="center"/>
          </w:tcPr>
          <w:p w:rsidR="00267635" w:rsidRPr="00DD4B0C" w:rsidRDefault="00267635"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267635" w:rsidRPr="00DD4B0C" w:rsidRDefault="00267635" w:rsidP="00267635">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1</w:t>
            </w:r>
          </w:p>
          <w:p w:rsidR="00267635" w:rsidRPr="00DD4B0C" w:rsidRDefault="00267635" w:rsidP="00267635">
            <w:pPr>
              <w:spacing w:after="0" w:line="240" w:lineRule="auto"/>
              <w:ind w:left="170"/>
              <w:contextualSpacing/>
              <w:jc w:val="both"/>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3D7C38" w:rsidRPr="00DD4B0C" w:rsidRDefault="00802B26"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v roku 2023 sa odhaduje 10 profesionálnych vojakov, v nasledujúcich rokoch 6 profesionálnych vojakov</w:t>
            </w:r>
          </w:p>
          <w:p w:rsidR="00802B26" w:rsidRPr="00DD4B0C" w:rsidRDefault="00802B26"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odhadovaný nárast hodnostného platu profesionálneho vojaka o 258 eur mesačne </w:t>
            </w:r>
          </w:p>
        </w:tc>
      </w:tr>
      <w:tr w:rsidR="00DD4B0C" w:rsidRPr="00DD4B0C" w:rsidTr="00133AA3">
        <w:trPr>
          <w:trHeight w:val="680"/>
          <w:jc w:val="center"/>
        </w:trPr>
        <w:tc>
          <w:tcPr>
            <w:tcW w:w="129" w:type="pct"/>
            <w:vMerge/>
            <w:tcBorders>
              <w:top w:val="single" w:sz="4" w:space="0" w:color="auto"/>
            </w:tcBorders>
            <w:shd w:val="clear" w:color="auto" w:fill="auto"/>
            <w:vAlign w:val="center"/>
          </w:tcPr>
          <w:p w:rsidR="00802B26" w:rsidRPr="00DD4B0C" w:rsidRDefault="00802B26"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2</w:t>
            </w:r>
          </w:p>
          <w:p w:rsidR="00802B26" w:rsidRPr="00DD4B0C" w:rsidRDefault="00802B26" w:rsidP="00267635">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802B26" w:rsidRPr="00DD4B0C" w:rsidRDefault="001C3D7A"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ročne skončí štátnu službu priemerne 35 profesionálnych vojakov</w:t>
            </w:r>
          </w:p>
          <w:p w:rsidR="001C3D7A" w:rsidRPr="00DD4B0C" w:rsidRDefault="001C3D7A"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výška vynaložených prostriedkov na naturálne a finančné zabezpečenie základného vojenského výcviku je vyčíslená sumou 214,93 eur</w:t>
            </w:r>
          </w:p>
        </w:tc>
      </w:tr>
      <w:tr w:rsidR="00DD4B0C" w:rsidRPr="00DD4B0C" w:rsidTr="00133AA3">
        <w:trPr>
          <w:trHeight w:val="680"/>
          <w:jc w:val="center"/>
        </w:trPr>
        <w:tc>
          <w:tcPr>
            <w:tcW w:w="129" w:type="pct"/>
            <w:vMerge/>
            <w:tcBorders>
              <w:top w:val="single" w:sz="4" w:space="0" w:color="auto"/>
            </w:tcBorders>
            <w:shd w:val="clear" w:color="auto" w:fill="auto"/>
            <w:vAlign w:val="center"/>
          </w:tcPr>
          <w:p w:rsidR="00802B26" w:rsidRPr="00DD4B0C" w:rsidRDefault="00802B26"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3</w:t>
            </w:r>
          </w:p>
          <w:p w:rsidR="00802B26" w:rsidRPr="00DD4B0C" w:rsidRDefault="00802B26" w:rsidP="00267635">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802B26" w:rsidRPr="00DD4B0C" w:rsidRDefault="00F4169F"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priemerná cena krátkodobého kurzu je 215 eur</w:t>
            </w:r>
          </w:p>
          <w:p w:rsidR="00802B26" w:rsidRPr="00DD4B0C" w:rsidRDefault="00802B26"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cca 1 200 profesionálnych vojakov vyslaných do kurzov ročne</w:t>
            </w:r>
          </w:p>
          <w:p w:rsidR="00802B26" w:rsidRPr="00DD4B0C" w:rsidRDefault="00802B26" w:rsidP="000B6462">
            <w:pPr>
              <w:pStyle w:val="Odsekzoznamu"/>
              <w:spacing w:after="0" w:line="240" w:lineRule="auto"/>
              <w:ind w:left="170"/>
              <w:jc w:val="both"/>
              <w:rPr>
                <w:rFonts w:ascii="Times New Roman" w:eastAsia="Calibri" w:hAnsi="Times New Roman" w:cs="Times New Roman"/>
                <w:sz w:val="20"/>
                <w:szCs w:val="20"/>
                <w:lang w:eastAsia="sk-SK"/>
              </w:rPr>
            </w:pPr>
          </w:p>
        </w:tc>
      </w:tr>
      <w:tr w:rsidR="00DD4B0C" w:rsidRPr="00DD4B0C" w:rsidTr="000E27F6">
        <w:trPr>
          <w:trHeight w:val="680"/>
          <w:jc w:val="center"/>
        </w:trPr>
        <w:tc>
          <w:tcPr>
            <w:tcW w:w="129" w:type="pct"/>
            <w:vMerge/>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7635" w:rsidRPr="00DD4B0C" w:rsidRDefault="00F4169F" w:rsidP="00267635">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4</w:t>
            </w:r>
          </w:p>
          <w:p w:rsidR="006601BC" w:rsidRPr="00DD4B0C" w:rsidRDefault="006601BC" w:rsidP="00267635">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6A3057" w:rsidRPr="00DD4B0C" w:rsidRDefault="006A3057"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do 3 500 eur ročne profesionálnemu vojakovi podľa výšky priznaného aktivačného príspevku určenej služobným predpisom</w:t>
            </w:r>
          </w:p>
          <w:p w:rsidR="006601BC" w:rsidRPr="00DD4B0C" w:rsidRDefault="006A3057"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odhadom 350 profesionálnych vojakov ročne</w:t>
            </w:r>
          </w:p>
        </w:tc>
      </w:tr>
      <w:tr w:rsidR="00DD4B0C" w:rsidRPr="00DD4B0C" w:rsidTr="000E27F6">
        <w:trPr>
          <w:trHeight w:val="680"/>
          <w:jc w:val="center"/>
        </w:trPr>
        <w:tc>
          <w:tcPr>
            <w:tcW w:w="129" w:type="pct"/>
            <w:shd w:val="clear" w:color="auto" w:fill="auto"/>
            <w:vAlign w:val="center"/>
          </w:tcPr>
          <w:p w:rsidR="00E163E1" w:rsidRPr="00DD4B0C" w:rsidRDefault="00E163E1" w:rsidP="006601BC">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F4169F" w:rsidRPr="00DD4B0C" w:rsidRDefault="00F4169F" w:rsidP="00F4169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5</w:t>
            </w:r>
          </w:p>
          <w:p w:rsidR="00E163E1" w:rsidRPr="00DD4B0C" w:rsidRDefault="00E163E1" w:rsidP="00267635">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E163E1" w:rsidRPr="00DD4B0C" w:rsidRDefault="00E163E1"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výška osobitného stabilizačného príspevku sa navrhuje zvýšiť zo sumy 396 eur na 1050 eur</w:t>
            </w:r>
          </w:p>
        </w:tc>
      </w:tr>
      <w:tr w:rsidR="0019449A" w:rsidRPr="00DD4B0C" w:rsidTr="000E27F6">
        <w:trPr>
          <w:trHeight w:val="680"/>
          <w:jc w:val="center"/>
        </w:trPr>
        <w:tc>
          <w:tcPr>
            <w:tcW w:w="129" w:type="pct"/>
            <w:shd w:val="clear" w:color="auto" w:fill="auto"/>
            <w:vAlign w:val="center"/>
          </w:tcPr>
          <w:p w:rsidR="0019449A" w:rsidRPr="00DD4B0C" w:rsidRDefault="0019449A" w:rsidP="006601BC">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19449A" w:rsidRPr="00DD4B0C" w:rsidRDefault="0019449A" w:rsidP="0019449A">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 xml:space="preserve">Ovplyvnená skupina č. </w:t>
            </w:r>
            <w:r>
              <w:rPr>
                <w:rFonts w:ascii="Times New Roman" w:eastAsia="Calibri" w:hAnsi="Times New Roman" w:cs="Times New Roman"/>
                <w:i/>
                <w:sz w:val="18"/>
                <w:szCs w:val="20"/>
                <w:lang w:eastAsia="sk-SK"/>
              </w:rPr>
              <w:t>6</w:t>
            </w:r>
          </w:p>
          <w:p w:rsidR="0019449A" w:rsidRPr="00DD4B0C" w:rsidRDefault="0019449A" w:rsidP="00F4169F">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19449A" w:rsidRPr="00913F40" w:rsidRDefault="0019449A"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913F40">
              <w:rPr>
                <w:rFonts w:ascii="Times New Roman" w:eastAsia="Calibri" w:hAnsi="Times New Roman" w:cs="Times New Roman"/>
                <w:sz w:val="20"/>
                <w:szCs w:val="20"/>
                <w:lang w:eastAsia="sk-SK"/>
              </w:rPr>
              <w:t>výška príplatku závisí od vykonávanej funkcie a jej plánovanej hodnosti, priemerne 475 eur mesačne</w:t>
            </w:r>
          </w:p>
          <w:p w:rsidR="0019449A" w:rsidRPr="00913F40" w:rsidRDefault="0019449A" w:rsidP="000B6462">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913F40">
              <w:rPr>
                <w:rFonts w:ascii="Times New Roman" w:eastAsia="Calibri" w:hAnsi="Times New Roman" w:cs="Times New Roman"/>
                <w:sz w:val="20"/>
                <w:szCs w:val="20"/>
                <w:lang w:eastAsia="sk-SK"/>
              </w:rPr>
              <w:t>predpoklad 16 profesionálnych vojakov</w:t>
            </w:r>
          </w:p>
        </w:tc>
      </w:tr>
      <w:tr w:rsidR="00DD4B0C" w:rsidRPr="00DD4B0C" w:rsidTr="00773B3E">
        <w:trPr>
          <w:trHeight w:val="680"/>
          <w:jc w:val="center"/>
        </w:trPr>
        <w:tc>
          <w:tcPr>
            <w:tcW w:w="129" w:type="pct"/>
            <w:shd w:val="clear" w:color="auto" w:fill="auto"/>
            <w:vAlign w:val="center"/>
          </w:tcPr>
          <w:p w:rsidR="00267635" w:rsidRPr="00DD4B0C" w:rsidRDefault="00773B3E"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f)</w:t>
            </w:r>
          </w:p>
        </w:tc>
        <w:tc>
          <w:tcPr>
            <w:tcW w:w="1642" w:type="pct"/>
            <w:shd w:val="clear" w:color="auto" w:fill="auto"/>
            <w:vAlign w:val="center"/>
          </w:tcPr>
          <w:p w:rsidR="00267635" w:rsidRPr="00DD4B0C" w:rsidRDefault="00773B3E" w:rsidP="00773B3E">
            <w:pPr>
              <w:spacing w:after="0" w:line="240" w:lineRule="auto"/>
              <w:rPr>
                <w:rFonts w:ascii="Times New Roman" w:eastAsia="Calibri" w:hAnsi="Times New Roman" w:cs="Times New Roman"/>
                <w:i/>
                <w:sz w:val="18"/>
                <w:szCs w:val="20"/>
                <w:highlight w:val="yellow"/>
                <w:lang w:eastAsia="sk-SK"/>
              </w:rPr>
            </w:pPr>
            <w:r w:rsidRPr="00DD4B0C">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7635" w:rsidRPr="00DD4B0C" w:rsidRDefault="00267635" w:rsidP="00267635">
            <w:pPr>
              <w:spacing w:after="0" w:line="240" w:lineRule="auto"/>
              <w:jc w:val="both"/>
              <w:rPr>
                <w:rFonts w:ascii="Times New Roman" w:eastAsia="Calibri" w:hAnsi="Times New Roman" w:cs="Times New Roman"/>
                <w:i/>
                <w:sz w:val="18"/>
                <w:szCs w:val="20"/>
                <w:lang w:eastAsia="sk-SK"/>
              </w:rPr>
            </w:pPr>
          </w:p>
        </w:tc>
      </w:tr>
      <w:tr w:rsidR="00DD4B0C" w:rsidRPr="00DD4B0C" w:rsidTr="000E27F6">
        <w:trPr>
          <w:trHeight w:val="170"/>
          <w:jc w:val="center"/>
        </w:trPr>
        <w:tc>
          <w:tcPr>
            <w:tcW w:w="129" w:type="pct"/>
            <w:tcBorders>
              <w:top w:val="nil"/>
              <w:bottom w:val="single"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6601BC" w:rsidRPr="00DD4B0C" w:rsidRDefault="006601BC" w:rsidP="006601BC">
            <w:pPr>
              <w:spacing w:after="0" w:line="240" w:lineRule="auto"/>
              <w:rPr>
                <w:rFonts w:ascii="Times New Roman" w:eastAsia="Calibri" w:hAnsi="Times New Roman" w:cs="Times New Roman"/>
                <w:b/>
                <w:i/>
                <w:sz w:val="20"/>
                <w:szCs w:val="20"/>
                <w:lang w:eastAsia="sk-SK"/>
              </w:rPr>
            </w:pPr>
            <w:r w:rsidRPr="00DD4B0C">
              <w:rPr>
                <w:rFonts w:ascii="Times New Roman" w:eastAsia="Calibri" w:hAnsi="Times New Roman" w:cs="Times New Roman"/>
                <w:b/>
                <w:i/>
                <w:sz w:val="20"/>
                <w:szCs w:val="20"/>
                <w:lang w:eastAsia="sk-SK"/>
              </w:rPr>
              <w:t>4.1.1.1</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Z toho pozitívny vplyv na skupiny v riziku chudoby alebo sociálneho vylúčenia</w:t>
            </w:r>
          </w:p>
          <w:p w:rsidR="006601BC" w:rsidRPr="00DD4B0C" w:rsidRDefault="006601BC" w:rsidP="006601BC">
            <w:pPr>
              <w:spacing w:after="0" w:line="240" w:lineRule="auto"/>
              <w:rPr>
                <w:rFonts w:ascii="Times New Roman" w:eastAsia="Calibri" w:hAnsi="Times New Roman" w:cs="Times New Roman"/>
                <w:b/>
                <w:sz w:val="20"/>
                <w:szCs w:val="20"/>
                <w:lang w:eastAsia="sk-SK"/>
              </w:rPr>
            </w:pPr>
            <w:r w:rsidRPr="00DD4B0C">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D4B0C" w:rsidRPr="00DD4B0C" w:rsidTr="000E27F6">
        <w:trPr>
          <w:trHeight w:val="759"/>
          <w:jc w:val="center"/>
        </w:trPr>
        <w:tc>
          <w:tcPr>
            <w:tcW w:w="129" w:type="pct"/>
            <w:tcBorders>
              <w:top w:val="single" w:sz="4" w:space="0" w:color="auto"/>
              <w:bottom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601BC" w:rsidRPr="00DD4B0C" w:rsidRDefault="006601BC" w:rsidP="006601BC">
            <w:pPr>
              <w:spacing w:after="0" w:line="240" w:lineRule="auto"/>
              <w:jc w:val="both"/>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Popíšte </w:t>
            </w:r>
            <w:r w:rsidRPr="00DD4B0C">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397"/>
          <w:jc w:val="center"/>
        </w:trPr>
        <w:tc>
          <w:tcPr>
            <w:tcW w:w="129" w:type="pct"/>
            <w:vMerge w:val="restart"/>
            <w:tcBorders>
              <w:top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Špecifikujte </w:t>
            </w:r>
            <w:r w:rsidRPr="00DD4B0C">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397"/>
          <w:jc w:val="center"/>
        </w:trPr>
        <w:tc>
          <w:tcPr>
            <w:tcW w:w="129" w:type="pct"/>
            <w:vMerge/>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tcBorders>
              <w:top w:val="dotted"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sz w:val="18"/>
                <w:szCs w:val="18"/>
                <w:lang w:eastAsia="sk-SK"/>
              </w:rPr>
            </w:pPr>
            <w:r w:rsidRPr="00DD4B0C">
              <w:rPr>
                <w:rFonts w:ascii="Times New Roman" w:eastAsia="Calibri" w:hAnsi="Times New Roman" w:cs="Times New Roman"/>
                <w:i/>
                <w:sz w:val="18"/>
                <w:szCs w:val="18"/>
                <w:lang w:eastAsia="sk-SK"/>
              </w:rPr>
              <w:t>j</w:t>
            </w:r>
            <w:r w:rsidRPr="00DD4B0C">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Kvantifikujte </w:t>
            </w:r>
            <w:r w:rsidRPr="00DD4B0C">
              <w:rPr>
                <w:rFonts w:ascii="Times New Roman" w:eastAsia="Calibri" w:hAnsi="Times New Roman" w:cs="Times New Roman"/>
                <w:i/>
                <w:sz w:val="20"/>
                <w:szCs w:val="20"/>
                <w:lang w:eastAsia="sk-SK"/>
              </w:rPr>
              <w:t xml:space="preserve">rast príjmov alebo pokles výdavkov </w:t>
            </w:r>
            <w:r w:rsidRPr="00DD4B0C">
              <w:rPr>
                <w:rFonts w:ascii="Times New Roman" w:eastAsia="Calibri" w:hAnsi="Times New Roman" w:cs="Times New Roman"/>
                <w:b/>
                <w:i/>
                <w:sz w:val="20"/>
                <w:szCs w:val="20"/>
                <w:lang w:eastAsia="sk-SK"/>
              </w:rPr>
              <w:t>za jednotlivé ovplyvnené skupiny</w:t>
            </w:r>
            <w:r w:rsidRPr="00DD4B0C">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B0C" w:rsidRPr="00DD4B0C" w:rsidTr="000E27F6">
        <w:trPr>
          <w:trHeight w:val="680"/>
          <w:jc w:val="center"/>
        </w:trPr>
        <w:tc>
          <w:tcPr>
            <w:tcW w:w="129" w:type="pct"/>
            <w:tcBorders>
              <w:top w:val="dotted"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601BC" w:rsidRPr="00DD4B0C" w:rsidRDefault="006601BC" w:rsidP="006601BC">
            <w:pPr>
              <w:numPr>
                <w:ilvl w:val="0"/>
                <w:numId w:val="11"/>
              </w:numPr>
              <w:spacing w:after="0" w:line="240" w:lineRule="auto"/>
              <w:contextualSpacing/>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priemerný rast príjmov/ pokles výdavkov v skupine v eurách a/alebo v % / obdobie:</w:t>
            </w:r>
          </w:p>
          <w:p w:rsidR="006601BC" w:rsidRPr="00DD4B0C" w:rsidRDefault="006601BC" w:rsidP="006601BC">
            <w:pPr>
              <w:numPr>
                <w:ilvl w:val="0"/>
                <w:numId w:val="11"/>
              </w:numPr>
              <w:spacing w:after="0" w:line="240" w:lineRule="auto"/>
              <w:contextualSpacing/>
              <w:rPr>
                <w:rFonts w:ascii="Times New Roman" w:eastAsia="Calibri" w:hAnsi="Times New Roman" w:cs="Times New Roman"/>
                <w:i/>
                <w:sz w:val="20"/>
                <w:szCs w:val="20"/>
                <w:lang w:eastAsia="sk-SK"/>
              </w:rPr>
            </w:pPr>
            <w:r w:rsidRPr="00DD4B0C">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350"/>
          <w:jc w:val="center"/>
        </w:trPr>
        <w:tc>
          <w:tcPr>
            <w:tcW w:w="129" w:type="pct"/>
            <w:tcBorders>
              <w:top w:val="dotted" w:sz="4" w:space="0" w:color="auto"/>
              <w:bottom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170"/>
          <w:jc w:val="center"/>
        </w:trPr>
        <w:tc>
          <w:tcPr>
            <w:tcW w:w="129" w:type="pct"/>
            <w:tcBorders>
              <w:top w:val="single" w:sz="4" w:space="0" w:color="auto"/>
              <w:bottom w:val="single" w:sz="4" w:space="0" w:color="auto"/>
            </w:tcBorders>
            <w:shd w:val="clear" w:color="auto" w:fill="DDDDDD"/>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6601BC" w:rsidRPr="00DD4B0C" w:rsidRDefault="006601BC" w:rsidP="006601BC">
            <w:pPr>
              <w:spacing w:after="0" w:line="240" w:lineRule="auto"/>
              <w:jc w:val="center"/>
              <w:rPr>
                <w:rFonts w:ascii="Times New Roman" w:eastAsia="Calibri" w:hAnsi="Times New Roman" w:cs="Times New Roman"/>
                <w:b/>
                <w:sz w:val="20"/>
                <w:szCs w:val="20"/>
                <w:lang w:eastAsia="sk-SK"/>
              </w:rPr>
            </w:pPr>
            <w:r w:rsidRPr="00DD4B0C">
              <w:rPr>
                <w:rFonts w:ascii="Times New Roman" w:eastAsia="Calibri" w:hAnsi="Times New Roman" w:cs="Times New Roman"/>
                <w:b/>
                <w:i/>
                <w:sz w:val="20"/>
                <w:szCs w:val="20"/>
                <w:lang w:eastAsia="sk-SK"/>
              </w:rPr>
              <w:t>4.1.2 Negatívny vplyv</w:t>
            </w:r>
          </w:p>
        </w:tc>
      </w:tr>
      <w:tr w:rsidR="00DD4B0C" w:rsidRPr="00DD4B0C" w:rsidTr="000E27F6">
        <w:trPr>
          <w:trHeight w:val="759"/>
          <w:jc w:val="center"/>
        </w:trPr>
        <w:tc>
          <w:tcPr>
            <w:tcW w:w="129" w:type="pct"/>
            <w:tcBorders>
              <w:top w:val="single" w:sz="4" w:space="0" w:color="auto"/>
              <w:bottom w:val="single" w:sz="4" w:space="0" w:color="auto"/>
            </w:tcBorders>
            <w:shd w:val="clear" w:color="auto" w:fill="auto"/>
            <w:vAlign w:val="center"/>
          </w:tcPr>
          <w:p w:rsidR="006601BC" w:rsidRPr="00DD4B0C" w:rsidRDefault="006601BC" w:rsidP="006601BC">
            <w:pPr>
              <w:spacing w:after="0" w:line="240" w:lineRule="auto"/>
              <w:contextualSpacing/>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b)</w:t>
            </w:r>
          </w:p>
          <w:p w:rsidR="006601BC" w:rsidRPr="00DD4B0C" w:rsidRDefault="006601BC" w:rsidP="006601BC">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6601BC" w:rsidRPr="00DD4B0C" w:rsidRDefault="006601BC" w:rsidP="006601BC">
            <w:pPr>
              <w:spacing w:after="0" w:line="240" w:lineRule="auto"/>
              <w:jc w:val="both"/>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Popíšte </w:t>
            </w:r>
            <w:r w:rsidRPr="00DD4B0C">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601BC" w:rsidRPr="00DD4B0C" w:rsidRDefault="006601BC" w:rsidP="006601BC">
            <w:pPr>
              <w:spacing w:after="0" w:line="240" w:lineRule="auto"/>
              <w:ind w:firstLine="433"/>
              <w:contextualSpacing/>
              <w:jc w:val="both"/>
              <w:rPr>
                <w:rFonts w:ascii="Times New Roman" w:eastAsia="Calibri" w:hAnsi="Times New Roman" w:cs="Times New Roman"/>
                <w:sz w:val="18"/>
                <w:szCs w:val="18"/>
                <w:lang w:eastAsia="sk-SK"/>
              </w:rPr>
            </w:pPr>
          </w:p>
        </w:tc>
      </w:tr>
      <w:tr w:rsidR="00DD4B0C" w:rsidRPr="00DD4B0C" w:rsidTr="000E27F6">
        <w:trPr>
          <w:trHeight w:val="397"/>
          <w:jc w:val="center"/>
        </w:trPr>
        <w:tc>
          <w:tcPr>
            <w:tcW w:w="129" w:type="pct"/>
            <w:vMerge w:val="restart"/>
            <w:tcBorders>
              <w:top w:val="single" w:sz="4" w:space="0" w:color="auto"/>
            </w:tcBorders>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Špecifikujte</w:t>
            </w:r>
            <w:r w:rsidRPr="00DD4B0C">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20"/>
                <w:szCs w:val="20"/>
                <w:lang w:eastAsia="sk-SK"/>
              </w:rPr>
            </w:pPr>
          </w:p>
        </w:tc>
      </w:tr>
      <w:tr w:rsidR="00DD4B0C" w:rsidRPr="00DD4B0C" w:rsidTr="0038576D">
        <w:trPr>
          <w:trHeight w:val="397"/>
          <w:jc w:val="center"/>
        </w:trPr>
        <w:tc>
          <w:tcPr>
            <w:tcW w:w="129" w:type="pct"/>
            <w:vMerge/>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1</w:t>
            </w:r>
          </w:p>
        </w:tc>
        <w:tc>
          <w:tcPr>
            <w:tcW w:w="3229" w:type="pct"/>
            <w:tcBorders>
              <w:top w:val="single" w:sz="4" w:space="0" w:color="auto"/>
            </w:tcBorders>
            <w:shd w:val="clear" w:color="auto" w:fill="auto"/>
          </w:tcPr>
          <w:p w:rsidR="002375B3" w:rsidRPr="00DD4B0C" w:rsidRDefault="002375B3" w:rsidP="006C6C24">
            <w:pPr>
              <w:spacing w:after="0" w:line="240" w:lineRule="auto"/>
              <w:jc w:val="both"/>
              <w:rPr>
                <w:rFonts w:ascii="Times New Roman" w:eastAsia="Calibri" w:hAnsi="Times New Roman" w:cs="Times New Roman"/>
                <w:sz w:val="20"/>
                <w:szCs w:val="20"/>
                <w:lang w:eastAsia="sk-SK"/>
              </w:rPr>
            </w:pPr>
          </w:p>
        </w:tc>
      </w:tr>
      <w:tr w:rsidR="00DD4B0C" w:rsidRPr="00DD4B0C" w:rsidTr="0038576D">
        <w:trPr>
          <w:trHeight w:val="397"/>
          <w:jc w:val="center"/>
        </w:trPr>
        <w:tc>
          <w:tcPr>
            <w:tcW w:w="129" w:type="pct"/>
            <w:vMerge/>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2</w:t>
            </w:r>
          </w:p>
          <w:p w:rsidR="002375B3" w:rsidRPr="00DD4B0C" w:rsidRDefault="002375B3" w:rsidP="006601BC">
            <w:pPr>
              <w:spacing w:after="0" w:line="240" w:lineRule="auto"/>
              <w:rPr>
                <w:rFonts w:ascii="Times New Roman" w:eastAsia="Calibri" w:hAnsi="Times New Roman" w:cs="Times New Roman"/>
                <w:b/>
                <w:i/>
                <w:sz w:val="20"/>
                <w:szCs w:val="20"/>
                <w:lang w:eastAsia="sk-SK"/>
              </w:rPr>
            </w:pPr>
          </w:p>
        </w:tc>
        <w:tc>
          <w:tcPr>
            <w:tcW w:w="3229" w:type="pct"/>
            <w:tcBorders>
              <w:top w:val="single" w:sz="4" w:space="0" w:color="auto"/>
            </w:tcBorders>
            <w:shd w:val="clear" w:color="auto" w:fill="auto"/>
          </w:tcPr>
          <w:p w:rsidR="002375B3" w:rsidRPr="00DD4B0C" w:rsidRDefault="002375B3" w:rsidP="00E7337A">
            <w:pPr>
              <w:spacing w:after="0" w:line="240" w:lineRule="auto"/>
              <w:jc w:val="both"/>
              <w:rPr>
                <w:rFonts w:ascii="Times New Roman" w:eastAsia="Calibri" w:hAnsi="Times New Roman" w:cs="Times New Roman"/>
                <w:sz w:val="20"/>
                <w:szCs w:val="20"/>
                <w:lang w:eastAsia="sk-SK"/>
              </w:rPr>
            </w:pPr>
          </w:p>
        </w:tc>
      </w:tr>
      <w:tr w:rsidR="00DD4B0C" w:rsidRPr="00DD4B0C" w:rsidTr="0038576D">
        <w:trPr>
          <w:trHeight w:val="397"/>
          <w:jc w:val="center"/>
        </w:trPr>
        <w:tc>
          <w:tcPr>
            <w:tcW w:w="129" w:type="pct"/>
            <w:vMerge/>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375B3" w:rsidRPr="00DD4B0C" w:rsidRDefault="002375B3" w:rsidP="002375B3">
            <w:pPr>
              <w:spacing w:after="0" w:line="240" w:lineRule="auto"/>
              <w:jc w:val="both"/>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vMerge/>
            <w:tcBorders>
              <w:bottom w:val="single" w:sz="4" w:space="0" w:color="auto"/>
            </w:tcBorders>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4</w:t>
            </w:r>
          </w:p>
        </w:tc>
        <w:tc>
          <w:tcPr>
            <w:tcW w:w="3229" w:type="pct"/>
            <w:tcBorders>
              <w:top w:val="dotted" w:sz="4" w:space="0" w:color="auto"/>
              <w:bottom w:val="single" w:sz="4" w:space="0" w:color="auto"/>
            </w:tcBorders>
            <w:shd w:val="clear" w:color="auto" w:fill="auto"/>
          </w:tcPr>
          <w:p w:rsidR="002375B3" w:rsidRPr="00DD4B0C" w:rsidRDefault="002375B3" w:rsidP="006601BC">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tcBorders>
              <w:top w:val="single"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b/>
                <w:i/>
                <w:sz w:val="20"/>
                <w:szCs w:val="20"/>
                <w:lang w:eastAsia="sk-SK"/>
              </w:rPr>
              <w:t>Kvantifikujte</w:t>
            </w:r>
            <w:r w:rsidRPr="00DD4B0C">
              <w:rPr>
                <w:rFonts w:ascii="Times New Roman" w:eastAsia="Calibri" w:hAnsi="Times New Roman" w:cs="Times New Roman"/>
                <w:i/>
                <w:sz w:val="20"/>
                <w:szCs w:val="20"/>
                <w:lang w:eastAsia="sk-SK"/>
              </w:rPr>
              <w:t xml:space="preserve"> pokles príjmov alebo rast výdavkov </w:t>
            </w:r>
            <w:r w:rsidRPr="00DD4B0C">
              <w:rPr>
                <w:rFonts w:ascii="Times New Roman" w:eastAsia="Calibri" w:hAnsi="Times New Roman" w:cs="Times New Roman"/>
                <w:b/>
                <w:i/>
                <w:sz w:val="20"/>
                <w:szCs w:val="20"/>
                <w:lang w:eastAsia="sk-SK"/>
              </w:rPr>
              <w:t>za jednotlivé</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ovplyvnené</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skupiny</w:t>
            </w:r>
            <w:r w:rsidRPr="00DD4B0C">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B0C" w:rsidRPr="00DD4B0C" w:rsidTr="00133AA3">
        <w:trPr>
          <w:trHeight w:val="680"/>
          <w:jc w:val="center"/>
        </w:trPr>
        <w:tc>
          <w:tcPr>
            <w:tcW w:w="129" w:type="pct"/>
            <w:vMerge w:val="restart"/>
            <w:tcBorders>
              <w:top w:val="dotted"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6601BC" w:rsidRPr="00DD4B0C" w:rsidRDefault="006601BC" w:rsidP="006601BC">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priemerný pokles príjmov/ rast výdavkov v skupine v eurách a/alebo v % / obdobie:</w:t>
            </w:r>
          </w:p>
          <w:p w:rsidR="006601BC" w:rsidRPr="00DD4B0C" w:rsidRDefault="006601BC" w:rsidP="006601BC">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p>
        </w:tc>
      </w:tr>
      <w:tr w:rsidR="00DD4B0C" w:rsidRPr="00DD4B0C" w:rsidTr="00133AA3">
        <w:trPr>
          <w:trHeight w:val="680"/>
          <w:jc w:val="center"/>
        </w:trPr>
        <w:tc>
          <w:tcPr>
            <w:tcW w:w="129" w:type="pct"/>
            <w:vMerge/>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C6C24" w:rsidRPr="00DD4B0C" w:rsidRDefault="006601BC"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1</w:t>
            </w:r>
          </w:p>
        </w:tc>
        <w:tc>
          <w:tcPr>
            <w:tcW w:w="3229" w:type="pct"/>
            <w:tcBorders>
              <w:top w:val="single" w:sz="4" w:space="0" w:color="auto"/>
            </w:tcBorders>
            <w:shd w:val="clear" w:color="auto" w:fill="auto"/>
          </w:tcPr>
          <w:p w:rsidR="006601BC" w:rsidRPr="00DD4B0C" w:rsidRDefault="006601BC" w:rsidP="005A76FF">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tcBorders>
              <w:top w:val="dotted" w:sz="4" w:space="0" w:color="auto"/>
            </w:tcBorders>
            <w:shd w:val="clear" w:color="auto" w:fill="auto"/>
            <w:vAlign w:val="center"/>
          </w:tcPr>
          <w:p w:rsidR="005A76FF" w:rsidRPr="00DD4B0C" w:rsidRDefault="005A76FF"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5A76FF" w:rsidRPr="00DD4B0C" w:rsidRDefault="005A76FF" w:rsidP="005A76F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2</w:t>
            </w:r>
          </w:p>
          <w:p w:rsidR="005A76FF" w:rsidRPr="00DD4B0C" w:rsidRDefault="005A76FF" w:rsidP="005A76FF">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76FF" w:rsidRPr="00DD4B0C" w:rsidRDefault="005A76FF" w:rsidP="005A76FF">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vMerge w:val="restart"/>
            <w:tcBorders>
              <w:top w:val="dotted" w:sz="4" w:space="0" w:color="auto"/>
            </w:tcBorders>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2375B3" w:rsidRPr="00DD4B0C" w:rsidRDefault="002375B3" w:rsidP="005A76F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3</w:t>
            </w:r>
          </w:p>
          <w:p w:rsidR="002375B3" w:rsidRPr="00DD4B0C" w:rsidRDefault="002375B3" w:rsidP="005A76FF">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375B3" w:rsidRPr="00DD4B0C" w:rsidRDefault="002375B3" w:rsidP="009D517D">
            <w:pPr>
              <w:spacing w:after="0" w:line="240" w:lineRule="auto"/>
              <w:jc w:val="both"/>
              <w:rPr>
                <w:rFonts w:ascii="Times New Roman" w:eastAsia="Calibri" w:hAnsi="Times New Roman" w:cs="Times New Roman"/>
                <w:sz w:val="20"/>
                <w:szCs w:val="20"/>
                <w:lang w:eastAsia="sk-SK"/>
              </w:rPr>
            </w:pPr>
          </w:p>
        </w:tc>
      </w:tr>
      <w:tr w:rsidR="00DD4B0C" w:rsidRPr="00DD4B0C" w:rsidTr="00227FE2">
        <w:trPr>
          <w:trHeight w:val="397"/>
          <w:jc w:val="center"/>
        </w:trPr>
        <w:tc>
          <w:tcPr>
            <w:tcW w:w="129" w:type="pct"/>
            <w:vMerge/>
            <w:shd w:val="clear" w:color="auto" w:fill="auto"/>
            <w:vAlign w:val="center"/>
          </w:tcPr>
          <w:p w:rsidR="002375B3" w:rsidRPr="00DD4B0C" w:rsidRDefault="002375B3" w:rsidP="006601BC">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2375B3" w:rsidRPr="00DD4B0C" w:rsidRDefault="002375B3" w:rsidP="005A76FF">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rsidR="002375B3" w:rsidRPr="00DD4B0C" w:rsidRDefault="002375B3" w:rsidP="002375B3">
            <w:pPr>
              <w:spacing w:after="0" w:line="240" w:lineRule="auto"/>
              <w:rPr>
                <w:rFonts w:ascii="Times New Roman" w:eastAsia="Calibri" w:hAnsi="Times New Roman" w:cs="Times New Roman"/>
                <w:sz w:val="20"/>
                <w:szCs w:val="20"/>
                <w:lang w:eastAsia="sk-SK"/>
              </w:rPr>
            </w:pPr>
          </w:p>
        </w:tc>
      </w:tr>
      <w:tr w:rsidR="00DD4B0C" w:rsidRPr="00DD4B0C" w:rsidTr="000E27F6">
        <w:trPr>
          <w:trHeight w:val="397"/>
          <w:jc w:val="center"/>
        </w:trPr>
        <w:tc>
          <w:tcPr>
            <w:tcW w:w="129" w:type="pct"/>
            <w:tcBorders>
              <w:top w:val="dotted"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6601BC" w:rsidRPr="00DD4B0C" w:rsidRDefault="006601BC" w:rsidP="002375B3">
            <w:pPr>
              <w:spacing w:after="0" w:line="240" w:lineRule="auto"/>
              <w:rPr>
                <w:rFonts w:ascii="Times New Roman" w:eastAsia="Calibri" w:hAnsi="Times New Roman" w:cs="Times New Roman"/>
                <w:sz w:val="20"/>
                <w:szCs w:val="20"/>
                <w:lang w:eastAsia="sk-SK"/>
              </w:rPr>
            </w:pPr>
          </w:p>
        </w:tc>
      </w:tr>
      <w:tr w:rsidR="00DD4B0C" w:rsidRPr="00DD4B0C" w:rsidTr="000E27F6">
        <w:trPr>
          <w:trHeight w:val="227"/>
          <w:jc w:val="center"/>
        </w:trPr>
        <w:tc>
          <w:tcPr>
            <w:tcW w:w="129" w:type="pct"/>
            <w:tcBorders>
              <w:top w:val="nil"/>
              <w:bottom w:val="single"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4.1.2.1</w:t>
            </w:r>
            <w:r w:rsidRPr="00DD4B0C">
              <w:rPr>
                <w:rFonts w:ascii="Times New Roman" w:eastAsia="Calibri" w:hAnsi="Times New Roman" w:cs="Times New Roman"/>
                <w:i/>
                <w:sz w:val="20"/>
                <w:szCs w:val="20"/>
                <w:lang w:eastAsia="sk-SK"/>
              </w:rPr>
              <w:t xml:space="preserve"> </w:t>
            </w:r>
            <w:r w:rsidRPr="00DD4B0C">
              <w:rPr>
                <w:rFonts w:ascii="Times New Roman" w:eastAsia="Calibri" w:hAnsi="Times New Roman" w:cs="Times New Roman"/>
                <w:b/>
                <w:i/>
                <w:sz w:val="20"/>
                <w:szCs w:val="20"/>
                <w:lang w:eastAsia="sk-SK"/>
              </w:rPr>
              <w:t>Z toho negatívny vplyv na skupiny v riziku chudoby alebo sociálneho vylúčenia</w:t>
            </w:r>
          </w:p>
          <w:p w:rsidR="006601BC" w:rsidRPr="00DD4B0C" w:rsidRDefault="006601BC" w:rsidP="006601BC">
            <w:pPr>
              <w:spacing w:after="0" w:line="240" w:lineRule="auto"/>
              <w:rPr>
                <w:rFonts w:ascii="Times New Roman" w:eastAsia="Calibri" w:hAnsi="Times New Roman" w:cs="Times New Roman"/>
                <w:b/>
                <w:sz w:val="20"/>
                <w:szCs w:val="20"/>
                <w:lang w:eastAsia="sk-SK"/>
              </w:rPr>
            </w:pPr>
            <w:r w:rsidRPr="00DD4B0C">
              <w:rPr>
                <w:rFonts w:ascii="Times New Roman" w:eastAsia="Calibri" w:hAnsi="Times New Roman" w:cs="Times New Roman"/>
                <w:i/>
                <w:sz w:val="20"/>
                <w:szCs w:val="20"/>
                <w:lang w:eastAsia="sk-SK"/>
              </w:rPr>
              <w:t>(</w:t>
            </w:r>
            <w:r w:rsidRPr="00DD4B0C">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D4B0C">
              <w:rPr>
                <w:rFonts w:ascii="Times New Roman" w:eastAsia="Calibri" w:hAnsi="Times New Roman" w:cs="Times New Roman"/>
                <w:i/>
                <w:sz w:val="20"/>
                <w:szCs w:val="20"/>
                <w:lang w:eastAsia="sk-SK"/>
              </w:rPr>
              <w:t>)</w:t>
            </w:r>
          </w:p>
        </w:tc>
      </w:tr>
      <w:tr w:rsidR="00DD4B0C" w:rsidRPr="00DD4B0C" w:rsidTr="000E27F6">
        <w:trPr>
          <w:trHeight w:val="759"/>
          <w:jc w:val="center"/>
        </w:trPr>
        <w:tc>
          <w:tcPr>
            <w:tcW w:w="129" w:type="pct"/>
            <w:tcBorders>
              <w:top w:val="single" w:sz="4" w:space="0" w:color="auto"/>
              <w:bottom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601BC" w:rsidRPr="00DD4B0C" w:rsidRDefault="006601BC" w:rsidP="006601BC">
            <w:pPr>
              <w:spacing w:after="0" w:line="240" w:lineRule="auto"/>
              <w:jc w:val="both"/>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Popíšte</w:t>
            </w:r>
            <w:r w:rsidRPr="00DD4B0C">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397"/>
          <w:jc w:val="center"/>
        </w:trPr>
        <w:tc>
          <w:tcPr>
            <w:tcW w:w="129" w:type="pct"/>
            <w:tcBorders>
              <w:top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 xml:space="preserve">Špecifikujte </w:t>
            </w:r>
            <w:r w:rsidRPr="00DD4B0C">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18"/>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454"/>
          <w:jc w:val="center"/>
        </w:trPr>
        <w:tc>
          <w:tcPr>
            <w:tcW w:w="129" w:type="pct"/>
            <w:tcBorders>
              <w:top w:val="dotted" w:sz="4" w:space="0" w:color="auto"/>
            </w:tcBorders>
            <w:shd w:val="clear" w:color="auto" w:fill="F2F2F2"/>
            <w:vAlign w:val="center"/>
          </w:tcPr>
          <w:p w:rsidR="006601BC" w:rsidRPr="00DD4B0C" w:rsidRDefault="006601BC" w:rsidP="006601BC">
            <w:pPr>
              <w:spacing w:after="0" w:line="240" w:lineRule="auto"/>
              <w:jc w:val="center"/>
              <w:rPr>
                <w:rFonts w:ascii="Times New Roman" w:eastAsia="Calibri" w:hAnsi="Times New Roman" w:cs="Times New Roman"/>
                <w:sz w:val="18"/>
                <w:szCs w:val="18"/>
                <w:lang w:eastAsia="sk-SK"/>
              </w:rPr>
            </w:pPr>
            <w:r w:rsidRPr="00DD4B0C">
              <w:rPr>
                <w:rFonts w:ascii="Times New Roman" w:eastAsia="Calibri" w:hAnsi="Times New Roman" w:cs="Times New Roman"/>
                <w:i/>
                <w:sz w:val="18"/>
                <w:szCs w:val="18"/>
                <w:lang w:eastAsia="sk-SK"/>
              </w:rPr>
              <w:t>j</w:t>
            </w:r>
            <w:r w:rsidRPr="00DD4B0C">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b/>
                <w:i/>
                <w:sz w:val="20"/>
                <w:szCs w:val="20"/>
                <w:lang w:eastAsia="sk-SK"/>
              </w:rPr>
              <w:t>Kvantifikujte</w:t>
            </w:r>
            <w:r w:rsidRPr="00DD4B0C">
              <w:rPr>
                <w:rFonts w:ascii="Times New Roman" w:eastAsia="Calibri" w:hAnsi="Times New Roman" w:cs="Times New Roman"/>
                <w:i/>
                <w:sz w:val="20"/>
                <w:szCs w:val="20"/>
                <w:lang w:eastAsia="sk-SK"/>
              </w:rPr>
              <w:t xml:space="preserve"> pokles príjmov alebo rast výdavkov </w:t>
            </w:r>
            <w:r w:rsidRPr="00DD4B0C">
              <w:rPr>
                <w:rFonts w:ascii="Times New Roman" w:eastAsia="Calibri" w:hAnsi="Times New Roman" w:cs="Times New Roman"/>
                <w:b/>
                <w:i/>
                <w:sz w:val="20"/>
                <w:szCs w:val="20"/>
                <w:lang w:eastAsia="sk-SK"/>
              </w:rPr>
              <w:t>za jednotlivé ovplyvnené skupiny</w:t>
            </w:r>
            <w:r w:rsidRPr="00DD4B0C">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B0C" w:rsidRPr="00DD4B0C" w:rsidTr="000E27F6">
        <w:trPr>
          <w:trHeight w:val="680"/>
          <w:jc w:val="center"/>
        </w:trPr>
        <w:tc>
          <w:tcPr>
            <w:tcW w:w="129" w:type="pct"/>
            <w:tcBorders>
              <w:top w:val="dotted"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601BC" w:rsidRPr="00DD4B0C" w:rsidRDefault="006601BC" w:rsidP="006601BC">
            <w:pPr>
              <w:numPr>
                <w:ilvl w:val="0"/>
                <w:numId w:val="11"/>
              </w:numPr>
              <w:spacing w:after="0" w:line="240" w:lineRule="auto"/>
              <w:contextualSpacing/>
              <w:rPr>
                <w:rFonts w:ascii="Times New Roman" w:eastAsia="Calibri" w:hAnsi="Times New Roman" w:cs="Times New Roman"/>
                <w:i/>
                <w:sz w:val="18"/>
                <w:szCs w:val="20"/>
                <w:lang w:eastAsia="sk-SK"/>
              </w:rPr>
            </w:pPr>
            <w:r w:rsidRPr="00DD4B0C">
              <w:rPr>
                <w:rFonts w:ascii="Times New Roman" w:eastAsia="Calibri" w:hAnsi="Times New Roman" w:cs="Times New Roman"/>
                <w:i/>
                <w:sz w:val="18"/>
                <w:szCs w:val="20"/>
                <w:lang w:eastAsia="sk-SK"/>
              </w:rPr>
              <w:t>priemerný pokles príjmov/ rast výdavkov v skupine v eurách a/alebo v % / obdobie:</w:t>
            </w:r>
          </w:p>
          <w:p w:rsidR="006601BC" w:rsidRPr="00DD4B0C" w:rsidRDefault="006601BC" w:rsidP="006601BC">
            <w:pPr>
              <w:numPr>
                <w:ilvl w:val="0"/>
                <w:numId w:val="11"/>
              </w:numPr>
              <w:spacing w:after="0" w:line="240" w:lineRule="auto"/>
              <w:contextualSpacing/>
              <w:rPr>
                <w:rFonts w:ascii="Times New Roman" w:eastAsia="Calibri" w:hAnsi="Times New Roman" w:cs="Times New Roman"/>
                <w:i/>
                <w:sz w:val="20"/>
                <w:szCs w:val="20"/>
                <w:lang w:eastAsia="sk-SK"/>
              </w:rPr>
            </w:pPr>
            <w:r w:rsidRPr="00DD4B0C">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r w:rsidR="00DD4B0C" w:rsidRPr="00DD4B0C" w:rsidTr="000E27F6">
        <w:trPr>
          <w:trHeight w:val="454"/>
          <w:jc w:val="center"/>
        </w:trPr>
        <w:tc>
          <w:tcPr>
            <w:tcW w:w="129" w:type="pct"/>
            <w:tcBorders>
              <w:top w:val="dotted" w:sz="4" w:space="0" w:color="auto"/>
              <w:bottom w:val="single" w:sz="4" w:space="0" w:color="auto"/>
            </w:tcBorders>
            <w:shd w:val="clear" w:color="auto" w:fill="auto"/>
            <w:vAlign w:val="center"/>
          </w:tcPr>
          <w:p w:rsidR="006601BC" w:rsidRPr="00DD4B0C" w:rsidRDefault="006601BC" w:rsidP="006601BC">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i/>
                <w:sz w:val="20"/>
                <w:szCs w:val="20"/>
                <w:lang w:eastAsia="sk-SK"/>
              </w:rPr>
            </w:pPr>
            <w:r w:rsidRPr="00DD4B0C">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6601BC" w:rsidRPr="00DD4B0C" w:rsidRDefault="006601BC" w:rsidP="006601BC">
            <w:pPr>
              <w:spacing w:after="0" w:line="240" w:lineRule="auto"/>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Bez vplyvu.</w:t>
            </w:r>
          </w:p>
        </w:tc>
      </w:tr>
    </w:tbl>
    <w:p w:rsidR="002644DE" w:rsidRPr="00DD4B0C" w:rsidRDefault="002644DE" w:rsidP="002644DE">
      <w:pPr>
        <w:sectPr w:rsidR="002644DE" w:rsidRPr="00DD4B0C" w:rsidSect="000E27F6">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DD4B0C" w:rsidRPr="00DD4B0C" w:rsidTr="000E27F6">
        <w:trPr>
          <w:trHeight w:val="339"/>
          <w:jc w:val="center"/>
        </w:trPr>
        <w:tc>
          <w:tcPr>
            <w:tcW w:w="4998" w:type="pct"/>
            <w:gridSpan w:val="4"/>
            <w:tcBorders>
              <w:bottom w:val="single" w:sz="4" w:space="0" w:color="auto"/>
            </w:tcBorders>
            <w:shd w:val="clear" w:color="auto" w:fill="D9D9D9"/>
          </w:tcPr>
          <w:p w:rsidR="002644DE" w:rsidRPr="00DD4B0C" w:rsidRDefault="002644DE" w:rsidP="002644DE">
            <w:pPr>
              <w:spacing w:after="0" w:line="240" w:lineRule="auto"/>
              <w:rPr>
                <w:rFonts w:ascii="Times New Roman" w:eastAsia="Calibri" w:hAnsi="Times New Roman" w:cs="Times New Roman"/>
                <w:b/>
                <w:sz w:val="24"/>
                <w:szCs w:val="24"/>
                <w:lang w:eastAsia="sk-SK"/>
              </w:rPr>
            </w:pPr>
            <w:r w:rsidRPr="00DD4B0C">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DD4B0C" w:rsidRPr="00DD4B0C" w:rsidTr="000E27F6">
        <w:trPr>
          <w:trHeight w:val="290"/>
          <w:jc w:val="center"/>
        </w:trPr>
        <w:tc>
          <w:tcPr>
            <w:tcW w:w="4998" w:type="pct"/>
            <w:gridSpan w:val="4"/>
            <w:tcBorders>
              <w:bottom w:val="single" w:sz="4" w:space="0" w:color="auto"/>
            </w:tcBorders>
            <w:shd w:val="clear" w:color="auto" w:fill="F2F2F2"/>
            <w:vAlign w:val="center"/>
          </w:tcPr>
          <w:p w:rsidR="002644DE" w:rsidRPr="00DD4B0C" w:rsidRDefault="002644DE" w:rsidP="002644DE">
            <w:pPr>
              <w:spacing w:after="0" w:line="240" w:lineRule="auto"/>
              <w:jc w:val="both"/>
              <w:rPr>
                <w:rFonts w:ascii="Times New Roman" w:eastAsia="Calibri" w:hAnsi="Times New Roman" w:cs="Times New Roman"/>
                <w:i/>
                <w:sz w:val="20"/>
                <w:szCs w:val="24"/>
                <w:lang w:eastAsia="sk-SK"/>
              </w:rPr>
            </w:pPr>
            <w:r w:rsidRPr="00DD4B0C">
              <w:rPr>
                <w:rFonts w:ascii="Times New Roman" w:eastAsia="Calibri" w:hAnsi="Times New Roman" w:cs="Times New Roman"/>
                <w:i/>
                <w:sz w:val="20"/>
                <w:szCs w:val="24"/>
                <w:lang w:eastAsia="sk-SK"/>
              </w:rPr>
              <w:t xml:space="preserve">Má návrh vplyv na prístup k zdrojom, právam, tovarom a službám? </w:t>
            </w:r>
          </w:p>
          <w:p w:rsidR="002644DE" w:rsidRPr="00DD4B0C" w:rsidRDefault="002644DE" w:rsidP="002644DE">
            <w:pPr>
              <w:spacing w:after="0" w:line="240" w:lineRule="auto"/>
              <w:jc w:val="both"/>
              <w:rPr>
                <w:rFonts w:ascii="Calibri" w:eastAsia="Calibri" w:hAnsi="Calibri" w:cs="Times New Roman"/>
                <w:i/>
                <w:sz w:val="24"/>
                <w:szCs w:val="24"/>
                <w:lang w:eastAsia="sk-SK"/>
              </w:rPr>
            </w:pPr>
            <w:r w:rsidRPr="00DD4B0C">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DD4B0C" w:rsidRPr="00DD4B0C" w:rsidTr="00350C0D">
        <w:tblPrEx>
          <w:tblBorders>
            <w:top w:val="none" w:sz="0" w:space="0" w:color="auto"/>
            <w:bottom w:val="none" w:sz="0" w:space="0" w:color="auto"/>
          </w:tblBorders>
        </w:tblPrEx>
        <w:trPr>
          <w:trHeight w:val="557"/>
          <w:jc w:val="center"/>
        </w:trPr>
        <w:tc>
          <w:tcPr>
            <w:tcW w:w="180" w:type="pct"/>
            <w:tcBorders>
              <w:top w:val="single" w:sz="4" w:space="0" w:color="auto"/>
              <w:bottom w:val="single" w:sz="4" w:space="0" w:color="auto"/>
            </w:tcBorders>
            <w:shd w:val="clear" w:color="auto" w:fill="auto"/>
            <w:vAlign w:val="center"/>
          </w:tcPr>
          <w:p w:rsidR="002644DE" w:rsidRPr="00DD4B0C" w:rsidRDefault="002644DE" w:rsidP="002644DE">
            <w:pPr>
              <w:spacing w:after="0" w:line="240" w:lineRule="auto"/>
              <w:jc w:val="center"/>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a)</w:t>
            </w:r>
          </w:p>
        </w:tc>
        <w:tc>
          <w:tcPr>
            <w:tcW w:w="1893" w:type="pct"/>
            <w:gridSpan w:val="2"/>
            <w:tcBorders>
              <w:top w:val="single" w:sz="4" w:space="0" w:color="auto"/>
              <w:bottom w:val="single" w:sz="4" w:space="0" w:color="auto"/>
            </w:tcBorders>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Rozumie sa najmä na prístup k:</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pomoci pri úhrade výdavkov súvisiacich so zdravotným postihnutím, </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k formálnemu i neformálnemu vzdelávaniu a celo</w:t>
            </w:r>
            <w:r w:rsidRPr="00DD4B0C">
              <w:rPr>
                <w:rFonts w:ascii="Times New Roman" w:eastAsia="Calibri" w:hAnsi="Times New Roman" w:cs="Times New Roman"/>
                <w:i/>
                <w:sz w:val="18"/>
                <w:szCs w:val="18"/>
                <w:lang w:eastAsia="sk-SK"/>
              </w:rPr>
              <w:softHyphen/>
              <w:t xml:space="preserve">životnému vzdelávaniu, </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bývaniu a súvisiacim základným komunálnym službám,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doprave,</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lastRenderedPageBreak/>
              <w:t>ďalším službám najmä službám všeobecného záujmu a tovarom,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spravodlivosti, právnej ochrane, právnym službám,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informáciám,</w:t>
            </w:r>
          </w:p>
          <w:p w:rsidR="002644DE" w:rsidRPr="00DD4B0C"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DD4B0C">
              <w:rPr>
                <w:rFonts w:ascii="Times New Roman" w:eastAsia="Calibri" w:hAnsi="Times New Roman" w:cs="Times New Roman"/>
                <w:i/>
                <w:sz w:val="18"/>
                <w:szCs w:val="18"/>
                <w:lang w:eastAsia="sk-SK"/>
              </w:rPr>
              <w:t>k iným právam (napr. politickým).</w:t>
            </w:r>
          </w:p>
        </w:tc>
        <w:tc>
          <w:tcPr>
            <w:tcW w:w="2926" w:type="pct"/>
            <w:tcBorders>
              <w:top w:val="single" w:sz="4" w:space="0" w:color="auto"/>
              <w:bottom w:val="single" w:sz="4" w:space="0" w:color="auto"/>
            </w:tcBorders>
            <w:shd w:val="clear" w:color="auto" w:fill="auto"/>
          </w:tcPr>
          <w:p w:rsidR="002644DE" w:rsidRPr="00DD4B0C" w:rsidRDefault="00026130"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lastRenderedPageBreak/>
              <w:t xml:space="preserve">Návrhom zákona dochádza k zriadeniu funkcie vojenského ombudsmana, ktorá bude mať vplyv na služobné úrady najmä pri zabezpečovaní lepšej ochrany ľudských práv a právom chránených záujmov všetkých profesionálnych vojakov. </w:t>
            </w:r>
            <w:r w:rsidR="006D7E6A" w:rsidRPr="00DD4B0C">
              <w:rPr>
                <w:rFonts w:ascii="Times New Roman" w:eastAsia="Calibri" w:hAnsi="Times New Roman" w:cs="Times New Roman"/>
                <w:sz w:val="20"/>
                <w:szCs w:val="20"/>
                <w:lang w:eastAsia="sk-SK"/>
              </w:rPr>
              <w:t xml:space="preserve">Návrh zákona má pozitívny </w:t>
            </w:r>
            <w:r w:rsidR="00AD4FD7" w:rsidRPr="00DD4B0C">
              <w:rPr>
                <w:rFonts w:ascii="Times New Roman" w:eastAsia="Calibri" w:hAnsi="Times New Roman" w:cs="Times New Roman"/>
                <w:sz w:val="20"/>
                <w:szCs w:val="20"/>
                <w:lang w:eastAsia="sk-SK"/>
              </w:rPr>
              <w:t xml:space="preserve">vplyv na </w:t>
            </w:r>
            <w:r w:rsidR="00356AF2" w:rsidRPr="00DD4B0C">
              <w:rPr>
                <w:rFonts w:ascii="Times New Roman" w:eastAsia="Calibri" w:hAnsi="Times New Roman" w:cs="Times New Roman"/>
                <w:sz w:val="20"/>
                <w:szCs w:val="20"/>
                <w:lang w:eastAsia="sk-SK"/>
              </w:rPr>
              <w:t xml:space="preserve">všetkých </w:t>
            </w:r>
            <w:r w:rsidR="00AD4FD7" w:rsidRPr="00DD4B0C">
              <w:rPr>
                <w:rFonts w:ascii="Times New Roman" w:eastAsia="Calibri" w:hAnsi="Times New Roman" w:cs="Times New Roman"/>
                <w:sz w:val="20"/>
                <w:szCs w:val="20"/>
                <w:lang w:eastAsia="sk-SK"/>
              </w:rPr>
              <w:t>profesionálnych vojakov</w:t>
            </w:r>
            <w:r w:rsidR="006D7E6A" w:rsidRPr="00DD4B0C">
              <w:rPr>
                <w:rFonts w:ascii="Times New Roman" w:eastAsia="Calibri" w:hAnsi="Times New Roman" w:cs="Times New Roman"/>
                <w:sz w:val="20"/>
                <w:szCs w:val="20"/>
                <w:lang w:eastAsia="sk-SK"/>
              </w:rPr>
              <w:t xml:space="preserve"> zlepšením ich prístupu k poskytovaniu ochrany základných ľudských práv a slobôd profesionálnych vojakov pred ich porušovaním protiprávnym konaním, rozhodovaním alebo nečinnosťou subjektov, ktoré v mene štátu konajú a rozhodujú vo veciach týkajúcich sa služobného pomeru profesionálneho vojaka a v právnych vzťahoch súvisiacich so štátnou službou profesionálneho vojaka, zahŕňajúc </w:t>
            </w:r>
            <w:r w:rsidR="00356AF2" w:rsidRPr="00DD4B0C">
              <w:rPr>
                <w:rFonts w:ascii="Times New Roman" w:eastAsia="Calibri" w:hAnsi="Times New Roman" w:cs="Times New Roman"/>
                <w:sz w:val="20"/>
                <w:szCs w:val="20"/>
                <w:lang w:eastAsia="sk-SK"/>
              </w:rPr>
              <w:t>taktiež</w:t>
            </w:r>
            <w:r w:rsidR="006D7E6A" w:rsidRPr="00DD4B0C">
              <w:rPr>
                <w:rFonts w:ascii="Times New Roman" w:eastAsia="Calibri" w:hAnsi="Times New Roman" w:cs="Times New Roman"/>
                <w:sz w:val="20"/>
                <w:szCs w:val="20"/>
                <w:lang w:eastAsia="sk-SK"/>
              </w:rPr>
              <w:t xml:space="preserve"> prípady zásahov do základných práv a slobôd profesionálnych vojakov v súvislosti s plnením úloh Vojenskej polície podľa zákona č. 124/1992 Zb. o Vojenskej polícii v znení neskorších predpisov a rozhodovaním o dávkach nemocenského zabezpečenia a úrazového zabezpečenia a o poskytovaní služieb sociálneho zabezpečenia počas trvania štátnej služby profesionálneho vojaka podľa zákona č. 328/2002 Z. z.</w:t>
            </w:r>
            <w:r w:rsidR="000B6462" w:rsidRPr="00DD4B0C">
              <w:rPr>
                <w:rFonts w:ascii="Times New Roman" w:eastAsia="Calibri" w:hAnsi="Times New Roman" w:cs="Times New Roman"/>
                <w:sz w:val="20"/>
                <w:szCs w:val="20"/>
                <w:lang w:eastAsia="sk-SK"/>
              </w:rPr>
              <w:t xml:space="preserve"> </w:t>
            </w:r>
            <w:r w:rsidR="006D7E6A" w:rsidRPr="00DD4B0C">
              <w:rPr>
                <w:rFonts w:ascii="Times New Roman" w:eastAsia="Calibri" w:hAnsi="Times New Roman" w:cs="Times New Roman"/>
                <w:sz w:val="20"/>
                <w:szCs w:val="20"/>
                <w:lang w:eastAsia="sk-SK"/>
              </w:rPr>
              <w:t>o sociálnom zabezpečení policajtov a vojakov a o zmene a doplnení niektorých zákonov v znení neskorších predpisov.</w:t>
            </w:r>
          </w:p>
          <w:p w:rsidR="001C3D7A" w:rsidRPr="00DD4B0C" w:rsidRDefault="001C3D7A"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lastRenderedPageBreak/>
              <w:t>Zavedením možnosti pokračovať v štátnej službe v prípadoch, že bol profesionálny vojak v prípravnej štátnej službe ako kadet vylúčený z vysokoškolského štúdia pre nesplnenie požiadaviek, ktoré vyplývajú zo študijného programu a zo študijného poriadku vysokej školy, neskončil vysokoškolské štúdium v určenom termíne, zanechal vysokoškolské štúdium na vlastnú žiadosť, alebo ktorý nebol po zrušení akreditovaného študijného programu prijatý do iného akreditovaného študijného programu</w:t>
            </w:r>
            <w:r w:rsidR="000B6462" w:rsidRPr="00DD4B0C">
              <w:rPr>
                <w:rFonts w:ascii="Times New Roman" w:eastAsia="Calibri" w:hAnsi="Times New Roman" w:cs="Times New Roman"/>
                <w:sz w:val="20"/>
                <w:szCs w:val="20"/>
                <w:lang w:eastAsia="sk-SK"/>
              </w:rPr>
              <w:t xml:space="preserve">, </w:t>
            </w:r>
            <w:r w:rsidRPr="00DD4B0C">
              <w:rPr>
                <w:rFonts w:ascii="Times New Roman" w:eastAsia="Calibri" w:hAnsi="Times New Roman" w:cs="Times New Roman"/>
                <w:sz w:val="20"/>
                <w:szCs w:val="20"/>
                <w:lang w:eastAsia="sk-SK"/>
              </w:rPr>
              <w:t>sa umožní profesionálnemu vojakovi pokračovať v kariére profesionálneho vojaka v ozbrojených silách a nevznikne mu finančný záväzok za náklady vynaložené na jeho nedokončené štúdium. V priemere 10 profesionálnych vojakov</w:t>
            </w:r>
            <w:r w:rsidR="00215D10" w:rsidRPr="00DD4B0C">
              <w:rPr>
                <w:rFonts w:ascii="Times New Roman" w:eastAsia="Calibri" w:hAnsi="Times New Roman" w:cs="Times New Roman"/>
                <w:sz w:val="20"/>
                <w:szCs w:val="20"/>
                <w:lang w:eastAsia="sk-SK"/>
              </w:rPr>
              <w:t xml:space="preserve"> ročne predčasne ukončí štúdium na vojenskej vysokej škole </w:t>
            </w:r>
            <w:r w:rsidRPr="00DD4B0C">
              <w:rPr>
                <w:rFonts w:ascii="Times New Roman" w:eastAsia="Calibri" w:hAnsi="Times New Roman" w:cs="Times New Roman"/>
                <w:sz w:val="20"/>
                <w:szCs w:val="20"/>
                <w:lang w:eastAsia="sk-SK"/>
              </w:rPr>
              <w:t>z vyššie uvedených dôvodov</w:t>
            </w:r>
            <w:r w:rsidR="00215D10" w:rsidRPr="00DD4B0C">
              <w:rPr>
                <w:rFonts w:ascii="Times New Roman" w:eastAsia="Calibri" w:hAnsi="Times New Roman" w:cs="Times New Roman"/>
                <w:sz w:val="20"/>
                <w:szCs w:val="20"/>
                <w:lang w:eastAsia="sk-SK"/>
              </w:rPr>
              <w:t xml:space="preserve">. </w:t>
            </w:r>
            <w:r w:rsidRPr="00DD4B0C">
              <w:rPr>
                <w:rFonts w:ascii="Times New Roman" w:eastAsia="Calibri" w:hAnsi="Times New Roman" w:cs="Times New Roman"/>
                <w:sz w:val="20"/>
                <w:szCs w:val="20"/>
                <w:lang w:eastAsia="sk-SK"/>
              </w:rPr>
              <w:t xml:space="preserve"> </w:t>
            </w:r>
          </w:p>
          <w:p w:rsidR="00215D10" w:rsidRPr="00DD4B0C" w:rsidRDefault="00607B64"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Zavádza sa </w:t>
            </w:r>
            <w:r w:rsidR="00215D10" w:rsidRPr="00DD4B0C">
              <w:rPr>
                <w:rFonts w:ascii="Times New Roman" w:eastAsia="Calibri" w:hAnsi="Times New Roman" w:cs="Times New Roman"/>
                <w:sz w:val="20"/>
                <w:szCs w:val="20"/>
                <w:lang w:eastAsia="sk-SK"/>
              </w:rPr>
              <w:t xml:space="preserve">možnosť vymenovania do vojenskej hodnosti poručík profesionálneho vojaka na základe výberu na dôstojnícku funkciu aj v prípade, že takýto profesionálny vojak už je v stálej štátnej službe v hodnostnom zbore mužstva alebo poddôstojníkov. Opatrením sa zlepšuje priebeh výkonu štátnej služby. </w:t>
            </w:r>
            <w:r w:rsidRPr="00DD4B0C">
              <w:rPr>
                <w:rFonts w:ascii="Times New Roman" w:eastAsia="Calibri" w:hAnsi="Times New Roman" w:cs="Times New Roman"/>
                <w:sz w:val="20"/>
                <w:szCs w:val="20"/>
                <w:lang w:eastAsia="sk-SK"/>
              </w:rPr>
              <w:t xml:space="preserve">Predmetný výber na dôstojnícku funkciu vyhlasuje služobný úrad na základe aktuálnych potrieb obsadenia konkrétnej pozície. </w:t>
            </w:r>
          </w:p>
          <w:p w:rsidR="00271B97" w:rsidRPr="00DD4B0C" w:rsidRDefault="00271B97"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Zavádza sa možnosť kompenzovať profesionálnemu vojakovi pri vzniku jeho služobného pomeru čiastočne alebo úplne náklady na záväzok za získané vzdelávanie, ktorý má k svojmu predchádzajúcemu zamestnávateľovi. Predpokladá sa uvedené ustanovenie využiť u piatich profesionálnych vojakoch ročne. Vzhľadom na to, že ide o vysokošpecializovaných odborníkov, predpokladá sa, že hodnota ich vzdelania poskytnutá predchádzajúcim zamestnávateľom môže dosiahnuť výšku v priemere až 14 400 eur.</w:t>
            </w:r>
          </w:p>
          <w:p w:rsidR="000B7150" w:rsidRPr="00DD4B0C" w:rsidRDefault="000B7150" w:rsidP="000B6462">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Vytvorenie možnosti vyslať profesionálneho vojaka na nadstavbové alebo pomaturitné štúdium v kontexte s poskytnutím študijného voľna predstavuje pozitívny vplyv na prístup k odbornému vzdelávaniu a kariérnemu rastu. </w:t>
            </w:r>
          </w:p>
          <w:p w:rsidR="00271B97" w:rsidRPr="00DD4B0C" w:rsidRDefault="00B575A0" w:rsidP="000B6462">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V súvislosti s možnosťou vyslania profesionálneho vojaka na vysokoškolské štúdium v externej forme, na získanie kvalifikačných predpokladov na výkon štátnej služby, </w:t>
            </w:r>
            <w:r w:rsidR="000B6462" w:rsidRPr="00DD4B0C">
              <w:rPr>
                <w:rFonts w:ascii="Times New Roman" w:eastAsia="Calibri" w:hAnsi="Times New Roman" w:cs="Times New Roman"/>
                <w:sz w:val="20"/>
                <w:szCs w:val="20"/>
                <w:lang w:eastAsia="sk-SK"/>
              </w:rPr>
              <w:t xml:space="preserve">na </w:t>
            </w:r>
            <w:r w:rsidRPr="00DD4B0C">
              <w:rPr>
                <w:rFonts w:ascii="Times New Roman" w:eastAsia="Calibri" w:hAnsi="Times New Roman" w:cs="Times New Roman"/>
                <w:sz w:val="20"/>
                <w:szCs w:val="20"/>
                <w:lang w:eastAsia="sk-SK"/>
              </w:rPr>
              <w:t xml:space="preserve">nadstavbové štúdium alebo pomaturitné štúdium v externej forme na náklady služobného úradu alebo na získanie požiadaviek na výkon štátnej služby alebo na stáž na území Slovenskej republiky sa zavádza možnosť udeliť profesionálnemu vojakovi služobné voľno a poskytovať cestovné náhrady v zmysle osobitného predpisu pri vyslaní na služobnú cestu a zahraničnú služobnú cestu. </w:t>
            </w:r>
          </w:p>
          <w:p w:rsidR="00B575A0" w:rsidRPr="00DD4B0C" w:rsidRDefault="00C9398E"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Rozširuje sa možnosť poskytnúť jednorazovú peňažnú nenávratnú výpomoc pozostalým po profesionálnom vojakovi. Súčasne sa zvyšuje výška maximálneho limitu poskytovanej výpomoci zo sumy 3 320 eur na 10 500 eur. Predpokladá sa 6 žiadateľov priemerne za rok. </w:t>
            </w:r>
          </w:p>
          <w:p w:rsidR="00F4169F" w:rsidRPr="00DD4B0C" w:rsidRDefault="00FC70E4"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Rozšírením okruhu hodnotených oblastí v služobnom hodnotení sa zvyšuje objektívnosť hodnotenia</w:t>
            </w:r>
            <w:r w:rsidR="00356AF2" w:rsidRPr="00DD4B0C">
              <w:rPr>
                <w:rFonts w:ascii="Times New Roman" w:eastAsia="Calibri" w:hAnsi="Times New Roman" w:cs="Times New Roman"/>
                <w:sz w:val="20"/>
                <w:szCs w:val="20"/>
                <w:lang w:eastAsia="sk-SK"/>
              </w:rPr>
              <w:t xml:space="preserve"> profesionálnych vojakov, na ktorých sa v</w:t>
            </w:r>
            <w:r w:rsidR="00350C0D">
              <w:rPr>
                <w:rFonts w:ascii="Times New Roman" w:eastAsia="Calibri" w:hAnsi="Times New Roman" w:cs="Times New Roman"/>
                <w:sz w:val="20"/>
                <w:szCs w:val="20"/>
                <w:lang w:eastAsia="sk-SK"/>
              </w:rPr>
              <w:t> </w:t>
            </w:r>
            <w:r w:rsidR="00356AF2" w:rsidRPr="00DD4B0C">
              <w:rPr>
                <w:rFonts w:ascii="Times New Roman" w:eastAsia="Calibri" w:hAnsi="Times New Roman" w:cs="Times New Roman"/>
                <w:sz w:val="20"/>
                <w:szCs w:val="20"/>
                <w:lang w:eastAsia="sk-SK"/>
              </w:rPr>
              <w:t>dočasnej</w:t>
            </w:r>
            <w:r w:rsidR="00350C0D">
              <w:rPr>
                <w:rFonts w:ascii="Times New Roman" w:eastAsia="Calibri" w:hAnsi="Times New Roman" w:cs="Times New Roman"/>
                <w:sz w:val="20"/>
                <w:szCs w:val="20"/>
                <w:lang w:eastAsia="sk-SK"/>
              </w:rPr>
              <w:t xml:space="preserve"> štátnej službe</w:t>
            </w:r>
            <w:r w:rsidR="00356AF2" w:rsidRPr="00DD4B0C">
              <w:rPr>
                <w:rFonts w:ascii="Times New Roman" w:eastAsia="Calibri" w:hAnsi="Times New Roman" w:cs="Times New Roman"/>
                <w:sz w:val="20"/>
                <w:szCs w:val="20"/>
                <w:lang w:eastAsia="sk-SK"/>
              </w:rPr>
              <w:t xml:space="preserve"> alebo</w:t>
            </w:r>
            <w:r w:rsidR="00350C0D">
              <w:rPr>
                <w:rFonts w:ascii="Times New Roman" w:eastAsia="Calibri" w:hAnsi="Times New Roman" w:cs="Times New Roman"/>
                <w:sz w:val="20"/>
                <w:szCs w:val="20"/>
                <w:lang w:eastAsia="sk-SK"/>
              </w:rPr>
              <w:t xml:space="preserve"> v</w:t>
            </w:r>
            <w:r w:rsidR="00356AF2" w:rsidRPr="00DD4B0C">
              <w:rPr>
                <w:rFonts w:ascii="Times New Roman" w:eastAsia="Calibri" w:hAnsi="Times New Roman" w:cs="Times New Roman"/>
                <w:sz w:val="20"/>
                <w:szCs w:val="20"/>
                <w:lang w:eastAsia="sk-SK"/>
              </w:rPr>
              <w:t xml:space="preserve"> stálej štátnej službe spracováva služobné hodnotenie</w:t>
            </w:r>
            <w:r w:rsidRPr="00DD4B0C">
              <w:rPr>
                <w:rFonts w:ascii="Times New Roman" w:eastAsia="Calibri" w:hAnsi="Times New Roman" w:cs="Times New Roman"/>
                <w:sz w:val="20"/>
                <w:szCs w:val="20"/>
                <w:lang w:eastAsia="sk-SK"/>
              </w:rPr>
              <w:t xml:space="preserve">. </w:t>
            </w:r>
          </w:p>
          <w:p w:rsidR="0056128D" w:rsidRDefault="00FC70E4"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Ďalším opatrením s pozitívnym vplyvom na kariérny postup a priebeh služby profesionálneho vojaka je doplnenie </w:t>
            </w:r>
            <w:r w:rsidR="006A3F49" w:rsidRPr="00DD4B0C">
              <w:rPr>
                <w:rFonts w:ascii="Times New Roman" w:eastAsia="Calibri" w:hAnsi="Times New Roman" w:cs="Times New Roman"/>
                <w:sz w:val="20"/>
                <w:szCs w:val="20"/>
                <w:lang w:eastAsia="sk-SK"/>
              </w:rPr>
              <w:t>možnosti</w:t>
            </w:r>
            <w:r w:rsidR="00C50820" w:rsidRPr="00DD4B0C">
              <w:rPr>
                <w:rFonts w:ascii="Times New Roman" w:eastAsia="Calibri" w:hAnsi="Times New Roman" w:cs="Times New Roman"/>
                <w:sz w:val="20"/>
                <w:szCs w:val="20"/>
                <w:lang w:eastAsia="sk-SK"/>
              </w:rPr>
              <w:t xml:space="preserve"> p</w:t>
            </w:r>
            <w:r w:rsidRPr="00DD4B0C">
              <w:rPr>
                <w:rFonts w:ascii="Times New Roman" w:eastAsia="Calibri" w:hAnsi="Times New Roman" w:cs="Times New Roman"/>
                <w:sz w:val="20"/>
                <w:szCs w:val="20"/>
                <w:lang w:eastAsia="sk-SK"/>
              </w:rPr>
              <w:t xml:space="preserve">redkladať návrh na mimoriadne povýšenie profesionálneho vojaka ministrovi obrany všetkými vedúcimi </w:t>
            </w:r>
            <w:r w:rsidR="005A76FF" w:rsidRPr="00DD4B0C">
              <w:rPr>
                <w:rFonts w:ascii="Times New Roman" w:eastAsia="Calibri" w:hAnsi="Times New Roman" w:cs="Times New Roman"/>
                <w:sz w:val="20"/>
                <w:szCs w:val="20"/>
                <w:lang w:eastAsia="sk-SK"/>
              </w:rPr>
              <w:t>služobného úradu. Obdobne sa rozširuje možnosť mimoriadne povyšovať a</w:t>
            </w:r>
            <w:r w:rsidR="004337DA" w:rsidRPr="00DD4B0C">
              <w:rPr>
                <w:rFonts w:ascii="Times New Roman" w:eastAsia="Calibri" w:hAnsi="Times New Roman" w:cs="Times New Roman"/>
                <w:sz w:val="20"/>
                <w:szCs w:val="20"/>
                <w:lang w:eastAsia="sk-SK"/>
              </w:rPr>
              <w:t xml:space="preserve">j náčelníkom generálneho štábu </w:t>
            </w:r>
            <w:r w:rsidR="005A76FF" w:rsidRPr="00DD4B0C">
              <w:rPr>
                <w:rFonts w:ascii="Times New Roman" w:eastAsia="Calibri" w:hAnsi="Times New Roman" w:cs="Times New Roman"/>
                <w:sz w:val="20"/>
                <w:szCs w:val="20"/>
                <w:lang w:eastAsia="sk-SK"/>
              </w:rPr>
              <w:t xml:space="preserve">profesionálneho vojaka ozbrojených síl. </w:t>
            </w:r>
          </w:p>
          <w:p w:rsidR="005A76FF" w:rsidRPr="0056128D" w:rsidRDefault="0056128D" w:rsidP="0056128D">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Umožnenie služobnému úradu rozhodnúť o pokračovaní alebo zastavení konania o prepustení v čase, keď bezprostredne hrozí, </w:t>
            </w:r>
            <w:r w:rsidRPr="00DD4B0C">
              <w:rPr>
                <w:rFonts w:ascii="Times New Roman" w:eastAsia="Calibri" w:hAnsi="Times New Roman" w:cs="Times New Roman"/>
                <w:sz w:val="20"/>
                <w:szCs w:val="20"/>
                <w:lang w:eastAsia="sk-SK"/>
              </w:rPr>
              <w:lastRenderedPageBreak/>
              <w:t xml:space="preserve">že bude alebo už bola vyhlásená krízová situácia, má pozitívny vplyv na spružnenie personálnych činností so všetkými profesionálnymi vojakmi. </w:t>
            </w:r>
            <w:r w:rsidR="005A76FF" w:rsidRPr="0056128D">
              <w:rPr>
                <w:rFonts w:ascii="Times New Roman" w:eastAsia="Calibri" w:hAnsi="Times New Roman" w:cs="Times New Roman"/>
                <w:sz w:val="20"/>
                <w:szCs w:val="20"/>
                <w:lang w:eastAsia="sk-SK"/>
              </w:rPr>
              <w:t xml:space="preserve"> </w:t>
            </w:r>
          </w:p>
          <w:p w:rsidR="0038547D" w:rsidRPr="00DD4B0C" w:rsidRDefault="00356AF2"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 xml:space="preserve">Zavedením možnosti </w:t>
            </w:r>
            <w:r w:rsidR="005A76FF" w:rsidRPr="00DD4B0C">
              <w:rPr>
                <w:rFonts w:ascii="Times New Roman" w:eastAsia="Calibri" w:hAnsi="Times New Roman" w:cs="Times New Roman"/>
                <w:sz w:val="20"/>
                <w:szCs w:val="20"/>
                <w:lang w:eastAsia="sk-SK"/>
              </w:rPr>
              <w:t xml:space="preserve">navrhnúť skončenie </w:t>
            </w:r>
            <w:r w:rsidRPr="00DD4B0C">
              <w:rPr>
                <w:rFonts w:ascii="Times New Roman" w:eastAsia="Calibri" w:hAnsi="Times New Roman" w:cs="Times New Roman"/>
                <w:sz w:val="20"/>
                <w:szCs w:val="20"/>
                <w:lang w:eastAsia="sk-SK"/>
              </w:rPr>
              <w:t>vyčleneni</w:t>
            </w:r>
            <w:r w:rsidR="005A76FF" w:rsidRPr="00DD4B0C">
              <w:rPr>
                <w:rFonts w:ascii="Times New Roman" w:eastAsia="Calibri" w:hAnsi="Times New Roman" w:cs="Times New Roman"/>
                <w:sz w:val="20"/>
                <w:szCs w:val="20"/>
                <w:lang w:eastAsia="sk-SK"/>
              </w:rPr>
              <w:t>a</w:t>
            </w:r>
            <w:r w:rsidRPr="00DD4B0C">
              <w:rPr>
                <w:rFonts w:ascii="Times New Roman" w:eastAsia="Calibri" w:hAnsi="Times New Roman" w:cs="Times New Roman"/>
                <w:sz w:val="20"/>
                <w:szCs w:val="20"/>
                <w:lang w:eastAsia="sk-SK"/>
              </w:rPr>
              <w:t xml:space="preserve"> </w:t>
            </w:r>
            <w:r w:rsidR="005A76FF" w:rsidRPr="00DD4B0C">
              <w:rPr>
                <w:rFonts w:ascii="Times New Roman" w:eastAsia="Calibri" w:hAnsi="Times New Roman" w:cs="Times New Roman"/>
                <w:sz w:val="20"/>
                <w:szCs w:val="20"/>
                <w:lang w:eastAsia="sk-SK"/>
              </w:rPr>
              <w:t>vedúcemu</w:t>
            </w:r>
            <w:r w:rsidRPr="00DD4B0C">
              <w:rPr>
                <w:rFonts w:ascii="Times New Roman" w:eastAsia="Calibri" w:hAnsi="Times New Roman" w:cs="Times New Roman"/>
                <w:sz w:val="20"/>
                <w:szCs w:val="20"/>
                <w:lang w:eastAsia="sk-SK"/>
              </w:rPr>
              <w:t xml:space="preserve"> služobného úradu, v pôsobnosti ktorého je</w:t>
            </w:r>
            <w:r w:rsidR="0038547D" w:rsidRPr="00DD4B0C">
              <w:rPr>
                <w:rFonts w:ascii="Times New Roman" w:eastAsia="Calibri" w:hAnsi="Times New Roman" w:cs="Times New Roman"/>
                <w:sz w:val="20"/>
                <w:szCs w:val="20"/>
                <w:lang w:eastAsia="sk-SK"/>
              </w:rPr>
              <w:t xml:space="preserve"> profesion</w:t>
            </w:r>
            <w:r w:rsidR="00837C19" w:rsidRPr="00DD4B0C">
              <w:rPr>
                <w:rFonts w:ascii="Times New Roman" w:eastAsia="Calibri" w:hAnsi="Times New Roman" w:cs="Times New Roman"/>
                <w:sz w:val="20"/>
                <w:szCs w:val="20"/>
                <w:lang w:eastAsia="sk-SK"/>
              </w:rPr>
              <w:t>álny vojak vyčlenený a zavedenie</w:t>
            </w:r>
            <w:r w:rsidR="0038547D" w:rsidRPr="00DD4B0C">
              <w:rPr>
                <w:rFonts w:ascii="Times New Roman" w:eastAsia="Calibri" w:hAnsi="Times New Roman" w:cs="Times New Roman"/>
                <w:sz w:val="20"/>
                <w:szCs w:val="20"/>
                <w:lang w:eastAsia="sk-SK"/>
              </w:rPr>
              <w:t xml:space="preserve"> možnosti zaradiť do personálnej zálohy profesionálneho vojaka dočasne pozbaveného výkonu štátnej služby so súbežným uvoľnením funkcie, </w:t>
            </w:r>
            <w:r w:rsidRPr="00DD4B0C">
              <w:rPr>
                <w:rFonts w:ascii="Times New Roman" w:eastAsia="Calibri" w:hAnsi="Times New Roman" w:cs="Times New Roman"/>
                <w:sz w:val="20"/>
                <w:szCs w:val="20"/>
                <w:lang w:eastAsia="sk-SK"/>
              </w:rPr>
              <w:t xml:space="preserve">umožní </w:t>
            </w:r>
            <w:r w:rsidR="0038547D" w:rsidRPr="00DD4B0C">
              <w:rPr>
                <w:rFonts w:ascii="Times New Roman" w:eastAsia="Calibri" w:hAnsi="Times New Roman" w:cs="Times New Roman"/>
                <w:sz w:val="20"/>
                <w:szCs w:val="20"/>
                <w:lang w:eastAsia="sk-SK"/>
              </w:rPr>
              <w:t xml:space="preserve">iným profesionálnym vojakom kariérne rásť. </w:t>
            </w:r>
          </w:p>
          <w:p w:rsidR="0038547D" w:rsidRPr="00DD4B0C" w:rsidRDefault="00FB46F0"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Zmenou prijímacieho procesu občanov do štátnej služby a u</w:t>
            </w:r>
            <w:r w:rsidR="0038547D" w:rsidRPr="00DD4B0C">
              <w:rPr>
                <w:rFonts w:ascii="Times New Roman" w:eastAsia="Calibri" w:hAnsi="Times New Roman" w:cs="Times New Roman"/>
                <w:sz w:val="20"/>
                <w:szCs w:val="20"/>
                <w:lang w:eastAsia="sk-SK"/>
              </w:rPr>
              <w:t xml:space="preserve">možnením zotrvať v štátnej službe profesionálneho vojaka tým profesionálnym vojakom, ktorým sa nepodarí úspešne zavŕšiť vysokoškolské štúdium, sa uľahčí prístup k zamestnaniu a z toho plynúcim sociálnym istotám. </w:t>
            </w:r>
          </w:p>
          <w:p w:rsidR="00690D78" w:rsidRPr="00DD4B0C" w:rsidRDefault="00C02E52" w:rsidP="009C6D67">
            <w:pPr>
              <w:pStyle w:val="Odsekzoznamu"/>
              <w:numPr>
                <w:ilvl w:val="0"/>
                <w:numId w:val="19"/>
              </w:numPr>
              <w:spacing w:after="0" w:line="240" w:lineRule="auto"/>
              <w:ind w:left="220" w:hanging="284"/>
              <w:jc w:val="both"/>
              <w:rPr>
                <w:rFonts w:ascii="Times New Roman" w:eastAsia="Calibri" w:hAnsi="Times New Roman" w:cs="Times New Roman"/>
                <w:sz w:val="20"/>
                <w:szCs w:val="20"/>
                <w:lang w:eastAsia="sk-SK"/>
              </w:rPr>
            </w:pPr>
            <w:r w:rsidRPr="00DD4B0C">
              <w:rPr>
                <w:rFonts w:ascii="Times New Roman" w:eastAsia="Calibri" w:hAnsi="Times New Roman" w:cs="Times New Roman"/>
                <w:sz w:val="20"/>
                <w:szCs w:val="20"/>
                <w:lang w:eastAsia="sk-SK"/>
              </w:rPr>
              <w:t>Precizovaním</w:t>
            </w:r>
            <w:r w:rsidR="00690D78" w:rsidRPr="00DD4B0C">
              <w:rPr>
                <w:rFonts w:ascii="Times New Roman" w:eastAsia="Calibri" w:hAnsi="Times New Roman" w:cs="Times New Roman"/>
                <w:sz w:val="20"/>
                <w:szCs w:val="20"/>
                <w:lang w:eastAsia="sk-SK"/>
              </w:rPr>
              <w:t xml:space="preserve"> ustanovení o disciplinárnom konaní a</w:t>
            </w:r>
            <w:r w:rsidRPr="00DD4B0C">
              <w:rPr>
                <w:rFonts w:ascii="Times New Roman" w:eastAsia="Calibri" w:hAnsi="Times New Roman" w:cs="Times New Roman"/>
                <w:sz w:val="20"/>
                <w:szCs w:val="20"/>
                <w:lang w:eastAsia="sk-SK"/>
              </w:rPr>
              <w:t xml:space="preserve"> zriadenie Etickej komisie vytvára viac právnej </w:t>
            </w:r>
            <w:r w:rsidR="00690D78" w:rsidRPr="00DD4B0C">
              <w:rPr>
                <w:rFonts w:ascii="Times New Roman" w:eastAsia="Calibri" w:hAnsi="Times New Roman" w:cs="Times New Roman"/>
                <w:sz w:val="20"/>
                <w:szCs w:val="20"/>
                <w:lang w:eastAsia="sk-SK"/>
              </w:rPr>
              <w:t>istoty</w:t>
            </w:r>
            <w:r w:rsidRPr="00DD4B0C">
              <w:rPr>
                <w:rFonts w:ascii="Times New Roman" w:eastAsia="Calibri" w:hAnsi="Times New Roman" w:cs="Times New Roman"/>
                <w:sz w:val="20"/>
                <w:szCs w:val="20"/>
                <w:lang w:eastAsia="sk-SK"/>
              </w:rPr>
              <w:t xml:space="preserve"> pre profesionálnych vojakov, najmä v súvislosti s ich možným prepustením so služobného pomeru.</w:t>
            </w:r>
          </w:p>
        </w:tc>
      </w:tr>
      <w:tr w:rsidR="00DD4B0C" w:rsidRPr="00DD4B0C" w:rsidTr="00350C0D">
        <w:trPr>
          <w:jc w:val="center"/>
        </w:trPr>
        <w:tc>
          <w:tcPr>
            <w:tcW w:w="180" w:type="pct"/>
            <w:tcBorders>
              <w:top w:val="single" w:sz="4" w:space="0" w:color="auto"/>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lang w:eastAsia="sk-SK"/>
              </w:rPr>
            </w:pPr>
            <w:r w:rsidRPr="00DD4B0C">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DD4B0C" w:rsidRDefault="002644DE" w:rsidP="002644DE">
            <w:pPr>
              <w:spacing w:after="0" w:line="240" w:lineRule="auto"/>
              <w:jc w:val="both"/>
              <w:rPr>
                <w:rFonts w:ascii="Times New Roman" w:eastAsia="Calibri" w:hAnsi="Times New Roman" w:cs="Times New Roman"/>
                <w:i/>
                <w:sz w:val="20"/>
                <w:szCs w:val="20"/>
                <w:lang w:eastAsia="sk-SK"/>
              </w:rPr>
            </w:pPr>
            <w:r w:rsidRPr="00DD4B0C">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DD4B0C" w:rsidRDefault="002644DE" w:rsidP="002644DE">
            <w:pPr>
              <w:spacing w:after="0" w:line="240" w:lineRule="auto"/>
              <w:jc w:val="both"/>
              <w:rPr>
                <w:rFonts w:ascii="Calibri" w:eastAsia="Calibri" w:hAnsi="Calibri" w:cs="Times New Roman"/>
                <w:i/>
                <w:lang w:eastAsia="sk-SK"/>
              </w:rPr>
            </w:pPr>
            <w:r w:rsidRPr="00DD4B0C">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DD4B0C" w:rsidRPr="00DD4B0C" w:rsidTr="000E27F6">
        <w:tblPrEx>
          <w:tblBorders>
            <w:top w:val="none" w:sz="0" w:space="0" w:color="auto"/>
          </w:tblBorders>
        </w:tblPrEx>
        <w:trPr>
          <w:trHeight w:val="677"/>
          <w:jc w:val="center"/>
        </w:trPr>
        <w:tc>
          <w:tcPr>
            <w:tcW w:w="179" w:type="pct"/>
            <w:shd w:val="clear" w:color="auto" w:fill="auto"/>
            <w:vAlign w:val="center"/>
          </w:tcPr>
          <w:p w:rsidR="002644DE" w:rsidRPr="00DD4B0C" w:rsidRDefault="002644DE" w:rsidP="002644DE">
            <w:pPr>
              <w:spacing w:after="0" w:line="240" w:lineRule="auto"/>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c)</w:t>
            </w:r>
          </w:p>
        </w:tc>
        <w:tc>
          <w:tcPr>
            <w:tcW w:w="1849" w:type="pct"/>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Zraniteľné skupiny alebo skupiny v riziku chudoby alebo sociálneho vylúčenia sú napr.:</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nezamestnaní, najmä dlhodobo nezamestnaní, mladí nezamestnaní a nezamestnaní nad 50 rokov,</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deti (0 – 17),</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mladí ľudia (18 – 25 rokov),</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starší ľudia, napr. ľudia vo veku nad 65 rokov alebo dôchodcovia,</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ľudia so zdravotným postihnutím,</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marginalizované rómske komunity </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domácnosti s 3 a viac deťmi,</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príslušníci tretích krajín, azylanti, žiadatelia o azyl,</w:t>
            </w:r>
          </w:p>
          <w:p w:rsidR="002644DE" w:rsidRPr="00DD4B0C"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DD4B0C">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7E03CD" w:rsidRPr="00DD4B0C" w:rsidRDefault="00690D78" w:rsidP="009C6D67">
            <w:pPr>
              <w:pStyle w:val="Odsekzoznamu"/>
              <w:numPr>
                <w:ilvl w:val="0"/>
                <w:numId w:val="20"/>
              </w:numPr>
              <w:spacing w:after="0" w:line="240" w:lineRule="auto"/>
              <w:ind w:left="304" w:hanging="284"/>
              <w:jc w:val="both"/>
              <w:rPr>
                <w:rFonts w:ascii="Times New Roman" w:eastAsia="Calibri" w:hAnsi="Times New Roman" w:cs="Times New Roman"/>
                <w:sz w:val="20"/>
                <w:lang w:eastAsia="sk-SK"/>
              </w:rPr>
            </w:pPr>
            <w:r w:rsidRPr="00DD4B0C">
              <w:rPr>
                <w:rFonts w:ascii="Times New Roman" w:eastAsia="Calibri" w:hAnsi="Times New Roman" w:cs="Times New Roman"/>
                <w:sz w:val="20"/>
                <w:lang w:eastAsia="sk-SK"/>
              </w:rPr>
              <w:t>Úprava prijímacieho procesu občanov do štátnej služby má pozitívny vplyv na mladých ľudí</w:t>
            </w:r>
            <w:r w:rsidR="007E03CD" w:rsidRPr="00DD4B0C">
              <w:rPr>
                <w:rFonts w:ascii="Times New Roman" w:eastAsia="Calibri" w:hAnsi="Times New Roman" w:cs="Times New Roman"/>
                <w:sz w:val="20"/>
                <w:lang w:eastAsia="sk-SK"/>
              </w:rPr>
              <w:t xml:space="preserve"> – jednej časti zo zraniteľnej skupiny obyvateľstva. Spôsob prijímania občanov do štátnej služby sa mení tak, aby podávanie žiadostí občanov a prijímací proces prebiehali kontinuálne, bez obmedzení vyhlásenia termínov výberových konaní. Občania, ktorí nebudú napriek splneniu podmienok prijatí do štátnej služby z dôvodu naplnenia stanovených počtov, budú zaradení do evidencie spôsobilých žiadateľov o prijatie do štátnej služby po dobu 12 mesiacov. </w:t>
            </w:r>
          </w:p>
          <w:p w:rsidR="002644DE" w:rsidRPr="00DD4B0C" w:rsidRDefault="007E03CD" w:rsidP="00350C0D">
            <w:pPr>
              <w:pStyle w:val="Odsekzoznamu"/>
              <w:numPr>
                <w:ilvl w:val="0"/>
                <w:numId w:val="20"/>
              </w:numPr>
              <w:spacing w:after="0" w:line="240" w:lineRule="auto"/>
              <w:ind w:left="304" w:hanging="284"/>
              <w:jc w:val="both"/>
              <w:rPr>
                <w:rFonts w:ascii="Times New Roman" w:eastAsia="Calibri" w:hAnsi="Times New Roman" w:cs="Times New Roman"/>
                <w:sz w:val="20"/>
                <w:lang w:eastAsia="sk-SK"/>
              </w:rPr>
            </w:pPr>
            <w:r w:rsidRPr="00DD4B0C">
              <w:rPr>
                <w:rFonts w:ascii="Times New Roman" w:eastAsia="Calibri" w:hAnsi="Times New Roman" w:cs="Times New Roman"/>
                <w:sz w:val="20"/>
                <w:lang w:eastAsia="sk-SK"/>
              </w:rPr>
              <w:t xml:space="preserve">Pre ľudí so zdravotným postihnutím, ktorí </w:t>
            </w:r>
            <w:r w:rsidR="0021324F" w:rsidRPr="00DD4B0C">
              <w:rPr>
                <w:rFonts w:ascii="Times New Roman" w:eastAsia="Calibri" w:hAnsi="Times New Roman" w:cs="Times New Roman"/>
                <w:sz w:val="20"/>
                <w:lang w:eastAsia="sk-SK"/>
              </w:rPr>
              <w:t xml:space="preserve">sú alebo budú prijatí do štátnej služby na základe výnimky splnenia zdravotnej spôsobilosti a fyzickej zdatnosti, sa zabezpečuje pravidelne jedenkrát za tri roky kontrola zdravotného stavu v rámci prieskumného konania. Pozitívny vplyv </w:t>
            </w:r>
            <w:bookmarkStart w:id="0" w:name="_GoBack"/>
            <w:bookmarkEnd w:id="0"/>
            <w:r w:rsidR="0021324F" w:rsidRPr="00DD4B0C">
              <w:rPr>
                <w:rFonts w:ascii="Times New Roman" w:eastAsia="Calibri" w:hAnsi="Times New Roman" w:cs="Times New Roman"/>
                <w:sz w:val="20"/>
                <w:lang w:eastAsia="sk-SK"/>
              </w:rPr>
              <w:t>opatrenia možno vnímať tým, že mu bude po zhodnotení jeho zdravotného stavu umožnené na základe výnimky</w:t>
            </w:r>
            <w:r w:rsidR="00C02E52" w:rsidRPr="00DD4B0C">
              <w:rPr>
                <w:rFonts w:ascii="Times New Roman" w:eastAsia="Calibri" w:hAnsi="Times New Roman" w:cs="Times New Roman"/>
                <w:sz w:val="20"/>
                <w:lang w:eastAsia="sk-SK"/>
              </w:rPr>
              <w:t xml:space="preserve"> zotrvať v </w:t>
            </w:r>
            <w:r w:rsidR="00350C0D">
              <w:rPr>
                <w:rFonts w:ascii="Times New Roman" w:eastAsia="Calibri" w:hAnsi="Times New Roman" w:cs="Times New Roman"/>
                <w:sz w:val="20"/>
                <w:lang w:eastAsia="sk-SK"/>
              </w:rPr>
              <w:t>služobnom</w:t>
            </w:r>
            <w:r w:rsidR="00C02E52" w:rsidRPr="00DD4B0C">
              <w:rPr>
                <w:rFonts w:ascii="Times New Roman" w:eastAsia="Calibri" w:hAnsi="Times New Roman" w:cs="Times New Roman"/>
                <w:sz w:val="20"/>
                <w:lang w:eastAsia="sk-SK"/>
              </w:rPr>
              <w:t xml:space="preserve"> pomere. </w:t>
            </w:r>
          </w:p>
        </w:tc>
      </w:tr>
    </w:tbl>
    <w:p w:rsidR="002644DE" w:rsidRPr="00DD4B0C" w:rsidRDefault="002644DE" w:rsidP="002644DE">
      <w:pPr>
        <w:sectPr w:rsidR="002644DE" w:rsidRPr="00DD4B0C" w:rsidSect="000E27F6">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DD4B0C" w:rsidRPr="00DD4B0C" w:rsidTr="000E27F6">
        <w:trPr>
          <w:jc w:val="center"/>
        </w:trPr>
        <w:tc>
          <w:tcPr>
            <w:tcW w:w="5000" w:type="pct"/>
            <w:gridSpan w:val="3"/>
            <w:shd w:val="clear" w:color="auto" w:fill="D9D9D9"/>
          </w:tcPr>
          <w:p w:rsidR="002644DE" w:rsidRPr="00DD4B0C" w:rsidRDefault="002644DE" w:rsidP="002644DE">
            <w:pPr>
              <w:spacing w:after="0" w:line="240" w:lineRule="auto"/>
              <w:rPr>
                <w:rFonts w:ascii="Times New Roman" w:eastAsia="Calibri" w:hAnsi="Times New Roman" w:cs="Times New Roman"/>
                <w:b/>
                <w:sz w:val="24"/>
                <w:szCs w:val="24"/>
              </w:rPr>
            </w:pPr>
            <w:r w:rsidRPr="00DD4B0C">
              <w:rPr>
                <w:rFonts w:ascii="Times New Roman" w:eastAsia="Calibri" w:hAnsi="Times New Roman" w:cs="Times New Roman"/>
                <w:b/>
                <w:sz w:val="24"/>
                <w:szCs w:val="24"/>
              </w:rPr>
              <w:lastRenderedPageBreak/>
              <w:t>4.3 Identifikujte a popíšte vplyv na rovnosť príležitostí.</w:t>
            </w:r>
          </w:p>
          <w:p w:rsidR="002644DE" w:rsidRPr="00DD4B0C" w:rsidRDefault="002644DE" w:rsidP="002644DE">
            <w:pPr>
              <w:spacing w:after="0" w:line="240" w:lineRule="auto"/>
              <w:ind w:left="340"/>
              <w:jc w:val="both"/>
              <w:rPr>
                <w:rFonts w:ascii="Calibri" w:eastAsia="Calibri" w:hAnsi="Calibri" w:cs="Times New Roman"/>
                <w:sz w:val="24"/>
                <w:szCs w:val="24"/>
              </w:rPr>
            </w:pPr>
            <w:r w:rsidRPr="00DD4B0C">
              <w:rPr>
                <w:rFonts w:ascii="Times New Roman" w:eastAsia="Calibri" w:hAnsi="Times New Roman" w:cs="Times New Roman"/>
                <w:b/>
                <w:sz w:val="24"/>
                <w:szCs w:val="24"/>
              </w:rPr>
              <w:t>Identifikujte, popíšte a kvantifikujte vplyv na rovnosť žien a mužov.</w:t>
            </w:r>
          </w:p>
        </w:tc>
      </w:tr>
      <w:tr w:rsidR="00DD4B0C" w:rsidRPr="00DD4B0C" w:rsidTr="000E27F6">
        <w:trPr>
          <w:jc w:val="center"/>
        </w:trPr>
        <w:tc>
          <w:tcPr>
            <w:tcW w:w="132"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24"/>
                <w:szCs w:val="24"/>
              </w:rPr>
            </w:pPr>
            <w:r w:rsidRPr="00DD4B0C">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DD4B0C" w:rsidRDefault="002644DE" w:rsidP="002644DE">
            <w:pPr>
              <w:spacing w:after="0" w:line="240" w:lineRule="auto"/>
              <w:jc w:val="both"/>
              <w:rPr>
                <w:rFonts w:ascii="Times New Roman" w:eastAsia="Calibri" w:hAnsi="Times New Roman" w:cs="Times New Roman"/>
                <w:i/>
                <w:sz w:val="24"/>
                <w:szCs w:val="24"/>
              </w:rPr>
            </w:pPr>
            <w:r w:rsidRPr="00DD4B0C">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DD4B0C" w:rsidRPr="00DD4B0C" w:rsidTr="000E27F6">
        <w:trPr>
          <w:trHeight w:val="928"/>
          <w:jc w:val="center"/>
        </w:trPr>
        <w:tc>
          <w:tcPr>
            <w:tcW w:w="132" w:type="pct"/>
            <w:tcBorders>
              <w:top w:val="nil"/>
              <w:bottom w:val="nil"/>
            </w:tcBorders>
            <w:shd w:val="clear" w:color="auto" w:fill="auto"/>
          </w:tcPr>
          <w:p w:rsidR="002644DE" w:rsidRPr="00DD4B0C" w:rsidRDefault="002644DE" w:rsidP="002644DE">
            <w:pPr>
              <w:spacing w:after="0" w:line="240" w:lineRule="auto"/>
              <w:rPr>
                <w:rFonts w:ascii="Times New Roman" w:eastAsia="Calibri" w:hAnsi="Times New Roman" w:cs="Times New Roman"/>
                <w:sz w:val="20"/>
              </w:rPr>
            </w:pPr>
          </w:p>
          <w:p w:rsidR="002644DE" w:rsidRPr="00DD4B0C" w:rsidRDefault="002644DE" w:rsidP="002644DE">
            <w:pPr>
              <w:spacing w:after="0" w:line="240" w:lineRule="auto"/>
              <w:rPr>
                <w:rFonts w:ascii="Times New Roman" w:eastAsia="Calibri" w:hAnsi="Times New Roman" w:cs="Times New Roman"/>
                <w:i/>
                <w:sz w:val="20"/>
              </w:rPr>
            </w:pPr>
          </w:p>
          <w:p w:rsidR="002644DE" w:rsidRPr="00DD4B0C" w:rsidRDefault="002644DE" w:rsidP="002644DE">
            <w:pPr>
              <w:spacing w:after="0" w:line="240" w:lineRule="auto"/>
              <w:rPr>
                <w:rFonts w:ascii="Times New Roman" w:eastAsia="Calibri" w:hAnsi="Times New Roman" w:cs="Times New Roman"/>
                <w:i/>
                <w:sz w:val="20"/>
              </w:rPr>
            </w:pPr>
          </w:p>
          <w:p w:rsidR="002644DE" w:rsidRPr="00DD4B0C" w:rsidRDefault="002644DE" w:rsidP="002644DE">
            <w:pPr>
              <w:spacing w:after="0" w:line="240" w:lineRule="auto"/>
              <w:rPr>
                <w:rFonts w:ascii="Times New Roman" w:eastAsia="Calibri" w:hAnsi="Times New Roman" w:cs="Times New Roman"/>
                <w:i/>
                <w:sz w:val="18"/>
              </w:rPr>
            </w:pPr>
            <w:r w:rsidRPr="00DD4B0C">
              <w:rPr>
                <w:rFonts w:ascii="Times New Roman" w:eastAsia="Calibri" w:hAnsi="Times New Roman" w:cs="Times New Roman"/>
                <w:i/>
                <w:sz w:val="18"/>
              </w:rPr>
              <w:t>b)</w:t>
            </w:r>
          </w:p>
          <w:p w:rsidR="002644DE" w:rsidRPr="00DD4B0C" w:rsidRDefault="002644DE" w:rsidP="002644DE">
            <w:pPr>
              <w:spacing w:after="0" w:line="240" w:lineRule="auto"/>
              <w:rPr>
                <w:rFonts w:ascii="Times New Roman" w:eastAsia="Calibri" w:hAnsi="Times New Roman" w:cs="Times New Roman"/>
                <w:i/>
                <w:sz w:val="20"/>
              </w:rPr>
            </w:pPr>
          </w:p>
          <w:p w:rsidR="002644DE" w:rsidRPr="00DD4B0C" w:rsidRDefault="002644DE" w:rsidP="002644DE">
            <w:pPr>
              <w:spacing w:after="0" w:line="240" w:lineRule="auto"/>
              <w:rPr>
                <w:rFonts w:ascii="Times New Roman" w:eastAsia="Calibri" w:hAnsi="Times New Roman" w:cs="Times New Roman"/>
                <w:i/>
                <w:sz w:val="20"/>
              </w:rPr>
            </w:pPr>
          </w:p>
          <w:p w:rsidR="002644DE" w:rsidRPr="00DD4B0C"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DD4B0C" w:rsidRDefault="00FB46F0" w:rsidP="002644DE">
            <w:pPr>
              <w:rPr>
                <w:rFonts w:ascii="Times New Roman" w:eastAsia="Calibri" w:hAnsi="Times New Roman" w:cs="Times New Roman"/>
                <w:sz w:val="20"/>
              </w:rPr>
            </w:pPr>
            <w:r w:rsidRPr="00DD4B0C">
              <w:rPr>
                <w:rFonts w:ascii="Times New Roman" w:eastAsia="Calibri" w:hAnsi="Times New Roman" w:cs="Times New Roman"/>
                <w:sz w:val="20"/>
              </w:rPr>
              <w:t>Bez vplyvu. N</w:t>
            </w:r>
            <w:r w:rsidR="006D7E6A" w:rsidRPr="00DD4B0C">
              <w:rPr>
                <w:rFonts w:ascii="Times New Roman" w:eastAsia="Calibri" w:hAnsi="Times New Roman" w:cs="Times New Roman"/>
                <w:sz w:val="20"/>
              </w:rPr>
              <w:t xml:space="preserve">ávrh zákona dodržuje povinnosť rovnakého zaobchádzania. </w:t>
            </w:r>
          </w:p>
          <w:p w:rsidR="002644DE" w:rsidRPr="00DD4B0C" w:rsidRDefault="002644DE" w:rsidP="002644DE">
            <w:pPr>
              <w:spacing w:after="0" w:line="240" w:lineRule="auto"/>
              <w:rPr>
                <w:rFonts w:ascii="Times New Roman" w:eastAsia="Calibri" w:hAnsi="Times New Roman" w:cs="Times New Roman"/>
                <w:i/>
                <w:sz w:val="20"/>
              </w:rPr>
            </w:pPr>
          </w:p>
        </w:tc>
      </w:tr>
      <w:tr w:rsidR="00DD4B0C" w:rsidRPr="00DD4B0C" w:rsidTr="000E27F6">
        <w:trPr>
          <w:trHeight w:val="345"/>
          <w:jc w:val="center"/>
        </w:trPr>
        <w:tc>
          <w:tcPr>
            <w:tcW w:w="132"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20"/>
                <w:szCs w:val="20"/>
              </w:rPr>
            </w:pPr>
            <w:r w:rsidRPr="00DD4B0C">
              <w:rPr>
                <w:rFonts w:ascii="Times New Roman" w:eastAsia="Calibri" w:hAnsi="Times New Roman" w:cs="Times New Roman"/>
                <w:i/>
                <w:sz w:val="20"/>
                <w:szCs w:val="20"/>
              </w:rPr>
              <w:t xml:space="preserve">4.3.2 Môže návrh viesť k zväčšovaniu nerovností medzi ženami a mužmi? </w:t>
            </w:r>
            <w:r w:rsidRPr="00DD4B0C">
              <w:rPr>
                <w:rFonts w:ascii="Times New Roman" w:eastAsia="Calibri" w:hAnsi="Times New Roman" w:cs="Times New Roman"/>
                <w:i/>
                <w:sz w:val="20"/>
                <w:szCs w:val="24"/>
              </w:rPr>
              <w:t xml:space="preserve">Podporuje návrh rovnosť príležitostí? </w:t>
            </w:r>
            <w:r w:rsidRPr="00DD4B0C">
              <w:rPr>
                <w:rFonts w:ascii="Times New Roman" w:eastAsia="Calibri" w:hAnsi="Times New Roman" w:cs="Times New Roman"/>
                <w:i/>
                <w:sz w:val="20"/>
                <w:szCs w:val="20"/>
              </w:rPr>
              <w:t>Má návrh odlišný vplyv na ženy a mužov? Popíšte vplyvy.</w:t>
            </w:r>
          </w:p>
        </w:tc>
      </w:tr>
      <w:tr w:rsidR="00DD4B0C" w:rsidRPr="00DD4B0C" w:rsidTr="000E27F6">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DD4B0C" w:rsidRDefault="002644DE" w:rsidP="002644DE">
            <w:pPr>
              <w:spacing w:after="0" w:line="240" w:lineRule="auto"/>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d)</w:t>
            </w:r>
          </w:p>
        </w:tc>
        <w:tc>
          <w:tcPr>
            <w:tcW w:w="1880" w:type="pct"/>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DD4B0C" w:rsidRDefault="00D215C1" w:rsidP="002644DE">
            <w:pPr>
              <w:spacing w:after="0" w:line="240" w:lineRule="auto"/>
              <w:jc w:val="both"/>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e)</w:t>
            </w:r>
          </w:p>
        </w:tc>
        <w:tc>
          <w:tcPr>
            <w:tcW w:w="1880" w:type="pct"/>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DD4B0C" w:rsidRDefault="00D215C1" w:rsidP="002644DE">
            <w:pPr>
              <w:spacing w:after="0" w:line="240" w:lineRule="auto"/>
              <w:jc w:val="both"/>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DD4B0C" w:rsidRDefault="00D215C1" w:rsidP="002644DE">
            <w:pPr>
              <w:spacing w:after="0" w:line="240" w:lineRule="auto"/>
              <w:jc w:val="both"/>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DD4B0C" w:rsidRDefault="002644DE" w:rsidP="002644DE">
            <w:pPr>
              <w:spacing w:after="0" w:line="240" w:lineRule="auto"/>
              <w:jc w:val="both"/>
              <w:rPr>
                <w:rFonts w:ascii="Times New Roman" w:eastAsia="Times New Roman" w:hAnsi="Times New Roman" w:cs="Times New Roman"/>
                <w:sz w:val="27"/>
                <w:szCs w:val="27"/>
              </w:rPr>
            </w:pPr>
            <w:r w:rsidRPr="00DD4B0C">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DD4B0C">
              <w:rPr>
                <w:rFonts w:ascii="Times New Roman" w:eastAsia="Times New Roman" w:hAnsi="Times New Roman" w:cs="Times New Roman"/>
                <w:i/>
                <w:iCs/>
                <w:sz w:val="18"/>
                <w:szCs w:val="18"/>
              </w:rPr>
              <w:t>Medzi oblasti podpory rovnosti žien a mužov okrem iného patria:</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podpora slobodného výberu povolania a ekonomickej činnosti</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podpora vyrovnávania ekonomickej nezávislosti, </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zosúladenie pracovného, súkromného a rodinného života, </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podpora rovnosti príležitostí pri participácii na rozhodovaní, </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 xml:space="preserve">boj proti domácemu násiliu,  násiliu na ženách  a obchodovaniu s ľuďmi, </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D4B0C">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DD4B0C"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DD4B0C" w:rsidRDefault="00D215C1"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bl>
    <w:p w:rsidR="002644DE" w:rsidRPr="00DD4B0C" w:rsidRDefault="002644DE" w:rsidP="002644DE">
      <w:pPr>
        <w:spacing w:after="0" w:line="240" w:lineRule="auto"/>
        <w:rPr>
          <w:rFonts w:ascii="Times New Roman" w:eastAsia="Calibri" w:hAnsi="Times New Roman" w:cs="Times New Roman"/>
          <w:b/>
          <w:sz w:val="24"/>
          <w:lang w:eastAsia="sk-SK"/>
        </w:rPr>
        <w:sectPr w:rsidR="002644DE" w:rsidRPr="00DD4B0C" w:rsidSect="000E27F6">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DD4B0C" w:rsidRPr="00DD4B0C" w:rsidTr="000E27F6">
        <w:trPr>
          <w:jc w:val="center"/>
        </w:trPr>
        <w:tc>
          <w:tcPr>
            <w:tcW w:w="5000" w:type="pct"/>
            <w:gridSpan w:val="3"/>
            <w:shd w:val="clear" w:color="auto" w:fill="D9D9D9"/>
          </w:tcPr>
          <w:p w:rsidR="002644DE" w:rsidRPr="00DD4B0C" w:rsidRDefault="002644DE" w:rsidP="002644DE">
            <w:pPr>
              <w:spacing w:after="0" w:line="240" w:lineRule="auto"/>
              <w:rPr>
                <w:rFonts w:ascii="Times New Roman" w:eastAsia="Calibri" w:hAnsi="Times New Roman" w:cs="Times New Roman"/>
                <w:b/>
                <w:sz w:val="24"/>
                <w:lang w:eastAsia="sk-SK"/>
              </w:rPr>
            </w:pPr>
            <w:r w:rsidRPr="00DD4B0C">
              <w:rPr>
                <w:rFonts w:ascii="Times New Roman" w:eastAsia="Calibri" w:hAnsi="Times New Roman" w:cs="Times New Roman"/>
                <w:b/>
                <w:sz w:val="24"/>
                <w:lang w:eastAsia="sk-SK"/>
              </w:rPr>
              <w:lastRenderedPageBreak/>
              <w:t>4.4 Identifikujte, popíšte a kvantifikujte vplyvy na zamestnanosť a na trh práce.</w:t>
            </w:r>
          </w:p>
          <w:p w:rsidR="002644DE" w:rsidRPr="00DD4B0C" w:rsidRDefault="002644DE" w:rsidP="002644DE">
            <w:pPr>
              <w:spacing w:after="0" w:line="240" w:lineRule="auto"/>
              <w:jc w:val="both"/>
              <w:rPr>
                <w:rFonts w:ascii="Times New Roman" w:eastAsia="Calibri" w:hAnsi="Times New Roman" w:cs="Times New Roman"/>
                <w:i/>
                <w:lang w:eastAsia="sk-SK"/>
              </w:rPr>
            </w:pPr>
            <w:r w:rsidRPr="00DD4B0C">
              <w:rPr>
                <w:rFonts w:ascii="Times New Roman" w:eastAsia="Calibri" w:hAnsi="Times New Roman" w:cs="Times New Roman"/>
                <w:i/>
                <w:lang w:eastAsia="sk-SK"/>
              </w:rPr>
              <w:t xml:space="preserve">V prípade kladnej odpovede pripojte </w:t>
            </w:r>
            <w:r w:rsidRPr="00DD4B0C">
              <w:rPr>
                <w:rFonts w:ascii="Times New Roman" w:eastAsia="Calibri" w:hAnsi="Times New Roman" w:cs="Times New Roman"/>
                <w:b/>
                <w:i/>
                <w:lang w:eastAsia="sk-SK"/>
              </w:rPr>
              <w:t>odôvodnenie</w:t>
            </w:r>
            <w:r w:rsidRPr="00DD4B0C">
              <w:rPr>
                <w:rFonts w:ascii="Times New Roman" w:eastAsia="Calibri" w:hAnsi="Times New Roman" w:cs="Times New Roman"/>
                <w:i/>
                <w:lang w:eastAsia="sk-SK"/>
              </w:rPr>
              <w:t xml:space="preserve"> v súlade s Metodickým postupom pre analýzu sociálnych vplyvov.</w:t>
            </w:r>
          </w:p>
        </w:tc>
      </w:tr>
      <w:tr w:rsidR="00DD4B0C" w:rsidRPr="00DD4B0C" w:rsidTr="000E27F6">
        <w:trPr>
          <w:trHeight w:val="287"/>
          <w:jc w:val="center"/>
        </w:trPr>
        <w:tc>
          <w:tcPr>
            <w:tcW w:w="129" w:type="pct"/>
            <w:tcBorders>
              <w:top w:val="nil"/>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20"/>
                <w:szCs w:val="20"/>
              </w:rPr>
            </w:pPr>
            <w:r w:rsidRPr="00DD4B0C">
              <w:rPr>
                <w:rFonts w:ascii="Times New Roman" w:eastAsia="Calibri" w:hAnsi="Times New Roman" w:cs="Times New Roman"/>
                <w:i/>
                <w:sz w:val="20"/>
                <w:szCs w:val="20"/>
              </w:rPr>
              <w:t>Uľahčuje návrh vznik nových pracovných miest? Ak áno, ako? Ak je to možné, doplňte kvantifikáciu.</w:t>
            </w:r>
          </w:p>
        </w:tc>
      </w:tr>
      <w:tr w:rsidR="00DD4B0C" w:rsidRPr="00DD4B0C" w:rsidTr="000E27F6">
        <w:trPr>
          <w:trHeight w:val="567"/>
          <w:jc w:val="center"/>
        </w:trPr>
        <w:tc>
          <w:tcPr>
            <w:tcW w:w="129" w:type="pct"/>
            <w:tcBorders>
              <w:top w:val="nil"/>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DD4B0C" w:rsidRDefault="00631305" w:rsidP="00631305">
            <w:pPr>
              <w:spacing w:after="0" w:line="240" w:lineRule="auto"/>
              <w:jc w:val="both"/>
              <w:rPr>
                <w:rFonts w:ascii="Times New Roman" w:eastAsia="Calibri" w:hAnsi="Times New Roman" w:cs="Times New Roman"/>
                <w:sz w:val="20"/>
                <w:szCs w:val="20"/>
              </w:rPr>
            </w:pPr>
            <w:r w:rsidRPr="00DD4B0C">
              <w:rPr>
                <w:rFonts w:ascii="Times New Roman" w:eastAsia="Calibri" w:hAnsi="Times New Roman" w:cs="Times New Roman"/>
                <w:sz w:val="20"/>
                <w:szCs w:val="20"/>
              </w:rPr>
              <w:t xml:space="preserve">Marginálny pozitívny vplyv na vznik </w:t>
            </w:r>
            <w:r w:rsidR="004337DA" w:rsidRPr="00DD4B0C">
              <w:rPr>
                <w:rFonts w:ascii="Times New Roman" w:eastAsia="Calibri" w:hAnsi="Times New Roman" w:cs="Times New Roman"/>
                <w:sz w:val="20"/>
                <w:szCs w:val="20"/>
              </w:rPr>
              <w:t>pracovných miest má vytvorenie K</w:t>
            </w:r>
            <w:r w:rsidRPr="00DD4B0C">
              <w:rPr>
                <w:rFonts w:ascii="Times New Roman" w:eastAsia="Calibri" w:hAnsi="Times New Roman" w:cs="Times New Roman"/>
                <w:sz w:val="20"/>
                <w:szCs w:val="20"/>
              </w:rPr>
              <w:t>ancelárie ombudsmana v rozsahu piatich štátnozamestnaneckých miest a jedného miesta pre zamestnanca pri výkone práce vo verejnom záujme. Opatrenie má zároveň negatívny vplyv na rozpočet verejnej správy vo výške 160,3 tisíc eur ročne.</w:t>
            </w:r>
          </w:p>
        </w:tc>
      </w:tr>
      <w:tr w:rsidR="00DD4B0C" w:rsidRPr="00DD4B0C" w:rsidTr="000E27F6">
        <w:trPr>
          <w:trHeight w:val="270"/>
          <w:jc w:val="center"/>
        </w:trPr>
        <w:tc>
          <w:tcPr>
            <w:tcW w:w="129"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20"/>
                <w:szCs w:val="20"/>
              </w:rPr>
            </w:pPr>
            <w:r w:rsidRPr="00DD4B0C">
              <w:rPr>
                <w:rFonts w:ascii="Times New Roman" w:eastAsia="Calibri" w:hAnsi="Times New Roman" w:cs="Times New Roman"/>
                <w:i/>
                <w:sz w:val="20"/>
                <w:szCs w:val="20"/>
              </w:rPr>
              <w:t>Vedie návrh k zániku pracovných miest?</w:t>
            </w:r>
            <w:r w:rsidRPr="00DD4B0C">
              <w:rPr>
                <w:rFonts w:ascii="Times New Roman" w:eastAsia="Calibri" w:hAnsi="Times New Roman" w:cs="Times New Roman"/>
                <w:sz w:val="20"/>
                <w:szCs w:val="20"/>
              </w:rPr>
              <w:t xml:space="preserve"> </w:t>
            </w:r>
            <w:r w:rsidRPr="00DD4B0C">
              <w:rPr>
                <w:rFonts w:ascii="Times New Roman" w:eastAsia="Calibri" w:hAnsi="Times New Roman" w:cs="Times New Roman"/>
                <w:i/>
                <w:sz w:val="20"/>
                <w:szCs w:val="20"/>
              </w:rPr>
              <w:t>Ak áno, ako a akých? Ak je to možné, doplňte kvantifikáciu</w:t>
            </w:r>
          </w:p>
        </w:tc>
      </w:tr>
      <w:tr w:rsidR="00DD4B0C" w:rsidRPr="00DD4B0C" w:rsidTr="000E27F6">
        <w:trPr>
          <w:trHeight w:val="454"/>
          <w:jc w:val="center"/>
        </w:trPr>
        <w:tc>
          <w:tcPr>
            <w:tcW w:w="129" w:type="pct"/>
            <w:tcBorders>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DD4B0C" w:rsidRDefault="00631305" w:rsidP="00631305">
            <w:pPr>
              <w:spacing w:after="0" w:line="240" w:lineRule="auto"/>
              <w:jc w:val="both"/>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rPr>
          <w:trHeight w:val="248"/>
          <w:jc w:val="center"/>
        </w:trPr>
        <w:tc>
          <w:tcPr>
            <w:tcW w:w="129"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i/>
                <w:sz w:val="20"/>
                <w:szCs w:val="20"/>
              </w:rPr>
              <w:t>Ovplyvňuje návrh dopyt po práci? Ak áno, ako?</w:t>
            </w:r>
          </w:p>
        </w:tc>
      </w:tr>
      <w:tr w:rsidR="00DD4B0C" w:rsidRPr="00DD4B0C" w:rsidTr="000E27F6">
        <w:trPr>
          <w:trHeight w:val="209"/>
          <w:jc w:val="center"/>
        </w:trPr>
        <w:tc>
          <w:tcPr>
            <w:tcW w:w="129" w:type="pct"/>
            <w:tcBorders>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DD4B0C" w:rsidRDefault="00D215C1"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rPr>
          <w:trHeight w:val="208"/>
          <w:jc w:val="center"/>
        </w:trPr>
        <w:tc>
          <w:tcPr>
            <w:tcW w:w="129"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i/>
                <w:sz w:val="20"/>
                <w:szCs w:val="20"/>
              </w:rPr>
              <w:t>Má návrh dosah na fungovanie trhu práce?</w:t>
            </w:r>
            <w:r w:rsidRPr="00DD4B0C">
              <w:rPr>
                <w:rFonts w:ascii="Times New Roman" w:eastAsia="Calibri" w:hAnsi="Times New Roman" w:cs="Times New Roman"/>
                <w:sz w:val="20"/>
                <w:szCs w:val="20"/>
              </w:rPr>
              <w:t xml:space="preserve"> </w:t>
            </w:r>
            <w:r w:rsidRPr="00DD4B0C">
              <w:rPr>
                <w:rFonts w:ascii="Times New Roman" w:eastAsia="Calibri" w:hAnsi="Times New Roman" w:cs="Times New Roman"/>
                <w:i/>
                <w:sz w:val="20"/>
                <w:szCs w:val="20"/>
              </w:rPr>
              <w:t>Ak áno, aký?</w:t>
            </w:r>
          </w:p>
        </w:tc>
      </w:tr>
      <w:tr w:rsidR="00DD4B0C" w:rsidRPr="00DD4B0C" w:rsidTr="000E27F6">
        <w:trPr>
          <w:trHeight w:val="794"/>
          <w:jc w:val="center"/>
        </w:trPr>
        <w:tc>
          <w:tcPr>
            <w:tcW w:w="129" w:type="pct"/>
            <w:tcBorders>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DD4B0C">
              <w:rPr>
                <w:rFonts w:ascii="Times New Roman" w:eastAsia="Calibri" w:hAnsi="Times New Roman" w:cs="Times New Roman"/>
                <w:sz w:val="18"/>
                <w:szCs w:val="18"/>
              </w:rPr>
              <w:t xml:space="preserve"> </w:t>
            </w:r>
            <w:r w:rsidRPr="00DD4B0C">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DD4B0C" w:rsidRDefault="00D215C1"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tc>
      </w:tr>
      <w:tr w:rsidR="00DD4B0C" w:rsidRPr="00DD4B0C" w:rsidTr="000E27F6">
        <w:trPr>
          <w:trHeight w:val="324"/>
          <w:jc w:val="center"/>
        </w:trPr>
        <w:tc>
          <w:tcPr>
            <w:tcW w:w="129"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i/>
                <w:sz w:val="20"/>
                <w:szCs w:val="20"/>
              </w:rPr>
              <w:t>Má návrh špecifické negatívne dôsledky pre isté skupiny profesií, skupín zamestnancov či živnostníkov?</w:t>
            </w:r>
            <w:r w:rsidRPr="00DD4B0C">
              <w:rPr>
                <w:rFonts w:ascii="Times New Roman" w:eastAsia="Calibri" w:hAnsi="Times New Roman" w:cs="Times New Roman"/>
                <w:sz w:val="20"/>
                <w:szCs w:val="20"/>
              </w:rPr>
              <w:t xml:space="preserve"> </w:t>
            </w:r>
            <w:r w:rsidRPr="00DD4B0C">
              <w:rPr>
                <w:rFonts w:ascii="Times New Roman" w:eastAsia="Calibri" w:hAnsi="Times New Roman" w:cs="Times New Roman"/>
                <w:i/>
                <w:sz w:val="20"/>
                <w:szCs w:val="20"/>
              </w:rPr>
              <w:t>Ak áno, aké a pre ktoré skupiny?</w:t>
            </w:r>
          </w:p>
        </w:tc>
      </w:tr>
      <w:tr w:rsidR="00DD4B0C" w:rsidRPr="00DD4B0C" w:rsidTr="000E27F6">
        <w:trPr>
          <w:trHeight w:val="216"/>
          <w:jc w:val="center"/>
        </w:trPr>
        <w:tc>
          <w:tcPr>
            <w:tcW w:w="129" w:type="pct"/>
            <w:tcBorders>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DD4B0C" w:rsidRDefault="00D215C1"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p w:rsidR="007849CD" w:rsidRPr="00DD4B0C" w:rsidRDefault="007849CD" w:rsidP="005B125B">
            <w:pPr>
              <w:spacing w:after="0" w:line="240" w:lineRule="auto"/>
              <w:rPr>
                <w:rFonts w:ascii="Times New Roman" w:eastAsia="Calibri" w:hAnsi="Times New Roman" w:cs="Times New Roman"/>
                <w:i/>
                <w:sz w:val="20"/>
                <w:szCs w:val="18"/>
              </w:rPr>
            </w:pPr>
          </w:p>
        </w:tc>
      </w:tr>
      <w:tr w:rsidR="00DD4B0C" w:rsidRPr="00DD4B0C" w:rsidTr="000E27F6">
        <w:trPr>
          <w:trHeight w:val="219"/>
          <w:jc w:val="center"/>
        </w:trPr>
        <w:tc>
          <w:tcPr>
            <w:tcW w:w="129" w:type="pct"/>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DD4B0C" w:rsidRDefault="002644DE" w:rsidP="002644DE">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i/>
                <w:sz w:val="20"/>
                <w:szCs w:val="20"/>
              </w:rPr>
              <w:t>Ovplyvňuje návrh špecifické vekové skupiny zamestnancov? Ak áno, aké? Akým spôsobom?</w:t>
            </w:r>
          </w:p>
        </w:tc>
      </w:tr>
      <w:tr w:rsidR="00DD4B0C" w:rsidRPr="00DD4B0C" w:rsidTr="000E27F6">
        <w:trPr>
          <w:trHeight w:val="497"/>
          <w:jc w:val="center"/>
        </w:trPr>
        <w:tc>
          <w:tcPr>
            <w:tcW w:w="129" w:type="pct"/>
            <w:tcBorders>
              <w:bottom w:val="single" w:sz="4" w:space="0" w:color="auto"/>
            </w:tcBorders>
            <w:shd w:val="clear" w:color="auto" w:fill="FFFFFF"/>
            <w:vAlign w:val="center"/>
          </w:tcPr>
          <w:p w:rsidR="002644DE" w:rsidRPr="00DD4B0C" w:rsidRDefault="002644DE" w:rsidP="002644DE">
            <w:pPr>
              <w:spacing w:after="0" w:line="240" w:lineRule="auto"/>
              <w:rPr>
                <w:rFonts w:ascii="Times New Roman" w:eastAsia="Calibri" w:hAnsi="Times New Roman" w:cs="Times New Roman"/>
                <w:i/>
                <w:sz w:val="18"/>
                <w:szCs w:val="18"/>
              </w:rPr>
            </w:pPr>
            <w:r w:rsidRPr="00DD4B0C">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DD4B0C" w:rsidRDefault="002644DE" w:rsidP="002644DE">
            <w:pPr>
              <w:spacing w:after="0" w:line="240" w:lineRule="auto"/>
              <w:jc w:val="both"/>
              <w:rPr>
                <w:rFonts w:ascii="Times New Roman" w:eastAsia="Calibri" w:hAnsi="Times New Roman" w:cs="Times New Roman"/>
                <w:i/>
                <w:sz w:val="18"/>
                <w:szCs w:val="18"/>
              </w:rPr>
            </w:pPr>
            <w:r w:rsidRPr="00DD4B0C">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FB6D4B" w:rsidRPr="00DD4B0C" w:rsidRDefault="00FB6D4B" w:rsidP="00FB6D4B">
            <w:pPr>
              <w:spacing w:after="0" w:line="240" w:lineRule="auto"/>
              <w:rPr>
                <w:rFonts w:ascii="Times New Roman" w:eastAsia="Calibri" w:hAnsi="Times New Roman" w:cs="Times New Roman"/>
                <w:sz w:val="20"/>
                <w:szCs w:val="20"/>
              </w:rPr>
            </w:pPr>
            <w:r w:rsidRPr="00DD4B0C">
              <w:rPr>
                <w:rFonts w:ascii="Times New Roman" w:eastAsia="Calibri" w:hAnsi="Times New Roman" w:cs="Times New Roman"/>
                <w:sz w:val="20"/>
                <w:szCs w:val="20"/>
              </w:rPr>
              <w:t>Bez vplyvu.</w:t>
            </w:r>
          </w:p>
          <w:p w:rsidR="002644DE" w:rsidRPr="00DD4B0C" w:rsidRDefault="002644DE" w:rsidP="002644DE">
            <w:pPr>
              <w:spacing w:after="0" w:line="240" w:lineRule="auto"/>
              <w:rPr>
                <w:rFonts w:ascii="Times New Roman" w:eastAsia="Calibri" w:hAnsi="Times New Roman" w:cs="Times New Roman"/>
                <w:sz w:val="20"/>
                <w:szCs w:val="18"/>
              </w:rPr>
            </w:pPr>
          </w:p>
        </w:tc>
      </w:tr>
    </w:tbl>
    <w:p w:rsidR="000E27F6" w:rsidRPr="00DD4B0C" w:rsidRDefault="000E27F6" w:rsidP="004337DA">
      <w:pPr>
        <w:spacing w:after="0" w:line="240" w:lineRule="auto"/>
        <w:outlineLvl w:val="0"/>
      </w:pPr>
    </w:p>
    <w:sectPr w:rsidR="000E27F6" w:rsidRPr="00DD4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3E" w:rsidRDefault="008A563E" w:rsidP="002644DE">
      <w:pPr>
        <w:spacing w:after="0" w:line="240" w:lineRule="auto"/>
      </w:pPr>
      <w:r>
        <w:separator/>
      </w:r>
    </w:p>
  </w:endnote>
  <w:endnote w:type="continuationSeparator" w:id="0">
    <w:p w:rsidR="008A563E" w:rsidRDefault="008A563E"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5A76FF" w:rsidRPr="001D6749" w:rsidRDefault="005A76F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81678">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5A76FF" w:rsidRPr="001D6749" w:rsidRDefault="005A76F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81678">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3E" w:rsidRDefault="008A563E" w:rsidP="002644DE">
      <w:pPr>
        <w:spacing w:after="0" w:line="240" w:lineRule="auto"/>
      </w:pPr>
      <w:r>
        <w:separator/>
      </w:r>
    </w:p>
  </w:footnote>
  <w:footnote w:type="continuationSeparator" w:id="0">
    <w:p w:rsidR="008A563E" w:rsidRDefault="008A563E"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FF" w:rsidRPr="00433C47" w:rsidRDefault="005A76FF"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5AC"/>
    <w:multiLevelType w:val="hybridMultilevel"/>
    <w:tmpl w:val="3568264E"/>
    <w:lvl w:ilvl="0" w:tplc="041B000F">
      <w:start w:val="1"/>
      <w:numFmt w:val="decimal"/>
      <w:lvlText w:val="%1."/>
      <w:lvlJc w:val="left"/>
      <w:pPr>
        <w:ind w:left="1294" w:hanging="360"/>
      </w:pPr>
    </w:lvl>
    <w:lvl w:ilvl="1" w:tplc="041B0019" w:tentative="1">
      <w:start w:val="1"/>
      <w:numFmt w:val="lowerLetter"/>
      <w:lvlText w:val="%2."/>
      <w:lvlJc w:val="left"/>
      <w:pPr>
        <w:ind w:left="2014" w:hanging="360"/>
      </w:pPr>
    </w:lvl>
    <w:lvl w:ilvl="2" w:tplc="041B001B" w:tentative="1">
      <w:start w:val="1"/>
      <w:numFmt w:val="lowerRoman"/>
      <w:lvlText w:val="%3."/>
      <w:lvlJc w:val="right"/>
      <w:pPr>
        <w:ind w:left="2734" w:hanging="180"/>
      </w:pPr>
    </w:lvl>
    <w:lvl w:ilvl="3" w:tplc="041B000F" w:tentative="1">
      <w:start w:val="1"/>
      <w:numFmt w:val="decimal"/>
      <w:lvlText w:val="%4."/>
      <w:lvlJc w:val="left"/>
      <w:pPr>
        <w:ind w:left="3454" w:hanging="360"/>
      </w:pPr>
    </w:lvl>
    <w:lvl w:ilvl="4" w:tplc="041B0019" w:tentative="1">
      <w:start w:val="1"/>
      <w:numFmt w:val="lowerLetter"/>
      <w:lvlText w:val="%5."/>
      <w:lvlJc w:val="left"/>
      <w:pPr>
        <w:ind w:left="4174" w:hanging="360"/>
      </w:pPr>
    </w:lvl>
    <w:lvl w:ilvl="5" w:tplc="041B001B" w:tentative="1">
      <w:start w:val="1"/>
      <w:numFmt w:val="lowerRoman"/>
      <w:lvlText w:val="%6."/>
      <w:lvlJc w:val="right"/>
      <w:pPr>
        <w:ind w:left="4894" w:hanging="180"/>
      </w:pPr>
    </w:lvl>
    <w:lvl w:ilvl="6" w:tplc="041B000F" w:tentative="1">
      <w:start w:val="1"/>
      <w:numFmt w:val="decimal"/>
      <w:lvlText w:val="%7."/>
      <w:lvlJc w:val="left"/>
      <w:pPr>
        <w:ind w:left="5614" w:hanging="360"/>
      </w:pPr>
    </w:lvl>
    <w:lvl w:ilvl="7" w:tplc="041B0019" w:tentative="1">
      <w:start w:val="1"/>
      <w:numFmt w:val="lowerLetter"/>
      <w:lvlText w:val="%8."/>
      <w:lvlJc w:val="left"/>
      <w:pPr>
        <w:ind w:left="6334" w:hanging="360"/>
      </w:pPr>
    </w:lvl>
    <w:lvl w:ilvl="8" w:tplc="041B001B" w:tentative="1">
      <w:start w:val="1"/>
      <w:numFmt w:val="lowerRoman"/>
      <w:lvlText w:val="%9."/>
      <w:lvlJc w:val="right"/>
      <w:pPr>
        <w:ind w:left="7054" w:hanging="180"/>
      </w:p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BAC4120"/>
    <w:multiLevelType w:val="hybridMultilevel"/>
    <w:tmpl w:val="3D9C1472"/>
    <w:lvl w:ilvl="0" w:tplc="901E52E8">
      <w:start w:val="1"/>
      <w:numFmt w:val="decimal"/>
      <w:lvlText w:val="%1."/>
      <w:lvlJc w:val="left"/>
      <w:pPr>
        <w:ind w:left="934" w:hanging="360"/>
      </w:pPr>
      <w:rPr>
        <w:rFonts w:hint="default"/>
      </w:rPr>
    </w:lvl>
    <w:lvl w:ilvl="1" w:tplc="041B0019" w:tentative="1">
      <w:start w:val="1"/>
      <w:numFmt w:val="lowerLetter"/>
      <w:lvlText w:val="%2."/>
      <w:lvlJc w:val="left"/>
      <w:pPr>
        <w:ind w:left="1654" w:hanging="360"/>
      </w:pPr>
    </w:lvl>
    <w:lvl w:ilvl="2" w:tplc="041B001B" w:tentative="1">
      <w:start w:val="1"/>
      <w:numFmt w:val="lowerRoman"/>
      <w:lvlText w:val="%3."/>
      <w:lvlJc w:val="right"/>
      <w:pPr>
        <w:ind w:left="2374" w:hanging="180"/>
      </w:pPr>
    </w:lvl>
    <w:lvl w:ilvl="3" w:tplc="041B000F" w:tentative="1">
      <w:start w:val="1"/>
      <w:numFmt w:val="decimal"/>
      <w:lvlText w:val="%4."/>
      <w:lvlJc w:val="left"/>
      <w:pPr>
        <w:ind w:left="3094" w:hanging="360"/>
      </w:pPr>
    </w:lvl>
    <w:lvl w:ilvl="4" w:tplc="041B0019" w:tentative="1">
      <w:start w:val="1"/>
      <w:numFmt w:val="lowerLetter"/>
      <w:lvlText w:val="%5."/>
      <w:lvlJc w:val="left"/>
      <w:pPr>
        <w:ind w:left="3814" w:hanging="360"/>
      </w:pPr>
    </w:lvl>
    <w:lvl w:ilvl="5" w:tplc="041B001B" w:tentative="1">
      <w:start w:val="1"/>
      <w:numFmt w:val="lowerRoman"/>
      <w:lvlText w:val="%6."/>
      <w:lvlJc w:val="right"/>
      <w:pPr>
        <w:ind w:left="4534" w:hanging="180"/>
      </w:pPr>
    </w:lvl>
    <w:lvl w:ilvl="6" w:tplc="041B000F" w:tentative="1">
      <w:start w:val="1"/>
      <w:numFmt w:val="decimal"/>
      <w:lvlText w:val="%7."/>
      <w:lvlJc w:val="left"/>
      <w:pPr>
        <w:ind w:left="5254" w:hanging="360"/>
      </w:pPr>
    </w:lvl>
    <w:lvl w:ilvl="7" w:tplc="041B0019" w:tentative="1">
      <w:start w:val="1"/>
      <w:numFmt w:val="lowerLetter"/>
      <w:lvlText w:val="%8."/>
      <w:lvlJc w:val="left"/>
      <w:pPr>
        <w:ind w:left="5974" w:hanging="360"/>
      </w:pPr>
    </w:lvl>
    <w:lvl w:ilvl="8" w:tplc="041B001B" w:tentative="1">
      <w:start w:val="1"/>
      <w:numFmt w:val="lowerRoman"/>
      <w:lvlText w:val="%9."/>
      <w:lvlJc w:val="right"/>
      <w:pPr>
        <w:ind w:left="6694" w:hanging="180"/>
      </w:pPr>
    </w:lvl>
  </w:abstractNum>
  <w:abstractNum w:abstractNumId="3" w15:restartNumberingAfterBreak="0">
    <w:nsid w:val="2C91033E"/>
    <w:multiLevelType w:val="hybridMultilevel"/>
    <w:tmpl w:val="62B40B80"/>
    <w:lvl w:ilvl="0" w:tplc="901E52E8">
      <w:start w:val="1"/>
      <w:numFmt w:val="decimal"/>
      <w:lvlText w:val="%1."/>
      <w:lvlJc w:val="left"/>
      <w:pPr>
        <w:ind w:left="982" w:hanging="360"/>
      </w:pPr>
      <w:rPr>
        <w:rFonts w:hint="default"/>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4"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3606DB"/>
    <w:multiLevelType w:val="hybridMultilevel"/>
    <w:tmpl w:val="33A0E420"/>
    <w:lvl w:ilvl="0" w:tplc="901E52E8">
      <w:start w:val="1"/>
      <w:numFmt w:val="decimal"/>
      <w:lvlText w:val="%1."/>
      <w:lvlJc w:val="left"/>
      <w:pPr>
        <w:ind w:left="934" w:hanging="360"/>
      </w:pPr>
      <w:rPr>
        <w:rFonts w:hint="default"/>
      </w:rPr>
    </w:lvl>
    <w:lvl w:ilvl="1" w:tplc="041B0019" w:tentative="1">
      <w:start w:val="1"/>
      <w:numFmt w:val="lowerLetter"/>
      <w:lvlText w:val="%2."/>
      <w:lvlJc w:val="left"/>
      <w:pPr>
        <w:ind w:left="1654" w:hanging="360"/>
      </w:pPr>
    </w:lvl>
    <w:lvl w:ilvl="2" w:tplc="041B001B" w:tentative="1">
      <w:start w:val="1"/>
      <w:numFmt w:val="lowerRoman"/>
      <w:lvlText w:val="%3."/>
      <w:lvlJc w:val="right"/>
      <w:pPr>
        <w:ind w:left="2374" w:hanging="180"/>
      </w:pPr>
    </w:lvl>
    <w:lvl w:ilvl="3" w:tplc="041B000F" w:tentative="1">
      <w:start w:val="1"/>
      <w:numFmt w:val="decimal"/>
      <w:lvlText w:val="%4."/>
      <w:lvlJc w:val="left"/>
      <w:pPr>
        <w:ind w:left="3094" w:hanging="360"/>
      </w:pPr>
    </w:lvl>
    <w:lvl w:ilvl="4" w:tplc="041B0019" w:tentative="1">
      <w:start w:val="1"/>
      <w:numFmt w:val="lowerLetter"/>
      <w:lvlText w:val="%5."/>
      <w:lvlJc w:val="left"/>
      <w:pPr>
        <w:ind w:left="3814" w:hanging="360"/>
      </w:pPr>
    </w:lvl>
    <w:lvl w:ilvl="5" w:tplc="041B001B" w:tentative="1">
      <w:start w:val="1"/>
      <w:numFmt w:val="lowerRoman"/>
      <w:lvlText w:val="%6."/>
      <w:lvlJc w:val="right"/>
      <w:pPr>
        <w:ind w:left="4534" w:hanging="180"/>
      </w:pPr>
    </w:lvl>
    <w:lvl w:ilvl="6" w:tplc="041B000F" w:tentative="1">
      <w:start w:val="1"/>
      <w:numFmt w:val="decimal"/>
      <w:lvlText w:val="%7."/>
      <w:lvlJc w:val="left"/>
      <w:pPr>
        <w:ind w:left="5254" w:hanging="360"/>
      </w:pPr>
    </w:lvl>
    <w:lvl w:ilvl="7" w:tplc="041B0019" w:tentative="1">
      <w:start w:val="1"/>
      <w:numFmt w:val="lowerLetter"/>
      <w:lvlText w:val="%8."/>
      <w:lvlJc w:val="left"/>
      <w:pPr>
        <w:ind w:left="5974" w:hanging="360"/>
      </w:pPr>
    </w:lvl>
    <w:lvl w:ilvl="8" w:tplc="041B001B" w:tentative="1">
      <w:start w:val="1"/>
      <w:numFmt w:val="lowerRoman"/>
      <w:lvlText w:val="%9."/>
      <w:lvlJc w:val="right"/>
      <w:pPr>
        <w:ind w:left="6694" w:hanging="180"/>
      </w:pPr>
    </w:lvl>
  </w:abstractNum>
  <w:abstractNum w:abstractNumId="6" w15:restartNumberingAfterBreak="0">
    <w:nsid w:val="335D382E"/>
    <w:multiLevelType w:val="hybridMultilevel"/>
    <w:tmpl w:val="52D2A944"/>
    <w:lvl w:ilvl="0" w:tplc="901E52E8">
      <w:start w:val="1"/>
      <w:numFmt w:val="decimal"/>
      <w:lvlText w:val="%1."/>
      <w:lvlJc w:val="left"/>
      <w:pPr>
        <w:ind w:left="982" w:hanging="360"/>
      </w:pPr>
      <w:rPr>
        <w:rFonts w:hint="default"/>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7"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4334E"/>
    <w:multiLevelType w:val="hybridMultilevel"/>
    <w:tmpl w:val="A7E4675C"/>
    <w:lvl w:ilvl="0" w:tplc="901E52E8">
      <w:start w:val="1"/>
      <w:numFmt w:val="decimal"/>
      <w:lvlText w:val="%1."/>
      <w:lvlJc w:val="left"/>
      <w:pPr>
        <w:ind w:left="1380"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18" w15:restartNumberingAfterBreak="0">
    <w:nsid w:val="753E16D6"/>
    <w:multiLevelType w:val="hybridMultilevel"/>
    <w:tmpl w:val="6A9A1314"/>
    <w:lvl w:ilvl="0" w:tplc="901E52E8">
      <w:start w:val="1"/>
      <w:numFmt w:val="decimal"/>
      <w:lvlText w:val="%1."/>
      <w:lvlJc w:val="left"/>
      <w:pPr>
        <w:ind w:left="934" w:hanging="360"/>
      </w:pPr>
      <w:rPr>
        <w:rFonts w:hint="default"/>
      </w:rPr>
    </w:lvl>
    <w:lvl w:ilvl="1" w:tplc="041B0019" w:tentative="1">
      <w:start w:val="1"/>
      <w:numFmt w:val="lowerLetter"/>
      <w:lvlText w:val="%2."/>
      <w:lvlJc w:val="left"/>
      <w:pPr>
        <w:ind w:left="1654" w:hanging="360"/>
      </w:pPr>
    </w:lvl>
    <w:lvl w:ilvl="2" w:tplc="041B001B" w:tentative="1">
      <w:start w:val="1"/>
      <w:numFmt w:val="lowerRoman"/>
      <w:lvlText w:val="%3."/>
      <w:lvlJc w:val="right"/>
      <w:pPr>
        <w:ind w:left="2374" w:hanging="180"/>
      </w:pPr>
    </w:lvl>
    <w:lvl w:ilvl="3" w:tplc="041B000F" w:tentative="1">
      <w:start w:val="1"/>
      <w:numFmt w:val="decimal"/>
      <w:lvlText w:val="%4."/>
      <w:lvlJc w:val="left"/>
      <w:pPr>
        <w:ind w:left="3094" w:hanging="360"/>
      </w:pPr>
    </w:lvl>
    <w:lvl w:ilvl="4" w:tplc="041B0019" w:tentative="1">
      <w:start w:val="1"/>
      <w:numFmt w:val="lowerLetter"/>
      <w:lvlText w:val="%5."/>
      <w:lvlJc w:val="left"/>
      <w:pPr>
        <w:ind w:left="3814" w:hanging="360"/>
      </w:pPr>
    </w:lvl>
    <w:lvl w:ilvl="5" w:tplc="041B001B" w:tentative="1">
      <w:start w:val="1"/>
      <w:numFmt w:val="lowerRoman"/>
      <w:lvlText w:val="%6."/>
      <w:lvlJc w:val="right"/>
      <w:pPr>
        <w:ind w:left="4534" w:hanging="180"/>
      </w:pPr>
    </w:lvl>
    <w:lvl w:ilvl="6" w:tplc="041B000F" w:tentative="1">
      <w:start w:val="1"/>
      <w:numFmt w:val="decimal"/>
      <w:lvlText w:val="%7."/>
      <w:lvlJc w:val="left"/>
      <w:pPr>
        <w:ind w:left="5254" w:hanging="360"/>
      </w:pPr>
    </w:lvl>
    <w:lvl w:ilvl="7" w:tplc="041B0019" w:tentative="1">
      <w:start w:val="1"/>
      <w:numFmt w:val="lowerLetter"/>
      <w:lvlText w:val="%8."/>
      <w:lvlJc w:val="left"/>
      <w:pPr>
        <w:ind w:left="5974" w:hanging="360"/>
      </w:pPr>
    </w:lvl>
    <w:lvl w:ilvl="8" w:tplc="041B001B" w:tentative="1">
      <w:start w:val="1"/>
      <w:numFmt w:val="lowerRoman"/>
      <w:lvlText w:val="%9."/>
      <w:lvlJc w:val="right"/>
      <w:pPr>
        <w:ind w:left="6694" w:hanging="180"/>
      </w:pPr>
    </w:lvl>
  </w:abstractNum>
  <w:abstractNum w:abstractNumId="19"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6"/>
  </w:num>
  <w:num w:numId="5">
    <w:abstractNumId w:val="12"/>
  </w:num>
  <w:num w:numId="6">
    <w:abstractNumId w:val="13"/>
  </w:num>
  <w:num w:numId="7">
    <w:abstractNumId w:val="8"/>
  </w:num>
  <w:num w:numId="8">
    <w:abstractNumId w:val="11"/>
  </w:num>
  <w:num w:numId="9">
    <w:abstractNumId w:val="10"/>
  </w:num>
  <w:num w:numId="10">
    <w:abstractNumId w:val="1"/>
  </w:num>
  <w:num w:numId="11">
    <w:abstractNumId w:val="14"/>
  </w:num>
  <w:num w:numId="12">
    <w:abstractNumId w:val="15"/>
  </w:num>
  <w:num w:numId="13">
    <w:abstractNumId w:val="19"/>
  </w:num>
  <w:num w:numId="14">
    <w:abstractNumId w:val="0"/>
  </w:num>
  <w:num w:numId="15">
    <w:abstractNumId w:val="18"/>
  </w:num>
  <w:num w:numId="16">
    <w:abstractNumId w:val="5"/>
  </w:num>
  <w:num w:numId="17">
    <w:abstractNumId w:val="6"/>
  </w:num>
  <w:num w:numId="18">
    <w:abstractNumId w:val="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0107"/>
    <w:rsid w:val="00026130"/>
    <w:rsid w:val="000413C6"/>
    <w:rsid w:val="00041772"/>
    <w:rsid w:val="00060EEC"/>
    <w:rsid w:val="000754FA"/>
    <w:rsid w:val="000B6462"/>
    <w:rsid w:val="000B7150"/>
    <w:rsid w:val="000E27F6"/>
    <w:rsid w:val="001304D1"/>
    <w:rsid w:val="00133AA3"/>
    <w:rsid w:val="00136F9F"/>
    <w:rsid w:val="00142D6C"/>
    <w:rsid w:val="00160952"/>
    <w:rsid w:val="0019449A"/>
    <w:rsid w:val="001A78C3"/>
    <w:rsid w:val="001B301E"/>
    <w:rsid w:val="001B32DA"/>
    <w:rsid w:val="001C3D7A"/>
    <w:rsid w:val="001D463A"/>
    <w:rsid w:val="00202EDC"/>
    <w:rsid w:val="0021324F"/>
    <w:rsid w:val="00215D10"/>
    <w:rsid w:val="002375B3"/>
    <w:rsid w:val="0024073D"/>
    <w:rsid w:val="002644DE"/>
    <w:rsid w:val="00267635"/>
    <w:rsid w:val="00271B97"/>
    <w:rsid w:val="002F6412"/>
    <w:rsid w:val="002F6CEE"/>
    <w:rsid w:val="00302BD7"/>
    <w:rsid w:val="00350C0D"/>
    <w:rsid w:val="00356AF2"/>
    <w:rsid w:val="00381678"/>
    <w:rsid w:val="00382021"/>
    <w:rsid w:val="0038547D"/>
    <w:rsid w:val="003D7C38"/>
    <w:rsid w:val="0040256B"/>
    <w:rsid w:val="00431F41"/>
    <w:rsid w:val="004337DA"/>
    <w:rsid w:val="00433C47"/>
    <w:rsid w:val="004573EA"/>
    <w:rsid w:val="0046006D"/>
    <w:rsid w:val="004C29E0"/>
    <w:rsid w:val="004D248B"/>
    <w:rsid w:val="00511BF6"/>
    <w:rsid w:val="0052264D"/>
    <w:rsid w:val="0052796D"/>
    <w:rsid w:val="0054635A"/>
    <w:rsid w:val="0056128D"/>
    <w:rsid w:val="005A76FF"/>
    <w:rsid w:val="005B125B"/>
    <w:rsid w:val="005E6A3D"/>
    <w:rsid w:val="00607B64"/>
    <w:rsid w:val="006253FE"/>
    <w:rsid w:val="00631305"/>
    <w:rsid w:val="006449D5"/>
    <w:rsid w:val="006601BC"/>
    <w:rsid w:val="006704FE"/>
    <w:rsid w:val="006727F0"/>
    <w:rsid w:val="00687550"/>
    <w:rsid w:val="00690D78"/>
    <w:rsid w:val="006A3057"/>
    <w:rsid w:val="006A3F49"/>
    <w:rsid w:val="006C6C24"/>
    <w:rsid w:val="006D7E6A"/>
    <w:rsid w:val="007023FA"/>
    <w:rsid w:val="00737E96"/>
    <w:rsid w:val="007427DB"/>
    <w:rsid w:val="00756613"/>
    <w:rsid w:val="00773B3E"/>
    <w:rsid w:val="0077498E"/>
    <w:rsid w:val="007849CD"/>
    <w:rsid w:val="00791389"/>
    <w:rsid w:val="007A340F"/>
    <w:rsid w:val="007E03CD"/>
    <w:rsid w:val="007E57E7"/>
    <w:rsid w:val="007F20F5"/>
    <w:rsid w:val="007F6319"/>
    <w:rsid w:val="00802B26"/>
    <w:rsid w:val="0081717E"/>
    <w:rsid w:val="008359F4"/>
    <w:rsid w:val="00837C19"/>
    <w:rsid w:val="008801B5"/>
    <w:rsid w:val="008A4328"/>
    <w:rsid w:val="008A4FBD"/>
    <w:rsid w:val="008A563E"/>
    <w:rsid w:val="008A6DAD"/>
    <w:rsid w:val="00913F40"/>
    <w:rsid w:val="00947E54"/>
    <w:rsid w:val="0095188C"/>
    <w:rsid w:val="00991FED"/>
    <w:rsid w:val="009C6D67"/>
    <w:rsid w:val="009D517D"/>
    <w:rsid w:val="009D54DB"/>
    <w:rsid w:val="009E09F7"/>
    <w:rsid w:val="009F19A1"/>
    <w:rsid w:val="00A140F3"/>
    <w:rsid w:val="00A15B2B"/>
    <w:rsid w:val="00A628A7"/>
    <w:rsid w:val="00AC19A8"/>
    <w:rsid w:val="00AD4FD7"/>
    <w:rsid w:val="00B466A5"/>
    <w:rsid w:val="00B575A0"/>
    <w:rsid w:val="00B76654"/>
    <w:rsid w:val="00B81CA2"/>
    <w:rsid w:val="00BC5E30"/>
    <w:rsid w:val="00BD141A"/>
    <w:rsid w:val="00C02E52"/>
    <w:rsid w:val="00C23340"/>
    <w:rsid w:val="00C416D3"/>
    <w:rsid w:val="00C47D24"/>
    <w:rsid w:val="00C50820"/>
    <w:rsid w:val="00C91D79"/>
    <w:rsid w:val="00C92B9F"/>
    <w:rsid w:val="00C9398E"/>
    <w:rsid w:val="00CA0D41"/>
    <w:rsid w:val="00CF49EC"/>
    <w:rsid w:val="00D1647F"/>
    <w:rsid w:val="00D215C1"/>
    <w:rsid w:val="00D704DD"/>
    <w:rsid w:val="00D87793"/>
    <w:rsid w:val="00DD3CE8"/>
    <w:rsid w:val="00DD4B0C"/>
    <w:rsid w:val="00DE50D5"/>
    <w:rsid w:val="00E1136A"/>
    <w:rsid w:val="00E163E1"/>
    <w:rsid w:val="00E37EC0"/>
    <w:rsid w:val="00E7337A"/>
    <w:rsid w:val="00E76990"/>
    <w:rsid w:val="00EA0BB2"/>
    <w:rsid w:val="00EC2661"/>
    <w:rsid w:val="00EF438A"/>
    <w:rsid w:val="00F26916"/>
    <w:rsid w:val="00F4169F"/>
    <w:rsid w:val="00F534A0"/>
    <w:rsid w:val="00F57FB5"/>
    <w:rsid w:val="00F7162C"/>
    <w:rsid w:val="00F71DB4"/>
    <w:rsid w:val="00FB46F0"/>
    <w:rsid w:val="00FB5A97"/>
    <w:rsid w:val="00FB6D4B"/>
    <w:rsid w:val="00FB7F76"/>
    <w:rsid w:val="00FC1681"/>
    <w:rsid w:val="00FC70E4"/>
    <w:rsid w:val="00FE2B94"/>
    <w:rsid w:val="00FF76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1A37"/>
  <w15:docId w15:val="{BB826C10-7997-4302-967D-11FE3884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6A3F49"/>
    <w:pPr>
      <w:ind w:left="720"/>
      <w:contextualSpacing/>
    </w:pPr>
  </w:style>
  <w:style w:type="paragraph" w:styleId="Textbubliny">
    <w:name w:val="Balloon Text"/>
    <w:basedOn w:val="Normlny"/>
    <w:link w:val="TextbublinyChar"/>
    <w:uiPriority w:val="99"/>
    <w:semiHidden/>
    <w:unhideWhenUsed/>
    <w:rsid w:val="005E6A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3266</Words>
  <Characters>18622</Characters>
  <Application>Microsoft Office Word</Application>
  <DocSecurity>0</DocSecurity>
  <Lines>155</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DONATOVA Dasa</cp:lastModifiedBy>
  <cp:revision>6</cp:revision>
  <cp:lastPrinted>2022-03-25T06:39:00Z</cp:lastPrinted>
  <dcterms:created xsi:type="dcterms:W3CDTF">2022-05-31T04:31:00Z</dcterms:created>
  <dcterms:modified xsi:type="dcterms:W3CDTF">2022-06-16T09:24:00Z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