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20FA0" w14:textId="77777777" w:rsidR="00530EAC" w:rsidRPr="00546622" w:rsidRDefault="00530EAC" w:rsidP="00530EA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211E435F" w14:textId="77777777" w:rsidR="00530EAC" w:rsidRPr="00546622" w:rsidRDefault="00530EAC" w:rsidP="00530EAC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210B499D" w14:textId="77777777" w:rsidR="00530EAC" w:rsidRPr="00546622" w:rsidRDefault="00530EAC" w:rsidP="00530EA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4913C50E" w14:textId="15AEB464" w:rsidR="00530EAC" w:rsidRDefault="00530EAC" w:rsidP="00530EAC">
      <w:pPr>
        <w:rPr>
          <w:rFonts w:ascii="Calibri" w:hAnsi="Calibri"/>
          <w:color w:val="1F497D"/>
          <w:sz w:val="22"/>
          <w:szCs w:val="22"/>
        </w:rPr>
      </w:pPr>
      <w:r w:rsidRPr="009F0537">
        <w:t xml:space="preserve">Číslo: </w:t>
      </w:r>
      <w:r>
        <w:t xml:space="preserve"> 12755/2022-M_OPVA</w:t>
      </w:r>
    </w:p>
    <w:p w14:paraId="167B8CB2" w14:textId="77777777" w:rsidR="00530EAC" w:rsidRDefault="00530EAC" w:rsidP="00530EAC">
      <w:r w:rsidRPr="002A25E9">
        <w:t xml:space="preserve">           </w:t>
      </w:r>
    </w:p>
    <w:p w14:paraId="1CD13DA4" w14:textId="77777777" w:rsidR="00530EAC" w:rsidRPr="001B2333" w:rsidRDefault="00530EAC" w:rsidP="00530EAC">
      <w:pPr>
        <w:jc w:val="both"/>
      </w:pPr>
    </w:p>
    <w:p w14:paraId="6ED50480" w14:textId="77777777" w:rsidR="002C1E8C" w:rsidRDefault="00530EAC" w:rsidP="00530EAC">
      <w:r>
        <w:t xml:space="preserve">Materiál na </w:t>
      </w:r>
      <w:r w:rsidR="002C1E8C">
        <w:t>rokovanie</w:t>
      </w:r>
    </w:p>
    <w:p w14:paraId="441C649C" w14:textId="77777777" w:rsidR="002C1E8C" w:rsidRDefault="002C1E8C" w:rsidP="00530EAC">
      <w:r>
        <w:t>Legislatívnej rady vlády</w:t>
      </w:r>
    </w:p>
    <w:p w14:paraId="1FDF9EF4" w14:textId="7C3FE97A" w:rsidR="00530EAC" w:rsidRDefault="002C1E8C" w:rsidP="00530EAC">
      <w:r>
        <w:t>Slovenskej republiky</w:t>
      </w:r>
      <w:r w:rsidR="00530EAC">
        <w:t xml:space="preserve">  </w:t>
      </w:r>
    </w:p>
    <w:p w14:paraId="436A0EF1" w14:textId="77777777" w:rsidR="00530EAC" w:rsidRDefault="00530EAC" w:rsidP="00530EAC">
      <w:pPr>
        <w:pStyle w:val="Nadpis8"/>
        <w:spacing w:before="120"/>
      </w:pPr>
    </w:p>
    <w:p w14:paraId="60E1CC5B" w14:textId="6170E766" w:rsidR="00530EAC" w:rsidRDefault="00530EAC" w:rsidP="00530EAC">
      <w:pPr>
        <w:pStyle w:val="Nadpis8"/>
        <w:spacing w:before="120"/>
      </w:pPr>
      <w:r>
        <w:t xml:space="preserve">N á v r h </w:t>
      </w:r>
    </w:p>
    <w:p w14:paraId="5169B778" w14:textId="77777777" w:rsidR="00530EAC" w:rsidRPr="00760249" w:rsidRDefault="00530EAC" w:rsidP="00530EAC">
      <w:pPr>
        <w:rPr>
          <w:lang w:eastAsia="cs-CZ"/>
        </w:rPr>
      </w:pPr>
    </w:p>
    <w:p w14:paraId="5FB04C76" w14:textId="3AECEA60" w:rsidR="00530EAC" w:rsidRDefault="00530EAC" w:rsidP="00530EAC">
      <w:pPr>
        <w:pStyle w:val="Nzov"/>
        <w:rPr>
          <w:bCs w:val="0"/>
          <w:sz w:val="24"/>
          <w:lang w:eastAsia="sk-SK"/>
        </w:rPr>
      </w:pPr>
      <w:r w:rsidRPr="00BB5E26">
        <w:rPr>
          <w:bCs w:val="0"/>
          <w:sz w:val="24"/>
          <w:lang w:eastAsia="sk-SK"/>
        </w:rPr>
        <w:t>Z</w:t>
      </w:r>
      <w:r>
        <w:rPr>
          <w:bCs w:val="0"/>
          <w:sz w:val="24"/>
          <w:lang w:eastAsia="sk-SK"/>
        </w:rPr>
        <w:t>ákon</w:t>
      </w:r>
    </w:p>
    <w:p w14:paraId="2DE844DC" w14:textId="3E323022" w:rsidR="002C1E8C" w:rsidRPr="00A76483" w:rsidRDefault="00A76483" w:rsidP="00530EAC">
      <w:pPr>
        <w:pStyle w:val="Nzov"/>
        <w:rPr>
          <w:bCs w:val="0"/>
          <w:sz w:val="24"/>
          <w:lang w:eastAsia="sk-SK"/>
        </w:rPr>
      </w:pPr>
      <w:r w:rsidRPr="00A76483">
        <w:rPr>
          <w:bCs w:val="0"/>
          <w:sz w:val="24"/>
          <w:lang w:eastAsia="sk-SK"/>
        </w:rPr>
        <w:t>o požiadavkách na prístupnosť výrobkov a služieb pre osoby so zdravotným postihnutím a o zmene a doplnení niektorých zákonov</w:t>
      </w:r>
    </w:p>
    <w:p w14:paraId="7BE2BAD1" w14:textId="77777777" w:rsidR="00530EAC" w:rsidRPr="00BB5E26" w:rsidRDefault="00530EAC" w:rsidP="00530EAC">
      <w:pPr>
        <w:pStyle w:val="Nzov"/>
        <w:jc w:val="both"/>
        <w:rPr>
          <w:bCs w:val="0"/>
          <w:sz w:val="24"/>
          <w:lang w:eastAsia="sk-SK"/>
        </w:rPr>
      </w:pPr>
      <w:r>
        <w:rPr>
          <w:rStyle w:val="Odkaznakomentr"/>
          <w:sz w:val="24"/>
        </w:rPr>
        <w:t>___________________________________________________________________________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544"/>
        <w:gridCol w:w="5528"/>
      </w:tblGrid>
      <w:tr w:rsidR="00530EAC" w:rsidRPr="0029224E" w14:paraId="043FD194" w14:textId="77777777" w:rsidTr="00464D01">
        <w:tc>
          <w:tcPr>
            <w:tcW w:w="3544" w:type="dxa"/>
          </w:tcPr>
          <w:p w14:paraId="6F105124" w14:textId="77777777" w:rsidR="00530EAC" w:rsidRDefault="00530EAC" w:rsidP="00464D01">
            <w:pPr>
              <w:jc w:val="both"/>
              <w:rPr>
                <w:b/>
                <w:u w:val="single"/>
              </w:rPr>
            </w:pPr>
          </w:p>
          <w:p w14:paraId="4425EB06" w14:textId="56CC1A0D" w:rsidR="00530EAC" w:rsidRPr="0029224E" w:rsidRDefault="00530EAC" w:rsidP="00464D01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7DB60BD5" w14:textId="77777777" w:rsidR="00530EAC" w:rsidRDefault="00530EAC" w:rsidP="00464D01">
            <w:pPr>
              <w:pStyle w:val="Zarkazkladnhotextu"/>
              <w:tabs>
                <w:tab w:val="left" w:pos="5670"/>
                <w:tab w:val="left" w:pos="5954"/>
              </w:tabs>
              <w:jc w:val="both"/>
            </w:pPr>
            <w:r>
              <w:t>Plán legislatívnych úloh vlády Slovenskej republiky na rok 2022</w:t>
            </w:r>
          </w:p>
          <w:p w14:paraId="4BF0F598" w14:textId="77777777" w:rsidR="00530EAC" w:rsidRPr="00E83981" w:rsidRDefault="00530EAC" w:rsidP="00464D01">
            <w:pPr>
              <w:pStyle w:val="Zarkazkladnhotextu"/>
              <w:tabs>
                <w:tab w:val="left" w:pos="5670"/>
                <w:tab w:val="left" w:pos="5954"/>
              </w:tabs>
              <w:jc w:val="both"/>
            </w:pPr>
          </w:p>
          <w:p w14:paraId="760AB4F0" w14:textId="77777777" w:rsidR="00530EAC" w:rsidRPr="0029224E" w:rsidRDefault="00530EAC" w:rsidP="00464D01">
            <w:pPr>
              <w:pStyle w:val="Bezriadkovania"/>
              <w:jc w:val="both"/>
              <w:rPr>
                <w:b/>
                <w:u w:val="single"/>
              </w:rPr>
            </w:pPr>
          </w:p>
        </w:tc>
        <w:tc>
          <w:tcPr>
            <w:tcW w:w="5528" w:type="dxa"/>
          </w:tcPr>
          <w:p w14:paraId="596C90F8" w14:textId="77777777" w:rsidR="00530EAC" w:rsidRDefault="00530EAC" w:rsidP="00464D01">
            <w:pPr>
              <w:jc w:val="both"/>
              <w:rPr>
                <w:b/>
                <w:u w:val="single"/>
              </w:rPr>
            </w:pPr>
          </w:p>
          <w:p w14:paraId="13CC4A89" w14:textId="6005CBE9" w:rsidR="00530EAC" w:rsidRDefault="00530EAC" w:rsidP="00464D01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1F541A40" w14:textId="77777777" w:rsidR="00530EAC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Návrh uznesenia vlády Slovenskej republiky</w:t>
            </w:r>
          </w:p>
          <w:p w14:paraId="6CA39EDE" w14:textId="77777777" w:rsidR="002C1E8C" w:rsidRDefault="002C1E8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Vyhlásenie MPSVR SR</w:t>
            </w:r>
          </w:p>
          <w:p w14:paraId="787FD0BA" w14:textId="003E2F27" w:rsidR="00530EAC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>
              <w:t>Predkladacia správa</w:t>
            </w:r>
          </w:p>
          <w:p w14:paraId="5A777AB6" w14:textId="0ADE6CCD" w:rsidR="00530EAC" w:rsidRPr="00A76483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  <w:jc w:val="both"/>
            </w:pPr>
            <w:r w:rsidRPr="00A76483">
              <w:t>Návrh z</w:t>
            </w:r>
            <w:r w:rsidRPr="00A76483">
              <w:rPr>
                <w:bCs/>
              </w:rPr>
              <w:t>ákona</w:t>
            </w:r>
            <w:r w:rsidRPr="00A76483">
              <w:t xml:space="preserve">  </w:t>
            </w:r>
            <w:r w:rsidR="00A76483" w:rsidRPr="00A76483">
              <w:t>o požiadavkách na prístupnosť výrobkov a služieb pre osoby so zdravotným postihnutím a o zmene a doplnení niektorých zákonov</w:t>
            </w:r>
          </w:p>
          <w:p w14:paraId="34AB7DCC" w14:textId="77777777" w:rsidR="00530EAC" w:rsidRPr="006F3634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000000"/>
              </w:rPr>
            </w:pPr>
            <w:r w:rsidRPr="006F3634">
              <w:rPr>
                <w:rStyle w:val="Textzstupnhosymbolu1"/>
                <w:color w:val="000000"/>
              </w:rPr>
              <w:t xml:space="preserve">Dôvodová správa </w:t>
            </w:r>
          </w:p>
          <w:p w14:paraId="3205C13E" w14:textId="77777777" w:rsidR="00530EAC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21D341F7" w14:textId="77777777" w:rsidR="00530EAC" w:rsidRPr="0029224E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14:paraId="40965D6C" w14:textId="77777777" w:rsidR="00530EAC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právneho predpisu</w:t>
            </w:r>
          </w:p>
          <w:p w14:paraId="638AD704" w14:textId="77777777" w:rsidR="00530EAC" w:rsidRPr="001F0698" w:rsidRDefault="00530EAC" w:rsidP="00464D01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jc w:val="both"/>
              <w:rPr>
                <w:rStyle w:val="Textzstupnhosymbolu1"/>
                <w:color w:val="000000"/>
              </w:rPr>
            </w:pPr>
            <w:r w:rsidRPr="001F0698">
              <w:rPr>
                <w:rStyle w:val="Textzstupnhosymbolu1"/>
                <w:color w:val="000000"/>
              </w:rPr>
              <w:t>Návrh nariadenia vlády Slovenskej republiky, ktorým sa vykonáva zákon požiadavkách na prístupnosť služieb pre osoby so zdravotným postihnutím</w:t>
            </w:r>
          </w:p>
          <w:p w14:paraId="0BC96967" w14:textId="77777777" w:rsidR="00530EAC" w:rsidRPr="0024213F" w:rsidRDefault="00530EAC" w:rsidP="00A76483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355"/>
              <w:jc w:val="both"/>
              <w:rPr>
                <w:rStyle w:val="Textzstupnhosymbolu1"/>
                <w:b/>
                <w:color w:val="auto"/>
                <w:u w:val="single"/>
              </w:rPr>
            </w:pPr>
            <w:r w:rsidRPr="001F0698">
              <w:rPr>
                <w:rStyle w:val="Textzstupnhosymbolu1"/>
                <w:color w:val="000000"/>
              </w:rPr>
              <w:t>Návrh nariadenia vlády Slovenskej republiky, ktorým sa ustanovujú technické požiadavky na prístupnosť výrobkov pre osoby so zdravotným postihnutím</w:t>
            </w:r>
          </w:p>
          <w:p w14:paraId="1139071A" w14:textId="77777777" w:rsidR="00F06539" w:rsidRPr="002C1E8C" w:rsidRDefault="00F06539" w:rsidP="002C1E8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324" w:hanging="330"/>
              <w:jc w:val="both"/>
              <w:rPr>
                <w:rStyle w:val="Textzstupnhosymbolu1"/>
                <w:b/>
                <w:color w:val="auto"/>
                <w:u w:val="single"/>
              </w:rPr>
            </w:pPr>
            <w:r>
              <w:rPr>
                <w:rStyle w:val="Textzstupnhosymbolu1"/>
                <w:color w:val="000000"/>
              </w:rPr>
              <w:t>Tabuľka zhody</w:t>
            </w:r>
          </w:p>
          <w:p w14:paraId="6067AC09" w14:textId="3DE5A8FE" w:rsidR="002C1E8C" w:rsidRPr="001F0698" w:rsidRDefault="002C1E8C" w:rsidP="002C1E8C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324" w:hanging="330"/>
              <w:jc w:val="both"/>
              <w:rPr>
                <w:b/>
                <w:u w:val="single"/>
              </w:rPr>
            </w:pPr>
            <w:r>
              <w:rPr>
                <w:rStyle w:val="Textzstupnhosymbolu1"/>
                <w:color w:val="000000"/>
              </w:rPr>
              <w:t xml:space="preserve"> Vyhodnotenie medzirezortného pripomienkového konania</w:t>
            </w:r>
          </w:p>
        </w:tc>
      </w:tr>
    </w:tbl>
    <w:p w14:paraId="3820C98E" w14:textId="77777777" w:rsidR="00530EAC" w:rsidRDefault="00530EAC" w:rsidP="00530EAC">
      <w:pPr>
        <w:jc w:val="both"/>
        <w:rPr>
          <w:b/>
          <w:u w:val="single"/>
        </w:rPr>
      </w:pPr>
    </w:p>
    <w:p w14:paraId="4169F95A" w14:textId="77777777" w:rsidR="00530EAC" w:rsidRDefault="00530EAC" w:rsidP="00530EAC">
      <w:pPr>
        <w:jc w:val="both"/>
        <w:rPr>
          <w:b/>
          <w:u w:val="single"/>
        </w:rPr>
      </w:pPr>
    </w:p>
    <w:p w14:paraId="1F57DB5B" w14:textId="5C0BEDCC" w:rsidR="00530EAC" w:rsidRPr="00BB5E26" w:rsidRDefault="00530EAC" w:rsidP="00530EAC">
      <w:pPr>
        <w:jc w:val="both"/>
      </w:pPr>
      <w:r w:rsidRPr="00CA43C3">
        <w:rPr>
          <w:b/>
          <w:u w:val="single"/>
        </w:rPr>
        <w:t>Materiál predkladá</w:t>
      </w:r>
      <w:r w:rsidRPr="00CA43C3">
        <w:rPr>
          <w:b/>
        </w:rPr>
        <w:t xml:space="preserve">:                                    </w:t>
      </w:r>
      <w:r w:rsidRPr="00CA43C3">
        <w:rPr>
          <w:b/>
        </w:rPr>
        <w:tab/>
      </w:r>
    </w:p>
    <w:p w14:paraId="0886FB91" w14:textId="77777777" w:rsidR="00530EAC" w:rsidRPr="00CA43C3" w:rsidRDefault="00530EAC" w:rsidP="00530EAC">
      <w:pPr>
        <w:rPr>
          <w:b/>
        </w:rPr>
      </w:pPr>
      <w:r w:rsidRPr="00CA43C3">
        <w:rPr>
          <w:b/>
          <w:color w:val="000000"/>
        </w:rPr>
        <w:t xml:space="preserve">Milan </w:t>
      </w:r>
      <w:proofErr w:type="spellStart"/>
      <w:r w:rsidRPr="00CA43C3">
        <w:rPr>
          <w:b/>
          <w:color w:val="000000"/>
        </w:rPr>
        <w:t>Krajniak</w:t>
      </w:r>
      <w:proofErr w:type="spellEnd"/>
    </w:p>
    <w:p w14:paraId="3D6DA46C" w14:textId="77777777" w:rsidR="00530EAC" w:rsidRPr="00CA43C3" w:rsidRDefault="00530EAC" w:rsidP="00530EAC">
      <w:pPr>
        <w:rPr>
          <w:color w:val="000000"/>
        </w:rPr>
      </w:pPr>
      <w:r w:rsidRPr="00CA43C3">
        <w:rPr>
          <w:color w:val="000000"/>
        </w:rPr>
        <w:t>minister práce, sociálnych vecí a rodiny</w:t>
      </w:r>
    </w:p>
    <w:p w14:paraId="3249864C" w14:textId="77777777" w:rsidR="00530EAC" w:rsidRPr="00CA43C3" w:rsidRDefault="00530EAC" w:rsidP="00530EAC">
      <w:pPr>
        <w:rPr>
          <w:color w:val="000000"/>
        </w:rPr>
      </w:pPr>
      <w:r w:rsidRPr="00CA43C3">
        <w:rPr>
          <w:color w:val="000000"/>
        </w:rPr>
        <w:t>Slovenskej republiky</w:t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</w:p>
    <w:p w14:paraId="49B1DAE4" w14:textId="51B67561" w:rsidR="00530EAC" w:rsidRDefault="00530EAC" w:rsidP="00530EAC">
      <w:pPr>
        <w:jc w:val="both"/>
        <w:rPr>
          <w:color w:val="000000"/>
        </w:rPr>
      </w:pP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  <w:r w:rsidRPr="00CA43C3">
        <w:rPr>
          <w:color w:val="000000"/>
        </w:rPr>
        <w:tab/>
      </w:r>
    </w:p>
    <w:p w14:paraId="7E40C411" w14:textId="7D35CF75" w:rsidR="00530EAC" w:rsidRPr="002A25E9" w:rsidRDefault="00530EAC" w:rsidP="00530EAC">
      <w:pPr>
        <w:jc w:val="center"/>
      </w:pPr>
      <w:r w:rsidRPr="002A25E9">
        <w:t>Bratislava</w:t>
      </w:r>
      <w:r>
        <w:t xml:space="preserve"> </w:t>
      </w:r>
      <w:r w:rsidR="002C1E8C">
        <w:t>12</w:t>
      </w:r>
      <w:r>
        <w:t>.</w:t>
      </w:r>
      <w:r w:rsidRPr="002A25E9">
        <w:t xml:space="preserve"> </w:t>
      </w:r>
      <w:r w:rsidR="002C1E8C">
        <w:t>mája</w:t>
      </w:r>
      <w:r>
        <w:t xml:space="preserve"> 2022</w:t>
      </w:r>
      <w:bookmarkStart w:id="0" w:name="_GoBack"/>
      <w:bookmarkEnd w:id="0"/>
    </w:p>
    <w:sectPr w:rsidR="00530EAC" w:rsidRPr="002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42"/>
    <w:multiLevelType w:val="hybridMultilevel"/>
    <w:tmpl w:val="F2B0C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3112"/>
    <w:multiLevelType w:val="hybridMultilevel"/>
    <w:tmpl w:val="56021AD4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2094" w:hanging="360"/>
      </w:pPr>
    </w:lvl>
    <w:lvl w:ilvl="2" w:tplc="041B001B" w:tentative="1">
      <w:start w:val="1"/>
      <w:numFmt w:val="lowerRoman"/>
      <w:lvlText w:val="%3."/>
      <w:lvlJc w:val="right"/>
      <w:pPr>
        <w:ind w:left="2814" w:hanging="180"/>
      </w:pPr>
    </w:lvl>
    <w:lvl w:ilvl="3" w:tplc="041B000F" w:tentative="1">
      <w:start w:val="1"/>
      <w:numFmt w:val="decimal"/>
      <w:lvlText w:val="%4."/>
      <w:lvlJc w:val="left"/>
      <w:pPr>
        <w:ind w:left="3534" w:hanging="360"/>
      </w:pPr>
    </w:lvl>
    <w:lvl w:ilvl="4" w:tplc="041B0019" w:tentative="1">
      <w:start w:val="1"/>
      <w:numFmt w:val="lowerLetter"/>
      <w:lvlText w:val="%5."/>
      <w:lvlJc w:val="left"/>
      <w:pPr>
        <w:ind w:left="4254" w:hanging="360"/>
      </w:pPr>
    </w:lvl>
    <w:lvl w:ilvl="5" w:tplc="041B001B" w:tentative="1">
      <w:start w:val="1"/>
      <w:numFmt w:val="lowerRoman"/>
      <w:lvlText w:val="%6."/>
      <w:lvlJc w:val="right"/>
      <w:pPr>
        <w:ind w:left="4974" w:hanging="180"/>
      </w:pPr>
    </w:lvl>
    <w:lvl w:ilvl="6" w:tplc="041B000F" w:tentative="1">
      <w:start w:val="1"/>
      <w:numFmt w:val="decimal"/>
      <w:lvlText w:val="%7."/>
      <w:lvlJc w:val="left"/>
      <w:pPr>
        <w:ind w:left="5694" w:hanging="360"/>
      </w:pPr>
    </w:lvl>
    <w:lvl w:ilvl="7" w:tplc="041B0019" w:tentative="1">
      <w:start w:val="1"/>
      <w:numFmt w:val="lowerLetter"/>
      <w:lvlText w:val="%8."/>
      <w:lvlJc w:val="left"/>
      <w:pPr>
        <w:ind w:left="6414" w:hanging="360"/>
      </w:pPr>
    </w:lvl>
    <w:lvl w:ilvl="8" w:tplc="041B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54F63A3B"/>
    <w:multiLevelType w:val="hybridMultilevel"/>
    <w:tmpl w:val="34DAEB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AA0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7A0A3D"/>
    <w:multiLevelType w:val="hybridMultilevel"/>
    <w:tmpl w:val="E1449C6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92EE5"/>
    <w:rsid w:val="000E5623"/>
    <w:rsid w:val="00132771"/>
    <w:rsid w:val="00194F5D"/>
    <w:rsid w:val="001E22B0"/>
    <w:rsid w:val="001F0698"/>
    <w:rsid w:val="001F59AC"/>
    <w:rsid w:val="0023624B"/>
    <w:rsid w:val="0024213F"/>
    <w:rsid w:val="00256F75"/>
    <w:rsid w:val="00293CCB"/>
    <w:rsid w:val="002A25E9"/>
    <w:rsid w:val="002C1E8C"/>
    <w:rsid w:val="00493349"/>
    <w:rsid w:val="00530EAC"/>
    <w:rsid w:val="00531BCC"/>
    <w:rsid w:val="00627F37"/>
    <w:rsid w:val="00676284"/>
    <w:rsid w:val="006E6D63"/>
    <w:rsid w:val="006F3634"/>
    <w:rsid w:val="00893C00"/>
    <w:rsid w:val="00956480"/>
    <w:rsid w:val="00971CCB"/>
    <w:rsid w:val="0099000D"/>
    <w:rsid w:val="00A76483"/>
    <w:rsid w:val="00AB5524"/>
    <w:rsid w:val="00BB5E26"/>
    <w:rsid w:val="00D17C79"/>
    <w:rsid w:val="00DA01B2"/>
    <w:rsid w:val="00E106D1"/>
    <w:rsid w:val="00E52DD0"/>
    <w:rsid w:val="00E8114A"/>
    <w:rsid w:val="00E83981"/>
    <w:rsid w:val="00F06539"/>
    <w:rsid w:val="00F27701"/>
    <w:rsid w:val="00F54183"/>
    <w:rsid w:val="00F97654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E12987C4-D9EF-4F80-9890-ED7CD890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981"/>
    <w:rPr>
      <w:rFonts w:ascii="Tahoma" w:eastAsia="Arial Unicode MS" w:hAnsi="Tahoma" w:cs="Tahoma"/>
      <w:color w:val="000000"/>
      <w:sz w:val="16"/>
      <w:szCs w:val="16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1F069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E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Benková Zuzana</cp:lastModifiedBy>
  <cp:revision>9</cp:revision>
  <cp:lastPrinted>2022-05-12T11:55:00Z</cp:lastPrinted>
  <dcterms:created xsi:type="dcterms:W3CDTF">2022-02-07T11:59:00Z</dcterms:created>
  <dcterms:modified xsi:type="dcterms:W3CDTF">2022-05-13T09:28:00Z</dcterms:modified>
</cp:coreProperties>
</file>