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AA" w:rsidRPr="00185C6F" w:rsidRDefault="00ED7FAA" w:rsidP="00ED7FAA">
      <w:pPr>
        <w:widowControl w:val="0"/>
        <w:adjustRightInd w:val="0"/>
        <w:jc w:val="both"/>
        <w:outlineLvl w:val="0"/>
        <w:rPr>
          <w:b/>
          <w:sz w:val="24"/>
          <w:szCs w:val="24"/>
        </w:rPr>
      </w:pPr>
      <w:r w:rsidRPr="00185C6F">
        <w:rPr>
          <w:b/>
          <w:sz w:val="24"/>
          <w:szCs w:val="24"/>
        </w:rPr>
        <w:t>MINISTERSTVO HOSPODÁRSTVA</w:t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</w:p>
    <w:p w:rsidR="00ED7FAA" w:rsidRPr="00185C6F" w:rsidRDefault="00ED7FAA" w:rsidP="00ED7FAA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SLOVENSKEJ REPUBLIKY</w:t>
      </w:r>
    </w:p>
    <w:p w:rsidR="00ED7FAA" w:rsidRPr="00D55CA5" w:rsidRDefault="00ED7FAA" w:rsidP="00ED7FAA">
      <w:pPr>
        <w:rPr>
          <w:sz w:val="24"/>
          <w:szCs w:val="24"/>
        </w:rPr>
      </w:pPr>
      <w:r w:rsidRPr="00185C6F">
        <w:rPr>
          <w:sz w:val="24"/>
          <w:szCs w:val="24"/>
        </w:rPr>
        <w:t xml:space="preserve">Číslo: </w:t>
      </w:r>
      <w:r>
        <w:rPr>
          <w:sz w:val="24"/>
          <w:szCs w:val="24"/>
        </w:rPr>
        <w:t>07738/2022-2062-</w:t>
      </w:r>
      <w:r w:rsidR="005E645C">
        <w:rPr>
          <w:sz w:val="24"/>
          <w:szCs w:val="24"/>
        </w:rPr>
        <w:t>55878</w:t>
      </w:r>
    </w:p>
    <w:p w:rsidR="00ED7FAA" w:rsidRPr="00185C6F" w:rsidRDefault="00ED7FAA" w:rsidP="00ED7FAA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ED7FAA" w:rsidRPr="00185C6F" w:rsidRDefault="00ED7FAA" w:rsidP="00ED7FAA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ED7FAA" w:rsidRDefault="00ED7FAA" w:rsidP="00ED7FAA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 w:rsidRPr="00303CFC">
        <w:rPr>
          <w:rFonts w:eastAsia="Arial Unicode MS"/>
          <w:color w:val="000000" w:themeColor="text1"/>
          <w:sz w:val="24"/>
          <w:szCs w:val="24"/>
        </w:rPr>
        <w:t xml:space="preserve">Materiál na </w:t>
      </w:r>
      <w:r>
        <w:rPr>
          <w:rFonts w:eastAsia="Arial Unicode MS"/>
          <w:color w:val="000000" w:themeColor="text1"/>
          <w:sz w:val="24"/>
          <w:szCs w:val="24"/>
        </w:rPr>
        <w:t>rokovanie</w:t>
      </w:r>
    </w:p>
    <w:p w:rsidR="00ED7FAA" w:rsidRPr="00303CFC" w:rsidRDefault="00ED7FAA" w:rsidP="00ED7FAA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Legislatívnej rady vlády SR</w:t>
      </w:r>
    </w:p>
    <w:p w:rsidR="00ED7FAA" w:rsidRDefault="00ED7FAA" w:rsidP="00ED7FAA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ED7FAA" w:rsidRPr="00185C6F" w:rsidRDefault="00ED7FAA" w:rsidP="00ED7FAA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ED7FAA" w:rsidRPr="00185C6F" w:rsidRDefault="00ED7FAA" w:rsidP="00ED7FAA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ED7FAA" w:rsidRPr="00185C6F" w:rsidRDefault="00ED7FAA" w:rsidP="00ED7FAA">
      <w:pPr>
        <w:widowControl w:val="0"/>
        <w:adjustRightInd w:val="0"/>
        <w:ind w:firstLine="540"/>
        <w:jc w:val="center"/>
        <w:rPr>
          <w:sz w:val="24"/>
          <w:szCs w:val="24"/>
        </w:rPr>
      </w:pPr>
    </w:p>
    <w:p w:rsidR="00ED7FAA" w:rsidRPr="00303CFC" w:rsidRDefault="00ED7FAA" w:rsidP="00ED7FAA">
      <w:pPr>
        <w:jc w:val="center"/>
        <w:outlineLvl w:val="0"/>
        <w:rPr>
          <w:bCs/>
          <w:color w:val="000000" w:themeColor="text1"/>
          <w:sz w:val="24"/>
        </w:rPr>
      </w:pPr>
      <w:r w:rsidRPr="00303CFC">
        <w:rPr>
          <w:bCs/>
          <w:color w:val="000000" w:themeColor="text1"/>
          <w:sz w:val="24"/>
        </w:rPr>
        <w:t>Návrh</w:t>
      </w:r>
    </w:p>
    <w:p w:rsidR="00ED7FAA" w:rsidRPr="00303CFC" w:rsidRDefault="00ED7FAA" w:rsidP="00ED7FAA">
      <w:pPr>
        <w:autoSpaceDE w:val="0"/>
        <w:ind w:left="60"/>
        <w:jc w:val="center"/>
        <w:rPr>
          <w:b/>
          <w:sz w:val="24"/>
        </w:rPr>
      </w:pPr>
    </w:p>
    <w:p w:rsidR="00ED7FAA" w:rsidRPr="00303CFC" w:rsidRDefault="00ED7FAA" w:rsidP="00ED7FAA">
      <w:pPr>
        <w:autoSpaceDE w:val="0"/>
        <w:jc w:val="center"/>
        <w:rPr>
          <w:b/>
          <w:sz w:val="24"/>
        </w:rPr>
      </w:pPr>
      <w:r w:rsidRPr="00303CFC">
        <w:rPr>
          <w:b/>
          <w:sz w:val="24"/>
        </w:rPr>
        <w:t>ZÁKON</w:t>
      </w:r>
    </w:p>
    <w:p w:rsidR="00ED7FAA" w:rsidRPr="00303CFC" w:rsidRDefault="00ED7FAA" w:rsidP="00ED7FAA">
      <w:pPr>
        <w:autoSpaceDE w:val="0"/>
        <w:ind w:left="60"/>
        <w:jc w:val="center"/>
        <w:rPr>
          <w:b/>
          <w:sz w:val="24"/>
        </w:rPr>
      </w:pPr>
    </w:p>
    <w:p w:rsidR="00ED7FAA" w:rsidRPr="00303CFC" w:rsidRDefault="00ED7FAA" w:rsidP="00ED7FAA">
      <w:pPr>
        <w:autoSpaceDE w:val="0"/>
        <w:jc w:val="center"/>
        <w:rPr>
          <w:sz w:val="24"/>
        </w:rPr>
      </w:pPr>
      <w:r>
        <w:rPr>
          <w:sz w:val="24"/>
        </w:rPr>
        <w:t>z ... 2022</w:t>
      </w:r>
    </w:p>
    <w:p w:rsidR="00ED7FAA" w:rsidRPr="00303CFC" w:rsidRDefault="00ED7FAA" w:rsidP="00ED7FAA">
      <w:pPr>
        <w:jc w:val="center"/>
        <w:outlineLvl w:val="0"/>
        <w:rPr>
          <w:bCs/>
          <w:color w:val="000000" w:themeColor="text1"/>
          <w:sz w:val="24"/>
        </w:rPr>
      </w:pPr>
    </w:p>
    <w:p w:rsidR="00ED7FAA" w:rsidRPr="00303CFC" w:rsidRDefault="00ED7FAA" w:rsidP="00ED7FAA">
      <w:pPr>
        <w:pBdr>
          <w:bottom w:val="single" w:sz="4" w:space="1" w:color="auto"/>
        </w:pBdr>
        <w:jc w:val="center"/>
        <w:rPr>
          <w:b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o </w:t>
      </w:r>
      <w:r w:rsidRPr="00ED7FAA">
        <w:rPr>
          <w:b/>
          <w:bCs/>
          <w:color w:val="000000" w:themeColor="text1"/>
          <w:sz w:val="24"/>
        </w:rPr>
        <w:t>preverovaní zahraničných investícií a o zmene a doplnení niektorých zákonov</w:t>
      </w:r>
    </w:p>
    <w:p w:rsidR="00ED7FAA" w:rsidRPr="00185C6F" w:rsidRDefault="00ED7FAA" w:rsidP="00ED7FAA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D7FAA" w:rsidRPr="00185C6F" w:rsidRDefault="00ED7FAA" w:rsidP="00ED7FA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185C6F">
        <w:rPr>
          <w:sz w:val="24"/>
          <w:szCs w:val="24"/>
        </w:rPr>
        <w:t> </w:t>
      </w:r>
    </w:p>
    <w:p w:rsidR="00ED7FAA" w:rsidRPr="00185C6F" w:rsidRDefault="00ED7FAA" w:rsidP="00ED7FAA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ED7FAA" w:rsidRPr="00185C6F" w:rsidRDefault="00ED7FAA" w:rsidP="00ED7FAA">
      <w:pPr>
        <w:widowControl w:val="0"/>
        <w:tabs>
          <w:tab w:val="left" w:pos="5245"/>
        </w:tabs>
        <w:adjustRightInd w:val="0"/>
        <w:jc w:val="both"/>
        <w:outlineLvl w:val="0"/>
        <w:rPr>
          <w:b/>
          <w:bCs/>
          <w:sz w:val="24"/>
          <w:szCs w:val="24"/>
          <w:u w:val="single"/>
        </w:rPr>
      </w:pPr>
      <w:r w:rsidRPr="00185C6F">
        <w:rPr>
          <w:sz w:val="24"/>
          <w:szCs w:val="24"/>
          <w:u w:val="single"/>
        </w:rPr>
        <w:t>Podnet:</w:t>
      </w:r>
      <w:r w:rsidRPr="00185C6F">
        <w:rPr>
          <w:sz w:val="24"/>
          <w:szCs w:val="24"/>
        </w:rPr>
        <w:t xml:space="preserve"> </w:t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  <w:u w:val="single"/>
        </w:rPr>
        <w:t>Obsah materiálu:</w:t>
      </w:r>
    </w:p>
    <w:p w:rsidR="00ED7FAA" w:rsidRPr="00185C6F" w:rsidRDefault="00ED7FAA" w:rsidP="00ED7FAA">
      <w:pPr>
        <w:widowControl w:val="0"/>
        <w:adjustRightInd w:val="0"/>
        <w:jc w:val="both"/>
        <w:rPr>
          <w:sz w:val="24"/>
          <w:szCs w:val="24"/>
        </w:rPr>
      </w:pPr>
    </w:p>
    <w:p w:rsidR="00ED7FAA" w:rsidRDefault="00ED7FAA" w:rsidP="00ED7FAA">
      <w:pPr>
        <w:tabs>
          <w:tab w:val="left" w:pos="5529"/>
          <w:tab w:val="left" w:pos="5954"/>
        </w:tabs>
        <w:autoSpaceDE w:val="0"/>
        <w:autoSpaceDN w:val="0"/>
        <w:rPr>
          <w:sz w:val="24"/>
          <w:szCs w:val="24"/>
        </w:rPr>
      </w:pPr>
      <w:r w:rsidRPr="00EA22D6">
        <w:rPr>
          <w:sz w:val="24"/>
          <w:szCs w:val="24"/>
        </w:rPr>
        <w:t xml:space="preserve">Iniciatívny návrh                                                                   </w:t>
      </w:r>
      <w:r>
        <w:rPr>
          <w:sz w:val="24"/>
          <w:szCs w:val="24"/>
        </w:rPr>
        <w:t>1.</w:t>
      </w:r>
      <w:r>
        <w:rPr>
          <w:sz w:val="24"/>
          <w:szCs w:val="24"/>
        </w:rPr>
        <w:tab/>
        <w:t>Návrh uznesenia vlády</w:t>
      </w:r>
    </w:p>
    <w:p w:rsidR="00ED7FAA" w:rsidRDefault="00ED7FAA" w:rsidP="00ED7FAA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 w:rsidR="00732E70">
        <w:rPr>
          <w:sz w:val="24"/>
          <w:szCs w:val="24"/>
        </w:rPr>
        <w:t>Vyhlásenie predkladateľa</w:t>
      </w:r>
    </w:p>
    <w:p w:rsidR="00ED7FAA" w:rsidRDefault="00ED7FAA" w:rsidP="00ED7FAA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 w:rsidR="00B968D8">
        <w:rPr>
          <w:sz w:val="24"/>
          <w:szCs w:val="24"/>
        </w:rPr>
        <w:t>Predkladacia správa</w:t>
      </w:r>
    </w:p>
    <w:p w:rsidR="00ED7FAA" w:rsidRDefault="00ED7FAA" w:rsidP="00ED7FAA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 w:rsidR="00B968D8">
        <w:rPr>
          <w:sz w:val="24"/>
          <w:szCs w:val="24"/>
        </w:rPr>
        <w:t>Návrh zákona ...</w:t>
      </w:r>
    </w:p>
    <w:p w:rsidR="00ED7FAA" w:rsidRDefault="00ED7FAA" w:rsidP="00ED7FAA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</w:r>
      <w:r w:rsidR="00B968D8">
        <w:rPr>
          <w:sz w:val="24"/>
          <w:szCs w:val="24"/>
        </w:rPr>
        <w:t>Dôvodová správa</w:t>
      </w:r>
    </w:p>
    <w:p w:rsidR="00ED7FAA" w:rsidRDefault="00ED7FAA" w:rsidP="00ED7FAA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</w:r>
      <w:r w:rsidR="00B968D8">
        <w:rPr>
          <w:sz w:val="24"/>
          <w:szCs w:val="24"/>
        </w:rPr>
        <w:t>Doložka vybraných vplyvov</w:t>
      </w:r>
    </w:p>
    <w:p w:rsidR="00ED7FAA" w:rsidRDefault="00ED7FAA" w:rsidP="00ED7FAA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</w:r>
      <w:r w:rsidR="005F07EB">
        <w:rPr>
          <w:sz w:val="24"/>
          <w:szCs w:val="24"/>
        </w:rPr>
        <w:t>Doložka zlučiteľnosti</w:t>
      </w:r>
    </w:p>
    <w:p w:rsidR="00ED7FAA" w:rsidRDefault="00ED7FAA" w:rsidP="00ED7FAA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</w:r>
      <w:r w:rsidR="005F07EB">
        <w:rPr>
          <w:sz w:val="24"/>
          <w:szCs w:val="24"/>
        </w:rPr>
        <w:t>Správa o účasti verejnosti</w:t>
      </w:r>
      <w:r w:rsidR="005F07EB">
        <w:rPr>
          <w:sz w:val="24"/>
          <w:szCs w:val="24"/>
        </w:rPr>
        <w:t xml:space="preserve"> </w:t>
      </w:r>
    </w:p>
    <w:p w:rsidR="00ED7FAA" w:rsidRDefault="00ED7FAA" w:rsidP="00B968D8">
      <w:pPr>
        <w:tabs>
          <w:tab w:val="left" w:pos="5387"/>
          <w:tab w:val="left" w:pos="5954"/>
        </w:tabs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B968D8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</w:t>
      </w:r>
      <w:r w:rsidR="00B968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9. </w:t>
      </w:r>
      <w:r w:rsidR="00B968D8">
        <w:rPr>
          <w:sz w:val="24"/>
          <w:szCs w:val="24"/>
        </w:rPr>
        <w:t xml:space="preserve"> Návrh vykonávacích predpisov</w:t>
      </w:r>
    </w:p>
    <w:p w:rsidR="00B968D8" w:rsidRDefault="00B968D8" w:rsidP="00B968D8">
      <w:pPr>
        <w:tabs>
          <w:tab w:val="left" w:pos="5387"/>
          <w:tab w:val="left" w:pos="5954"/>
        </w:tabs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10. Vyhodnotenie medzirezortného </w:t>
      </w:r>
    </w:p>
    <w:p w:rsidR="00B968D8" w:rsidRDefault="00B968D8" w:rsidP="00B968D8">
      <w:pPr>
        <w:tabs>
          <w:tab w:val="left" w:pos="5387"/>
          <w:tab w:val="left" w:pos="5954"/>
        </w:tabs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pripomienkového konania</w:t>
      </w:r>
    </w:p>
    <w:p w:rsidR="00B968D8" w:rsidRDefault="00B968D8" w:rsidP="00ED7FAA">
      <w:pPr>
        <w:tabs>
          <w:tab w:val="left" w:pos="5387"/>
          <w:tab w:val="left" w:pos="5954"/>
        </w:tabs>
        <w:autoSpaceDE w:val="0"/>
        <w:autoSpaceDN w:val="0"/>
        <w:jc w:val="center"/>
        <w:rPr>
          <w:sz w:val="24"/>
          <w:szCs w:val="24"/>
        </w:rPr>
      </w:pPr>
      <w:bookmarkStart w:id="0" w:name="_GoBack"/>
      <w:bookmarkEnd w:id="0"/>
    </w:p>
    <w:p w:rsidR="00ED7FAA" w:rsidRPr="00420B2F" w:rsidRDefault="00ED7FAA" w:rsidP="00ED7FAA">
      <w:pPr>
        <w:tabs>
          <w:tab w:val="left" w:pos="5387"/>
          <w:tab w:val="left" w:pos="5954"/>
        </w:tabs>
        <w:autoSpaceDE w:val="0"/>
        <w:autoSpaceDN w:val="0"/>
        <w:rPr>
          <w:sz w:val="24"/>
          <w:szCs w:val="24"/>
        </w:rPr>
      </w:pPr>
    </w:p>
    <w:p w:rsidR="00ED7FAA" w:rsidRDefault="00ED7FAA" w:rsidP="00ED7FAA">
      <w:pPr>
        <w:widowControl w:val="0"/>
        <w:adjustRightInd w:val="0"/>
        <w:jc w:val="both"/>
        <w:rPr>
          <w:sz w:val="24"/>
          <w:szCs w:val="24"/>
        </w:rPr>
      </w:pPr>
    </w:p>
    <w:p w:rsidR="00ED7FAA" w:rsidRPr="00303CFC" w:rsidRDefault="00ED7FAA" w:rsidP="00ED7FAA">
      <w:pPr>
        <w:widowControl w:val="0"/>
        <w:adjustRightInd w:val="0"/>
        <w:jc w:val="both"/>
        <w:rPr>
          <w:sz w:val="24"/>
          <w:szCs w:val="24"/>
        </w:rPr>
      </w:pP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</w:p>
    <w:p w:rsidR="00ED7FAA" w:rsidRPr="00B968D8" w:rsidRDefault="00ED7FAA" w:rsidP="00B968D8">
      <w:pPr>
        <w:widowControl w:val="0"/>
        <w:adjustRightInd w:val="0"/>
        <w:jc w:val="both"/>
        <w:rPr>
          <w:sz w:val="24"/>
          <w:szCs w:val="24"/>
        </w:rPr>
      </w:pPr>
      <w:r w:rsidRPr="00185C6F">
        <w:rPr>
          <w:sz w:val="24"/>
          <w:szCs w:val="24"/>
        </w:rPr>
        <w:tab/>
        <w:t xml:space="preserve">       </w:t>
      </w:r>
      <w:r w:rsidR="00B968D8">
        <w:rPr>
          <w:sz w:val="24"/>
          <w:szCs w:val="24"/>
        </w:rPr>
        <w:t xml:space="preserve">                               </w:t>
      </w:r>
      <w:r w:rsidRPr="00185C6F">
        <w:rPr>
          <w:sz w:val="24"/>
          <w:szCs w:val="24"/>
        </w:rPr>
        <w:tab/>
      </w:r>
    </w:p>
    <w:p w:rsidR="00ED7FAA" w:rsidRPr="00185C6F" w:rsidRDefault="00ED7FAA" w:rsidP="00ED7FAA">
      <w:pPr>
        <w:widowControl w:val="0"/>
        <w:tabs>
          <w:tab w:val="left" w:pos="5245"/>
        </w:tabs>
        <w:adjustRightInd w:val="0"/>
        <w:ind w:left="708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ab/>
      </w:r>
    </w:p>
    <w:p w:rsidR="00ED7FAA" w:rsidRPr="00185C6F" w:rsidRDefault="00ED7FAA" w:rsidP="00ED7FAA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Predkladá:</w:t>
      </w:r>
    </w:p>
    <w:p w:rsidR="00ED7FAA" w:rsidRPr="00185C6F" w:rsidRDefault="00ED7FAA" w:rsidP="00ED7FAA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ED7FAA" w:rsidRPr="00185C6F" w:rsidRDefault="00ED7FAA" w:rsidP="00ED7FAA">
      <w:pPr>
        <w:widowControl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>Richard Sulík</w:t>
      </w:r>
    </w:p>
    <w:p w:rsidR="00ED7FAA" w:rsidRDefault="00ED7FAA" w:rsidP="00ED7FAA">
      <w:pPr>
        <w:widowControl w:val="0"/>
        <w:adjustRightInd w:val="0"/>
        <w:jc w:val="both"/>
        <w:rPr>
          <w:sz w:val="24"/>
          <w:szCs w:val="24"/>
        </w:rPr>
      </w:pPr>
      <w:r w:rsidRPr="00F7560E">
        <w:rPr>
          <w:sz w:val="24"/>
          <w:szCs w:val="24"/>
        </w:rPr>
        <w:t xml:space="preserve">podpredseda vlády </w:t>
      </w:r>
    </w:p>
    <w:p w:rsidR="00ED7FAA" w:rsidRPr="00185C6F" w:rsidRDefault="00ED7FAA" w:rsidP="00ED7FAA">
      <w:pPr>
        <w:widowControl w:val="0"/>
        <w:adjustRightInd w:val="0"/>
        <w:jc w:val="both"/>
        <w:rPr>
          <w:sz w:val="24"/>
          <w:szCs w:val="24"/>
        </w:rPr>
      </w:pPr>
      <w:r w:rsidRPr="00F7560E">
        <w:rPr>
          <w:sz w:val="24"/>
          <w:szCs w:val="24"/>
        </w:rPr>
        <w:t>a minister hospodárstva</w:t>
      </w:r>
    </w:p>
    <w:p w:rsidR="00ED7FAA" w:rsidRPr="00185C6F" w:rsidRDefault="00ED7FAA" w:rsidP="00ED7FAA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>Slovenskej republiky</w:t>
      </w:r>
    </w:p>
    <w:p w:rsidR="00ED7FAA" w:rsidRPr="00185C6F" w:rsidRDefault="00ED7FAA" w:rsidP="00ED7FAA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ED7FAA" w:rsidRPr="00185C6F" w:rsidRDefault="00ED7FAA" w:rsidP="00ED7FAA">
      <w:pPr>
        <w:widowControl w:val="0"/>
        <w:adjustRightInd w:val="0"/>
        <w:jc w:val="center"/>
        <w:rPr>
          <w:b/>
          <w:bCs/>
          <w:sz w:val="24"/>
          <w:szCs w:val="24"/>
        </w:rPr>
      </w:pPr>
    </w:p>
    <w:p w:rsidR="00ED7FAA" w:rsidRPr="00185C6F" w:rsidRDefault="00ED7FAA" w:rsidP="00ED7FAA">
      <w:pPr>
        <w:widowControl w:val="0"/>
        <w:adjustRightInd w:val="0"/>
        <w:jc w:val="center"/>
        <w:rPr>
          <w:sz w:val="24"/>
          <w:szCs w:val="24"/>
        </w:rPr>
      </w:pPr>
    </w:p>
    <w:p w:rsidR="00ED7FAA" w:rsidRPr="00185C6F" w:rsidRDefault="00ED7FAA" w:rsidP="00ED7FAA">
      <w:pPr>
        <w:widowControl w:val="0"/>
        <w:adjustRightInd w:val="0"/>
        <w:jc w:val="center"/>
        <w:rPr>
          <w:sz w:val="24"/>
          <w:szCs w:val="24"/>
        </w:rPr>
      </w:pPr>
    </w:p>
    <w:p w:rsidR="002C71A1" w:rsidRDefault="00ED7FAA" w:rsidP="00ED7FAA">
      <w:pPr>
        <w:jc w:val="center"/>
      </w:pPr>
      <w:r w:rsidRPr="004A081F">
        <w:rPr>
          <w:sz w:val="24"/>
          <w:szCs w:val="24"/>
        </w:rPr>
        <w:t xml:space="preserve">Bratislava </w:t>
      </w:r>
      <w:r w:rsidR="003C3E7F">
        <w:rPr>
          <w:sz w:val="24"/>
          <w:szCs w:val="24"/>
        </w:rPr>
        <w:t xml:space="preserve"> 2</w:t>
      </w:r>
      <w:r w:rsidR="00775020">
        <w:rPr>
          <w:sz w:val="24"/>
          <w:szCs w:val="24"/>
        </w:rPr>
        <w:t xml:space="preserve">. mája </w:t>
      </w:r>
      <w:r>
        <w:rPr>
          <w:sz w:val="24"/>
          <w:szCs w:val="24"/>
        </w:rPr>
        <w:t>2022</w:t>
      </w:r>
    </w:p>
    <w:sectPr w:rsidR="002C71A1" w:rsidSect="00ED7FA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AA"/>
    <w:rsid w:val="002C71A1"/>
    <w:rsid w:val="003C3E7F"/>
    <w:rsid w:val="004D2222"/>
    <w:rsid w:val="005E645C"/>
    <w:rsid w:val="005F07EB"/>
    <w:rsid w:val="00732E70"/>
    <w:rsid w:val="00775020"/>
    <w:rsid w:val="00B968D8"/>
    <w:rsid w:val="00E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C25E3-79B4-4E08-A5A2-68AB9FEC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D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8</cp:revision>
  <dcterms:created xsi:type="dcterms:W3CDTF">2022-02-01T14:16:00Z</dcterms:created>
  <dcterms:modified xsi:type="dcterms:W3CDTF">2022-05-02T11:47:00Z</dcterms:modified>
</cp:coreProperties>
</file>