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26A0" w:rsidTr="004326A0">
        <w:trPr>
          <w:trHeight w:val="1417"/>
        </w:trPr>
        <w:tc>
          <w:tcPr>
            <w:tcW w:w="4928" w:type="dxa"/>
          </w:tcPr>
          <w:p w:rsidR="004326A0" w:rsidRDefault="004326A0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4326A0" w:rsidRDefault="004326A0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</w:r>
            <w:r w:rsidR="00966ECC">
              <w:rPr>
                <w:sz w:val="25"/>
                <w:szCs w:val="25"/>
              </w:rPr>
              <w:t>5414/2022-1.7.3</w:t>
            </w:r>
          </w:p>
          <w:p w:rsidR="004326A0" w:rsidRDefault="004326A0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</w:p>
        </w:tc>
      </w:tr>
    </w:tbl>
    <w:p w:rsidR="003C4C9B" w:rsidRDefault="004326A0" w:rsidP="004326A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</w:t>
      </w:r>
      <w:r w:rsidR="003C4C9B">
        <w:rPr>
          <w:sz w:val="25"/>
          <w:szCs w:val="25"/>
        </w:rPr>
        <w:t xml:space="preserve">rokovanie </w:t>
      </w:r>
    </w:p>
    <w:p w:rsidR="004C6086" w:rsidRDefault="00294E5F" w:rsidP="004326A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:rsidR="004326A0" w:rsidRDefault="00294E5F" w:rsidP="004326A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  <w:bookmarkStart w:id="0" w:name="_GoBack"/>
      <w:bookmarkEnd w:id="0"/>
    </w:p>
    <w:p w:rsidR="00966ECC" w:rsidRDefault="00966ECC" w:rsidP="004326A0">
      <w:pPr>
        <w:pStyle w:val="Zkladntext2"/>
        <w:jc w:val="both"/>
        <w:rPr>
          <w:sz w:val="25"/>
          <w:szCs w:val="25"/>
        </w:rPr>
      </w:pPr>
    </w:p>
    <w:p w:rsidR="00966ECC" w:rsidRDefault="00966ECC" w:rsidP="004326A0">
      <w:pPr>
        <w:pStyle w:val="Zkladntext2"/>
        <w:jc w:val="both"/>
        <w:rPr>
          <w:sz w:val="25"/>
          <w:szCs w:val="25"/>
        </w:rPr>
      </w:pPr>
    </w:p>
    <w:p w:rsidR="004326A0" w:rsidRDefault="00294E5F" w:rsidP="00294E5F">
      <w:pPr>
        <w:pStyle w:val="Zkladntext2"/>
        <w:rPr>
          <w:sz w:val="25"/>
          <w:szCs w:val="25"/>
        </w:rPr>
      </w:pPr>
      <w:r>
        <w:rPr>
          <w:sz w:val="25"/>
          <w:szCs w:val="25"/>
        </w:rPr>
        <w:t>Nové znenie</w:t>
      </w:r>
    </w:p>
    <w:p w:rsidR="00294E5F" w:rsidRDefault="00294E5F" w:rsidP="00294E5F">
      <w:pPr>
        <w:pStyle w:val="Zkladntext2"/>
        <w:rPr>
          <w:sz w:val="25"/>
          <w:szCs w:val="25"/>
        </w:rPr>
      </w:pPr>
    </w:p>
    <w:p w:rsidR="004326A0" w:rsidRDefault="00B92A9A" w:rsidP="004326A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 w:rsidR="004326A0">
        <w:rPr>
          <w:rFonts w:ascii="Times" w:hAnsi="Times" w:cs="Times"/>
          <w:b/>
          <w:bCs/>
          <w:sz w:val="25"/>
          <w:szCs w:val="25"/>
        </w:rPr>
        <w:t>,</w:t>
      </w:r>
      <w:r w:rsidR="004326A0">
        <w:rPr>
          <w:rFonts w:ascii="Times" w:hAnsi="Times" w:cs="Times"/>
          <w:b/>
          <w:bCs/>
          <w:sz w:val="25"/>
          <w:szCs w:val="25"/>
        </w:rPr>
        <w:br/>
      </w:r>
      <w:r w:rsidR="004326A0">
        <w:rPr>
          <w:rFonts w:ascii="Times" w:hAnsi="Times" w:cs="Times"/>
          <w:b/>
          <w:bCs/>
          <w:sz w:val="25"/>
          <w:szCs w:val="25"/>
        </w:rPr>
        <w:br/>
      </w:r>
      <w:r w:rsidR="00564C69" w:rsidRPr="00564C69">
        <w:rPr>
          <w:rFonts w:ascii="Times" w:hAnsi="Times" w:cs="Times"/>
          <w:b/>
          <w:bCs/>
          <w:sz w:val="25"/>
          <w:szCs w:val="25"/>
        </w:rPr>
        <w:t xml:space="preserve">ktorým sa mení a dopĺňa zákon č. 414/2012 Z. z. o obchodovaní s emisnými kvótami a o zmene a doplnení niektorých </w:t>
      </w:r>
      <w:r w:rsidR="007D3ACC">
        <w:rPr>
          <w:rFonts w:ascii="Times" w:hAnsi="Times" w:cs="Times"/>
          <w:b/>
          <w:bCs/>
          <w:sz w:val="25"/>
          <w:szCs w:val="25"/>
        </w:rPr>
        <w:t>zákonov v znení neskorších</w:t>
      </w:r>
      <w:r w:rsidR="0061438A">
        <w:rPr>
          <w:rFonts w:ascii="Times" w:hAnsi="Times" w:cs="Times"/>
          <w:b/>
          <w:bCs/>
          <w:sz w:val="25"/>
          <w:szCs w:val="25"/>
        </w:rPr>
        <w:t xml:space="preserve"> predpisov</w:t>
      </w:r>
    </w:p>
    <w:p w:rsidR="004326A0" w:rsidRDefault="004326A0" w:rsidP="004326A0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4326A0" w:rsidRDefault="004326A0" w:rsidP="004326A0">
      <w:pPr>
        <w:pStyle w:val="Zkladntext2"/>
        <w:rPr>
          <w:sz w:val="25"/>
          <w:szCs w:val="25"/>
        </w:rPr>
      </w:pPr>
    </w:p>
    <w:p w:rsidR="00966ECC" w:rsidRDefault="00966ECC" w:rsidP="004A27FA">
      <w:pPr>
        <w:pStyle w:val="Zkladntext2"/>
        <w:rPr>
          <w:sz w:val="25"/>
          <w:szCs w:val="25"/>
        </w:rPr>
      </w:pPr>
    </w:p>
    <w:p w:rsidR="00966ECC" w:rsidRDefault="00966ECC" w:rsidP="004A27FA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4326A0" w:rsidTr="004326A0">
        <w:trPr>
          <w:trHeight w:val="307"/>
        </w:trPr>
        <w:tc>
          <w:tcPr>
            <w:tcW w:w="5010" w:type="dxa"/>
            <w:hideMark/>
          </w:tcPr>
          <w:p w:rsidR="004326A0" w:rsidRDefault="004326A0" w:rsidP="004A27FA">
            <w:pPr>
              <w:pStyle w:val="Zkladntext2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4326A0" w:rsidRDefault="004326A0" w:rsidP="004A27FA">
            <w:pPr>
              <w:pStyle w:val="Zkladntext2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4326A0" w:rsidTr="004326A0">
        <w:trPr>
          <w:trHeight w:val="4549"/>
        </w:trPr>
        <w:tc>
          <w:tcPr>
            <w:tcW w:w="5010" w:type="dxa"/>
            <w:hideMark/>
          </w:tcPr>
          <w:p w:rsidR="004326A0" w:rsidRDefault="00564C69" w:rsidP="004A27FA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Ministerstva životného prostredia </w:t>
            </w:r>
            <w:r w:rsidR="008639BF">
              <w:rPr>
                <w:rFonts w:ascii="Times" w:hAnsi="Times" w:cs="Times"/>
                <w:sz w:val="25"/>
                <w:szCs w:val="25"/>
              </w:rPr>
              <w:t xml:space="preserve">Slovenskej republiky na </w:t>
            </w:r>
            <w:r w:rsidR="00CB2274">
              <w:rPr>
                <w:rFonts w:ascii="Times" w:hAnsi="Times" w:cs="Times"/>
                <w:sz w:val="25"/>
                <w:szCs w:val="25"/>
              </w:rPr>
              <w:t>mesiace jún až december</w:t>
            </w:r>
            <w:r w:rsidR="008639BF">
              <w:rPr>
                <w:rFonts w:ascii="Times" w:hAnsi="Times" w:cs="Times"/>
                <w:sz w:val="25"/>
                <w:szCs w:val="25"/>
              </w:rPr>
              <w:t xml:space="preserve"> 20</w:t>
            </w:r>
            <w:r w:rsidR="00B92A9A">
              <w:rPr>
                <w:rFonts w:ascii="Times" w:hAnsi="Times" w:cs="Times"/>
                <w:sz w:val="25"/>
                <w:szCs w:val="25"/>
              </w:rPr>
              <w:t>2</w:t>
            </w:r>
            <w:r w:rsidR="00CB2274">
              <w:rPr>
                <w:rFonts w:ascii="Times" w:hAnsi="Times" w:cs="Times"/>
                <w:sz w:val="25"/>
                <w:szCs w:val="25"/>
              </w:rPr>
              <w:t>1</w:t>
            </w:r>
          </w:p>
          <w:p w:rsidR="007B7C4D" w:rsidRDefault="007B7C4D" w:rsidP="004A27FA">
            <w:pPr>
              <w:pStyle w:val="Zkladntext2"/>
              <w:ind w:right="885"/>
              <w:jc w:val="left"/>
              <w:rPr>
                <w:sz w:val="25"/>
                <w:szCs w:val="25"/>
                <w:lang w:eastAsia="en-US"/>
              </w:rPr>
            </w:pPr>
          </w:p>
          <w:p w:rsidR="007B7C4D" w:rsidRPr="007B7C4D" w:rsidRDefault="007B7C4D" w:rsidP="004A27FA"/>
          <w:p w:rsidR="007B7C4D" w:rsidRPr="007B7C4D" w:rsidRDefault="007B7C4D" w:rsidP="004A27FA"/>
          <w:p w:rsidR="007B7C4D" w:rsidRPr="007B7C4D" w:rsidRDefault="007B7C4D" w:rsidP="004A27FA"/>
          <w:p w:rsidR="007B7C4D" w:rsidRPr="007B7C4D" w:rsidRDefault="007B7C4D" w:rsidP="004A27FA"/>
          <w:p w:rsidR="007B7C4D" w:rsidRDefault="007B7C4D" w:rsidP="004A27FA"/>
          <w:p w:rsidR="00966ECC" w:rsidRPr="007B7C4D" w:rsidRDefault="007B7C4D" w:rsidP="004A27FA">
            <w:pPr>
              <w:tabs>
                <w:tab w:val="left" w:pos="3030"/>
              </w:tabs>
            </w:pPr>
            <w:r>
              <w:tab/>
            </w:r>
          </w:p>
        </w:tc>
        <w:tc>
          <w:tcPr>
            <w:tcW w:w="5149" w:type="dxa"/>
          </w:tcPr>
          <w:p w:rsidR="004326A0" w:rsidRDefault="004326A0" w:rsidP="004A27FA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992"/>
            </w:tblGrid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4326A0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171B3">
                    <w:rPr>
                      <w:sz w:val="25"/>
                      <w:szCs w:val="25"/>
                    </w:rPr>
                    <w:t>vlastný materiál</w:t>
                  </w:r>
                </w:p>
                <w:p w:rsidR="00ED50FD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Pr="009171B3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4326A0">
                    <w:rPr>
                      <w:sz w:val="25"/>
                      <w:szCs w:val="25"/>
                    </w:rPr>
                    <w:t xml:space="preserve">. </w:t>
                  </w:r>
                  <w:r w:rsidR="009171B3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4326A0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4326A0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4326A0">
                    <w:rPr>
                      <w:sz w:val="25"/>
                      <w:szCs w:val="25"/>
                    </w:rPr>
                    <w:t>. doložka vybraných vplyvov</w:t>
                  </w:r>
                </w:p>
                <w:p w:rsidR="00564C69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4326A0">
                    <w:rPr>
                      <w:sz w:val="25"/>
                      <w:szCs w:val="25"/>
                    </w:rPr>
                    <w:t xml:space="preserve">. </w:t>
                  </w:r>
                  <w:r w:rsidR="00564C69">
                    <w:rPr>
                      <w:sz w:val="25"/>
                      <w:szCs w:val="25"/>
                    </w:rPr>
                    <w:t>d</w:t>
                  </w:r>
                  <w:r w:rsidR="009171B3">
                    <w:rPr>
                      <w:sz w:val="25"/>
                      <w:szCs w:val="25"/>
                    </w:rPr>
                    <w:t>oložka zlučiteľnosti</w:t>
                  </w:r>
                </w:p>
                <w:p w:rsidR="004A27FA" w:rsidRDefault="004A27FA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tabuľky zhody</w:t>
                  </w:r>
                </w:p>
                <w:p w:rsidR="00564C69" w:rsidRDefault="004A27FA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64C69" w:rsidRPr="009171B3">
                    <w:rPr>
                      <w:sz w:val="25"/>
                      <w:szCs w:val="25"/>
                    </w:rPr>
                    <w:t>. správa o účasti verejnosti</w:t>
                  </w:r>
                </w:p>
                <w:p w:rsidR="004326A0" w:rsidRDefault="004A27FA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966ECC">
                    <w:rPr>
                      <w:sz w:val="25"/>
                      <w:szCs w:val="25"/>
                    </w:rPr>
                    <w:t>. inform</w:t>
                  </w:r>
                  <w:r w:rsidR="00F44402">
                    <w:rPr>
                      <w:sz w:val="25"/>
                      <w:szCs w:val="25"/>
                    </w:rPr>
                    <w:t>atívne</w:t>
                  </w:r>
                  <w:r w:rsidR="00966ECC">
                    <w:rPr>
                      <w:sz w:val="25"/>
                      <w:szCs w:val="25"/>
                    </w:rPr>
                    <w:t xml:space="preserve"> konsolidované znenie</w:t>
                  </w:r>
                </w:p>
                <w:p w:rsidR="003C4C9B" w:rsidRDefault="003C4C9B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A27FA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vyhlásenie predkladateľa</w:t>
                  </w:r>
                </w:p>
                <w:p w:rsidR="00C10EB2" w:rsidRDefault="00C10EB2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A27FA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. vyhodnotenie pripomienok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4326A0" w:rsidP="004A27F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4326A0" w:rsidP="004A27F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4326A0" w:rsidRDefault="004326A0" w:rsidP="004A27FA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966ECC" w:rsidRDefault="00966ECC" w:rsidP="004326A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66ECC" w:rsidRDefault="00966ECC" w:rsidP="004326A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4326A0" w:rsidRDefault="004326A0" w:rsidP="004326A0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4326A0" w:rsidRDefault="00F80C66" w:rsidP="004326A0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 w:rsidR="004326A0"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r w:rsidR="00B92A9A">
        <w:rPr>
          <w:sz w:val="25"/>
          <w:szCs w:val="25"/>
        </w:rPr>
        <w:t xml:space="preserve">Ján </w:t>
      </w:r>
      <w:proofErr w:type="spellStart"/>
      <w:r w:rsidR="00B92A9A">
        <w:rPr>
          <w:sz w:val="25"/>
          <w:szCs w:val="25"/>
        </w:rPr>
        <w:t>Budaj</w:t>
      </w:r>
      <w:proofErr w:type="spellEnd"/>
    </w:p>
    <w:p w:rsidR="004326A0" w:rsidRDefault="004326A0" w:rsidP="004326A0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F80C66">
        <w:rPr>
          <w:sz w:val="25"/>
          <w:szCs w:val="25"/>
        </w:rPr>
        <w:fldChar w:fldCharType="end"/>
      </w:r>
    </w:p>
    <w:p w:rsidR="001C61E6" w:rsidRDefault="001C61E6"/>
    <w:sectPr w:rsidR="001C61E6" w:rsidSect="00F80C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B8" w:rsidRDefault="00A614B8" w:rsidP="004326A0">
      <w:r>
        <w:separator/>
      </w:r>
    </w:p>
  </w:endnote>
  <w:endnote w:type="continuationSeparator" w:id="0">
    <w:p w:rsidR="00A614B8" w:rsidRDefault="00A614B8" w:rsidP="0043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A0" w:rsidRDefault="004326A0" w:rsidP="004326A0">
    <w:pPr>
      <w:pStyle w:val="Pta"/>
      <w:jc w:val="center"/>
      <w:rPr>
        <w:sz w:val="24"/>
        <w:szCs w:val="24"/>
      </w:rPr>
    </w:pPr>
    <w:r w:rsidRPr="004326A0">
      <w:rPr>
        <w:sz w:val="24"/>
        <w:szCs w:val="24"/>
      </w:rPr>
      <w:t>Bratislava</w:t>
    </w:r>
    <w:r w:rsidR="00CB2274">
      <w:rPr>
        <w:sz w:val="24"/>
        <w:szCs w:val="24"/>
      </w:rPr>
      <w:t>,</w:t>
    </w:r>
    <w:r w:rsidRPr="004326A0">
      <w:rPr>
        <w:sz w:val="24"/>
        <w:szCs w:val="24"/>
      </w:rPr>
      <w:t xml:space="preserve"> </w:t>
    </w:r>
    <w:r w:rsidR="004C6086">
      <w:rPr>
        <w:sz w:val="24"/>
        <w:szCs w:val="24"/>
      </w:rPr>
      <w:t>apríl</w:t>
    </w:r>
    <w:r w:rsidR="003E1EAF">
      <w:rPr>
        <w:sz w:val="24"/>
        <w:szCs w:val="24"/>
      </w:rPr>
      <w:t xml:space="preserve"> 2022</w:t>
    </w:r>
  </w:p>
  <w:p w:rsidR="003E1EAF" w:rsidRPr="004326A0" w:rsidRDefault="003E1EAF" w:rsidP="004326A0">
    <w:pPr>
      <w:pStyle w:val="Pta"/>
      <w:jc w:val="center"/>
      <w:rPr>
        <w:sz w:val="24"/>
        <w:szCs w:val="24"/>
      </w:rPr>
    </w:pPr>
  </w:p>
  <w:p w:rsidR="004326A0" w:rsidRDefault="004326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B8" w:rsidRDefault="00A614B8" w:rsidP="004326A0">
      <w:r>
        <w:separator/>
      </w:r>
    </w:p>
  </w:footnote>
  <w:footnote w:type="continuationSeparator" w:id="0">
    <w:p w:rsidR="00A614B8" w:rsidRDefault="00A614B8" w:rsidP="0043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F6"/>
    <w:rsid w:val="000E7D94"/>
    <w:rsid w:val="001C61E6"/>
    <w:rsid w:val="00294E5F"/>
    <w:rsid w:val="00332BF6"/>
    <w:rsid w:val="003C03D8"/>
    <w:rsid w:val="003C4C9B"/>
    <w:rsid w:val="003E1EAF"/>
    <w:rsid w:val="003F3C2F"/>
    <w:rsid w:val="004326A0"/>
    <w:rsid w:val="00477DBF"/>
    <w:rsid w:val="004A27FA"/>
    <w:rsid w:val="004C6086"/>
    <w:rsid w:val="00564C69"/>
    <w:rsid w:val="005A138F"/>
    <w:rsid w:val="0061438A"/>
    <w:rsid w:val="007B7C4D"/>
    <w:rsid w:val="007D3ACC"/>
    <w:rsid w:val="007E5F9A"/>
    <w:rsid w:val="0080125C"/>
    <w:rsid w:val="00862516"/>
    <w:rsid w:val="008639BF"/>
    <w:rsid w:val="008B5991"/>
    <w:rsid w:val="009171B3"/>
    <w:rsid w:val="009346E7"/>
    <w:rsid w:val="00966ECC"/>
    <w:rsid w:val="00981489"/>
    <w:rsid w:val="00994BFA"/>
    <w:rsid w:val="00A614B8"/>
    <w:rsid w:val="00B92A9A"/>
    <w:rsid w:val="00B971A9"/>
    <w:rsid w:val="00BA29B3"/>
    <w:rsid w:val="00BA628B"/>
    <w:rsid w:val="00C10EB2"/>
    <w:rsid w:val="00C442C3"/>
    <w:rsid w:val="00CB2274"/>
    <w:rsid w:val="00D368AA"/>
    <w:rsid w:val="00E73CCB"/>
    <w:rsid w:val="00EB570F"/>
    <w:rsid w:val="00ED50FD"/>
    <w:rsid w:val="00EE3440"/>
    <w:rsid w:val="00F262DB"/>
    <w:rsid w:val="00F44402"/>
    <w:rsid w:val="00F8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1DD5F"/>
  <w15:docId w15:val="{EC139A88-A9CE-4B27-94FC-5E76364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6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4326A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326A0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4326A0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26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26A0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326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26A0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6A0"/>
    <w:rPr>
      <w:rFonts w:ascii="Tahoma" w:eastAsiaTheme="minorEastAsi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D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19</cp:revision>
  <cp:lastPrinted>2022-03-18T10:55:00Z</cp:lastPrinted>
  <dcterms:created xsi:type="dcterms:W3CDTF">2019-01-14T13:56:00Z</dcterms:created>
  <dcterms:modified xsi:type="dcterms:W3CDTF">2022-04-26T07:21:00Z</dcterms:modified>
</cp:coreProperties>
</file>