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87" w:rsidRPr="009B2FAA" w:rsidRDefault="00375787" w:rsidP="00375787">
      <w:pPr>
        <w:spacing w:after="0" w:line="240" w:lineRule="auto"/>
        <w:jc w:val="center"/>
        <w:rPr>
          <w:rFonts w:ascii="Times New Roman" w:hAnsi="Times New Roman" w:cs="Times New Roman"/>
          <w:b/>
          <w:sz w:val="24"/>
          <w:szCs w:val="24"/>
        </w:rPr>
      </w:pPr>
      <w:r w:rsidRPr="009B2FAA">
        <w:rPr>
          <w:rFonts w:ascii="Times New Roman" w:hAnsi="Times New Roman" w:cs="Times New Roman"/>
          <w:b/>
          <w:sz w:val="24"/>
          <w:szCs w:val="24"/>
        </w:rPr>
        <w:t>Dôvodová správa</w:t>
      </w:r>
    </w:p>
    <w:p w:rsidR="00375787" w:rsidRPr="002B6038" w:rsidRDefault="00375787" w:rsidP="00375787">
      <w:pPr>
        <w:spacing w:after="0" w:line="240" w:lineRule="auto"/>
        <w:jc w:val="center"/>
        <w:rPr>
          <w:rFonts w:ascii="Times New Roman" w:hAnsi="Times New Roman" w:cs="Times New Roman"/>
          <w:sz w:val="24"/>
          <w:szCs w:val="24"/>
        </w:rPr>
      </w:pPr>
    </w:p>
    <w:p w:rsidR="00375787" w:rsidRPr="002B6038" w:rsidRDefault="00375787" w:rsidP="00375787">
      <w:pPr>
        <w:numPr>
          <w:ilvl w:val="0"/>
          <w:numId w:val="1"/>
        </w:numPr>
        <w:spacing w:after="0" w:line="240" w:lineRule="auto"/>
        <w:contextualSpacing/>
        <w:jc w:val="both"/>
        <w:rPr>
          <w:rFonts w:ascii="Times New Roman" w:eastAsia="Calibri" w:hAnsi="Times New Roman" w:cs="Times New Roman"/>
          <w:b/>
          <w:bCs/>
          <w:sz w:val="24"/>
          <w:szCs w:val="24"/>
        </w:rPr>
      </w:pPr>
      <w:r w:rsidRPr="002B6038">
        <w:rPr>
          <w:rFonts w:ascii="Times New Roman" w:eastAsia="Calibri" w:hAnsi="Times New Roman" w:cs="Times New Roman"/>
          <w:b/>
          <w:bCs/>
          <w:sz w:val="24"/>
          <w:szCs w:val="24"/>
        </w:rPr>
        <w:t>Všeobecná časť</w:t>
      </w:r>
    </w:p>
    <w:p w:rsidR="00375787" w:rsidRPr="002B6038" w:rsidRDefault="00375787" w:rsidP="00835459">
      <w:pPr>
        <w:spacing w:line="240" w:lineRule="auto"/>
        <w:rPr>
          <w:rFonts w:ascii="Times New Roman" w:hAnsi="Times New Roman"/>
          <w:b/>
          <w:bCs/>
          <w:sz w:val="24"/>
          <w:szCs w:val="24"/>
        </w:rPr>
      </w:pPr>
    </w:p>
    <w:p w:rsidR="00375787" w:rsidRPr="002B6038" w:rsidRDefault="009B2FAA" w:rsidP="00835459">
      <w:pPr>
        <w:spacing w:line="240" w:lineRule="auto"/>
        <w:jc w:val="both"/>
        <w:rPr>
          <w:rFonts w:ascii="Times New Roman" w:eastAsia="Times New Roman" w:hAnsi="Times New Roman" w:cs="Times New Roman"/>
          <w:sz w:val="24"/>
          <w:szCs w:val="24"/>
          <w:lang w:eastAsia="sk-SK"/>
        </w:rPr>
      </w:pPr>
      <w:r>
        <w:rPr>
          <w:rFonts w:ascii="Times New Roman" w:hAnsi="Times New Roman"/>
          <w:sz w:val="24"/>
          <w:szCs w:val="24"/>
        </w:rPr>
        <w:tab/>
      </w:r>
      <w:r w:rsidR="00375787" w:rsidRPr="002B6038">
        <w:rPr>
          <w:rFonts w:ascii="Times New Roman" w:hAnsi="Times New Roman"/>
          <w:sz w:val="24"/>
          <w:szCs w:val="24"/>
        </w:rPr>
        <w:t xml:space="preserve">Návrh zákona, ktorým sa mení a dopĺňa zákon č. 473/2005 Z. z. o poskytovaní služieb </w:t>
      </w:r>
      <w:r w:rsidR="00375787" w:rsidRPr="002B6038">
        <w:rPr>
          <w:rFonts w:ascii="Times New Roman" w:eastAsia="Times New Roman" w:hAnsi="Times New Roman" w:cs="Times New Roman"/>
          <w:sz w:val="24"/>
          <w:szCs w:val="24"/>
          <w:lang w:eastAsia="sk-SK"/>
        </w:rPr>
        <w:t>v</w:t>
      </w:r>
      <w:r w:rsidR="0064002C">
        <w:rPr>
          <w:rFonts w:ascii="Times New Roman" w:eastAsia="Times New Roman" w:hAnsi="Times New Roman" w:cs="Times New Roman"/>
          <w:sz w:val="24"/>
          <w:szCs w:val="24"/>
          <w:lang w:eastAsia="sk-SK"/>
        </w:rPr>
        <w:t> </w:t>
      </w:r>
      <w:r w:rsidR="00375787" w:rsidRPr="002B6038">
        <w:rPr>
          <w:rFonts w:ascii="Times New Roman" w:eastAsia="Times New Roman" w:hAnsi="Times New Roman" w:cs="Times New Roman"/>
          <w:sz w:val="24"/>
          <w:szCs w:val="24"/>
          <w:lang w:eastAsia="sk-SK"/>
        </w:rPr>
        <w:t>oblasti súkromnej bezpečnosti a o zmene a dopln</w:t>
      </w:r>
      <w:r w:rsidR="0064002C">
        <w:rPr>
          <w:rFonts w:ascii="Times New Roman" w:eastAsia="Times New Roman" w:hAnsi="Times New Roman" w:cs="Times New Roman"/>
          <w:sz w:val="24"/>
          <w:szCs w:val="24"/>
          <w:lang w:eastAsia="sk-SK"/>
        </w:rPr>
        <w:t>ení niektorých zákonov (zákon o </w:t>
      </w:r>
      <w:r w:rsidR="00375787" w:rsidRPr="002B6038">
        <w:rPr>
          <w:rFonts w:ascii="Times New Roman" w:eastAsia="Times New Roman" w:hAnsi="Times New Roman" w:cs="Times New Roman"/>
          <w:sz w:val="24"/>
          <w:szCs w:val="24"/>
          <w:lang w:eastAsia="sk-SK"/>
        </w:rPr>
        <w:t xml:space="preserve">súkromnej bezpečnosti) v znení neskorších predpisov je vypracovaný na základe plánu legislatívnych úloh </w:t>
      </w:r>
      <w:r w:rsidR="005D34CC">
        <w:rPr>
          <w:rFonts w:ascii="Times New Roman" w:eastAsia="Times New Roman" w:hAnsi="Times New Roman" w:cs="Times New Roman"/>
          <w:sz w:val="24"/>
          <w:szCs w:val="24"/>
          <w:lang w:eastAsia="sk-SK"/>
        </w:rPr>
        <w:t>vlády</w:t>
      </w:r>
      <w:r w:rsidR="00375787" w:rsidRPr="002B6038">
        <w:rPr>
          <w:rFonts w:ascii="Times New Roman" w:eastAsia="Times New Roman" w:hAnsi="Times New Roman" w:cs="Times New Roman"/>
          <w:sz w:val="24"/>
          <w:szCs w:val="24"/>
          <w:lang w:eastAsia="sk-SK"/>
        </w:rPr>
        <w:t xml:space="preserve"> Slovenskej republiky na rok 2021</w:t>
      </w:r>
      <w:r w:rsidR="005D34CC">
        <w:rPr>
          <w:rFonts w:ascii="Times New Roman" w:eastAsia="Times New Roman" w:hAnsi="Times New Roman" w:cs="Times New Roman"/>
          <w:sz w:val="24"/>
          <w:szCs w:val="24"/>
          <w:lang w:eastAsia="sk-SK"/>
        </w:rPr>
        <w:t>.</w:t>
      </w:r>
    </w:p>
    <w:p w:rsidR="009B2FAA" w:rsidRDefault="009B2FAA" w:rsidP="0083545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375787" w:rsidRPr="002B6038">
        <w:rPr>
          <w:rFonts w:ascii="Times New Roman" w:eastAsia="Times New Roman" w:hAnsi="Times New Roman" w:cs="Times New Roman"/>
          <w:sz w:val="24"/>
          <w:szCs w:val="24"/>
          <w:lang w:eastAsia="sk-SK"/>
        </w:rPr>
        <w:t xml:space="preserve">Primárnym cieľom navrhovanej právnej úpravy je zavedenie novej formy skúšky odbornej spôsobilosti, pri ktorej sa nahradí skúška pozostávajúca z písomného testu a ústnej skúšky, len skúšobným testom, ktorý bude vykonávaný elektronickou formou. Z dôvodu, že skúšobný test sa bude vykonávať v priestoroch </w:t>
      </w:r>
      <w:r w:rsidR="006E74BA">
        <w:rPr>
          <w:rFonts w:ascii="Times New Roman" w:eastAsia="Times New Roman" w:hAnsi="Times New Roman" w:cs="Times New Roman"/>
          <w:sz w:val="24"/>
          <w:szCs w:val="24"/>
          <w:lang w:eastAsia="sk-SK"/>
        </w:rPr>
        <w:t>M</w:t>
      </w:r>
      <w:r w:rsidR="00375787" w:rsidRPr="002B6038">
        <w:rPr>
          <w:rFonts w:ascii="Times New Roman" w:eastAsia="Times New Roman" w:hAnsi="Times New Roman" w:cs="Times New Roman"/>
          <w:sz w:val="24"/>
          <w:szCs w:val="24"/>
          <w:lang w:eastAsia="sk-SK"/>
        </w:rPr>
        <w:t>inisterstvu</w:t>
      </w:r>
      <w:r w:rsidR="006E74BA">
        <w:rPr>
          <w:rFonts w:ascii="Times New Roman" w:eastAsia="Times New Roman" w:hAnsi="Times New Roman" w:cs="Times New Roman"/>
          <w:sz w:val="24"/>
          <w:szCs w:val="24"/>
          <w:lang w:eastAsia="sk-SK"/>
        </w:rPr>
        <w:t xml:space="preserve"> vnútra Slovenskej republiky (ďalej len „ministerstvo“)</w:t>
      </w:r>
      <w:r w:rsidR="00375787" w:rsidRPr="002B6038">
        <w:rPr>
          <w:rFonts w:ascii="Times New Roman" w:eastAsia="Times New Roman" w:hAnsi="Times New Roman" w:cs="Times New Roman"/>
          <w:sz w:val="24"/>
          <w:szCs w:val="24"/>
          <w:lang w:eastAsia="sk-SK"/>
        </w:rPr>
        <w:t xml:space="preserve">, odpadá povinnosť akreditovanej osoby zabezpečiť miesto, kde by sa skúšobný test mohol vykonať. Zároveň odpadá povinnosť akreditovanej osoby poskytnúť pomôcky a prostriedky na vykonanie skúšky. </w:t>
      </w:r>
      <w:r w:rsidR="00551A74" w:rsidRPr="00551A74">
        <w:rPr>
          <w:rFonts w:ascii="Times New Roman" w:eastAsia="Times New Roman" w:hAnsi="Times New Roman" w:cs="Times New Roman"/>
          <w:sz w:val="24"/>
          <w:szCs w:val="24"/>
          <w:lang w:eastAsia="sk-SK"/>
        </w:rPr>
        <w:t>Zavedením elektronického skúšobného testu už nebude takáto skúška naďalej vykonávaná pred trojčlennou komisiou, ale len za účasti jednej osoby a to zástupc</w:t>
      </w:r>
      <w:r w:rsidR="008743F9">
        <w:rPr>
          <w:rFonts w:ascii="Times New Roman" w:eastAsia="Times New Roman" w:hAnsi="Times New Roman" w:cs="Times New Roman"/>
          <w:sz w:val="24"/>
          <w:szCs w:val="24"/>
          <w:lang w:eastAsia="sk-SK"/>
        </w:rPr>
        <w:t>u</w:t>
      </w:r>
      <w:r w:rsidR="00551A74" w:rsidRPr="00551A74">
        <w:rPr>
          <w:rFonts w:ascii="Times New Roman" w:eastAsia="Times New Roman" w:hAnsi="Times New Roman" w:cs="Times New Roman"/>
          <w:sz w:val="24"/>
          <w:szCs w:val="24"/>
          <w:lang w:eastAsia="sk-SK"/>
        </w:rPr>
        <w:t xml:space="preserve"> ministerstva, ktorý bude zároveň úspešným uchádzačom vydávať preukazy odbornej spôsobilosti</w:t>
      </w:r>
      <w:r w:rsidR="008308F4">
        <w:rPr>
          <w:rFonts w:ascii="Times New Roman" w:eastAsia="Times New Roman" w:hAnsi="Times New Roman" w:cs="Times New Roman"/>
          <w:sz w:val="24"/>
          <w:szCs w:val="24"/>
          <w:lang w:eastAsia="sk-SK"/>
        </w:rPr>
        <w:t>.</w:t>
      </w:r>
      <w:r w:rsidR="00375787" w:rsidRPr="002B6038">
        <w:rPr>
          <w:rFonts w:ascii="Times New Roman" w:eastAsia="Times New Roman" w:hAnsi="Times New Roman" w:cs="Times New Roman"/>
          <w:sz w:val="24"/>
          <w:szCs w:val="24"/>
          <w:lang w:eastAsia="sk-SK"/>
        </w:rPr>
        <w:t xml:space="preserve"> V súvislosti s akreditovanou osobou</w:t>
      </w:r>
      <w:r w:rsidR="00551A74">
        <w:rPr>
          <w:rFonts w:ascii="Times New Roman" w:eastAsia="Times New Roman" w:hAnsi="Times New Roman" w:cs="Times New Roman"/>
          <w:sz w:val="24"/>
          <w:szCs w:val="24"/>
          <w:lang w:eastAsia="sk-SK"/>
        </w:rPr>
        <w:t>,</w:t>
      </w:r>
      <w:r w:rsidR="00375787" w:rsidRPr="002B6038">
        <w:rPr>
          <w:rFonts w:ascii="Times New Roman" w:eastAsia="Times New Roman" w:hAnsi="Times New Roman" w:cs="Times New Roman"/>
          <w:sz w:val="24"/>
          <w:szCs w:val="24"/>
          <w:lang w:eastAsia="sk-SK"/>
        </w:rPr>
        <w:t xml:space="preserve"> okrem iných legislatívnych úprav</w:t>
      </w:r>
      <w:r w:rsidR="00551A74">
        <w:rPr>
          <w:rFonts w:ascii="Times New Roman" w:eastAsia="Times New Roman" w:hAnsi="Times New Roman" w:cs="Times New Roman"/>
          <w:sz w:val="24"/>
          <w:szCs w:val="24"/>
          <w:lang w:eastAsia="sk-SK"/>
        </w:rPr>
        <w:t>,</w:t>
      </w:r>
      <w:r w:rsidR="00375787" w:rsidRPr="002B6038">
        <w:rPr>
          <w:rFonts w:ascii="Times New Roman" w:eastAsia="Times New Roman" w:hAnsi="Times New Roman" w:cs="Times New Roman"/>
          <w:sz w:val="24"/>
          <w:szCs w:val="24"/>
          <w:lang w:eastAsia="sk-SK"/>
        </w:rPr>
        <w:t xml:space="preserve"> dochádza k zjednoteniu evidencie osôb prihlásených na odbornú prípravu, záznamníkov vydávaných osobám prihláseným na odbornú prípravu a evidencie záznamníkov do novo vytvorenej evidencie osôb</w:t>
      </w:r>
      <w:r>
        <w:rPr>
          <w:rFonts w:ascii="Times New Roman" w:eastAsia="Times New Roman" w:hAnsi="Times New Roman" w:cs="Times New Roman"/>
          <w:sz w:val="24"/>
          <w:szCs w:val="24"/>
          <w:lang w:eastAsia="sk-SK"/>
        </w:rPr>
        <w:t xml:space="preserve"> a priebehu odbornej prípravy.</w:t>
      </w:r>
    </w:p>
    <w:p w:rsidR="00375787" w:rsidRPr="002B6038" w:rsidRDefault="009B2FAA" w:rsidP="0083545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375787" w:rsidRPr="002B6038">
        <w:rPr>
          <w:rFonts w:ascii="Times New Roman" w:eastAsia="Times New Roman" w:hAnsi="Times New Roman" w:cs="Times New Roman"/>
          <w:sz w:val="24"/>
          <w:szCs w:val="24"/>
          <w:lang w:eastAsia="sk-SK"/>
        </w:rPr>
        <w:t>Samotnou aplikáciou zákona o súkromnej bezpečnosti v praxi boli identifikované aplikačné a výkladové problémy, ktorých riešenie je súčasťou ďalších zmien a dopln</w:t>
      </w:r>
      <w:r>
        <w:rPr>
          <w:rFonts w:ascii="Times New Roman" w:eastAsia="Times New Roman" w:hAnsi="Times New Roman" w:cs="Times New Roman"/>
          <w:sz w:val="24"/>
          <w:szCs w:val="24"/>
          <w:lang w:eastAsia="sk-SK"/>
        </w:rPr>
        <w:t>ení</w:t>
      </w:r>
      <w:r w:rsidR="00375787" w:rsidRPr="002B6038">
        <w:rPr>
          <w:rFonts w:ascii="Times New Roman" w:eastAsia="Times New Roman" w:hAnsi="Times New Roman" w:cs="Times New Roman"/>
          <w:sz w:val="24"/>
          <w:szCs w:val="24"/>
          <w:lang w:eastAsia="sk-SK"/>
        </w:rPr>
        <w:t xml:space="preserve"> obsiahnutých v návrhu zákona. </w:t>
      </w:r>
    </w:p>
    <w:p w:rsidR="00375787" w:rsidRDefault="009B2FAA" w:rsidP="0083545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375787" w:rsidRPr="00B4682A">
        <w:rPr>
          <w:rFonts w:ascii="Times New Roman" w:eastAsia="Times New Roman" w:hAnsi="Times New Roman" w:cs="Times New Roman"/>
          <w:sz w:val="24"/>
          <w:szCs w:val="24"/>
          <w:lang w:eastAsia="sk-SK"/>
        </w:rPr>
        <w:t>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w:t>
      </w:r>
    </w:p>
    <w:p w:rsidR="00375787" w:rsidRDefault="009B2FAA" w:rsidP="00835459">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551A74" w:rsidRPr="00551A74">
        <w:rPr>
          <w:rFonts w:ascii="Times New Roman" w:eastAsia="Times New Roman" w:hAnsi="Times New Roman" w:cs="Times New Roman"/>
          <w:sz w:val="24"/>
          <w:szCs w:val="24"/>
          <w:lang w:eastAsia="sk-SK"/>
        </w:rPr>
        <w:t>Predkladaný návrh zákona nebude mať dopad na rozpočet verejnej správy, nemá sociálne vplyvy, vplyvy na životné prostredie, ani vplyvy na manželstvo, rodičovstvo a rodinu. Návrh zákona má pozitívny aj negatívny vplyv na podnikateľské prostredie aj na služby verejnej správy pre občana a pozitívny vplyv na informatizáciu spoločnosti.</w:t>
      </w:r>
    </w:p>
    <w:p w:rsidR="00835459" w:rsidRDefault="00835459" w:rsidP="00375787">
      <w:pPr>
        <w:jc w:val="both"/>
        <w:rPr>
          <w:rFonts w:ascii="Times New Roman" w:eastAsia="Times New Roman" w:hAnsi="Times New Roman" w:cs="Times New Roman"/>
          <w:sz w:val="24"/>
          <w:szCs w:val="24"/>
          <w:lang w:eastAsia="sk-SK"/>
        </w:rPr>
      </w:pPr>
    </w:p>
    <w:p w:rsidR="00835459" w:rsidRDefault="00835459" w:rsidP="00375787">
      <w:pPr>
        <w:jc w:val="both"/>
        <w:rPr>
          <w:rFonts w:ascii="Times New Roman" w:eastAsia="Times New Roman" w:hAnsi="Times New Roman" w:cs="Times New Roman"/>
          <w:sz w:val="24"/>
          <w:szCs w:val="24"/>
          <w:lang w:eastAsia="sk-SK"/>
        </w:rPr>
      </w:pPr>
    </w:p>
    <w:p w:rsidR="00835459" w:rsidRDefault="00835459" w:rsidP="00375787">
      <w:pPr>
        <w:jc w:val="both"/>
        <w:rPr>
          <w:rFonts w:ascii="Times New Roman" w:eastAsia="Times New Roman" w:hAnsi="Times New Roman" w:cs="Times New Roman"/>
          <w:sz w:val="24"/>
          <w:szCs w:val="24"/>
          <w:lang w:eastAsia="sk-SK"/>
        </w:rPr>
      </w:pPr>
    </w:p>
    <w:p w:rsidR="00835459" w:rsidRDefault="00835459" w:rsidP="00375787">
      <w:pPr>
        <w:jc w:val="both"/>
        <w:rPr>
          <w:rFonts w:ascii="Times New Roman" w:eastAsia="Times New Roman" w:hAnsi="Times New Roman" w:cs="Times New Roman"/>
          <w:sz w:val="24"/>
          <w:szCs w:val="24"/>
          <w:lang w:eastAsia="sk-SK"/>
        </w:rPr>
      </w:pPr>
    </w:p>
    <w:p w:rsidR="00835459" w:rsidRDefault="00835459" w:rsidP="00375787">
      <w:pPr>
        <w:jc w:val="both"/>
        <w:rPr>
          <w:rFonts w:ascii="Times New Roman" w:eastAsia="Times New Roman" w:hAnsi="Times New Roman" w:cs="Times New Roman"/>
          <w:sz w:val="24"/>
          <w:szCs w:val="24"/>
          <w:lang w:eastAsia="sk-SK"/>
        </w:rPr>
      </w:pPr>
    </w:p>
    <w:p w:rsidR="00835459" w:rsidRDefault="00835459" w:rsidP="00375787">
      <w:pPr>
        <w:jc w:val="both"/>
        <w:rPr>
          <w:rFonts w:ascii="Times New Roman" w:eastAsia="Times New Roman" w:hAnsi="Times New Roman" w:cs="Times New Roman"/>
          <w:sz w:val="24"/>
          <w:szCs w:val="24"/>
          <w:lang w:eastAsia="sk-SK"/>
        </w:rPr>
      </w:pPr>
    </w:p>
    <w:p w:rsidR="00835459" w:rsidRDefault="00835459" w:rsidP="00375787">
      <w:pPr>
        <w:jc w:val="both"/>
        <w:rPr>
          <w:rFonts w:ascii="Times New Roman" w:eastAsia="Times New Roman" w:hAnsi="Times New Roman" w:cs="Times New Roman"/>
          <w:sz w:val="24"/>
          <w:szCs w:val="24"/>
          <w:lang w:eastAsia="sk-SK"/>
        </w:rPr>
      </w:pPr>
    </w:p>
    <w:p w:rsidR="00835459" w:rsidRDefault="00835459" w:rsidP="00375787">
      <w:pPr>
        <w:jc w:val="both"/>
        <w:rPr>
          <w:rFonts w:ascii="Times New Roman" w:eastAsia="Times New Roman" w:hAnsi="Times New Roman" w:cs="Times New Roman"/>
          <w:sz w:val="24"/>
          <w:szCs w:val="24"/>
          <w:lang w:eastAsia="sk-SK"/>
        </w:rPr>
      </w:pPr>
    </w:p>
    <w:p w:rsidR="00835459" w:rsidRPr="004B0E95" w:rsidRDefault="00835459" w:rsidP="00835459">
      <w:pPr>
        <w:spacing w:line="240" w:lineRule="atLeast"/>
        <w:jc w:val="both"/>
        <w:rPr>
          <w:rFonts w:ascii="Times New Roman" w:hAnsi="Times New Roman"/>
          <w:b/>
          <w:sz w:val="24"/>
          <w:szCs w:val="24"/>
        </w:rPr>
      </w:pPr>
      <w:r w:rsidRPr="004B0E95">
        <w:rPr>
          <w:rFonts w:ascii="Times New Roman" w:hAnsi="Times New Roman"/>
          <w:b/>
          <w:sz w:val="24"/>
          <w:szCs w:val="24"/>
        </w:rPr>
        <w:lastRenderedPageBreak/>
        <w:t>B. Osobitná časť</w:t>
      </w:r>
    </w:p>
    <w:p w:rsidR="00835459" w:rsidRPr="004B0E95" w:rsidRDefault="00835459" w:rsidP="00835459">
      <w:pPr>
        <w:spacing w:line="240" w:lineRule="atLeast"/>
        <w:jc w:val="center"/>
        <w:rPr>
          <w:rFonts w:ascii="Times New Roman" w:hAnsi="Times New Roman"/>
          <w:b/>
          <w:sz w:val="24"/>
          <w:szCs w:val="24"/>
        </w:rPr>
      </w:pPr>
      <w:r w:rsidRPr="004B0E95">
        <w:rPr>
          <w:rFonts w:ascii="Times New Roman" w:hAnsi="Times New Roman"/>
          <w:b/>
          <w:sz w:val="24"/>
          <w:szCs w:val="24"/>
        </w:rPr>
        <w:t>Čl. I</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K bodu 1</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3 písm. i)</w:t>
      </w: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rPr>
        <w:t xml:space="preserve">Z dôvodu nejednoznačného </w:t>
      </w:r>
      <w:r>
        <w:rPr>
          <w:rFonts w:ascii="Times New Roman" w:hAnsi="Times New Roman" w:cs="Times New Roman"/>
          <w:sz w:val="24"/>
          <w:szCs w:val="24"/>
        </w:rPr>
        <w:t xml:space="preserve">výkladu </w:t>
      </w:r>
      <w:r w:rsidRPr="004B0E95">
        <w:rPr>
          <w:rFonts w:ascii="Times New Roman" w:hAnsi="Times New Roman" w:cs="Times New Roman"/>
          <w:sz w:val="24"/>
          <w:szCs w:val="24"/>
        </w:rPr>
        <w:t>pojmu uzavretý priestor alebo</w:t>
      </w:r>
      <w:r>
        <w:rPr>
          <w:rFonts w:ascii="Times New Roman" w:hAnsi="Times New Roman" w:cs="Times New Roman"/>
          <w:sz w:val="24"/>
          <w:szCs w:val="24"/>
        </w:rPr>
        <w:t xml:space="preserve"> uzavreté</w:t>
      </w:r>
      <w:r w:rsidRPr="004B0E95">
        <w:rPr>
          <w:rFonts w:ascii="Times New Roman" w:hAnsi="Times New Roman" w:cs="Times New Roman"/>
          <w:sz w:val="24"/>
          <w:szCs w:val="24"/>
        </w:rPr>
        <w:t xml:space="preserve"> miesto </w:t>
      </w:r>
      <w:r>
        <w:rPr>
          <w:rFonts w:ascii="Times New Roman" w:hAnsi="Times New Roman" w:cs="Times New Roman"/>
          <w:sz w:val="24"/>
          <w:szCs w:val="24"/>
        </w:rPr>
        <w:t xml:space="preserve">sa bude za strážnu službu považovať monitorovanie pohybu osoby a konanie osoby v </w:t>
      </w:r>
      <w:r w:rsidRPr="004B0E95">
        <w:rPr>
          <w:rFonts w:ascii="Times New Roman" w:hAnsi="Times New Roman" w:cs="Times New Roman"/>
          <w:sz w:val="24"/>
          <w:szCs w:val="24"/>
        </w:rPr>
        <w:t>chránen</w:t>
      </w:r>
      <w:r>
        <w:rPr>
          <w:rFonts w:ascii="Times New Roman" w:hAnsi="Times New Roman" w:cs="Times New Roman"/>
          <w:sz w:val="24"/>
          <w:szCs w:val="24"/>
        </w:rPr>
        <w:t>om</w:t>
      </w:r>
      <w:r w:rsidRPr="004B0E95">
        <w:rPr>
          <w:rFonts w:ascii="Times New Roman" w:hAnsi="Times New Roman" w:cs="Times New Roman"/>
          <w:sz w:val="24"/>
          <w:szCs w:val="24"/>
        </w:rPr>
        <w:t xml:space="preserve"> objekt</w:t>
      </w:r>
      <w:r>
        <w:rPr>
          <w:rFonts w:ascii="Times New Roman" w:hAnsi="Times New Roman" w:cs="Times New Roman"/>
          <w:sz w:val="24"/>
          <w:szCs w:val="24"/>
        </w:rPr>
        <w:t>e</w:t>
      </w:r>
      <w:r w:rsidRPr="004B0E95">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4B0E95">
        <w:rPr>
          <w:rFonts w:ascii="Times New Roman" w:hAnsi="Times New Roman" w:cs="Times New Roman"/>
          <w:sz w:val="24"/>
          <w:szCs w:val="24"/>
        </w:rPr>
        <w:t>chránen</w:t>
      </w:r>
      <w:r>
        <w:rPr>
          <w:rFonts w:ascii="Times New Roman" w:hAnsi="Times New Roman" w:cs="Times New Roman"/>
          <w:sz w:val="24"/>
          <w:szCs w:val="24"/>
        </w:rPr>
        <w:t>om</w:t>
      </w:r>
      <w:r w:rsidRPr="004B0E95">
        <w:rPr>
          <w:rFonts w:ascii="Times New Roman" w:hAnsi="Times New Roman" w:cs="Times New Roman"/>
          <w:sz w:val="24"/>
          <w:szCs w:val="24"/>
        </w:rPr>
        <w:t xml:space="preserve"> miest</w:t>
      </w:r>
      <w:r>
        <w:rPr>
          <w:rFonts w:ascii="Times New Roman" w:hAnsi="Times New Roman" w:cs="Times New Roman"/>
          <w:sz w:val="24"/>
          <w:szCs w:val="24"/>
        </w:rPr>
        <w:t xml:space="preserve">e </w:t>
      </w:r>
      <w:r w:rsidRPr="004B0E95">
        <w:rPr>
          <w:rFonts w:ascii="Times New Roman" w:hAnsi="Times New Roman" w:cs="Times New Roman"/>
          <w:sz w:val="24"/>
          <w:szCs w:val="24"/>
        </w:rPr>
        <w:t>a ich okol</w:t>
      </w:r>
      <w:r>
        <w:rPr>
          <w:rFonts w:ascii="Times New Roman" w:hAnsi="Times New Roman" w:cs="Times New Roman"/>
          <w:sz w:val="24"/>
          <w:szCs w:val="24"/>
        </w:rPr>
        <w:t>í. Navrhované znenie je vhodnejšie, keďže lepšie vystihuje tento druh strážnej služby.</w:t>
      </w:r>
    </w:p>
    <w:p w:rsidR="00835459" w:rsidRPr="004B0E95" w:rsidRDefault="00835459" w:rsidP="00835459">
      <w:pPr>
        <w:spacing w:after="0" w:line="240" w:lineRule="auto"/>
        <w:jc w:val="both"/>
        <w:rPr>
          <w:rFonts w:ascii="Times New Roman" w:hAnsi="Times New Roman" w:cs="Times New Roman"/>
          <w:sz w:val="24"/>
          <w:szCs w:val="24"/>
          <w:u w:val="single"/>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K bodu 2</w:t>
      </w:r>
    </w:p>
    <w:p w:rsidR="00835459"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xml:space="preserve">§ </w:t>
      </w:r>
      <w:r>
        <w:rPr>
          <w:rFonts w:ascii="Times New Roman" w:hAnsi="Times New Roman" w:cs="Times New Roman"/>
          <w:sz w:val="24"/>
          <w:szCs w:val="24"/>
        </w:rPr>
        <w:t>7 ods. 1</w:t>
      </w:r>
    </w:p>
    <w:p w:rsidR="00835459" w:rsidRPr="004B0E95"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Zjednocuje sa terminológia s § 3 písm. i).</w:t>
      </w:r>
    </w:p>
    <w:p w:rsidR="00835459" w:rsidRPr="004B0E95" w:rsidRDefault="00835459" w:rsidP="00835459">
      <w:pPr>
        <w:spacing w:after="0" w:line="240" w:lineRule="auto"/>
        <w:jc w:val="both"/>
        <w:rPr>
          <w:rFonts w:ascii="Times New Roman" w:hAnsi="Times New Roman" w:cs="Times New Roman"/>
          <w:sz w:val="24"/>
          <w:szCs w:val="24"/>
          <w:u w:val="single"/>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K bodu 3</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1</w:t>
      </w:r>
      <w:r>
        <w:rPr>
          <w:rFonts w:ascii="Times New Roman" w:hAnsi="Times New Roman" w:cs="Times New Roman"/>
          <w:sz w:val="24"/>
          <w:szCs w:val="24"/>
        </w:rPr>
        <w:t>4</w:t>
      </w:r>
      <w:r w:rsidRPr="004B0E95">
        <w:rPr>
          <w:rFonts w:ascii="Times New Roman" w:hAnsi="Times New Roman" w:cs="Times New Roman"/>
          <w:sz w:val="24"/>
          <w:szCs w:val="24"/>
        </w:rPr>
        <w:t xml:space="preserve"> ods. </w:t>
      </w:r>
      <w:r>
        <w:rPr>
          <w:rFonts w:ascii="Times New Roman" w:hAnsi="Times New Roman" w:cs="Times New Roman"/>
          <w:sz w:val="24"/>
          <w:szCs w:val="24"/>
        </w:rPr>
        <w:t>1 písm. a)</w:t>
      </w:r>
    </w:p>
    <w:p w:rsidR="00835459" w:rsidRDefault="00835459" w:rsidP="00835459">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Zosúlaďuje sa terminológia so zákonom </w:t>
      </w:r>
      <w:r w:rsidRPr="00496907">
        <w:rPr>
          <w:rFonts w:ascii="Times New Roman" w:eastAsia="Times New Roman" w:hAnsi="Times New Roman"/>
          <w:sz w:val="24"/>
          <w:szCs w:val="24"/>
          <w:lang w:eastAsia="sk-SK"/>
        </w:rPr>
        <w:t>č. 139/1998 Z. z. o omamných látkach, psychotropných látkach a</w:t>
      </w:r>
      <w:r>
        <w:rPr>
          <w:rFonts w:ascii="Times New Roman" w:eastAsia="Times New Roman" w:hAnsi="Times New Roman"/>
          <w:sz w:val="24"/>
          <w:szCs w:val="24"/>
          <w:lang w:eastAsia="sk-SK"/>
        </w:rPr>
        <w:t> </w:t>
      </w:r>
      <w:r w:rsidRPr="00496907">
        <w:rPr>
          <w:rFonts w:ascii="Times New Roman" w:eastAsia="Times New Roman" w:hAnsi="Times New Roman"/>
          <w:sz w:val="24"/>
          <w:szCs w:val="24"/>
          <w:lang w:eastAsia="sk-SK"/>
        </w:rPr>
        <w:t>prípravkoch</w:t>
      </w:r>
      <w:r>
        <w:rPr>
          <w:rFonts w:ascii="Times New Roman" w:eastAsia="Times New Roman" w:hAnsi="Times New Roman"/>
          <w:sz w:val="24"/>
          <w:szCs w:val="24"/>
          <w:lang w:eastAsia="sk-SK"/>
        </w:rPr>
        <w:t>.</w:t>
      </w:r>
    </w:p>
    <w:p w:rsidR="00835459" w:rsidRDefault="00835459" w:rsidP="00835459">
      <w:pPr>
        <w:spacing w:after="0" w:line="240" w:lineRule="auto"/>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w:t>
      </w:r>
      <w:r w:rsidRPr="004B0E95">
        <w:rPr>
          <w:rFonts w:ascii="Times New Roman" w:hAnsi="Times New Roman" w:cs="Times New Roman"/>
          <w:sz w:val="24"/>
          <w:szCs w:val="24"/>
          <w:u w:val="single"/>
        </w:rPr>
        <w:t xml:space="preserve"> 4</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xml:space="preserve">§ 18 ods. </w:t>
      </w:r>
      <w:r>
        <w:rPr>
          <w:rFonts w:ascii="Times New Roman" w:hAnsi="Times New Roman" w:cs="Times New Roman"/>
          <w:sz w:val="24"/>
          <w:szCs w:val="24"/>
        </w:rPr>
        <w:t>2</w:t>
      </w:r>
    </w:p>
    <w:p w:rsidR="00835459" w:rsidRPr="004B0E95"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súlade s požiadavkou čl. 5 ods. 1 písm. c) nariadenia</w:t>
      </w:r>
      <w:r w:rsidRPr="00496907">
        <w:rPr>
          <w:rFonts w:ascii="Times New Roman" w:hAnsi="Times New Roman" w:cs="Times New Roman"/>
          <w:sz w:val="24"/>
          <w:szCs w:val="24"/>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Times New Roman" w:hAnsi="Times New Roman" w:cs="Times New Roman"/>
          <w:sz w:val="24"/>
          <w:szCs w:val="24"/>
        </w:rPr>
        <w:t>, podľa ktorého majú byť osobné údaje „</w:t>
      </w:r>
      <w:r w:rsidRPr="007A14C2">
        <w:rPr>
          <w:rFonts w:ascii="Times New Roman" w:hAnsi="Times New Roman" w:cs="Times New Roman"/>
          <w:sz w:val="24"/>
          <w:szCs w:val="24"/>
        </w:rPr>
        <w:t>primerané, relevantné a obmedzené na rozsah, ktorý je nevyhnutný vzhľadom na účely, na ktoré sa spracúvajú</w:t>
      </w:r>
      <w:r>
        <w:rPr>
          <w:rFonts w:ascii="Times New Roman" w:hAnsi="Times New Roman" w:cs="Times New Roman"/>
          <w:sz w:val="24"/>
          <w:szCs w:val="24"/>
        </w:rPr>
        <w:t>“ sa upravuje rozsah poskytovaných údajov.</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Pr>
          <w:rFonts w:ascii="Times New Roman" w:hAnsi="Times New Roman" w:cs="Times New Roman"/>
          <w:sz w:val="24"/>
          <w:szCs w:val="24"/>
          <w:u w:val="single"/>
        </w:rPr>
        <w:t>5</w:t>
      </w:r>
    </w:p>
    <w:p w:rsidR="00835459" w:rsidRPr="004B0E95"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18 ods. 3 piata veta</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7A14C2">
        <w:rPr>
          <w:rFonts w:ascii="Times New Roman" w:eastAsia="Times New Roman" w:hAnsi="Times New Roman" w:cs="Times New Roman"/>
          <w:sz w:val="24"/>
          <w:szCs w:val="24"/>
          <w:lang w:eastAsia="sk-SK"/>
        </w:rPr>
        <w:t xml:space="preserve">V súlade s </w:t>
      </w:r>
      <w:r>
        <w:rPr>
          <w:rFonts w:ascii="Times New Roman" w:eastAsia="Times New Roman" w:hAnsi="Times New Roman" w:cs="Times New Roman"/>
          <w:sz w:val="24"/>
          <w:szCs w:val="24"/>
          <w:lang w:eastAsia="sk-SK"/>
        </w:rPr>
        <w:t>požiadavkou čl. 5 ods. 1 písm. b</w:t>
      </w:r>
      <w:r w:rsidRPr="007A14C2">
        <w:rPr>
          <w:rFonts w:ascii="Times New Roman" w:eastAsia="Times New Roman" w:hAnsi="Times New Roman" w:cs="Times New Roman"/>
          <w:sz w:val="24"/>
          <w:szCs w:val="24"/>
          <w:lang w:eastAsia="sk-SK"/>
        </w:rPr>
        <w:t xml:space="preserve">) nariadenia Európskeho parlamentu a Rady (EÚ) 2016/679 z 27. apríla 2016 o ochrane fyzických osôb pri spracúvaní osobných údajov a o voľnom pohybe takýchto údajov, ktorým sa zrušuje smernica 95/46/ES (všeobecné nariadenie o ochrane údajov), podľa ktorého majú byť osobné údaje „získavané na konkrétne určené, výslovne uvedené a legitímne účely“ sa upravuje </w:t>
      </w:r>
      <w:r>
        <w:rPr>
          <w:rFonts w:ascii="Times New Roman" w:eastAsia="Times New Roman" w:hAnsi="Times New Roman" w:cs="Times New Roman"/>
          <w:sz w:val="24"/>
          <w:szCs w:val="24"/>
          <w:lang w:eastAsia="sk-SK"/>
        </w:rPr>
        <w:t>ustanovenie o rozsahu údajov uvedených v protokole</w:t>
      </w:r>
      <w:r w:rsidRPr="007A14C2">
        <w:rPr>
          <w:rFonts w:ascii="Times New Roman" w:eastAsia="Times New Roman" w:hAnsi="Times New Roman" w:cs="Times New Roman"/>
          <w:sz w:val="24"/>
          <w:szCs w:val="24"/>
          <w:lang w:eastAsia="sk-SK"/>
        </w:rPr>
        <w:t>.</w:t>
      </w:r>
    </w:p>
    <w:p w:rsidR="00835459"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Pr>
          <w:rFonts w:ascii="Times New Roman" w:hAnsi="Times New Roman" w:cs="Times New Roman"/>
          <w:sz w:val="24"/>
          <w:szCs w:val="24"/>
          <w:u w:val="single"/>
        </w:rPr>
        <w:t>6</w:t>
      </w:r>
    </w:p>
    <w:p w:rsidR="00835459" w:rsidRPr="00D54ECF" w:rsidRDefault="00835459" w:rsidP="00835459">
      <w:pPr>
        <w:spacing w:after="0" w:line="240" w:lineRule="auto"/>
        <w:jc w:val="both"/>
        <w:rPr>
          <w:rFonts w:ascii="Times New Roman" w:hAnsi="Times New Roman" w:cs="Times New Roman"/>
          <w:sz w:val="24"/>
          <w:szCs w:val="24"/>
        </w:rPr>
      </w:pPr>
      <w:r w:rsidRPr="00D54ECF">
        <w:rPr>
          <w:rFonts w:ascii="Times New Roman" w:hAnsi="Times New Roman" w:cs="Times New Roman"/>
          <w:sz w:val="24"/>
          <w:szCs w:val="24"/>
        </w:rPr>
        <w:t>§ 18 ods. 3</w:t>
      </w:r>
    </w:p>
    <w:p w:rsidR="00835459" w:rsidRPr="00D53054" w:rsidRDefault="00835459" w:rsidP="00835459">
      <w:pPr>
        <w:spacing w:after="0" w:line="240" w:lineRule="auto"/>
        <w:jc w:val="both"/>
        <w:rPr>
          <w:rFonts w:ascii="Times New Roman" w:hAnsi="Times New Roman" w:cs="Times New Roman"/>
          <w:sz w:val="24"/>
          <w:szCs w:val="24"/>
        </w:rPr>
      </w:pPr>
      <w:r w:rsidRPr="00D53054">
        <w:rPr>
          <w:rFonts w:ascii="Times New Roman" w:hAnsi="Times New Roman" w:cs="Times New Roman"/>
          <w:sz w:val="24"/>
          <w:szCs w:val="24"/>
        </w:rPr>
        <w:t xml:space="preserve">Skracuje sa lehota na uchovávanie protokolu ministerstvom z 20 rokov na 15 rokov. </w:t>
      </w:r>
      <w:r>
        <w:rPr>
          <w:rFonts w:ascii="Times New Roman" w:hAnsi="Times New Roman" w:cs="Times New Roman"/>
          <w:sz w:val="24"/>
          <w:szCs w:val="24"/>
        </w:rPr>
        <w:t xml:space="preserve">Vzhľadom na to, že kvalifikačná skúška sa nevykonáva opakovane sa ustanovila dostatočná lehota na uchovávanie protokolu ministerstvom. Rozsah údajov je totožný s rozsahom údajov uvedených v žiadosti o vykonanie kvalifikačnej skúšky.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 </w:t>
      </w: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w:t>
      </w:r>
      <w:r w:rsidRPr="004B0E95">
        <w:rPr>
          <w:rFonts w:ascii="Times New Roman" w:eastAsia="Times New Roman" w:hAnsi="Times New Roman" w:cs="Times New Roman"/>
          <w:sz w:val="24"/>
          <w:szCs w:val="24"/>
          <w:u w:val="single"/>
          <w:lang w:eastAsia="sk-SK"/>
        </w:rPr>
        <w:t xml:space="preserve"> </w:t>
      </w:r>
      <w:r>
        <w:rPr>
          <w:rFonts w:ascii="Times New Roman" w:eastAsia="Times New Roman" w:hAnsi="Times New Roman" w:cs="Times New Roman"/>
          <w:sz w:val="24"/>
          <w:szCs w:val="24"/>
          <w:u w:val="single"/>
          <w:lang w:eastAsia="sk-SK"/>
        </w:rPr>
        <w:t>7</w:t>
      </w:r>
    </w:p>
    <w:p w:rsidR="00835459" w:rsidRPr="00D54ECF"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19 ods. 2</w:t>
      </w:r>
    </w:p>
    <w:p w:rsidR="00835459" w:rsidRPr="00D53054" w:rsidRDefault="00835459" w:rsidP="00835459">
      <w:pPr>
        <w:spacing w:after="0" w:line="240" w:lineRule="auto"/>
        <w:jc w:val="both"/>
        <w:rPr>
          <w:rFonts w:ascii="Times New Roman" w:eastAsia="Times New Roman" w:hAnsi="Times New Roman" w:cs="Times New Roman"/>
          <w:sz w:val="24"/>
          <w:szCs w:val="24"/>
          <w:lang w:eastAsia="sk-SK"/>
        </w:rPr>
      </w:pPr>
      <w:r w:rsidRPr="00D53054">
        <w:rPr>
          <w:rFonts w:ascii="Times New Roman" w:eastAsia="Times New Roman" w:hAnsi="Times New Roman" w:cs="Times New Roman"/>
          <w:sz w:val="24"/>
          <w:szCs w:val="24"/>
          <w:lang w:eastAsia="sk-SK"/>
        </w:rPr>
        <w:t xml:space="preserve">Mení sa spôsob vykonávania skúšky. Ústna časť skúšky sa vypúšťa a skúška bude len v podobe elektronického skúšobného testu. Zavádza sa povinnosť uchádzača pred začatím skúšky preukázať svoju totožnosť a predložiť osvedčenie a absolvovaní odbornej prípravy, </w:t>
      </w:r>
      <w:r w:rsidRPr="00D53054">
        <w:rPr>
          <w:rFonts w:ascii="Times New Roman" w:eastAsia="Times New Roman" w:hAnsi="Times New Roman" w:cs="Times New Roman"/>
          <w:sz w:val="24"/>
          <w:szCs w:val="24"/>
          <w:lang w:eastAsia="sk-SK"/>
        </w:rPr>
        <w:lastRenderedPageBreak/>
        <w:t>čím sa nahrádza povinnosť uchádzača predložiť záznamník pri skúšk</w:t>
      </w:r>
      <w:r>
        <w:rPr>
          <w:rFonts w:ascii="Times New Roman" w:eastAsia="Times New Roman" w:hAnsi="Times New Roman" w:cs="Times New Roman"/>
          <w:sz w:val="24"/>
          <w:szCs w:val="24"/>
          <w:lang w:eastAsia="sk-SK"/>
        </w:rPr>
        <w:t xml:space="preserve">e. Zároveň sa mení lehota </w:t>
      </w:r>
      <w:r w:rsidRPr="00D53054">
        <w:rPr>
          <w:rFonts w:ascii="Times New Roman" w:eastAsia="Times New Roman" w:hAnsi="Times New Roman" w:cs="Times New Roman"/>
          <w:sz w:val="24"/>
          <w:szCs w:val="24"/>
          <w:lang w:eastAsia="sk-SK"/>
        </w:rPr>
        <w:t xml:space="preserve">na vykonanie opravnej skúšky, ktorá bola pôvodne stanovená do šiestich mesiacov od vykonania poslednej skúšky. Podľa novej úpravy vzniká povinnosť prihlásiť takúto osobu na opravnú skúšku do troch mesiacov od vykonania predchádzajúcej skúšky. Takouto právnou úpravou sa predíde situáciám, kedy osoba nemôže z rôznych dôvodov a to aj nezavinených, vykonať opravnú skúšku do šiestich mesiacov od vykonania predchádzajúcej skúšky, čo má za následok, že táto osoba by musela opätovne absolvovať odbornú prípravu.   </w:t>
      </w: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 8</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 19 ods. 5 </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Doplnením sa umožňuje získať bez vykonania odbornej prípravy aj preukaz odbornej spôsobilosti typu S,  aby si osoby mohli vybrať typ preukazu odbornej spôsobilosti, ktorý bude zodpovedať rozsahu ich budúcej činnosti. </w:t>
      </w:r>
      <w:r>
        <w:rPr>
          <w:rFonts w:ascii="Times New Roman" w:eastAsia="Times New Roman" w:hAnsi="Times New Roman" w:cs="Times New Roman"/>
          <w:sz w:val="24"/>
          <w:szCs w:val="24"/>
          <w:lang w:eastAsia="sk-SK"/>
        </w:rPr>
        <w:t xml:space="preserve">Ustanovenie tohto odseku sa nebude týkať osôb, ktorým bol preukaz odbornej spôsobilosti odňatý. </w:t>
      </w:r>
    </w:p>
    <w:p w:rsidR="00835459"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9</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19 ods. 5 písm. a)</w:t>
      </w:r>
    </w:p>
    <w:p w:rsidR="00835459" w:rsidRPr="00633C25"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Umožňuje sa oslobodenie od absolvovania odbornej prípravy osobe, ktorá získala vysokoškolské vzdelanie aspoň druhého stupňa v študijnom odbore právo.</w:t>
      </w: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 10</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 19 ods. 5 písm. </w:t>
      </w:r>
      <w:r>
        <w:rPr>
          <w:rFonts w:ascii="Times New Roman" w:eastAsia="Times New Roman" w:hAnsi="Times New Roman" w:cs="Times New Roman"/>
          <w:sz w:val="24"/>
          <w:szCs w:val="24"/>
          <w:lang w:eastAsia="sk-SK"/>
        </w:rPr>
        <w:t>c</w:t>
      </w:r>
      <w:r w:rsidRPr="004B0E95">
        <w:rPr>
          <w:rFonts w:ascii="Times New Roman" w:eastAsia="Times New Roman" w:hAnsi="Times New Roman" w:cs="Times New Roman"/>
          <w:sz w:val="24"/>
          <w:szCs w:val="24"/>
          <w:lang w:eastAsia="sk-SK"/>
        </w:rPr>
        <w:t xml:space="preserve">) </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cs="Times New Roman"/>
          <w:sz w:val="24"/>
          <w:szCs w:val="24"/>
          <w:lang w:eastAsia="sk-SK"/>
        </w:rPr>
        <w:t>Účelom tejto zmeny je zjednotenie výnimky pre absolventov vysokoškolského štúdia, nakoľko doterajšou právnou úpravou dochádza k znevýhodňovaniu absolventov bakalárskeho štúdia v oblasti bezpečnostných služieb oproti osobám, ktoré majú úplné stredné odborné vzdelanie v oblasti bezpečnostných služieb, teda sa</w:t>
      </w:r>
      <w:r w:rsidRPr="004B0E95">
        <w:rPr>
          <w:rFonts w:ascii="Times New Roman" w:eastAsia="Times New Roman" w:hAnsi="Times New Roman"/>
          <w:sz w:val="24"/>
          <w:szCs w:val="24"/>
          <w:lang w:eastAsia="sk-SK"/>
        </w:rPr>
        <w:t xml:space="preserve"> zrovnoprávňujú osoby žiadajúce o vydanie preukazu odbornej spôsobilosti  bez vykonania odbornej prípravy, ktoré spĺňajú požadované vzdelanie.</w:t>
      </w: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11</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 19 ods. 6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Upresňuje sa, kto prihlasuje na opravnú skúšku osobu, ktorá nevykoná úspešne skúšku. Zároveň sa mení šesťmesačná lehota, v ktorej musela byť skúška vykonaná po ukončení odbornej prípravy a nahrádza sa novou povinnosťou, prihlásiť uchádz</w:t>
      </w:r>
      <w:r>
        <w:rPr>
          <w:rFonts w:ascii="Times New Roman" w:eastAsia="Times New Roman" w:hAnsi="Times New Roman" w:cs="Times New Roman"/>
          <w:sz w:val="24"/>
          <w:szCs w:val="24"/>
          <w:lang w:eastAsia="sk-SK"/>
        </w:rPr>
        <w:t>ača na skúšku do troch mesiacov</w:t>
      </w:r>
      <w:r w:rsidRPr="004B0E9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od ukončenia odbornej prípravy.</w:t>
      </w: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sidRPr="00633C25">
        <w:rPr>
          <w:rFonts w:ascii="Times New Roman" w:eastAsia="Times New Roman" w:hAnsi="Times New Roman" w:cs="Times New Roman"/>
          <w:sz w:val="24"/>
          <w:szCs w:val="24"/>
          <w:u w:val="single"/>
          <w:lang w:eastAsia="sk-SK"/>
        </w:rPr>
        <w:t>K </w:t>
      </w:r>
      <w:r>
        <w:rPr>
          <w:rFonts w:ascii="Times New Roman" w:eastAsia="Times New Roman" w:hAnsi="Times New Roman" w:cs="Times New Roman"/>
          <w:sz w:val="24"/>
          <w:szCs w:val="24"/>
          <w:u w:val="single"/>
          <w:lang w:eastAsia="sk-SK"/>
        </w:rPr>
        <w:t>b</w:t>
      </w:r>
      <w:r w:rsidRPr="00633C25">
        <w:rPr>
          <w:rFonts w:ascii="Times New Roman" w:eastAsia="Times New Roman" w:hAnsi="Times New Roman" w:cs="Times New Roman"/>
          <w:sz w:val="24"/>
          <w:szCs w:val="24"/>
          <w:u w:val="single"/>
          <w:lang w:eastAsia="sk-SK"/>
        </w:rPr>
        <w:t>odu 12</w:t>
      </w:r>
    </w:p>
    <w:p w:rsidR="00835459" w:rsidRPr="00D54ECF" w:rsidRDefault="00835459" w:rsidP="00835459">
      <w:pPr>
        <w:spacing w:after="0" w:line="240" w:lineRule="auto"/>
        <w:jc w:val="both"/>
        <w:rPr>
          <w:rFonts w:ascii="Times New Roman" w:eastAsia="Times New Roman" w:hAnsi="Times New Roman" w:cs="Times New Roman"/>
          <w:sz w:val="24"/>
          <w:szCs w:val="24"/>
          <w:lang w:eastAsia="sk-SK"/>
        </w:rPr>
      </w:pPr>
      <w:r w:rsidRPr="00D54ECF">
        <w:rPr>
          <w:rFonts w:ascii="Times New Roman" w:eastAsia="Times New Roman" w:hAnsi="Times New Roman" w:cs="Times New Roman"/>
          <w:sz w:val="24"/>
          <w:szCs w:val="24"/>
          <w:lang w:eastAsia="sk-SK"/>
        </w:rPr>
        <w:t>§ 19 ods. 7</w:t>
      </w:r>
      <w:r>
        <w:rPr>
          <w:rFonts w:ascii="Times New Roman" w:eastAsia="Times New Roman" w:hAnsi="Times New Roman" w:cs="Times New Roman"/>
          <w:sz w:val="24"/>
          <w:szCs w:val="24"/>
          <w:lang w:eastAsia="sk-SK"/>
        </w:rPr>
        <w:t xml:space="preserve"> písm. a)</w:t>
      </w:r>
    </w:p>
    <w:p w:rsidR="00835459" w:rsidRPr="004B0E95"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súlade s požiadavkou čl. 5 ods. 1 písm. c) nariadenia</w:t>
      </w:r>
      <w:r w:rsidRPr="00496907">
        <w:rPr>
          <w:rFonts w:ascii="Times New Roman" w:hAnsi="Times New Roman" w:cs="Times New Roman"/>
          <w:sz w:val="24"/>
          <w:szCs w:val="24"/>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Times New Roman" w:hAnsi="Times New Roman" w:cs="Times New Roman"/>
          <w:sz w:val="24"/>
          <w:szCs w:val="24"/>
        </w:rPr>
        <w:t>, podľa ktorého majú byť osobné údaje „</w:t>
      </w:r>
      <w:r w:rsidRPr="007A14C2">
        <w:rPr>
          <w:rFonts w:ascii="Times New Roman" w:hAnsi="Times New Roman" w:cs="Times New Roman"/>
          <w:sz w:val="24"/>
          <w:szCs w:val="24"/>
        </w:rPr>
        <w:t>primerané, relevantné a obmedzené na rozsah, ktorý je nevyhnutný vzhľadom na účely, na ktoré sa spracúvajú</w:t>
      </w:r>
      <w:r>
        <w:rPr>
          <w:rFonts w:ascii="Times New Roman" w:hAnsi="Times New Roman" w:cs="Times New Roman"/>
          <w:sz w:val="24"/>
          <w:szCs w:val="24"/>
        </w:rPr>
        <w:t>“ sa upravuje rozsah poskytovaných údajov. Z rozsahu údajov sa vypúšťajú dátum a miesto narodenia a ponecháva sa rodné číslo ako jednoznačný identifikátor fyzickej osoby.</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1</w:t>
      </w:r>
      <w:r>
        <w:rPr>
          <w:rFonts w:ascii="Times New Roman" w:eastAsia="Times New Roman" w:hAnsi="Times New Roman" w:cs="Times New Roman"/>
          <w:sz w:val="24"/>
          <w:szCs w:val="24"/>
          <w:u w:val="single"/>
          <w:lang w:eastAsia="sk-SK"/>
        </w:rPr>
        <w:t>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19 ods. 7</w:t>
      </w:r>
      <w:r>
        <w:rPr>
          <w:rFonts w:ascii="Times New Roman" w:eastAsia="Times New Roman" w:hAnsi="Times New Roman" w:cs="Times New Roman"/>
          <w:sz w:val="24"/>
          <w:szCs w:val="24"/>
          <w:lang w:eastAsia="sk-SK"/>
        </w:rPr>
        <w:t xml:space="preserve"> písm. c)</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Zavedením novej formy skúšky, sa už táto nebude vykonávať v priestoroch, ktoré zabezpečuje akreditovaná osoba. Termín a miesto skúšky určí ministerstvo, pričom miesto skúšky bude určené podľa miesta školiaceho zariadenia akreditovanej osoby.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1</w:t>
      </w:r>
      <w:r>
        <w:rPr>
          <w:rFonts w:ascii="Times New Roman" w:eastAsia="Times New Roman" w:hAnsi="Times New Roman" w:cs="Times New Roman"/>
          <w:sz w:val="24"/>
          <w:szCs w:val="24"/>
          <w:u w:val="single"/>
          <w:lang w:eastAsia="sk-SK"/>
        </w:rPr>
        <w:t>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19 ods. 9</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Z dôvodu zavedenia novej formy skúšky, ktorá sa nebude vykonávať v priestoroch akreditovanej osoby, stráca opodstatnenosť povinnosť akreditovanej osoby poskytovať pomôcky, prostriedky  a priestory, alebo sa inak spolupodieľala na vykonaní skúšky.</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1</w:t>
      </w:r>
      <w:r>
        <w:rPr>
          <w:rFonts w:ascii="Times New Roman" w:eastAsia="Times New Roman" w:hAnsi="Times New Roman" w:cs="Times New Roman"/>
          <w:sz w:val="24"/>
          <w:szCs w:val="24"/>
          <w:u w:val="single"/>
          <w:lang w:eastAsia="sk-SK"/>
        </w:rPr>
        <w:t>5</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19 ods. 10 a 12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Legislatívno-technická úprava, nakoľko skúška je upravená v odseku 2.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1</w:t>
      </w:r>
      <w:r>
        <w:rPr>
          <w:rFonts w:ascii="Times New Roman" w:eastAsia="Times New Roman" w:hAnsi="Times New Roman" w:cs="Times New Roman"/>
          <w:sz w:val="24"/>
          <w:szCs w:val="24"/>
          <w:u w:val="single"/>
          <w:lang w:eastAsia="sk-SK"/>
        </w:rPr>
        <w:t>6</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19 ods. 1</w:t>
      </w:r>
      <w:r>
        <w:rPr>
          <w:rFonts w:ascii="Times New Roman" w:eastAsia="Times New Roman" w:hAnsi="Times New Roman" w:cs="Times New Roman"/>
          <w:sz w:val="24"/>
          <w:szCs w:val="24"/>
          <w:lang w:eastAsia="sk-SK"/>
        </w:rPr>
        <w:t>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Dopĺňa sa splnomocňovacie ustanovenie ohľadom podrobností týkajúcich sa odbornej prípravy </w:t>
      </w:r>
      <w:r>
        <w:rPr>
          <w:rFonts w:ascii="Times New Roman" w:eastAsia="Times New Roman" w:hAnsi="Times New Roman" w:cs="Times New Roman"/>
          <w:sz w:val="24"/>
          <w:szCs w:val="24"/>
          <w:lang w:eastAsia="sk-SK"/>
        </w:rPr>
        <w:t xml:space="preserve">  </w:t>
      </w:r>
      <w:r w:rsidRPr="004B0E95">
        <w:rPr>
          <w:rFonts w:ascii="Times New Roman" w:eastAsia="Times New Roman" w:hAnsi="Times New Roman" w:cs="Times New Roman"/>
          <w:sz w:val="24"/>
          <w:szCs w:val="24"/>
          <w:lang w:eastAsia="sk-SK"/>
        </w:rPr>
        <w:t>a skúšky.</w:t>
      </w:r>
    </w:p>
    <w:p w:rsidR="00835459"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1</w:t>
      </w:r>
      <w:r>
        <w:rPr>
          <w:rFonts w:ascii="Times New Roman" w:eastAsia="Times New Roman" w:hAnsi="Times New Roman" w:cs="Times New Roman"/>
          <w:sz w:val="24"/>
          <w:szCs w:val="24"/>
          <w:u w:val="single"/>
          <w:lang w:eastAsia="sk-SK"/>
        </w:rPr>
        <w:t>7</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20 ods. 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Upravuje sa podmienka pre vydanie preukazu odbornej spôsobilosti pre osobu, ktorá úspešne vykonala skúšku a nebol jej vydaný preukaz odbornej spôsobili, nakoľko pôvodné ustanovenie neurčovalo, kto a akým spôsobom má zabezpečiť preukázanie splnenia podmienky bezúhonnosti a spoľahlivosti. </w:t>
      </w:r>
      <w:r>
        <w:rPr>
          <w:rFonts w:ascii="Times New Roman" w:eastAsia="Times New Roman" w:hAnsi="Times New Roman" w:cs="Times New Roman"/>
          <w:sz w:val="24"/>
          <w:szCs w:val="24"/>
          <w:lang w:eastAsia="sk-SK"/>
        </w:rPr>
        <w:t>Ustanovuje</w:t>
      </w:r>
      <w:r w:rsidRPr="004B0E95">
        <w:rPr>
          <w:rFonts w:ascii="Times New Roman" w:eastAsia="Times New Roman" w:hAnsi="Times New Roman" w:cs="Times New Roman"/>
          <w:sz w:val="24"/>
          <w:szCs w:val="24"/>
          <w:lang w:eastAsia="sk-SK"/>
        </w:rPr>
        <w:t xml:space="preserve"> sa, že osoba po získaní bezúhonnosti resp. spoľahlivosti musí písomne požiadať ministerstvo o vydanie preukazu odbornej spôsobilosti a uviesť dôvody, pre ktoré spĺňa podmienky na vydanie preukazu odbornej spôsobilosti.</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1</w:t>
      </w:r>
      <w:r>
        <w:rPr>
          <w:rFonts w:ascii="Times New Roman" w:eastAsia="Times New Roman" w:hAnsi="Times New Roman" w:cs="Times New Roman"/>
          <w:sz w:val="24"/>
          <w:szCs w:val="24"/>
          <w:u w:val="single"/>
          <w:lang w:eastAsia="sk-SK"/>
        </w:rPr>
        <w:t>8</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20 ods. 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Vymedzuje sa výnimka, kedy osoba poverená výkonom fyzickej ochrany, pátrania alebo odbornej prípravy a poradenstva nemusí mať pri sebe preukaz odbornej spôsobilosti. Podľa zákona o súkromnej bezpečnosti tieto činnosti môže vykonávať len osoba, ktorá okrem iných podmienok musí spĺňať aj podmienku mať pri sebe preukaz odbornej spôsobilosti. V prípadoch kedy osoba žiada o vydanie preukazu odbornej spôsobilosti z dôvodu straty, odcudzenia, ak zápisy v ňom uvedené sú nečitateľné alebo je porušená jeho celistvosť, resp. ak obsahuje údaje nezodpovedajúce skutočnosti, by osoba nemohla vykonávať uvedené činnosti, nakoľko v tom čase nespĺňa podmienku mať preukaz pri sebe. V týchto špecifických prípadoch osoba nestratila svoju odbornú spôsobilosť a preto je potrebné upraviť jej činnosť v období od podania žiadosti ministerstvu do doručenia p</w:t>
      </w:r>
      <w:r>
        <w:rPr>
          <w:rFonts w:ascii="Times New Roman" w:eastAsia="Times New Roman" w:hAnsi="Times New Roman" w:cs="Times New Roman"/>
          <w:sz w:val="24"/>
          <w:szCs w:val="24"/>
          <w:lang w:eastAsia="sk-SK"/>
        </w:rPr>
        <w:t>reukazu odbornej spôsobilosti.</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 19</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9B5192">
        <w:rPr>
          <w:rFonts w:ascii="Times New Roman" w:eastAsia="Times New Roman" w:hAnsi="Times New Roman" w:cs="Times New Roman"/>
          <w:sz w:val="24"/>
          <w:szCs w:val="24"/>
          <w:lang w:eastAsia="sk-SK"/>
        </w:rPr>
        <w:t>§ 20a ods. 2</w:t>
      </w:r>
    </w:p>
    <w:p w:rsidR="00835459" w:rsidRPr="009B5192"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 cieľom jednoznačnejšieho postupu pri vydávaní nového preukazu sa dopĺňa povinnosť priloženia neplatného preukazu. </w:t>
      </w: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 20</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20a ods. 3</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Ruší sa obmedzenie absolvovania odbornej prípravy len šesť mesiacov pred skončením platnosti preukazu odbornej spôsobilosti. Úpravou ustanovenia sa dáva možnosť absolvovať odbornú prípravu v ľubovoľnom čase a nie v striktne určenej lehote. Takéto rozhodnutie je potrebné ponechať na samotných držiteľoch preukazu odbornej spôsobilosti, kedy sa rozhodnú absolvovať odbornú prípravu. Nie je účelné vymedzovať s poukazom na samotný </w:t>
      </w:r>
      <w:r w:rsidRPr="004B0E95">
        <w:rPr>
          <w:rFonts w:ascii="Times New Roman" w:eastAsia="Times New Roman" w:hAnsi="Times New Roman" w:cs="Times New Roman"/>
          <w:sz w:val="24"/>
          <w:szCs w:val="24"/>
          <w:lang w:eastAsia="sk-SK"/>
        </w:rPr>
        <w:lastRenderedPageBreak/>
        <w:t xml:space="preserve">výkon činností podľa zákona o súkromnej bezpečnosti, kedy môže držiteľ preukazu odbornej spôsobilosti absolvovať odbornú prípravu. Úpravou sa umožní odborná príprava aj v prípadoch, keď samotný držiteľ preukazu odbornej spôsobilosti potrebuje zopakovať alebo prehĺbiť svoje získané vedomosti, resp. činnosti podľa zákona o súkromnej bezpečnosti nevykonával dlhodobo. </w:t>
      </w:r>
    </w:p>
    <w:p w:rsidR="00835459"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697149" w:rsidRDefault="00835459" w:rsidP="00835459">
      <w:pPr>
        <w:spacing w:after="0" w:line="240" w:lineRule="auto"/>
        <w:jc w:val="both"/>
        <w:rPr>
          <w:rFonts w:ascii="Times New Roman" w:eastAsia="Times New Roman" w:hAnsi="Times New Roman" w:cs="Times New Roman"/>
          <w:sz w:val="24"/>
          <w:szCs w:val="24"/>
          <w:u w:val="single"/>
          <w:lang w:eastAsia="sk-SK"/>
        </w:rPr>
      </w:pPr>
      <w:r w:rsidRPr="00697149">
        <w:rPr>
          <w:rFonts w:ascii="Times New Roman" w:eastAsia="Times New Roman" w:hAnsi="Times New Roman" w:cs="Times New Roman"/>
          <w:sz w:val="24"/>
          <w:szCs w:val="24"/>
          <w:u w:val="single"/>
          <w:lang w:eastAsia="sk-SK"/>
        </w:rPr>
        <w:t>K bodu 21</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20a ods. 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Umožňuje sa držiteľovi neplatného preukazu odbornej spôsobilosti odovzdať ho nielen ministerstvu ale aj krajským riaditeľstvám, čím sa vytvára možnosť osobného odovzdania preukazu odbornej spôsobilosti aj osobám, ktoré ho nemajú možnosť odovzdať priamo ministerstvu. Úpravou sa umožňuje osobne odovzdať preukaz odbornej spôsobilosti v dostupnosti z miesta svojho pobytu.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22</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960EA6">
        <w:rPr>
          <w:rFonts w:ascii="Times New Roman" w:eastAsia="Times New Roman" w:hAnsi="Times New Roman" w:cs="Times New Roman"/>
          <w:sz w:val="24"/>
          <w:szCs w:val="24"/>
          <w:lang w:eastAsia="sk-SK"/>
        </w:rPr>
        <w:t>§ 22 ods. 1 písm. a), § 22a ods. 1 písm. a), § 23 ods. 1 písm. b), § 23a ods. 1 písm. b), § 64 ods. 1 písm. a), § 71 ods. 1 písm. a) a ods. 4 písm</w:t>
      </w:r>
      <w:r w:rsidR="007B1A6F">
        <w:rPr>
          <w:rFonts w:ascii="Times New Roman" w:eastAsia="Times New Roman" w:hAnsi="Times New Roman" w:cs="Times New Roman"/>
          <w:sz w:val="24"/>
          <w:szCs w:val="24"/>
          <w:lang w:eastAsia="sk-SK"/>
        </w:rPr>
        <w:t>. b) a § 81 ods. 1 písm. a)</w:t>
      </w:r>
      <w:bookmarkStart w:id="0" w:name="_GoBack"/>
      <w:bookmarkEnd w:id="0"/>
    </w:p>
    <w:p w:rsidR="00835459" w:rsidRPr="004B0E95"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súlade s požiadavkou čl. 5 ods. 1 písm. c) nariadenia</w:t>
      </w:r>
      <w:r w:rsidRPr="00496907">
        <w:rPr>
          <w:rFonts w:ascii="Times New Roman" w:hAnsi="Times New Roman" w:cs="Times New Roman"/>
          <w:sz w:val="24"/>
          <w:szCs w:val="24"/>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Times New Roman" w:hAnsi="Times New Roman" w:cs="Times New Roman"/>
          <w:sz w:val="24"/>
          <w:szCs w:val="24"/>
        </w:rPr>
        <w:t>, podľa ktorého majú byť osobné údaje „</w:t>
      </w:r>
      <w:r w:rsidRPr="007A14C2">
        <w:rPr>
          <w:rFonts w:ascii="Times New Roman" w:hAnsi="Times New Roman" w:cs="Times New Roman"/>
          <w:sz w:val="24"/>
          <w:szCs w:val="24"/>
        </w:rPr>
        <w:t>primerané, relevantné a obmedzené na rozsah, ktorý je nevyhnutný vzhľadom na účely, na ktoré sa spracúvajú</w:t>
      </w:r>
      <w:r>
        <w:rPr>
          <w:rFonts w:ascii="Times New Roman" w:hAnsi="Times New Roman" w:cs="Times New Roman"/>
          <w:sz w:val="24"/>
          <w:szCs w:val="24"/>
        </w:rPr>
        <w:t xml:space="preserve">“ sa upravuje rozsah poskytovaných údajov. Z rozsahu údajov sa vypúšťajú dátum a miesto narodenia a ponecháva sa rodné číslo ako jednoznačný identifikátor fyzickej osoby.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23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 22 ods. 2 písm. c)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Vzhľadom na nadradené postavenie preukazu odbornej spôsobilosti typu CIT nad preukazom odbornej spôsobilosti typu P, je potrebné umožniť výkon takejto činnosti aj držiteľovi preukazu odbornej spôsobilosti typu CIT.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24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27</w:t>
      </w:r>
      <w:r>
        <w:rPr>
          <w:rFonts w:ascii="Times New Roman" w:eastAsia="Times New Roman" w:hAnsi="Times New Roman" w:cs="Times New Roman"/>
          <w:sz w:val="24"/>
          <w:szCs w:val="24"/>
          <w:lang w:eastAsia="sk-SK"/>
        </w:rPr>
        <w:t xml:space="preserve"> ods. 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Licencia je vydávaná na desať rokov a je na samotnom prevádzkovateľovi bezpečnostnej služby aj s prihliadnutím na súčasnú ekonomickú situáciu, ako sa mu podarí zabezpečiť činnosti, ktoré má vykonávať. Pokiaľ prevádzkovateľ spĺňa všetky podmienky, nie je účelné, aby sa mu prikazovalo, kedy má činnosti začať vykonávať.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2</w:t>
      </w:r>
      <w:r>
        <w:rPr>
          <w:rFonts w:ascii="Times New Roman" w:eastAsia="Times New Roman" w:hAnsi="Times New Roman" w:cs="Times New Roman"/>
          <w:sz w:val="24"/>
          <w:szCs w:val="24"/>
          <w:u w:val="single"/>
          <w:lang w:eastAsia="sk-SK"/>
        </w:rPr>
        <w:t>5</w:t>
      </w:r>
      <w:r w:rsidRPr="004B0E95">
        <w:rPr>
          <w:rFonts w:ascii="Times New Roman" w:eastAsia="Times New Roman" w:hAnsi="Times New Roman" w:cs="Times New Roman"/>
          <w:sz w:val="24"/>
          <w:szCs w:val="24"/>
          <w:u w:val="single"/>
          <w:lang w:eastAsia="sk-SK"/>
        </w:rPr>
        <w:t xml:space="preserve">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29 ods. 6</w:t>
      </w:r>
    </w:p>
    <w:p w:rsidR="00835459"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xml:space="preserve">Odbúranie administratívnej činnosti príslušného orgánu, pričom zostane zachovaný jeho postup pri rozhodovaní o zmene rozhodnutia o udelení licencie na prevádzkovanie bezpečnostnej služby, o pozastavení prevádzkovania bezpečnostnej služby alebo odňatí licencie na prevádzkovanie bezpečnostnej služby a to podľa zistení zo zaslaných dokladov, čestných vyhlásení a lekárskeho posudku predložených podľa odsekov 2 až 5 a 7.  </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K bodu 2</w:t>
      </w:r>
      <w:r>
        <w:rPr>
          <w:rFonts w:ascii="Times New Roman" w:hAnsi="Times New Roman" w:cs="Times New Roman"/>
          <w:sz w:val="24"/>
          <w:szCs w:val="24"/>
          <w:u w:val="single"/>
        </w:rPr>
        <w:t>6</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29 ods. 7</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Legislatívno-technická úpravu súvisiaca s oznamovacou povinnosťou prevádzkovateľa bezpečnostnej služby súvisiacou s posudzovaním bezúhonnosti a spoľahlivosti u vyšpecifikovaných osôb. </w:t>
      </w:r>
    </w:p>
    <w:p w:rsidR="00BF1A70" w:rsidRPr="004B0E95" w:rsidRDefault="00BF1A70"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2</w:t>
      </w:r>
      <w:r>
        <w:rPr>
          <w:rFonts w:ascii="Times New Roman" w:eastAsia="Times New Roman" w:hAnsi="Times New Roman" w:cs="Times New Roman"/>
          <w:sz w:val="24"/>
          <w:szCs w:val="24"/>
          <w:u w:val="single"/>
          <w:lang w:eastAsia="sk-SK"/>
        </w:rPr>
        <w:t>7</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33 ods. 1 písm. c)</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Nie je účelné, aby bola licencia na prevádzkovanie bezpečnostnej služby odňatá z dôvodu, že prevádzkovateľ nezačne vykonávať aspoň jednu povolenú činnosť v určenej lehote odo dňa nadobudnutia právoplatnosti rozhodnutia o udelení licencie alebo takúto činnosť nevykonáva v určenom období nepretržite. Licencia je vydávaná na desať rokov a je na samotnom prevádzkovateľovi aj s prihliadnutím na súčasnú ekonomickú situáciu, ako sa mu podarí zabezpečiť činnosť, ktorú ma vykonávať. Nie je účelné,  pokiaľ prevádzkovateľ spĺňa všetky podmienky, aby mu bola licencia odňatá len z dôvodu jeho nečinnosti.</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2</w:t>
      </w:r>
      <w:r>
        <w:rPr>
          <w:rFonts w:ascii="Times New Roman" w:eastAsia="Times New Roman" w:hAnsi="Times New Roman" w:cs="Times New Roman"/>
          <w:sz w:val="24"/>
          <w:szCs w:val="24"/>
          <w:u w:val="single"/>
          <w:lang w:eastAsia="sk-SK"/>
        </w:rPr>
        <w:t>8</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33 ods. 6, 7 a 9</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cs="Times New Roman"/>
          <w:sz w:val="24"/>
          <w:szCs w:val="24"/>
          <w:lang w:eastAsia="sk-SK"/>
        </w:rPr>
        <w:t xml:space="preserve">Legislatívno-technická úprava súvisiaca s vypustením možnosti odňať licenciu na prevádzkovanie bezpečnostnej služby z dôvodu, že </w:t>
      </w:r>
      <w:r w:rsidRPr="004B0E95">
        <w:rPr>
          <w:rFonts w:ascii="Times New Roman" w:eastAsia="Times New Roman" w:hAnsi="Times New Roman"/>
          <w:sz w:val="24"/>
          <w:szCs w:val="24"/>
          <w:lang w:eastAsia="sk-SK"/>
        </w:rPr>
        <w:t xml:space="preserve">prevádzkovateľ nezačne vykonávať povolenú činnosť v určenej lehote odo dňa nadobudnutia právoplatnosti rozhodnutia o udelení licencie alebo ak takúto činnosť nevykonáva </w:t>
      </w:r>
      <w:r w:rsidRPr="004B0E95">
        <w:rPr>
          <w:rFonts w:ascii="Times New Roman" w:eastAsia="Times New Roman" w:hAnsi="Times New Roman" w:cs="Times New Roman"/>
          <w:sz w:val="24"/>
          <w:szCs w:val="24"/>
          <w:lang w:eastAsia="sk-SK"/>
        </w:rPr>
        <w:t xml:space="preserve">v určenom období </w:t>
      </w:r>
      <w:r w:rsidRPr="004B0E95">
        <w:rPr>
          <w:rFonts w:ascii="Times New Roman" w:eastAsia="Times New Roman" w:hAnsi="Times New Roman"/>
          <w:sz w:val="24"/>
          <w:szCs w:val="24"/>
          <w:lang w:eastAsia="sk-SK"/>
        </w:rPr>
        <w:t>nepretržite.</w:t>
      </w:r>
    </w:p>
    <w:p w:rsidR="00835459" w:rsidRPr="004B0E95" w:rsidRDefault="00835459" w:rsidP="00835459">
      <w:pPr>
        <w:spacing w:after="0" w:line="240" w:lineRule="auto"/>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2</w:t>
      </w:r>
      <w:r>
        <w:rPr>
          <w:rFonts w:ascii="Times New Roman" w:eastAsia="Times New Roman" w:hAnsi="Times New Roman" w:cs="Times New Roman"/>
          <w:sz w:val="24"/>
          <w:szCs w:val="24"/>
          <w:u w:val="single"/>
          <w:lang w:eastAsia="sk-SK"/>
        </w:rPr>
        <w:t>9</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 38 ods. </w:t>
      </w:r>
      <w:r>
        <w:rPr>
          <w:rFonts w:ascii="Times New Roman" w:eastAsia="Times New Roman" w:hAnsi="Times New Roman" w:cs="Times New Roman"/>
          <w:sz w:val="24"/>
          <w:szCs w:val="24"/>
          <w:lang w:eastAsia="sk-SK"/>
        </w:rPr>
        <w:t xml:space="preserve">1 a </w:t>
      </w:r>
      <w:r w:rsidRPr="004B0E95">
        <w:rPr>
          <w:rFonts w:ascii="Times New Roman" w:eastAsia="Times New Roman" w:hAnsi="Times New Roman" w:cs="Times New Roman"/>
          <w:sz w:val="24"/>
          <w:szCs w:val="24"/>
          <w:lang w:eastAsia="sk-SK"/>
        </w:rPr>
        <w:t>3</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xml:space="preserve">Spresňuje sa miesto uchovávania zmluvy o poskytovaní bezpečnostnej služby, jej zmeny, dodatky a zrušenia. </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Pr>
          <w:rFonts w:ascii="Times New Roman" w:hAnsi="Times New Roman" w:cs="Times New Roman"/>
          <w:sz w:val="24"/>
          <w:szCs w:val="24"/>
          <w:u w:val="single"/>
        </w:rPr>
        <w:t>30</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38 ods. 4 písm. c)</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xml:space="preserve">Upravujú sa povinné údaje, ktoré musí obsahovať zmluva o poskytovaní bezpečnostnej služby.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31</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40 ods. 1 písm. b)</w:t>
      </w:r>
    </w:p>
    <w:p w:rsidR="00835459" w:rsidRPr="004B0E95"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xml:space="preserve">Ustanovenie vymedzuje obsah štatistických údajov a vzor tlačiva štatistických údajov. </w:t>
      </w:r>
    </w:p>
    <w:p w:rsidR="00835459" w:rsidRPr="004B0E95" w:rsidRDefault="00835459" w:rsidP="00835459">
      <w:pPr>
        <w:spacing w:after="0"/>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32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40 ods. 1</w:t>
      </w:r>
      <w:r>
        <w:rPr>
          <w:rFonts w:ascii="Times New Roman" w:eastAsia="Times New Roman" w:hAnsi="Times New Roman" w:cs="Times New Roman"/>
          <w:sz w:val="24"/>
          <w:szCs w:val="24"/>
          <w:lang w:eastAsia="sk-SK"/>
        </w:rPr>
        <w:t xml:space="preserve"> písm. c) a d)</w:t>
      </w:r>
    </w:p>
    <w:p w:rsidR="00835459" w:rsidRPr="004B0E95" w:rsidRDefault="00835459" w:rsidP="00835459">
      <w:pPr>
        <w:tabs>
          <w:tab w:val="left" w:pos="6937"/>
        </w:tab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Upravujú</w:t>
      </w:r>
      <w:r w:rsidRPr="004B0E95">
        <w:rPr>
          <w:rFonts w:ascii="Times New Roman" w:eastAsia="Times New Roman" w:hAnsi="Times New Roman"/>
          <w:sz w:val="24"/>
          <w:szCs w:val="24"/>
          <w:lang w:eastAsia="sk-SK"/>
        </w:rPr>
        <w:t xml:space="preserve"> sa povinné údaje poskytované prevádzkovateľom bezpečnostnej služby.</w:t>
      </w:r>
      <w:r>
        <w:rPr>
          <w:rFonts w:ascii="Times New Roman" w:eastAsia="Times New Roman" w:hAnsi="Times New Roman"/>
          <w:sz w:val="24"/>
          <w:szCs w:val="24"/>
          <w:lang w:eastAsia="sk-SK"/>
        </w:rPr>
        <w:t xml:space="preserve"> Zoznam objektov a miest je potrebný na účely výkonu kontrolnej činnosti. Doplnením nového písmena d) dochádza len k presunutiu tohto ustanovenia z § 40 ods. 3 do § 40 ods. 1 písm. d).  </w:t>
      </w:r>
    </w:p>
    <w:p w:rsidR="00835459" w:rsidRPr="004B0E95" w:rsidRDefault="00835459" w:rsidP="00835459">
      <w:pPr>
        <w:tabs>
          <w:tab w:val="left" w:pos="6937"/>
        </w:tabs>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ab/>
      </w: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3</w:t>
      </w:r>
      <w:r>
        <w:rPr>
          <w:rFonts w:ascii="Times New Roman" w:eastAsia="Times New Roman" w:hAnsi="Times New Roman" w:cs="Times New Roman"/>
          <w:sz w:val="24"/>
          <w:szCs w:val="24"/>
          <w:u w:val="single"/>
          <w:lang w:eastAsia="sk-SK"/>
        </w:rPr>
        <w:t>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40 ods. 1 písm. e)</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Špecifikuje sa, kedy správa o činnosti bezpečnostnej služby musí obsahovať opisnú časť.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3</w:t>
      </w:r>
      <w:r>
        <w:rPr>
          <w:rFonts w:ascii="Times New Roman" w:eastAsia="Times New Roman" w:hAnsi="Times New Roman" w:cs="Times New Roman"/>
          <w:sz w:val="24"/>
          <w:szCs w:val="24"/>
          <w:u w:val="single"/>
          <w:lang w:eastAsia="sk-SK"/>
        </w:rPr>
        <w:t>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40 ods. 1 písm. f)</w:t>
      </w:r>
    </w:p>
    <w:p w:rsidR="00835459"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Spresňujú sa povinné údaje poskytované prevádzkovateľom bezpečnostnej služby.</w:t>
      </w:r>
    </w:p>
    <w:p w:rsidR="00835459" w:rsidRPr="004B0E95" w:rsidRDefault="00835459" w:rsidP="00835459">
      <w:pPr>
        <w:spacing w:after="0"/>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3</w:t>
      </w:r>
      <w:r>
        <w:rPr>
          <w:rFonts w:ascii="Times New Roman" w:eastAsia="Times New Roman" w:hAnsi="Times New Roman" w:cs="Times New Roman"/>
          <w:sz w:val="24"/>
          <w:szCs w:val="24"/>
          <w:u w:val="single"/>
          <w:lang w:eastAsia="sk-SK"/>
        </w:rPr>
        <w:t>5</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40 ods. 2</w:t>
      </w:r>
      <w:r>
        <w:rPr>
          <w:rFonts w:ascii="Times New Roman" w:eastAsia="Times New Roman" w:hAnsi="Times New Roman" w:cs="Times New Roman"/>
          <w:sz w:val="24"/>
          <w:szCs w:val="24"/>
          <w:lang w:eastAsia="sk-SK"/>
        </w:rPr>
        <w:t xml:space="preserve"> písm. j)</w:t>
      </w:r>
    </w:p>
    <w:p w:rsidR="00835459" w:rsidRPr="004B0E95"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Legislatívno-technická úprava, povinnosť prevádzkovateľa bezpečnostnej služby upravuje § 40 ods. 1 písm. d).</w:t>
      </w:r>
    </w:p>
    <w:p w:rsidR="00835459" w:rsidRPr="004B0E95" w:rsidRDefault="00835459" w:rsidP="00835459">
      <w:pPr>
        <w:spacing w:after="0"/>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3</w:t>
      </w:r>
      <w:r>
        <w:rPr>
          <w:rFonts w:ascii="Times New Roman" w:eastAsia="Times New Roman" w:hAnsi="Times New Roman" w:cs="Times New Roman"/>
          <w:sz w:val="24"/>
          <w:szCs w:val="24"/>
          <w:u w:val="single"/>
          <w:lang w:eastAsia="sk-SK"/>
        </w:rPr>
        <w:t>6</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40 ods. 3</w:t>
      </w:r>
    </w:p>
    <w:p w:rsidR="00835459" w:rsidRPr="004B0E95"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Legislatívno-technická úprava súvisiaca s údajmi uvádzanými o zmluvách o po</w:t>
      </w:r>
      <w:r>
        <w:rPr>
          <w:rFonts w:ascii="Times New Roman" w:eastAsia="Times New Roman" w:hAnsi="Times New Roman"/>
          <w:sz w:val="24"/>
          <w:szCs w:val="24"/>
          <w:lang w:eastAsia="sk-SK"/>
        </w:rPr>
        <w:t>skytovaní bezpečnostnej služby.</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37</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40 ods. 5</w:t>
      </w:r>
    </w:p>
    <w:p w:rsidR="00835459" w:rsidRPr="004B0E95" w:rsidRDefault="00835459" w:rsidP="00835459">
      <w:pPr>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Legislatívno-technická úprava, spôsob poskytovania štatistických údajov upravuje § 40 ods. 1 písm. b).</w:t>
      </w: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3</w:t>
      </w:r>
      <w:r>
        <w:rPr>
          <w:rFonts w:ascii="Times New Roman" w:eastAsia="Times New Roman" w:hAnsi="Times New Roman" w:cs="Times New Roman"/>
          <w:sz w:val="24"/>
          <w:szCs w:val="24"/>
          <w:u w:val="single"/>
          <w:lang w:eastAsia="sk-SK"/>
        </w:rPr>
        <w:t>8</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44 ods. 1</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Doplnením podmienky zdravotnej starostlivosti do § 40 ods. 1 sa zdôrazňuje povinnosť splnenia tejto podmienky a rovnako ako v prípade spoľahlivosti a bezúhonnosti nejde o novú povinnosť, ale len o jej zdôraznenie.</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3</w:t>
      </w:r>
      <w:r>
        <w:rPr>
          <w:rFonts w:ascii="Times New Roman" w:eastAsia="Times New Roman" w:hAnsi="Times New Roman" w:cs="Times New Roman"/>
          <w:sz w:val="24"/>
          <w:szCs w:val="24"/>
          <w:u w:val="single"/>
          <w:lang w:eastAsia="sk-SK"/>
        </w:rPr>
        <w:t>9</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616461">
        <w:rPr>
          <w:rFonts w:ascii="Times New Roman" w:eastAsia="Times New Roman" w:hAnsi="Times New Roman" w:cs="Times New Roman"/>
          <w:sz w:val="24"/>
          <w:szCs w:val="24"/>
          <w:lang w:eastAsia="sk-SK"/>
        </w:rPr>
        <w:t>§ 44 ods. 2</w:t>
      </w:r>
    </w:p>
    <w:p w:rsidR="00835459" w:rsidRPr="00616461"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Upravujú sa podmienky pre zamestnancov tak, aby osoby, ktoré prichádzajú do styku s informáciami týkajúcimi sa bezpečnostnej služby nemuseli spĺňať podmienky tohto zákona. Týka sa to napríklad ekonómov a personalistov, ktorí nie sú poverení výkonom činnosti podľa tohto zákona, ale v súčasnosti musia spĺňať podmienky tohto zákona. </w:t>
      </w: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 40</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48 ods. 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Upravujú sa podmienky na vykonávanie odbornej prípravy v rámci akreditácie. Osoby vykonávajúce odbornú prípravu v rámci akreditácie ( ďalej len „lektor“) sa priamo nezúčastňujú na výkone bezpečnostnej služby, ale zabezpečujú odbornú prípravu osôb, ktoré chcú alebo už vykonávajú činnosti podľa zákona o súkromnej bezpečnosti.  Lektor vykonáva svoju činnosť len na základe požadovaného získaného vysokoškolského vzdelania resp. iného vzdelania a preto nie je u nich účelné vyžadovať splnenie podmienky bezúhonnosti a spoľahlivosti.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41</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48 ods. 5</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Z dôvodu nejednoznačnej úpravy začiatku výkonu fyzickej ochrany u osôb, ktoré absolvujú odbornú prípravu, bolo potrebné definovať začiatok takéhoto výkonu fyzickej ochrany. Na základe odborných požiadaviek na osoby vykonávajúce fyzickú ochrany je žiad</w:t>
      </w:r>
      <w:r>
        <w:rPr>
          <w:rFonts w:ascii="Times New Roman" w:eastAsia="Times New Roman" w:hAnsi="Times New Roman" w:cs="Times New Roman"/>
          <w:sz w:val="24"/>
          <w:szCs w:val="24"/>
          <w:lang w:eastAsia="sk-SK"/>
        </w:rPr>
        <w:t>u</w:t>
      </w:r>
      <w:r w:rsidRPr="004B0E95">
        <w:rPr>
          <w:rFonts w:ascii="Times New Roman" w:eastAsia="Times New Roman" w:hAnsi="Times New Roman" w:cs="Times New Roman"/>
          <w:sz w:val="24"/>
          <w:szCs w:val="24"/>
          <w:lang w:eastAsia="sk-SK"/>
        </w:rPr>
        <w:t xml:space="preserve">ce, aby sa takéhoto výkonu zúčastňovali len osoby, ktoré už absolvovali odbornú prípravu. Zároveň sa upravuje akým dokladom a komu musí osoba, ktorá sa zúčastňovala odbornej prípravy,  preukázať svoju odbornú spôsobilosť.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42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50 ods. 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Upravuje sa možnosť použitia vecného bezpečnostného prostriedku</w:t>
      </w:r>
      <w:r>
        <w:rPr>
          <w:rFonts w:ascii="Times New Roman" w:eastAsia="Times New Roman" w:hAnsi="Times New Roman" w:cs="Times New Roman"/>
          <w:sz w:val="24"/>
          <w:szCs w:val="24"/>
          <w:lang w:eastAsia="sk-SK"/>
        </w:rPr>
        <w:t xml:space="preserve"> a hmatov a chvatov sebaobrany</w:t>
      </w:r>
      <w:r w:rsidRPr="004B0E95">
        <w:rPr>
          <w:rFonts w:ascii="Times New Roman" w:eastAsia="Times New Roman" w:hAnsi="Times New Roman" w:cs="Times New Roman"/>
          <w:sz w:val="24"/>
          <w:szCs w:val="24"/>
          <w:lang w:eastAsia="sk-SK"/>
        </w:rPr>
        <w:t>. Zavádza sa nová povinnosť vyzvať osobu, proti ktorej sa zasahuje, aby upustila od svojho konania a upozorniť ju</w:t>
      </w:r>
      <w:r>
        <w:rPr>
          <w:rFonts w:ascii="Times New Roman" w:eastAsia="Times New Roman" w:hAnsi="Times New Roman" w:cs="Times New Roman"/>
          <w:sz w:val="24"/>
          <w:szCs w:val="24"/>
          <w:lang w:eastAsia="sk-SK"/>
        </w:rPr>
        <w:t>, že</w:t>
      </w:r>
      <w:r w:rsidRPr="004B0E95">
        <w:rPr>
          <w:rFonts w:ascii="Times New Roman" w:eastAsia="Times New Roman" w:hAnsi="Times New Roman" w:cs="Times New Roman"/>
          <w:sz w:val="24"/>
          <w:szCs w:val="24"/>
          <w:lang w:eastAsia="sk-SK"/>
        </w:rPr>
        <w:t xml:space="preserve"> pokiaľ od konania neupustí, budú voči nej použité vecné bezpečnostné prostriedky. O použití vecného bezpečnostného prostriedku rozhoduje ten, kto vykonáva zásah a teda osobne zodpovedá za vykonanie zásahu a použitie vecného </w:t>
      </w:r>
      <w:r w:rsidRPr="004B0E95">
        <w:rPr>
          <w:rFonts w:ascii="Times New Roman" w:eastAsia="Times New Roman" w:hAnsi="Times New Roman" w:cs="Times New Roman"/>
          <w:sz w:val="24"/>
          <w:szCs w:val="24"/>
          <w:lang w:eastAsia="sk-SK"/>
        </w:rPr>
        <w:lastRenderedPageBreak/>
        <w:t>bezpečnostného prostriedku. Zároveň sa špecifikujú iné všeobecné právne predpisy v novom odkaze.</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4</w:t>
      </w:r>
      <w:r>
        <w:rPr>
          <w:rFonts w:ascii="Times New Roman" w:eastAsia="Times New Roman" w:hAnsi="Times New Roman" w:cs="Times New Roman"/>
          <w:sz w:val="24"/>
          <w:szCs w:val="24"/>
          <w:u w:val="single"/>
          <w:lang w:eastAsia="sk-SK"/>
        </w:rPr>
        <w:t>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50 ods. 4 písm. d)</w:t>
      </w:r>
    </w:p>
    <w:p w:rsidR="00835459" w:rsidRPr="004B0E95"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Legislatívno-technická úprava, nakoľko predmetné oprávnenie je možné uplatniť aj voči ozbrojeným silám Slovenskej republiky.</w:t>
      </w:r>
    </w:p>
    <w:p w:rsidR="00835459" w:rsidRPr="004B0E95" w:rsidRDefault="00835459" w:rsidP="00835459">
      <w:pPr>
        <w:spacing w:after="0"/>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4</w:t>
      </w:r>
      <w:r>
        <w:rPr>
          <w:rFonts w:ascii="Times New Roman" w:eastAsia="Times New Roman" w:hAnsi="Times New Roman" w:cs="Times New Roman"/>
          <w:sz w:val="24"/>
          <w:szCs w:val="24"/>
          <w:u w:val="single"/>
          <w:lang w:eastAsia="sk-SK"/>
        </w:rPr>
        <w:t>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50 ods. 4 písm. i)</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Uvedená zmena vyplynula z aplikačnej praxe, najmä z prípadov kedy sa osoba opakovane dopustila priestupku proti majetku v posledných dvanástich mesiacoch, čo zakladá skutkovú podstatu trestného činu krádeže podľa § 212 ods. 1 písm. g) zák. č. 300/2005 Z. z. Trestný zákon. Osoby vykonávajúce fyzickú ochranu o predchádzajúcom konaní osôb nemajú vedomosť a v prípade, že osoba hodnoverne preukáže svoju totožnosť musia ju prepustiť. Týmto sa do značnej miery sťažuje činnosť útvarov Policajného zboru na úseku trestného konania a predlžuje trvanie trestného konania pri dokumentovaní tejto trestnej činnosti. Úkony trestného konania pri tomto trestnom čine, sa môžu vykonávať bezprostredne po ich zistení, čím sa môže zároveň predísť ďalšiemu páchaniu te</w:t>
      </w:r>
      <w:r>
        <w:rPr>
          <w:rFonts w:ascii="Times New Roman" w:eastAsia="Times New Roman" w:hAnsi="Times New Roman"/>
          <w:sz w:val="24"/>
          <w:szCs w:val="24"/>
          <w:lang w:eastAsia="sk-SK"/>
        </w:rPr>
        <w:t>j</w:t>
      </w:r>
      <w:r w:rsidRPr="004B0E95">
        <w:rPr>
          <w:rFonts w:ascii="Times New Roman" w:eastAsia="Times New Roman" w:hAnsi="Times New Roman"/>
          <w:sz w:val="24"/>
          <w:szCs w:val="24"/>
          <w:lang w:eastAsia="sk-SK"/>
        </w:rPr>
        <w:t>to trestnej či</w:t>
      </w:r>
      <w:r>
        <w:rPr>
          <w:rFonts w:ascii="Times New Roman" w:eastAsia="Times New Roman" w:hAnsi="Times New Roman"/>
          <w:sz w:val="24"/>
          <w:szCs w:val="24"/>
          <w:lang w:eastAsia="sk-SK"/>
        </w:rPr>
        <w:t>nnosti.</w:t>
      </w:r>
    </w:p>
    <w:p w:rsidR="00835459" w:rsidRPr="004B0E95" w:rsidRDefault="00835459" w:rsidP="00835459">
      <w:pPr>
        <w:spacing w:after="0"/>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4</w:t>
      </w:r>
      <w:r>
        <w:rPr>
          <w:rFonts w:ascii="Times New Roman" w:eastAsia="Times New Roman" w:hAnsi="Times New Roman" w:cs="Times New Roman"/>
          <w:sz w:val="24"/>
          <w:szCs w:val="24"/>
          <w:u w:val="single"/>
          <w:lang w:eastAsia="sk-SK"/>
        </w:rPr>
        <w:t>5</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50 ods. 4 písm. k)</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Dopĺňa sa nov</w:t>
      </w:r>
      <w:r>
        <w:rPr>
          <w:rFonts w:ascii="Times New Roman" w:eastAsia="Times New Roman" w:hAnsi="Times New Roman"/>
          <w:sz w:val="24"/>
          <w:szCs w:val="24"/>
          <w:lang w:eastAsia="sk-SK"/>
        </w:rPr>
        <w:t>é oprávnenie</w:t>
      </w:r>
      <w:r w:rsidRPr="004B0E95">
        <w:rPr>
          <w:rFonts w:ascii="Times New Roman" w:eastAsia="Times New Roman" w:hAnsi="Times New Roman"/>
          <w:sz w:val="24"/>
          <w:szCs w:val="24"/>
          <w:lang w:eastAsia="sk-SK"/>
        </w:rPr>
        <w:t xml:space="preserve"> umožňujúc</w:t>
      </w:r>
      <w:r>
        <w:rPr>
          <w:rFonts w:ascii="Times New Roman" w:eastAsia="Times New Roman" w:hAnsi="Times New Roman"/>
          <w:sz w:val="24"/>
          <w:szCs w:val="24"/>
          <w:lang w:eastAsia="sk-SK"/>
        </w:rPr>
        <w:t>e</w:t>
      </w:r>
      <w:r w:rsidRPr="004B0E95">
        <w:rPr>
          <w:rFonts w:ascii="Times New Roman" w:eastAsia="Times New Roman" w:hAnsi="Times New Roman"/>
          <w:sz w:val="24"/>
          <w:szCs w:val="24"/>
          <w:lang w:eastAsia="sk-SK"/>
        </w:rPr>
        <w:t xml:space="preserve"> osobám povereným výkonom fyzickej ochrany vyviesť osoby, ktoré sa neoprávnene nachádzajú alebo zotrvávajú v chránenom objekte alebo chránenom mieste, nakoľko takáto povinnosť absentuje.</w:t>
      </w:r>
    </w:p>
    <w:p w:rsidR="00835459" w:rsidRPr="004B0E95" w:rsidRDefault="00835459" w:rsidP="00835459">
      <w:pPr>
        <w:spacing w:after="0" w:line="240" w:lineRule="auto"/>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4</w:t>
      </w:r>
      <w:r>
        <w:rPr>
          <w:rFonts w:ascii="Times New Roman" w:eastAsia="Times New Roman" w:hAnsi="Times New Roman" w:cs="Times New Roman"/>
          <w:sz w:val="24"/>
          <w:szCs w:val="24"/>
          <w:u w:val="single"/>
          <w:lang w:eastAsia="sk-SK"/>
        </w:rPr>
        <w:t>6</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52 ods. 3</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Legislatívno-technická zmena, nakoľko monitorovanie podľa § 3 písm. i) spadá pod strážnu službu.</w:t>
      </w:r>
    </w:p>
    <w:p w:rsidR="00835459" w:rsidRPr="004B0E95" w:rsidRDefault="00835459" w:rsidP="00835459">
      <w:pPr>
        <w:spacing w:after="0"/>
        <w:jc w:val="both"/>
        <w:rPr>
          <w:rFonts w:ascii="Times New Roman" w:eastAsia="Times New Roman" w:hAnsi="Times New Roman"/>
          <w:sz w:val="24"/>
          <w:szCs w:val="24"/>
          <w:lang w:eastAsia="sk-SK"/>
        </w:rPr>
      </w:pPr>
    </w:p>
    <w:p w:rsidR="00835459" w:rsidRDefault="00835459" w:rsidP="00835459">
      <w:pPr>
        <w:spacing w:after="0"/>
        <w:jc w:val="both"/>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K bodu 4</w:t>
      </w:r>
      <w:r>
        <w:rPr>
          <w:rFonts w:ascii="Times New Roman" w:eastAsia="Times New Roman" w:hAnsi="Times New Roman"/>
          <w:sz w:val="24"/>
          <w:szCs w:val="24"/>
          <w:u w:val="single"/>
          <w:lang w:eastAsia="sk-SK"/>
        </w:rPr>
        <w:t>7</w:t>
      </w:r>
    </w:p>
    <w:p w:rsidR="00835459" w:rsidRPr="006528B9" w:rsidRDefault="00835459" w:rsidP="00835459">
      <w:pPr>
        <w:spacing w:after="0"/>
        <w:jc w:val="both"/>
        <w:rPr>
          <w:rFonts w:ascii="Times New Roman" w:eastAsia="Times New Roman" w:hAnsi="Times New Roman"/>
          <w:sz w:val="24"/>
          <w:szCs w:val="24"/>
          <w:lang w:eastAsia="sk-SK"/>
        </w:rPr>
      </w:pPr>
      <w:r w:rsidRPr="006528B9">
        <w:rPr>
          <w:rFonts w:ascii="Times New Roman" w:eastAsia="Times New Roman" w:hAnsi="Times New Roman"/>
          <w:sz w:val="24"/>
          <w:szCs w:val="24"/>
          <w:lang w:eastAsia="sk-SK"/>
        </w:rPr>
        <w:t>§ 53 ods. 1 písm. c)</w:t>
      </w:r>
    </w:p>
    <w:p w:rsidR="00835459" w:rsidRDefault="00835459" w:rsidP="00835459">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Vzhľadom na dostatočné skúsenosti osôb vykonávajúcich fyzickú ochranu alebo pátranie už po dvoch rokoch praxe sa znižuje podmienka praxe na vykonávanie ochrany objektov osobitnej dôležitosti z troch rokov na dva roky.</w:t>
      </w:r>
    </w:p>
    <w:p w:rsidR="00835459" w:rsidRDefault="00835459" w:rsidP="00835459">
      <w:pPr>
        <w:spacing w:after="0"/>
        <w:jc w:val="both"/>
        <w:rPr>
          <w:rFonts w:ascii="Times New Roman" w:eastAsia="Times New Roman" w:hAnsi="Times New Roman"/>
          <w:sz w:val="24"/>
          <w:szCs w:val="24"/>
          <w:lang w:eastAsia="sk-SK"/>
        </w:rPr>
      </w:pPr>
    </w:p>
    <w:p w:rsidR="00835459" w:rsidRPr="00296326" w:rsidRDefault="00835459" w:rsidP="00835459">
      <w:pPr>
        <w:spacing w:after="0"/>
        <w:jc w:val="both"/>
        <w:rPr>
          <w:rFonts w:ascii="Times New Roman" w:eastAsia="Times New Roman" w:hAnsi="Times New Roman"/>
          <w:sz w:val="24"/>
          <w:szCs w:val="24"/>
          <w:u w:val="single"/>
          <w:lang w:eastAsia="sk-SK"/>
        </w:rPr>
      </w:pPr>
      <w:r w:rsidRPr="00296326">
        <w:rPr>
          <w:rFonts w:ascii="Times New Roman" w:eastAsia="Times New Roman" w:hAnsi="Times New Roman"/>
          <w:sz w:val="24"/>
          <w:szCs w:val="24"/>
          <w:u w:val="single"/>
          <w:lang w:eastAsia="sk-SK"/>
        </w:rPr>
        <w:t>K bodu 48</w:t>
      </w:r>
    </w:p>
    <w:p w:rsidR="00835459" w:rsidRPr="004B0E95"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54 ods. 2</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xml:space="preserve">Dopĺňa sa povinnosť pre prevádzkovateľa evidovať prevzatie identifikačného preukazu zamestnancom, z ktorého bude zrejmé kedy bol identifikačný preukaz vydaný osobe poverenej výkonom fyzickej ochrany, pátrania, odbornej prípravy a poradenstva.  </w:t>
      </w:r>
    </w:p>
    <w:p w:rsidR="00835459" w:rsidRPr="004B0E95" w:rsidRDefault="00835459" w:rsidP="00835459">
      <w:pPr>
        <w:spacing w:after="0" w:line="240" w:lineRule="auto"/>
        <w:jc w:val="both"/>
        <w:rPr>
          <w:rFonts w:ascii="Times New Roman" w:eastAsia="Times New Roman" w:hAnsi="Times New Roman"/>
          <w:sz w:val="24"/>
          <w:szCs w:val="24"/>
          <w:lang w:eastAsia="sk-SK"/>
        </w:rPr>
      </w:pPr>
    </w:p>
    <w:p w:rsidR="00835459" w:rsidRPr="004B0E95" w:rsidRDefault="00835459" w:rsidP="00835459">
      <w:pPr>
        <w:spacing w:after="0"/>
        <w:jc w:val="both"/>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K bodu 4</w:t>
      </w:r>
      <w:r>
        <w:rPr>
          <w:rFonts w:ascii="Times New Roman" w:eastAsia="Times New Roman" w:hAnsi="Times New Roman"/>
          <w:sz w:val="24"/>
          <w:szCs w:val="24"/>
          <w:u w:val="single"/>
          <w:lang w:eastAsia="sk-SK"/>
        </w:rPr>
        <w:t>9</w:t>
      </w:r>
    </w:p>
    <w:p w:rsidR="00835459" w:rsidRPr="004B0E95"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54 ods. 3</w:t>
      </w:r>
    </w:p>
    <w:p w:rsidR="00835459"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xml:space="preserve">Upresňuje sa, akým spôsobom má byť umiestnený identifikačný preukaz na odeve osoby poverenej výkonom fyzickej ochrany na verejne prístupnom mieste. </w:t>
      </w:r>
      <w:r>
        <w:rPr>
          <w:rFonts w:ascii="Times New Roman" w:eastAsia="Times New Roman" w:hAnsi="Times New Roman"/>
          <w:sz w:val="24"/>
          <w:szCs w:val="24"/>
          <w:lang w:eastAsia="sk-SK"/>
        </w:rPr>
        <w:t xml:space="preserve">Zároveň sa ukladá povinnosť mať preukaz viditeľne aj v prípade, ak osoba poverená výkonom fyzickej ochrany prichádza do kontaktu s osobami pri vstupe, ktoré je nie je verejne prístupné, napríklad </w:t>
      </w:r>
      <w:r>
        <w:rPr>
          <w:rFonts w:ascii="Times New Roman" w:eastAsia="Times New Roman" w:hAnsi="Times New Roman"/>
          <w:sz w:val="24"/>
          <w:szCs w:val="24"/>
          <w:lang w:eastAsia="sk-SK"/>
        </w:rPr>
        <w:lastRenderedPageBreak/>
        <w:t>v prípade, ak ide o vstup na chránené miesto, ktoré sa nachádza v rámci väčšieho chráneného komplexu.</w:t>
      </w:r>
    </w:p>
    <w:p w:rsidR="00835459" w:rsidRDefault="00835459" w:rsidP="00835459">
      <w:pPr>
        <w:spacing w:after="0"/>
        <w:jc w:val="both"/>
        <w:rPr>
          <w:rFonts w:ascii="Times New Roman" w:eastAsia="Times New Roman" w:hAnsi="Times New Roman"/>
          <w:sz w:val="24"/>
          <w:szCs w:val="24"/>
          <w:lang w:eastAsia="sk-SK"/>
        </w:rPr>
      </w:pPr>
    </w:p>
    <w:p w:rsidR="00835459" w:rsidRDefault="00835459" w:rsidP="00835459">
      <w:pPr>
        <w:spacing w:after="0"/>
        <w:jc w:val="both"/>
        <w:rPr>
          <w:rFonts w:ascii="Times New Roman" w:eastAsia="Times New Roman" w:hAnsi="Times New Roman"/>
          <w:sz w:val="24"/>
          <w:szCs w:val="24"/>
          <w:u w:val="single"/>
          <w:lang w:eastAsia="sk-SK"/>
        </w:rPr>
      </w:pPr>
      <w:r w:rsidRPr="00D06C5E">
        <w:rPr>
          <w:rFonts w:ascii="Times New Roman" w:eastAsia="Times New Roman" w:hAnsi="Times New Roman"/>
          <w:sz w:val="24"/>
          <w:szCs w:val="24"/>
          <w:u w:val="single"/>
          <w:lang w:eastAsia="sk-SK"/>
        </w:rPr>
        <w:t>K bodu 50</w:t>
      </w:r>
    </w:p>
    <w:p w:rsidR="00835459" w:rsidRPr="00D06C5E" w:rsidRDefault="00835459" w:rsidP="00835459">
      <w:pPr>
        <w:spacing w:after="0"/>
        <w:jc w:val="both"/>
        <w:rPr>
          <w:rFonts w:ascii="Times New Roman" w:eastAsia="Times New Roman" w:hAnsi="Times New Roman"/>
          <w:sz w:val="24"/>
          <w:szCs w:val="24"/>
          <w:lang w:eastAsia="sk-SK"/>
        </w:rPr>
      </w:pPr>
      <w:r w:rsidRPr="00D06C5E">
        <w:rPr>
          <w:rFonts w:ascii="Times New Roman" w:eastAsia="Times New Roman" w:hAnsi="Times New Roman"/>
          <w:sz w:val="24"/>
          <w:szCs w:val="24"/>
          <w:lang w:eastAsia="sk-SK"/>
        </w:rPr>
        <w:t>§ 54 ods. 3</w:t>
      </w:r>
    </w:p>
    <w:p w:rsidR="00835459" w:rsidRPr="00D06C5E" w:rsidRDefault="00835459" w:rsidP="00835459">
      <w:pPr>
        <w:spacing w:after="0"/>
        <w:jc w:val="both"/>
        <w:rPr>
          <w:rFonts w:ascii="Times New Roman" w:eastAsia="Times New Roman" w:hAnsi="Times New Roman"/>
          <w:sz w:val="24"/>
          <w:szCs w:val="24"/>
          <w:lang w:eastAsia="sk-SK"/>
        </w:rPr>
      </w:pPr>
      <w:r w:rsidRPr="00D06C5E">
        <w:rPr>
          <w:rFonts w:ascii="Times New Roman" w:eastAsia="Times New Roman" w:hAnsi="Times New Roman"/>
          <w:sz w:val="24"/>
          <w:szCs w:val="24"/>
          <w:lang w:eastAsia="sk-SK"/>
        </w:rPr>
        <w:t xml:space="preserve">Zmena nadväzuje na zmenu </w:t>
      </w:r>
      <w:r>
        <w:rPr>
          <w:rFonts w:ascii="Times New Roman" w:eastAsia="Times New Roman" w:hAnsi="Times New Roman"/>
          <w:sz w:val="24"/>
          <w:szCs w:val="24"/>
          <w:lang w:eastAsia="sk-SK"/>
        </w:rPr>
        <w:t>v § 54 ods. 3 prvej vete.</w:t>
      </w:r>
      <w:r w:rsidRPr="00D06C5E">
        <w:rPr>
          <w:rFonts w:ascii="Times New Roman" w:eastAsia="Times New Roman" w:hAnsi="Times New Roman"/>
          <w:sz w:val="24"/>
          <w:szCs w:val="24"/>
          <w:lang w:eastAsia="sk-SK"/>
        </w:rPr>
        <w:t xml:space="preserve"> </w:t>
      </w:r>
    </w:p>
    <w:p w:rsidR="00835459" w:rsidRPr="004B0E95" w:rsidRDefault="00835459" w:rsidP="00835459">
      <w:pPr>
        <w:spacing w:after="0"/>
        <w:jc w:val="both"/>
        <w:rPr>
          <w:rFonts w:ascii="Times New Roman" w:eastAsia="Times New Roman" w:hAnsi="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 51</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56 ods. 1 písm. c)</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Výslovne sa uvádza rozsah údajov, ktoré má viesť prevádzkovateľ. Uvedený rozsah je nevyhnutný na jednoznačnú identifikáciu osoby. </w:t>
      </w:r>
    </w:p>
    <w:p w:rsidR="00835459" w:rsidRPr="00D06C5E"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52</w:t>
      </w:r>
    </w:p>
    <w:p w:rsidR="00835459" w:rsidRPr="004B0E95"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56 ods. 3</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Upresňuje sa miesto uchovávania dokladov preukazujúcich užívanie majetku, k</w:t>
      </w:r>
      <w:r>
        <w:rPr>
          <w:rFonts w:ascii="Times New Roman" w:hAnsi="Times New Roman" w:cs="Times New Roman"/>
          <w:sz w:val="24"/>
          <w:szCs w:val="24"/>
        </w:rPr>
        <w:t>torý má byť predmetom ochrany.</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 53</w:t>
      </w:r>
    </w:p>
    <w:p w:rsidR="00835459" w:rsidRPr="00D06C5E" w:rsidRDefault="00835459" w:rsidP="00835459">
      <w:pPr>
        <w:spacing w:after="0" w:line="240" w:lineRule="auto"/>
        <w:jc w:val="both"/>
        <w:rPr>
          <w:rFonts w:ascii="Times New Roman" w:eastAsia="Times New Roman" w:hAnsi="Times New Roman" w:cs="Times New Roman"/>
          <w:sz w:val="24"/>
          <w:szCs w:val="24"/>
          <w:lang w:eastAsia="sk-SK"/>
        </w:rPr>
      </w:pPr>
      <w:r w:rsidRPr="00D06C5E">
        <w:rPr>
          <w:rFonts w:ascii="Times New Roman" w:eastAsia="Times New Roman" w:hAnsi="Times New Roman" w:cs="Times New Roman"/>
          <w:sz w:val="24"/>
          <w:szCs w:val="24"/>
          <w:lang w:eastAsia="sk-SK"/>
        </w:rPr>
        <w:t>§ 58 ods. 1 písm. c), § 62 ods. 1 písm. d)</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Výslovne sa uvádza rozsah údajov, ktoré má viesť prevádzkovateľ. Uvedený rozsah je nevyhnutný na jednoznačnú identifikáciu osoby.</w:t>
      </w:r>
    </w:p>
    <w:p w:rsidR="00835459" w:rsidRPr="00D06C5E"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Pr>
          <w:rFonts w:ascii="Times New Roman" w:eastAsia="Times New Roman" w:hAnsi="Times New Roman" w:cs="Times New Roman"/>
          <w:sz w:val="24"/>
          <w:szCs w:val="24"/>
          <w:u w:val="single"/>
          <w:lang w:eastAsia="sk-SK"/>
        </w:rPr>
        <w:t>K bodu 54</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60 ods. 2 písm. a)</w:t>
      </w:r>
    </w:p>
    <w:p w:rsidR="00835459" w:rsidRPr="00CC61F4" w:rsidRDefault="00835459" w:rsidP="00835459">
      <w:pPr>
        <w:spacing w:after="0" w:line="240" w:lineRule="auto"/>
        <w:jc w:val="both"/>
        <w:rPr>
          <w:rFonts w:ascii="Times New Roman" w:eastAsia="Times New Roman" w:hAnsi="Times New Roman" w:cs="Times New Roman"/>
          <w:sz w:val="24"/>
          <w:szCs w:val="24"/>
          <w:lang w:eastAsia="sk-SK"/>
        </w:rPr>
      </w:pPr>
      <w:r w:rsidRPr="00CC61F4">
        <w:rPr>
          <w:rFonts w:ascii="Times New Roman" w:eastAsia="Times New Roman" w:hAnsi="Times New Roman" w:cs="Times New Roman"/>
          <w:sz w:val="24"/>
          <w:szCs w:val="24"/>
          <w:lang w:eastAsia="sk-SK"/>
        </w:rPr>
        <w:t>Výslovne sa uvádza, ktoré údaje majú</w:t>
      </w:r>
      <w:r>
        <w:rPr>
          <w:rFonts w:ascii="Times New Roman" w:eastAsia="Times New Roman" w:hAnsi="Times New Roman" w:cs="Times New Roman"/>
          <w:sz w:val="24"/>
          <w:szCs w:val="24"/>
          <w:lang w:eastAsia="sk-SK"/>
        </w:rPr>
        <w:t xml:space="preserve"> byť uvedené v záverečnej správe.</w:t>
      </w:r>
      <w:r w:rsidRPr="00CC61F4">
        <w:rPr>
          <w:rFonts w:ascii="Times New Roman" w:eastAsia="Times New Roman" w:hAnsi="Times New Roman" w:cs="Times New Roman"/>
          <w:sz w:val="24"/>
          <w:szCs w:val="24"/>
          <w:lang w:eastAsia="sk-SK"/>
        </w:rPr>
        <w:t xml:space="preserve">  </w:t>
      </w: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55</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62 ods. 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Skracuje sa lehota na uchovávanie evidencie a inšpekčnej knihy dozoru z päť rokov na tri roky</w:t>
      </w:r>
      <w:r>
        <w:rPr>
          <w:rFonts w:ascii="Times New Roman" w:eastAsia="Times New Roman" w:hAnsi="Times New Roman" w:cs="Times New Roman"/>
          <w:sz w:val="24"/>
          <w:szCs w:val="24"/>
          <w:lang w:eastAsia="sk-SK"/>
        </w:rPr>
        <w:t>.</w:t>
      </w:r>
      <w:r w:rsidRPr="004B0E95">
        <w:rPr>
          <w:rFonts w:ascii="Times New Roman" w:eastAsia="Times New Roman" w:hAnsi="Times New Roman" w:cs="Times New Roman"/>
          <w:sz w:val="24"/>
          <w:szCs w:val="24"/>
          <w:lang w:eastAsia="sk-SK"/>
        </w:rPr>
        <w:t xml:space="preserve"> </w:t>
      </w:r>
    </w:p>
    <w:p w:rsidR="00835459" w:rsidRPr="004B0E95" w:rsidRDefault="00835459" w:rsidP="00835459">
      <w:pPr>
        <w:spacing w:after="0" w:line="240" w:lineRule="auto"/>
        <w:jc w:val="both"/>
        <w:rPr>
          <w:rFonts w:ascii="Times New Roman" w:hAnsi="Times New Roman" w:cs="Times New Roman"/>
          <w:sz w:val="24"/>
          <w:szCs w:val="24"/>
        </w:rPr>
      </w:pPr>
    </w:p>
    <w:p w:rsidR="00835459"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K bodu 5</w:t>
      </w:r>
      <w:r>
        <w:rPr>
          <w:rFonts w:ascii="Times New Roman" w:hAnsi="Times New Roman" w:cs="Times New Roman"/>
          <w:sz w:val="24"/>
          <w:szCs w:val="24"/>
          <w:u w:val="single"/>
        </w:rPr>
        <w:t>6</w:t>
      </w:r>
    </w:p>
    <w:p w:rsidR="00835459"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67</w:t>
      </w:r>
    </w:p>
    <w:p w:rsidR="00835459"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Vzhľadom na vypustenie písmena j) z § 40 ods. 2 a jeho presunutie do odseku 1 písm. d) sa upravuje vnútorný odkaz.</w:t>
      </w:r>
    </w:p>
    <w:p w:rsidR="00835459" w:rsidRDefault="00835459" w:rsidP="00835459">
      <w:pPr>
        <w:spacing w:after="0" w:line="240" w:lineRule="auto"/>
        <w:jc w:val="both"/>
        <w:rPr>
          <w:rFonts w:ascii="Times New Roman" w:hAnsi="Times New Roman" w:cs="Times New Roman"/>
          <w:sz w:val="24"/>
          <w:szCs w:val="24"/>
        </w:rPr>
      </w:pPr>
    </w:p>
    <w:p w:rsidR="00835459" w:rsidRPr="00CC61F4" w:rsidRDefault="00835459" w:rsidP="00835459">
      <w:pPr>
        <w:spacing w:after="0" w:line="240" w:lineRule="auto"/>
        <w:jc w:val="both"/>
        <w:rPr>
          <w:rFonts w:ascii="Times New Roman" w:hAnsi="Times New Roman" w:cs="Times New Roman"/>
          <w:sz w:val="24"/>
          <w:szCs w:val="24"/>
          <w:u w:val="single"/>
        </w:rPr>
      </w:pPr>
      <w:r w:rsidRPr="00CC61F4">
        <w:rPr>
          <w:rFonts w:ascii="Times New Roman" w:hAnsi="Times New Roman" w:cs="Times New Roman"/>
          <w:sz w:val="24"/>
          <w:szCs w:val="24"/>
          <w:u w:val="single"/>
        </w:rPr>
        <w:t>K bodu 57</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71 ods. 5</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xml:space="preserve">Legislatívno-technická úprava, </w:t>
      </w:r>
      <w:r>
        <w:rPr>
          <w:rFonts w:ascii="Times New Roman" w:hAnsi="Times New Roman" w:cs="Times New Roman"/>
          <w:sz w:val="24"/>
          <w:szCs w:val="24"/>
        </w:rPr>
        <w:t>nesprávne uvedený vnútorný odkaz</w:t>
      </w:r>
      <w:r w:rsidRPr="004B0E95">
        <w:rPr>
          <w:rFonts w:ascii="Times New Roman" w:hAnsi="Times New Roman" w:cs="Times New Roman"/>
          <w:sz w:val="24"/>
          <w:szCs w:val="24"/>
        </w:rPr>
        <w:t>.</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K bodu 5</w:t>
      </w:r>
      <w:r>
        <w:rPr>
          <w:rFonts w:ascii="Times New Roman" w:hAnsi="Times New Roman" w:cs="Times New Roman"/>
          <w:sz w:val="24"/>
          <w:szCs w:val="24"/>
          <w:u w:val="single"/>
        </w:rPr>
        <w:t>8</w:t>
      </w:r>
      <w:r w:rsidRPr="004B0E95">
        <w:rPr>
          <w:rFonts w:ascii="Times New Roman" w:hAnsi="Times New Roman" w:cs="Times New Roman"/>
          <w:sz w:val="24"/>
          <w:szCs w:val="24"/>
          <w:u w:val="single"/>
        </w:rPr>
        <w:t xml:space="preserve">  </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72 ods. 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Licencia je vydávaná na desať rokov a je na samotnom prevádzkovateľovi technickej služby aj </w:t>
      </w:r>
      <w:r>
        <w:rPr>
          <w:rFonts w:ascii="Times New Roman" w:eastAsia="Times New Roman" w:hAnsi="Times New Roman" w:cs="Times New Roman"/>
          <w:sz w:val="24"/>
          <w:szCs w:val="24"/>
          <w:lang w:eastAsia="sk-SK"/>
        </w:rPr>
        <w:t xml:space="preserve">   </w:t>
      </w:r>
      <w:r w:rsidRPr="004B0E95">
        <w:rPr>
          <w:rFonts w:ascii="Times New Roman" w:eastAsia="Times New Roman" w:hAnsi="Times New Roman" w:cs="Times New Roman"/>
          <w:sz w:val="24"/>
          <w:szCs w:val="24"/>
          <w:lang w:eastAsia="sk-SK"/>
        </w:rPr>
        <w:t>s prihliadnutím na súčasnú ekonomickú situáciu, ako sa mu podarí zabezpečiť činnosť, ktorú ma vykonávať. Pokiaľ prevádzkovateľ technickej služby spĺňa všetky podmienky, nie je účelné, aby sa mu prikazovalo, kedy má činnosť začať vykonávať.</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5</w:t>
      </w:r>
      <w:r>
        <w:rPr>
          <w:rFonts w:ascii="Times New Roman" w:eastAsia="Times New Roman" w:hAnsi="Times New Roman" w:cs="Times New Roman"/>
          <w:sz w:val="24"/>
          <w:szCs w:val="24"/>
          <w:u w:val="single"/>
          <w:lang w:eastAsia="sk-SK"/>
        </w:rPr>
        <w:t>9</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eastAsia="Times New Roman" w:hAnsi="Times New Roman" w:cs="Times New Roman"/>
          <w:sz w:val="24"/>
          <w:szCs w:val="24"/>
          <w:lang w:eastAsia="sk-SK"/>
        </w:rPr>
        <w:t>§ 73 ods. 4</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lastRenderedPageBreak/>
        <w:t xml:space="preserve">Odbúranie administratívnej činnosti príslušného orgánu, pričom zostane zachovaný jeho postup pri rozhodovaní o zmene rozhodnutia o udelení licencie na prevádzkovanie technickej služby, o pozastavení prevádzkovania technickej služby alebo odňatí licencie na prevádzkovanie technickej služby a to podľa zistení zo zaslaných dokladov, čestných vyhlásení a lekárskeho posudku predložených podľa odsekov 2 až 3 a 5.  </w:t>
      </w:r>
    </w:p>
    <w:p w:rsidR="00835459" w:rsidRPr="004B0E95" w:rsidRDefault="00835459" w:rsidP="0083545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60</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73 ods. 5</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Legislatívno-technická úpravu súvisiaca s oznamovacou povinnosťou prevádzkovateľa technickej služby súvisiacou s posudzovaním bezúhonnosti a spoľahlivosti u vyšpecifikovanej osoby.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61</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§76 ods. 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Prevádzkovatelia technických služieb sú značne znevýhodnení voči prevádzkovateľom bezpečnostných služieb, a to skrátení lehoty na podanie žiadosti o predĺženie licencie. Ak nestihnú v stanovenej lehote podať žiadosť o vydanie licencie, vznikajú im zvýšené náklady vo forme správnych poplatkov za vydanie novej licencie. Úpravou sa zrovnoprávňuje lehota na podanie žiadosti o vydanie novej licencie na činnosti, ktoré sú predmetom už udelenej licencie u prevádzkovateľov bezpečnostnej služby a technickej služby. </w:t>
      </w:r>
    </w:p>
    <w:p w:rsidR="00835459" w:rsidRPr="004B0E95" w:rsidRDefault="00835459" w:rsidP="00835459">
      <w:pPr>
        <w:spacing w:after="0" w:line="240" w:lineRule="auto"/>
        <w:jc w:val="both"/>
        <w:rPr>
          <w:rFonts w:ascii="Times New Roman" w:hAnsi="Times New Roman" w:cs="Times New Roman"/>
          <w:sz w:val="24"/>
          <w:szCs w:val="24"/>
          <w:u w:val="single"/>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62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77 ods. 1 písm. c)</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xml:space="preserve">Nie je účelné, aby bola licencia odňatá z dôvodu, že prevádzkovateľ technickej služby nezačne vykonávať aspoň jednu povolenú činnosť v určenej lehote odo dňa nadobudnutia právoplatnosti rozhodnutia o udelení licencie alebo takúto činnosť nevykonáva </w:t>
      </w:r>
      <w:r w:rsidRPr="004B0E95">
        <w:rPr>
          <w:rFonts w:ascii="Times New Roman" w:eastAsia="Times New Roman" w:hAnsi="Times New Roman" w:cs="Times New Roman"/>
          <w:sz w:val="24"/>
          <w:szCs w:val="24"/>
          <w:lang w:eastAsia="sk-SK"/>
        </w:rPr>
        <w:t xml:space="preserve">v určenom období </w:t>
      </w:r>
      <w:r w:rsidRPr="004B0E95">
        <w:rPr>
          <w:rFonts w:ascii="Times New Roman" w:eastAsia="Times New Roman" w:hAnsi="Times New Roman"/>
          <w:sz w:val="24"/>
          <w:szCs w:val="24"/>
          <w:lang w:eastAsia="sk-SK"/>
        </w:rPr>
        <w:t>nepretržite. Licencia je vydávaná na desať rokov a je na samotnom prevádzkovateľovi technickej služby</w:t>
      </w:r>
      <w:r>
        <w:rPr>
          <w:rFonts w:ascii="Times New Roman" w:eastAsia="Times New Roman" w:hAnsi="Times New Roman"/>
          <w:sz w:val="24"/>
          <w:szCs w:val="24"/>
          <w:lang w:eastAsia="sk-SK"/>
        </w:rPr>
        <w:t xml:space="preserve"> </w:t>
      </w:r>
      <w:r w:rsidRPr="004B0E95">
        <w:rPr>
          <w:rFonts w:ascii="Times New Roman" w:eastAsia="Times New Roman" w:hAnsi="Times New Roman"/>
          <w:sz w:val="24"/>
          <w:szCs w:val="24"/>
          <w:lang w:eastAsia="sk-SK"/>
        </w:rPr>
        <w:t>s prihliadnutím na súčasnú ekonomickú situáciu, ako sa mu podarí zabezpečiť činnosť, ktorú má vykonávať. Nie je účelné, pokiaľ prevádzkovateľ spĺňa všetky podmienky, aby mu bola licencia odňatá len z dôvodu jeho nečinnosti.</w:t>
      </w:r>
    </w:p>
    <w:p w:rsidR="00835459" w:rsidRPr="004B0E95" w:rsidRDefault="00835459" w:rsidP="00835459">
      <w:pPr>
        <w:spacing w:after="0" w:line="240" w:lineRule="auto"/>
        <w:jc w:val="both"/>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63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78a</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Upravujú sa podmienky, kto a po splnení akých podmienok  môže vykonávať technickú službu, nakoľko takáto úprava u technickej služby absentovala.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D673C6" w:rsidRDefault="00835459" w:rsidP="00835459">
      <w:pPr>
        <w:spacing w:after="0" w:line="240" w:lineRule="auto"/>
        <w:jc w:val="both"/>
        <w:rPr>
          <w:rFonts w:ascii="Times New Roman" w:eastAsia="Times New Roman" w:hAnsi="Times New Roman" w:cs="Times New Roman"/>
          <w:sz w:val="24"/>
          <w:szCs w:val="24"/>
          <w:u w:val="single"/>
          <w:lang w:eastAsia="sk-SK"/>
        </w:rPr>
      </w:pPr>
      <w:r w:rsidRPr="00D673C6">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64</w:t>
      </w:r>
    </w:p>
    <w:p w:rsidR="00835459" w:rsidRPr="00D673C6" w:rsidRDefault="00835459" w:rsidP="00835459">
      <w:pPr>
        <w:spacing w:after="0" w:line="240" w:lineRule="auto"/>
        <w:jc w:val="both"/>
        <w:rPr>
          <w:rFonts w:ascii="Times New Roman" w:eastAsia="Times New Roman" w:hAnsi="Times New Roman" w:cs="Times New Roman"/>
          <w:sz w:val="24"/>
          <w:szCs w:val="24"/>
          <w:lang w:eastAsia="sk-SK"/>
        </w:rPr>
      </w:pPr>
      <w:r w:rsidRPr="00D673C6">
        <w:rPr>
          <w:rFonts w:ascii="Times New Roman" w:eastAsia="Times New Roman" w:hAnsi="Times New Roman" w:cs="Times New Roman"/>
          <w:sz w:val="24"/>
          <w:szCs w:val="24"/>
          <w:lang w:eastAsia="sk-SK"/>
        </w:rPr>
        <w:t>§ 79</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D673C6">
        <w:rPr>
          <w:rFonts w:ascii="Times New Roman" w:eastAsia="Times New Roman" w:hAnsi="Times New Roman" w:cs="Times New Roman"/>
          <w:sz w:val="24"/>
          <w:szCs w:val="24"/>
          <w:lang w:eastAsia="sk-SK"/>
        </w:rPr>
        <w:t xml:space="preserve">Z dôvodu sprehľadnenia zamestnaneckých vzťahov </w:t>
      </w:r>
      <w:r>
        <w:rPr>
          <w:rFonts w:ascii="Times New Roman" w:eastAsia="Times New Roman" w:hAnsi="Times New Roman" w:cs="Times New Roman"/>
          <w:sz w:val="24"/>
          <w:szCs w:val="24"/>
          <w:lang w:eastAsia="sk-SK"/>
        </w:rPr>
        <w:t xml:space="preserve">a zrovnoprávnenia s prevádzkovateľmi bezpečnostných služieb </w:t>
      </w:r>
      <w:r w:rsidRPr="00D673C6">
        <w:rPr>
          <w:rFonts w:ascii="Times New Roman" w:eastAsia="Times New Roman" w:hAnsi="Times New Roman" w:cs="Times New Roman"/>
          <w:sz w:val="24"/>
          <w:szCs w:val="24"/>
          <w:lang w:eastAsia="sk-SK"/>
        </w:rPr>
        <w:t>sa ukladá prevádzkovateľovi technickej služby povinnosť viesť samostatnú evidenciu osôb poverených činnosťami, ktoré sú technickou službou, nakoľko do</w:t>
      </w:r>
      <w:r>
        <w:rPr>
          <w:rFonts w:ascii="Times New Roman" w:eastAsia="Times New Roman" w:hAnsi="Times New Roman" w:cs="Times New Roman"/>
          <w:sz w:val="24"/>
          <w:szCs w:val="24"/>
          <w:lang w:eastAsia="sk-SK"/>
        </w:rPr>
        <w:t>teraz takúto povinnosť nemal.</w:t>
      </w:r>
    </w:p>
    <w:p w:rsidR="00835459" w:rsidRPr="00D673C6"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65</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651CF2">
        <w:rPr>
          <w:rFonts w:ascii="Times New Roman" w:eastAsia="Times New Roman" w:hAnsi="Times New Roman" w:cs="Times New Roman"/>
          <w:sz w:val="24"/>
          <w:szCs w:val="24"/>
          <w:lang w:eastAsia="sk-SK"/>
        </w:rPr>
        <w:t>§ 80 ods. 1 písm. c)</w:t>
      </w:r>
    </w:p>
    <w:p w:rsidR="00835459" w:rsidRPr="00651CF2"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súvislosti so zavedením možnosti uskutočňovať odbornú prípravu dištančnou formou sa upravujú ustanovenia ohľadom školiaceho zariadenia. </w:t>
      </w: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651CF2">
        <w:rPr>
          <w:rFonts w:ascii="Times New Roman" w:eastAsia="Times New Roman" w:hAnsi="Times New Roman" w:cs="Times New Roman"/>
          <w:sz w:val="24"/>
          <w:szCs w:val="24"/>
          <w:u w:val="single"/>
          <w:lang w:eastAsia="sk-SK"/>
        </w:rPr>
        <w:t>K bodu 66</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80 ods. 2</w:t>
      </w:r>
    </w:p>
    <w:p w:rsidR="00835459" w:rsidRPr="004B0E95"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Upravujú sa možnosti realizácie vykonávania odbornej prípravy, pričom sa okrem prezenčnej formy umožňuje aj vykonávanie odbornej prípravy dištančnou formou</w:t>
      </w:r>
      <w:r>
        <w:rPr>
          <w:rFonts w:ascii="Times New Roman" w:eastAsia="Times New Roman" w:hAnsi="Times New Roman"/>
          <w:sz w:val="24"/>
          <w:szCs w:val="24"/>
          <w:lang w:eastAsia="sk-SK"/>
        </w:rPr>
        <w:t xml:space="preserve">, prípadne ich </w:t>
      </w:r>
      <w:r>
        <w:rPr>
          <w:rFonts w:ascii="Times New Roman" w:eastAsia="Times New Roman" w:hAnsi="Times New Roman"/>
          <w:sz w:val="24"/>
          <w:szCs w:val="24"/>
          <w:lang w:eastAsia="sk-SK"/>
        </w:rPr>
        <w:lastRenderedPageBreak/>
        <w:t>kombináciou</w:t>
      </w:r>
      <w:r w:rsidRPr="004B0E95">
        <w:rPr>
          <w:rFonts w:ascii="Times New Roman" w:eastAsia="Times New Roman" w:hAnsi="Times New Roman"/>
          <w:sz w:val="24"/>
          <w:szCs w:val="24"/>
          <w:lang w:eastAsia="sk-SK"/>
        </w:rPr>
        <w:t>. Zároveň sa upravuje  priebeh odbornej prípravy vykonávanej dištančnou formou a ukladá sa povinnosť akreditovanej osobe sprístupniť online pripojenie k odbornej príprave vykonávanej dištančnou formou orgánu dozoru alebo kontroly. Zároveň sa určuje postih za zneprístupnenie odbor</w:t>
      </w:r>
      <w:r>
        <w:rPr>
          <w:rFonts w:ascii="Times New Roman" w:eastAsia="Times New Roman" w:hAnsi="Times New Roman"/>
          <w:sz w:val="24"/>
          <w:szCs w:val="24"/>
          <w:lang w:eastAsia="sk-SK"/>
        </w:rPr>
        <w:t>nej prípravy dištančnou formou.</w:t>
      </w:r>
      <w:r w:rsidRPr="004B0E95">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Vykonávanie odbornej prípravy prostredníctvom online pripojenia nebude podmienené vyhotovovaním audiovizuálnych záznamov.</w:t>
      </w:r>
    </w:p>
    <w:p w:rsidR="00835459" w:rsidRPr="004B0E95" w:rsidRDefault="00835459" w:rsidP="00835459">
      <w:pPr>
        <w:spacing w:after="0"/>
        <w:jc w:val="both"/>
        <w:rPr>
          <w:rFonts w:ascii="Times New Roman" w:eastAsia="Times New Roman" w:hAnsi="Times New Roman"/>
          <w:sz w:val="24"/>
          <w:szCs w:val="24"/>
          <w:lang w:eastAsia="sk-SK"/>
        </w:rPr>
      </w:pPr>
    </w:p>
    <w:p w:rsidR="00835459" w:rsidRPr="004B0E95"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67</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81 ods. 1 písm. b)</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Zaniká povinnosť ustanoviť zodpovedného zástupcu, nakoľko za riadne vykonávanie odbornej prípravy zodpovedá samotná akreditovaná osoba</w:t>
      </w:r>
      <w:r>
        <w:rPr>
          <w:rFonts w:ascii="Times New Roman" w:eastAsia="Times New Roman" w:hAnsi="Times New Roman"/>
          <w:sz w:val="24"/>
          <w:szCs w:val="24"/>
          <w:lang w:eastAsia="sk-SK"/>
        </w:rPr>
        <w:t>.</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K bodu 6</w:t>
      </w:r>
      <w:r>
        <w:rPr>
          <w:rFonts w:ascii="Times New Roman" w:eastAsia="Times New Roman" w:hAnsi="Times New Roman" w:cs="Times New Roman"/>
          <w:sz w:val="24"/>
          <w:szCs w:val="24"/>
          <w:u w:val="single"/>
          <w:lang w:eastAsia="sk-SK"/>
        </w:rPr>
        <w:t>8</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81 ods. 1 písm. d)</w:t>
      </w:r>
    </w:p>
    <w:p w:rsidR="00835459" w:rsidRPr="00651CF2"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súvislosti so zavedením možnosti uskutočňovať odbornú prípravu dištančnou formou sa upravujú ustanovenia ohľadom školiaceho zariadenia. </w:t>
      </w:r>
    </w:p>
    <w:p w:rsidR="00835459"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651CF2" w:rsidRDefault="00835459" w:rsidP="00835459">
      <w:pPr>
        <w:spacing w:after="0" w:line="240" w:lineRule="auto"/>
        <w:jc w:val="both"/>
        <w:rPr>
          <w:rFonts w:ascii="Times New Roman" w:eastAsia="Times New Roman" w:hAnsi="Times New Roman" w:cs="Times New Roman"/>
          <w:sz w:val="24"/>
          <w:szCs w:val="24"/>
          <w:u w:val="single"/>
          <w:lang w:eastAsia="sk-SK"/>
        </w:rPr>
      </w:pPr>
      <w:r w:rsidRPr="00651CF2">
        <w:rPr>
          <w:rFonts w:ascii="Times New Roman" w:eastAsia="Times New Roman" w:hAnsi="Times New Roman" w:cs="Times New Roman"/>
          <w:sz w:val="24"/>
          <w:szCs w:val="24"/>
          <w:u w:val="single"/>
          <w:lang w:eastAsia="sk-SK"/>
        </w:rPr>
        <w:t>K bodu 69</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81 ods. 1 písm. e)</w:t>
      </w:r>
    </w:p>
    <w:p w:rsidR="00835459"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U</w:t>
      </w:r>
      <w:r>
        <w:rPr>
          <w:rFonts w:ascii="Times New Roman" w:eastAsia="Times New Roman" w:hAnsi="Times New Roman"/>
          <w:sz w:val="24"/>
          <w:szCs w:val="24"/>
          <w:lang w:eastAsia="sk-SK"/>
        </w:rPr>
        <w:t>stanovuje sa rozsah údajov o lektorovi</w:t>
      </w:r>
      <w:r w:rsidRPr="004B0E95">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ktor</w:t>
      </w:r>
      <w:r w:rsidRPr="004B0E95">
        <w:rPr>
          <w:rFonts w:ascii="Times New Roman" w:eastAsia="Times New Roman" w:hAnsi="Times New Roman"/>
          <w:sz w:val="24"/>
          <w:szCs w:val="24"/>
          <w:lang w:eastAsia="sk-SK"/>
        </w:rPr>
        <w:t xml:space="preserve">é musia byť </w:t>
      </w:r>
      <w:r>
        <w:rPr>
          <w:rFonts w:ascii="Times New Roman" w:eastAsia="Times New Roman" w:hAnsi="Times New Roman"/>
          <w:sz w:val="24"/>
          <w:szCs w:val="24"/>
          <w:lang w:eastAsia="sk-SK"/>
        </w:rPr>
        <w:t xml:space="preserve">uvedené v žiadosti o udelenie akreditácie. Uvedený rozsah osobných údajov o lektorovi je nevyhnutný na jeho jednoznačnú identifikáciu. </w:t>
      </w:r>
    </w:p>
    <w:p w:rsidR="00835459" w:rsidRDefault="00835459" w:rsidP="00835459">
      <w:pPr>
        <w:pStyle w:val="Odsekzoznamu"/>
        <w:ind w:left="0" w:firstLine="0"/>
        <w:rPr>
          <w:rFonts w:ascii="Times New Roman" w:eastAsia="Times New Roman" w:hAnsi="Times New Roman"/>
          <w:sz w:val="24"/>
          <w:szCs w:val="24"/>
          <w:lang w:eastAsia="sk-SK"/>
        </w:rPr>
      </w:pPr>
    </w:p>
    <w:p w:rsidR="00835459" w:rsidRDefault="00835459" w:rsidP="00835459">
      <w:pPr>
        <w:pStyle w:val="Odsekzoznamu"/>
        <w:ind w:left="0" w:firstLine="0"/>
        <w:rPr>
          <w:rFonts w:ascii="Times New Roman" w:eastAsia="Times New Roman" w:hAnsi="Times New Roman"/>
          <w:sz w:val="24"/>
          <w:szCs w:val="24"/>
          <w:u w:val="single"/>
          <w:lang w:eastAsia="sk-SK"/>
        </w:rPr>
      </w:pPr>
      <w:r w:rsidRPr="00651CF2">
        <w:rPr>
          <w:rFonts w:ascii="Times New Roman" w:eastAsia="Times New Roman" w:hAnsi="Times New Roman"/>
          <w:sz w:val="24"/>
          <w:szCs w:val="24"/>
          <w:u w:val="single"/>
          <w:lang w:eastAsia="sk-SK"/>
        </w:rPr>
        <w:t>K bodu 70</w:t>
      </w:r>
    </w:p>
    <w:p w:rsidR="00835459" w:rsidRDefault="00835459" w:rsidP="00835459">
      <w:pPr>
        <w:pStyle w:val="Odsekzoznamu"/>
        <w:ind w:left="0" w:firstLine="0"/>
        <w:rPr>
          <w:rFonts w:ascii="Times New Roman" w:eastAsia="Times New Roman" w:hAnsi="Times New Roman"/>
          <w:sz w:val="24"/>
          <w:szCs w:val="24"/>
          <w:lang w:eastAsia="sk-SK"/>
        </w:rPr>
      </w:pPr>
      <w:r w:rsidRPr="00651CF2">
        <w:rPr>
          <w:rFonts w:ascii="Times New Roman" w:eastAsia="Times New Roman" w:hAnsi="Times New Roman"/>
          <w:sz w:val="24"/>
          <w:szCs w:val="24"/>
          <w:lang w:eastAsia="sk-SK"/>
        </w:rPr>
        <w:t>§ 81 ods. 1 písm. f)</w:t>
      </w:r>
    </w:p>
    <w:p w:rsidR="00835459" w:rsidRPr="00651CF2"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súvislosti so zavedením možnosti uskutočňovať odbornú prípravu dištančnou formou sa upravujú ustanovenia ohľadom školiaceho zariadenia. </w:t>
      </w:r>
    </w:p>
    <w:p w:rsidR="00835459" w:rsidRPr="00651CF2" w:rsidRDefault="00835459" w:rsidP="00835459">
      <w:pPr>
        <w:pStyle w:val="Odsekzoznamu"/>
        <w:ind w:left="0" w:firstLine="0"/>
        <w:rPr>
          <w:rFonts w:ascii="Times New Roman" w:eastAsia="Times New Roman" w:hAnsi="Times New Roman"/>
          <w:sz w:val="24"/>
          <w:szCs w:val="24"/>
          <w:u w:val="single"/>
          <w:lang w:eastAsia="sk-SK"/>
        </w:rPr>
      </w:pPr>
    </w:p>
    <w:p w:rsidR="00835459" w:rsidRDefault="00835459" w:rsidP="00835459">
      <w:pPr>
        <w:pStyle w:val="Odsekzoznamu"/>
        <w:ind w:left="0" w:firstLine="0"/>
        <w:rPr>
          <w:rFonts w:ascii="Times New Roman" w:eastAsia="Times New Roman" w:hAnsi="Times New Roman"/>
          <w:sz w:val="24"/>
          <w:szCs w:val="24"/>
          <w:u w:val="single"/>
          <w:lang w:eastAsia="sk-SK"/>
        </w:rPr>
      </w:pPr>
      <w:r w:rsidRPr="00651CF2">
        <w:rPr>
          <w:rFonts w:ascii="Times New Roman" w:eastAsia="Times New Roman" w:hAnsi="Times New Roman"/>
          <w:sz w:val="24"/>
          <w:szCs w:val="24"/>
          <w:u w:val="single"/>
          <w:lang w:eastAsia="sk-SK"/>
        </w:rPr>
        <w:t>K bodu 71</w:t>
      </w:r>
    </w:p>
    <w:p w:rsidR="00835459" w:rsidRDefault="00835459" w:rsidP="00835459">
      <w:pPr>
        <w:pStyle w:val="Odsekzoznamu"/>
        <w:ind w:left="0" w:firstLine="0"/>
        <w:rPr>
          <w:rFonts w:ascii="Times New Roman" w:eastAsia="Times New Roman" w:hAnsi="Times New Roman"/>
          <w:sz w:val="24"/>
          <w:szCs w:val="24"/>
          <w:lang w:eastAsia="sk-SK"/>
        </w:rPr>
      </w:pPr>
      <w:r w:rsidRPr="00651CF2">
        <w:rPr>
          <w:rFonts w:ascii="Times New Roman" w:eastAsia="Times New Roman" w:hAnsi="Times New Roman"/>
          <w:sz w:val="24"/>
          <w:szCs w:val="24"/>
          <w:lang w:eastAsia="sk-SK"/>
        </w:rPr>
        <w:t>§ 81 ods. 2 písm. a)</w:t>
      </w:r>
    </w:p>
    <w:p w:rsidR="00835459" w:rsidRPr="00651CF2"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súvislosti so zavedením možnosti uskutočňovať odbornú prípravu dištančnou formou sa upravujú ustanovenia ohľadom školiaceho zariadenia. </w:t>
      </w:r>
    </w:p>
    <w:p w:rsidR="00835459" w:rsidRPr="004B0E95" w:rsidRDefault="00835459" w:rsidP="00835459">
      <w:pPr>
        <w:pStyle w:val="Odsekzoznamu"/>
        <w:ind w:left="0" w:firstLine="0"/>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72</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81 ods. 2 písm. c)</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Vyšpecifikuje sa  požadovaný obsah koncepcie odbornej prípravy a učebného plánu.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73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81 ods. 3</w:t>
      </w:r>
    </w:p>
    <w:p w:rsidR="00835459" w:rsidRPr="004B0E95" w:rsidRDefault="00835459" w:rsidP="00835459">
      <w:pPr>
        <w:jc w:val="both"/>
        <w:rPr>
          <w:rFonts w:ascii="Times New Roman" w:eastAsia="Times New Roman" w:hAnsi="Times New Roman" w:cs="Times New Roman"/>
          <w:sz w:val="24"/>
          <w:szCs w:val="24"/>
          <w:lang w:eastAsia="sk-SK"/>
        </w:rPr>
      </w:pPr>
      <w:r w:rsidRPr="004B0E95">
        <w:rPr>
          <w:rFonts w:ascii="Times New Roman" w:eastAsia="Times New Roman" w:hAnsi="Times New Roman"/>
          <w:sz w:val="24"/>
          <w:szCs w:val="24"/>
          <w:lang w:eastAsia="sk-SK"/>
        </w:rPr>
        <w:t xml:space="preserve">Legislatívno-technická úprava súvisiaca so zánikom povinnosti ustanoviť zodpovedného zástupcu. </w:t>
      </w: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74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83 ods. 1</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Účelom tejto zmeny je zjednotiť formu a obsah ozná</w:t>
      </w:r>
      <w:r>
        <w:rPr>
          <w:rFonts w:ascii="Times New Roman" w:eastAsia="Times New Roman" w:hAnsi="Times New Roman" w:cs="Times New Roman"/>
          <w:sz w:val="24"/>
          <w:szCs w:val="24"/>
          <w:lang w:eastAsia="sk-SK"/>
        </w:rPr>
        <w:t>menia začatia odbornej prípravy</w:t>
      </w:r>
      <w:r w:rsidRPr="004B0E95">
        <w:rPr>
          <w:rFonts w:ascii="Times New Roman" w:eastAsia="Times New Roman" w:hAnsi="Times New Roman" w:cs="Times New Roman"/>
          <w:sz w:val="24"/>
          <w:szCs w:val="24"/>
          <w:lang w:eastAsia="sk-SK"/>
        </w:rPr>
        <w:t xml:space="preserve"> a</w:t>
      </w:r>
      <w:r>
        <w:rPr>
          <w:rFonts w:ascii="Times New Roman" w:eastAsia="Times New Roman" w:hAnsi="Times New Roman" w:cs="Times New Roman"/>
          <w:sz w:val="24"/>
          <w:szCs w:val="24"/>
          <w:lang w:eastAsia="sk-SK"/>
        </w:rPr>
        <w:t> </w:t>
      </w:r>
      <w:r w:rsidRPr="004B0E95">
        <w:rPr>
          <w:rFonts w:ascii="Times New Roman" w:eastAsia="Times New Roman" w:hAnsi="Times New Roman" w:cs="Times New Roman"/>
          <w:sz w:val="24"/>
          <w:szCs w:val="24"/>
          <w:lang w:eastAsia="sk-SK"/>
        </w:rPr>
        <w:t xml:space="preserve">predkladaných zoznamov osôb, ktoré sú prihlásené akreditovanou osobou na odbornú prípravu. </w:t>
      </w:r>
    </w:p>
    <w:p w:rsidR="00835459"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75</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81 ods. 4</w:t>
      </w:r>
    </w:p>
    <w:p w:rsidR="00835459" w:rsidRPr="00651CF2"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V súvislosti so zavedením možnosti uskutočňovať odbornú prípravu dištančnou formou sa upravujú ustanovenia ohľadom školiaceho zariadenia. </w:t>
      </w:r>
    </w:p>
    <w:p w:rsidR="00835459" w:rsidRPr="00651CF2"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76</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81 ods. 4 tretia veta</w:t>
      </w:r>
    </w:p>
    <w:p w:rsidR="00835459" w:rsidRPr="00651CF2"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súvislosti so zavedením možnosti uskutočňovať odbornú prípravu dištančnou formou sa upravujú ustanovenia ohľadom školiaceho zariadenia. </w:t>
      </w:r>
    </w:p>
    <w:p w:rsidR="00835459" w:rsidRPr="00651CF2" w:rsidRDefault="00835459" w:rsidP="00835459">
      <w:pPr>
        <w:spacing w:after="0" w:line="240" w:lineRule="auto"/>
        <w:jc w:val="both"/>
        <w:rPr>
          <w:rFonts w:ascii="Times New Roman" w:eastAsia="Times New Roman" w:hAnsi="Times New Roman" w:cs="Times New Roman"/>
          <w:sz w:val="24"/>
          <w:szCs w:val="24"/>
          <w:lang w:eastAsia="sk-SK"/>
        </w:rPr>
      </w:pPr>
    </w:p>
    <w:p w:rsidR="00835459"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77</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83 ods. 1</w:t>
      </w:r>
    </w:p>
    <w:p w:rsidR="00835459" w:rsidRPr="00651CF2"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súvislosti so zavedením možnosti uskutočňovať odbornú prípravu dištančnou formou sa upravujú ustanovenia ohľadom oznamovania jej začatia.. </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78</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83 ods. 2 až 4</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Mení sa spôsob evidencie osôb zúčastňujúcich sa odbornej prípravy akreditovanou osobou. Upúšťa sa od vydávania záznamníku každej osobe, ktorý bude nahradený evidenciou osôb a priebehu odbornej prípravy, do ktorej sa budú zapisovať všetky osoby prihlásené na odbornú prípravu a priebeh odbornej prípravy. Týmto zároveň odpadá pre akreditovanú osobu povinnosť viesť samostatnú evidenciu osôb a evidenciu záznamníkov, čím sa zmenší jej administratívna zaťaženosť. Zároveň sa vyšpecifikuje obsah požadovaných údajov v evidencii osôb a priebehu odbornej prípravy</w:t>
      </w:r>
      <w:r>
        <w:rPr>
          <w:rFonts w:ascii="Times New Roman" w:eastAsia="Times New Roman" w:hAnsi="Times New Roman" w:cs="Times New Roman"/>
          <w:sz w:val="24"/>
          <w:szCs w:val="24"/>
          <w:lang w:eastAsia="sk-SK"/>
        </w:rPr>
        <w:t xml:space="preserve"> a spôsob zápisu týchto údajov.</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Zadefinuje sa povinnosť akreditovanej osoby vydať osobe po skončení odbornej prípravy v celom rozsahu osvedčenie o absolvovaní odbornej prípravy.</w:t>
      </w:r>
    </w:p>
    <w:p w:rsidR="00835459" w:rsidRPr="004B0E95" w:rsidRDefault="00835459" w:rsidP="00835459">
      <w:pPr>
        <w:pStyle w:val="Odsekzoznamu"/>
        <w:ind w:left="0" w:firstLine="0"/>
        <w:rPr>
          <w:rFonts w:ascii="Times New Roman" w:eastAsia="Times New Roman" w:hAnsi="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Zavádza sa povinnosť pre akreditovanú osobu</w:t>
      </w:r>
      <w:r>
        <w:rPr>
          <w:rFonts w:ascii="Times New Roman" w:eastAsia="Times New Roman" w:hAnsi="Times New Roman" w:cs="Times New Roman"/>
          <w:sz w:val="24"/>
          <w:szCs w:val="24"/>
          <w:lang w:eastAsia="sk-SK"/>
        </w:rPr>
        <w:t>,</w:t>
      </w:r>
      <w:r w:rsidRPr="004B0E95">
        <w:rPr>
          <w:rFonts w:ascii="Times New Roman" w:eastAsia="Times New Roman" w:hAnsi="Times New Roman" w:cs="Times New Roman"/>
          <w:sz w:val="24"/>
          <w:szCs w:val="24"/>
          <w:lang w:eastAsia="sk-SK"/>
        </w:rPr>
        <w:t xml:space="preserve"> akým spôsobom a kde má viesť evidenciu osô</w:t>
      </w:r>
      <w:r>
        <w:rPr>
          <w:rFonts w:ascii="Times New Roman" w:eastAsia="Times New Roman" w:hAnsi="Times New Roman" w:cs="Times New Roman"/>
          <w:sz w:val="24"/>
          <w:szCs w:val="24"/>
          <w:lang w:eastAsia="sk-SK"/>
        </w:rPr>
        <w:t>b a priebehu odbornej prípravy, ktorá bude vedená napríklad za účelom prípadnej následnej kontroly. Lehota uchovávania je ustanovená vzhľadom na lehotu, počas ktorej je možnosť uloženia sankcie pre akreditovanú osobu. Rozsah údajov je zhodný s rozsahom údajov uvádzaným v oznámení podľa § 83 ods. 1 za účelom jednoznačnej identifikácie.</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line="240" w:lineRule="auto"/>
        <w:jc w:val="both"/>
        <w:rPr>
          <w:rFonts w:ascii="Times New Roman" w:eastAsia="Times New Roman" w:hAnsi="Times New Roman" w:cs="Times New Roman"/>
          <w:sz w:val="24"/>
          <w:szCs w:val="24"/>
          <w:u w:val="single"/>
          <w:lang w:eastAsia="sk-SK"/>
        </w:rPr>
      </w:pPr>
      <w:r w:rsidRPr="004B0E95">
        <w:rPr>
          <w:rFonts w:ascii="Times New Roman" w:eastAsia="Times New Roman" w:hAnsi="Times New Roman" w:cs="Times New Roman"/>
          <w:sz w:val="24"/>
          <w:szCs w:val="24"/>
          <w:u w:val="single"/>
          <w:lang w:eastAsia="sk-SK"/>
        </w:rPr>
        <w:t xml:space="preserve">K bodu </w:t>
      </w:r>
      <w:r>
        <w:rPr>
          <w:rFonts w:ascii="Times New Roman" w:eastAsia="Times New Roman" w:hAnsi="Times New Roman" w:cs="Times New Roman"/>
          <w:sz w:val="24"/>
          <w:szCs w:val="24"/>
          <w:u w:val="single"/>
          <w:lang w:eastAsia="sk-SK"/>
        </w:rPr>
        <w:t>79</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83 ods. 5</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 xml:space="preserve">Z dôvodu zavedenia evidencie osôb a priebehu odbornej prípravy ako novej evidencie osôb prihlásených na odbornú prípravu, obsahu a priebehu výučby, sa dopĺňa splnomocňovacie ustanovenie, ktoré určí jednotný vzor evidencie osôb a priebehu odbornej prípravy a spôsob jej vyplňovania vo vyhláške.   </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Pr>
          <w:rFonts w:ascii="Times New Roman" w:hAnsi="Times New Roman" w:cs="Times New Roman"/>
          <w:sz w:val="24"/>
          <w:szCs w:val="24"/>
          <w:u w:val="single"/>
        </w:rPr>
        <w:t>80</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86 ods. 2</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eastAsia="Times New Roman" w:hAnsi="Times New Roman"/>
          <w:sz w:val="24"/>
          <w:szCs w:val="24"/>
          <w:lang w:eastAsia="sk-SK"/>
        </w:rPr>
        <w:t>Z dôvodu aplikačnej praxe vyplynula potreba rozšíriť o</w:t>
      </w:r>
      <w:r w:rsidRPr="004B0E95">
        <w:rPr>
          <w:rFonts w:ascii="Times New Roman" w:hAnsi="Times New Roman" w:cs="Times New Roman"/>
          <w:sz w:val="24"/>
          <w:szCs w:val="24"/>
        </w:rPr>
        <w:t xml:space="preserve">právnenie kontrolóra aj na vykonávanie kontroly činnosti. Pri doterajšom stave kontrolór vykonávajúci kontrolu činnosti nemôže využívať oprávnenie podľa § 86 ods. 2 písm. a) a ak napr. nastal dôvod pre zabezpečenie dôkazu, musel ukončiť kontrolu činnosti  a začať vykonávať štátny dozor alebo kontrolu. Je teda neúčelné a neefektívne, aby kontrolór  pri výkone kontroly činnosti nemohol využívať uvedené oprávnenie, ktoré má pri výkone štátneho dozoru alebo kontroly. </w:t>
      </w:r>
    </w:p>
    <w:p w:rsidR="00835459" w:rsidRPr="004B0E95" w:rsidRDefault="00835459" w:rsidP="00835459">
      <w:pPr>
        <w:spacing w:after="0" w:line="240" w:lineRule="auto"/>
        <w:jc w:val="both"/>
        <w:rPr>
          <w:rFonts w:ascii="Times New Roman" w:hAnsi="Times New Roman" w:cs="Times New Roman"/>
          <w:sz w:val="24"/>
          <w:szCs w:val="24"/>
          <w:u w:val="single"/>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Pr>
          <w:rFonts w:ascii="Times New Roman" w:hAnsi="Times New Roman" w:cs="Times New Roman"/>
          <w:sz w:val="24"/>
          <w:szCs w:val="24"/>
          <w:u w:val="single"/>
        </w:rPr>
        <w:t>81</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89 ods. 1</w:t>
      </w:r>
    </w:p>
    <w:p w:rsidR="00835459" w:rsidRPr="004B0E95"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Zmenou sa o</w:t>
      </w:r>
      <w:r w:rsidRPr="004B0E95">
        <w:rPr>
          <w:rFonts w:ascii="Times New Roman" w:hAnsi="Times New Roman" w:cs="Times New Roman"/>
          <w:sz w:val="24"/>
          <w:szCs w:val="24"/>
        </w:rPr>
        <w:t xml:space="preserve">dstráni možnosť subjektívneho rozhodovania orgánov dozoru a kontroly, nakoľko sa doterajšie </w:t>
      </w:r>
      <w:r>
        <w:rPr>
          <w:rFonts w:ascii="Times New Roman" w:hAnsi="Times New Roman" w:cs="Times New Roman"/>
          <w:sz w:val="24"/>
          <w:szCs w:val="24"/>
        </w:rPr>
        <w:t>oprávnenie mení na povinnosť.</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Pr>
          <w:rFonts w:ascii="Times New Roman" w:hAnsi="Times New Roman" w:cs="Times New Roman"/>
          <w:sz w:val="24"/>
          <w:szCs w:val="24"/>
          <w:u w:val="single"/>
        </w:rPr>
        <w:t>82</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89 ods. 1 písm. b)</w:t>
      </w:r>
    </w:p>
    <w:p w:rsidR="00835459" w:rsidRPr="004B0E95"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Upravuje sa postup osoby</w:t>
      </w:r>
      <w:r w:rsidRPr="004B0E95">
        <w:rPr>
          <w:rFonts w:ascii="Times New Roman" w:hAnsi="Times New Roman" w:cs="Times New Roman"/>
          <w:sz w:val="24"/>
          <w:szCs w:val="24"/>
        </w:rPr>
        <w:t xml:space="preserve">, ktorá na základe rozhodnutia orgánu dozoru alebo kontroly odovzdala preukaz odbornej spôsobilosti a ktorá nadobudla opätovne spoľahlivosť po konečnom rozhodnutí vo veci podľa osobitného predpisu, </w:t>
      </w:r>
      <w:r>
        <w:rPr>
          <w:rFonts w:ascii="Times New Roman" w:hAnsi="Times New Roman" w:cs="Times New Roman"/>
          <w:sz w:val="24"/>
          <w:szCs w:val="24"/>
        </w:rPr>
        <w:t>na získanie pr</w:t>
      </w:r>
      <w:r w:rsidRPr="004B0E95">
        <w:rPr>
          <w:rFonts w:ascii="Times New Roman" w:hAnsi="Times New Roman" w:cs="Times New Roman"/>
          <w:sz w:val="24"/>
          <w:szCs w:val="24"/>
        </w:rPr>
        <w:t xml:space="preserve">eukazu odbornej spôsobilosti. </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Pr>
          <w:rFonts w:ascii="Times New Roman" w:hAnsi="Times New Roman" w:cs="Times New Roman"/>
          <w:sz w:val="24"/>
          <w:szCs w:val="24"/>
          <w:u w:val="single"/>
        </w:rPr>
        <w:t>83</w:t>
      </w:r>
      <w:r w:rsidRPr="004B0E95">
        <w:rPr>
          <w:rFonts w:ascii="Times New Roman" w:hAnsi="Times New Roman" w:cs="Times New Roman"/>
          <w:sz w:val="24"/>
          <w:szCs w:val="24"/>
          <w:u w:val="single"/>
        </w:rPr>
        <w:t xml:space="preserve"> </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89 ods. 3</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Z dôvodu hospodárnosti a zbytočného zaťažovania účastníkov konania a iných osôb je neúčelné, aby orgány kontroly nemohli rozhodovať aj v prípadoch, pokiaľ im budú d</w:t>
      </w:r>
      <w:r>
        <w:rPr>
          <w:rFonts w:ascii="Times New Roman" w:hAnsi="Times New Roman" w:cs="Times New Roman"/>
          <w:sz w:val="24"/>
          <w:szCs w:val="24"/>
        </w:rPr>
        <w:t>ôvody na rozhodnutie  oznámené.</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Pr>
          <w:rFonts w:ascii="Times New Roman" w:hAnsi="Times New Roman" w:cs="Times New Roman"/>
          <w:sz w:val="24"/>
          <w:szCs w:val="24"/>
          <w:u w:val="single"/>
        </w:rPr>
        <w:t>84</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90 ods. 1</w:t>
      </w:r>
    </w:p>
    <w:p w:rsidR="00835459" w:rsidRPr="004B0E95" w:rsidRDefault="00835459" w:rsidP="00835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Zmenou sa o</w:t>
      </w:r>
      <w:r w:rsidRPr="004B0E95">
        <w:rPr>
          <w:rFonts w:ascii="Times New Roman" w:hAnsi="Times New Roman" w:cs="Times New Roman"/>
          <w:sz w:val="24"/>
          <w:szCs w:val="24"/>
        </w:rPr>
        <w:t xml:space="preserve">dstráni možnosť subjektívneho rozhodovania orgánov dozoru a kontroly, nakoľko sa oprávnenie zmení na povinnosť. </w:t>
      </w:r>
    </w:p>
    <w:p w:rsidR="00835459" w:rsidRPr="004B0E95" w:rsidRDefault="00835459" w:rsidP="00835459">
      <w:pPr>
        <w:spacing w:after="0" w:line="240" w:lineRule="auto"/>
        <w:jc w:val="both"/>
        <w:rPr>
          <w:rFonts w:ascii="Times New Roman" w:hAnsi="Times New Roman" w:cs="Times New Roman"/>
          <w:sz w:val="24"/>
          <w:szCs w:val="24"/>
        </w:rPr>
      </w:pPr>
    </w:p>
    <w:p w:rsidR="00835459" w:rsidRPr="004B0E95" w:rsidRDefault="00835459" w:rsidP="00835459">
      <w:pPr>
        <w:spacing w:after="0" w:line="240" w:lineRule="auto"/>
        <w:jc w:val="both"/>
        <w:rPr>
          <w:rFonts w:ascii="Times New Roman" w:hAnsi="Times New Roman" w:cs="Times New Roman"/>
          <w:sz w:val="24"/>
          <w:szCs w:val="24"/>
          <w:u w:val="single"/>
        </w:rPr>
      </w:pPr>
      <w:r w:rsidRPr="004B0E95">
        <w:rPr>
          <w:rFonts w:ascii="Times New Roman" w:hAnsi="Times New Roman" w:cs="Times New Roman"/>
          <w:sz w:val="24"/>
          <w:szCs w:val="24"/>
          <w:u w:val="single"/>
        </w:rPr>
        <w:t xml:space="preserve">K bodu </w:t>
      </w:r>
      <w:r>
        <w:rPr>
          <w:rFonts w:ascii="Times New Roman" w:hAnsi="Times New Roman" w:cs="Times New Roman"/>
          <w:sz w:val="24"/>
          <w:szCs w:val="24"/>
          <w:u w:val="single"/>
        </w:rPr>
        <w:t>85</w:t>
      </w:r>
    </w:p>
    <w:p w:rsidR="00835459" w:rsidRPr="004B0E95" w:rsidRDefault="00835459" w:rsidP="00835459">
      <w:pPr>
        <w:spacing w:after="0" w:line="240" w:lineRule="auto"/>
        <w:jc w:val="both"/>
        <w:rPr>
          <w:rFonts w:ascii="Times New Roman" w:hAnsi="Times New Roman" w:cs="Times New Roman"/>
          <w:sz w:val="24"/>
          <w:szCs w:val="24"/>
        </w:rPr>
      </w:pPr>
      <w:r w:rsidRPr="004B0E95">
        <w:rPr>
          <w:rFonts w:ascii="Times New Roman" w:hAnsi="Times New Roman" w:cs="Times New Roman"/>
          <w:sz w:val="24"/>
          <w:szCs w:val="24"/>
        </w:rPr>
        <w:t>§ 91 ods. 1 písm. f)</w:t>
      </w:r>
    </w:p>
    <w:p w:rsidR="00835459" w:rsidRPr="004B0E95" w:rsidRDefault="00835459" w:rsidP="00835459">
      <w:pPr>
        <w:pStyle w:val="Odsekzoznamu"/>
        <w:ind w:left="0" w:firstLine="0"/>
        <w:rPr>
          <w:rFonts w:ascii="Times New Roman" w:eastAsia="Times New Roman" w:hAnsi="Times New Roman"/>
          <w:sz w:val="24"/>
          <w:szCs w:val="24"/>
          <w:lang w:eastAsia="sk-SK"/>
        </w:rPr>
      </w:pPr>
      <w:r>
        <w:rPr>
          <w:rFonts w:ascii="Times New Roman" w:eastAsia="Times New Roman" w:hAnsi="Times New Roman"/>
          <w:sz w:val="24"/>
          <w:szCs w:val="24"/>
          <w:lang w:eastAsia="sk-SK"/>
        </w:rPr>
        <w:t>Zavádza</w:t>
      </w:r>
      <w:r w:rsidRPr="004B0E95">
        <w:rPr>
          <w:rFonts w:ascii="Times New Roman" w:eastAsia="Times New Roman" w:hAnsi="Times New Roman"/>
          <w:sz w:val="24"/>
          <w:szCs w:val="24"/>
          <w:lang w:eastAsia="sk-SK"/>
        </w:rPr>
        <w:t xml:space="preserve"> sa nový správny delikt súvisiaci s obsahom správy o činnosti bezpečnostných služieb predloženej prevádzkovateľom</w:t>
      </w:r>
      <w:r>
        <w:rPr>
          <w:rFonts w:ascii="Times New Roman" w:eastAsia="Times New Roman" w:hAnsi="Times New Roman"/>
          <w:sz w:val="24"/>
          <w:szCs w:val="24"/>
          <w:lang w:eastAsia="sk-SK"/>
        </w:rPr>
        <w:t>.</w:t>
      </w:r>
    </w:p>
    <w:p w:rsidR="00835459" w:rsidRPr="004B0E95" w:rsidRDefault="00835459" w:rsidP="00835459">
      <w:pPr>
        <w:pStyle w:val="Odsekzoznamu"/>
        <w:ind w:left="0" w:firstLine="0"/>
        <w:rPr>
          <w:rFonts w:ascii="Times New Roman" w:eastAsia="Times New Roman" w:hAnsi="Times New Roman"/>
          <w:sz w:val="24"/>
          <w:szCs w:val="24"/>
          <w:lang w:eastAsia="sk-SK"/>
        </w:rPr>
      </w:pPr>
    </w:p>
    <w:p w:rsidR="00835459" w:rsidRPr="004B0E95" w:rsidRDefault="00835459" w:rsidP="00835459">
      <w:pPr>
        <w:pStyle w:val="Odsekzoznamu"/>
        <w:ind w:left="0" w:firstLine="0"/>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 xml:space="preserve">K bodu </w:t>
      </w:r>
      <w:r>
        <w:rPr>
          <w:rFonts w:ascii="Times New Roman" w:eastAsia="Times New Roman" w:hAnsi="Times New Roman"/>
          <w:sz w:val="24"/>
          <w:szCs w:val="24"/>
          <w:u w:val="single"/>
          <w:lang w:eastAsia="sk-SK"/>
        </w:rPr>
        <w:t>86</w:t>
      </w:r>
    </w:p>
    <w:p w:rsidR="00835459" w:rsidRPr="004B0E95"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91 ods. 2</w:t>
      </w:r>
    </w:p>
    <w:p w:rsidR="00835459" w:rsidRPr="004B0E95"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xml:space="preserve">Legislatívno-technická úprava </w:t>
      </w:r>
      <w:r>
        <w:rPr>
          <w:rFonts w:ascii="Times New Roman" w:eastAsia="Times New Roman" w:hAnsi="Times New Roman"/>
          <w:sz w:val="24"/>
          <w:szCs w:val="24"/>
          <w:lang w:eastAsia="sk-SK"/>
        </w:rPr>
        <w:t>súvisiaca so zavedením nového správneho deliktu.</w:t>
      </w:r>
    </w:p>
    <w:p w:rsidR="00835459" w:rsidRPr="004B0E95" w:rsidRDefault="00835459" w:rsidP="00835459">
      <w:pPr>
        <w:pStyle w:val="Odsekzoznamu"/>
        <w:ind w:left="0" w:firstLine="0"/>
        <w:rPr>
          <w:rFonts w:ascii="Times New Roman" w:eastAsia="Times New Roman" w:hAnsi="Times New Roman"/>
          <w:sz w:val="24"/>
          <w:szCs w:val="24"/>
          <w:lang w:eastAsia="sk-SK"/>
        </w:rPr>
      </w:pPr>
    </w:p>
    <w:p w:rsidR="00835459" w:rsidRPr="004B0E95" w:rsidRDefault="00835459" w:rsidP="00835459">
      <w:pPr>
        <w:pStyle w:val="Odsekzoznamu"/>
        <w:ind w:left="0" w:firstLine="0"/>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 xml:space="preserve">K bodu </w:t>
      </w:r>
      <w:r>
        <w:rPr>
          <w:rFonts w:ascii="Times New Roman" w:eastAsia="Times New Roman" w:hAnsi="Times New Roman"/>
          <w:sz w:val="24"/>
          <w:szCs w:val="24"/>
          <w:u w:val="single"/>
          <w:lang w:eastAsia="sk-SK"/>
        </w:rPr>
        <w:t>8</w:t>
      </w:r>
      <w:r w:rsidRPr="004B0E95">
        <w:rPr>
          <w:rFonts w:ascii="Times New Roman" w:eastAsia="Times New Roman" w:hAnsi="Times New Roman"/>
          <w:sz w:val="24"/>
          <w:szCs w:val="24"/>
          <w:u w:val="single"/>
          <w:lang w:eastAsia="sk-SK"/>
        </w:rPr>
        <w:t>7</w:t>
      </w:r>
    </w:p>
    <w:p w:rsidR="00835459" w:rsidRPr="004B0E95"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92 ods. 1 písm. c)</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sidRPr="004B0E95">
        <w:rPr>
          <w:rFonts w:ascii="Times New Roman" w:eastAsia="Times New Roman" w:hAnsi="Times New Roman" w:cs="Times New Roman"/>
          <w:sz w:val="24"/>
          <w:szCs w:val="24"/>
          <w:lang w:eastAsia="sk-SK"/>
        </w:rPr>
        <w:t>Legislatívno-technická úpravu súvisiaca s</w:t>
      </w:r>
      <w:r>
        <w:rPr>
          <w:rFonts w:ascii="Times New Roman" w:eastAsia="Times New Roman" w:hAnsi="Times New Roman" w:cs="Times New Roman"/>
          <w:sz w:val="24"/>
          <w:szCs w:val="24"/>
          <w:lang w:eastAsia="sk-SK"/>
        </w:rPr>
        <w:t>o zmenou znenia oznamovacej</w:t>
      </w:r>
      <w:r w:rsidRPr="004B0E95">
        <w:rPr>
          <w:rFonts w:ascii="Times New Roman" w:eastAsia="Times New Roman" w:hAnsi="Times New Roman" w:cs="Times New Roman"/>
          <w:sz w:val="24"/>
          <w:szCs w:val="24"/>
          <w:lang w:eastAsia="sk-SK"/>
        </w:rPr>
        <w:t xml:space="preserve"> povinnos</w:t>
      </w:r>
      <w:r>
        <w:rPr>
          <w:rFonts w:ascii="Times New Roman" w:eastAsia="Times New Roman" w:hAnsi="Times New Roman" w:cs="Times New Roman"/>
          <w:sz w:val="24"/>
          <w:szCs w:val="24"/>
          <w:lang w:eastAsia="sk-SK"/>
        </w:rPr>
        <w:t>ti</w:t>
      </w:r>
      <w:r w:rsidRPr="004B0E95">
        <w:rPr>
          <w:rFonts w:ascii="Times New Roman" w:eastAsia="Times New Roman" w:hAnsi="Times New Roman" w:cs="Times New Roman"/>
          <w:sz w:val="24"/>
          <w:szCs w:val="24"/>
          <w:lang w:eastAsia="sk-SK"/>
        </w:rPr>
        <w:t xml:space="preserve"> zamestnanca podľa § 46</w:t>
      </w:r>
      <w:r>
        <w:rPr>
          <w:rFonts w:ascii="Times New Roman" w:eastAsia="Times New Roman" w:hAnsi="Times New Roman" w:cs="Times New Roman"/>
          <w:sz w:val="24"/>
          <w:szCs w:val="24"/>
          <w:lang w:eastAsia="sk-SK"/>
        </w:rPr>
        <w:t>.</w:t>
      </w:r>
    </w:p>
    <w:p w:rsidR="00835459" w:rsidRDefault="00835459" w:rsidP="00835459">
      <w:pPr>
        <w:spacing w:after="0" w:line="240" w:lineRule="auto"/>
        <w:jc w:val="both"/>
        <w:rPr>
          <w:rFonts w:ascii="Times New Roman" w:eastAsia="Times New Roman" w:hAnsi="Times New Roman" w:cs="Times New Roman"/>
          <w:sz w:val="24"/>
          <w:szCs w:val="24"/>
          <w:lang w:eastAsia="sk-SK"/>
        </w:rPr>
      </w:pPr>
    </w:p>
    <w:p w:rsidR="00835459" w:rsidRPr="004B0E95" w:rsidRDefault="00835459" w:rsidP="00835459">
      <w:pPr>
        <w:spacing w:after="0"/>
        <w:jc w:val="both"/>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 xml:space="preserve">K bodu </w:t>
      </w:r>
      <w:r>
        <w:rPr>
          <w:rFonts w:ascii="Times New Roman" w:eastAsia="Times New Roman" w:hAnsi="Times New Roman"/>
          <w:sz w:val="24"/>
          <w:szCs w:val="24"/>
          <w:u w:val="single"/>
          <w:lang w:eastAsia="sk-SK"/>
        </w:rPr>
        <w:t>88</w:t>
      </w:r>
    </w:p>
    <w:p w:rsidR="00835459"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93 ods. 3</w:t>
      </w:r>
    </w:p>
    <w:p w:rsidR="00835459" w:rsidRPr="004B0E95" w:rsidRDefault="00835459" w:rsidP="0083545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 dôvodu jednoznačnosti a zrozumiteľnosti sa vypúšťa slovo „najmenej“.</w:t>
      </w:r>
    </w:p>
    <w:p w:rsidR="00835459" w:rsidRPr="004B0E95" w:rsidRDefault="00835459" w:rsidP="00835459">
      <w:pPr>
        <w:pStyle w:val="Odsekzoznamu"/>
        <w:ind w:left="0" w:firstLine="0"/>
        <w:rPr>
          <w:rFonts w:ascii="Times New Roman" w:eastAsia="Times New Roman" w:hAnsi="Times New Roman"/>
          <w:sz w:val="24"/>
          <w:szCs w:val="24"/>
          <w:u w:val="single"/>
          <w:lang w:eastAsia="sk-SK"/>
        </w:rPr>
      </w:pPr>
    </w:p>
    <w:p w:rsidR="00835459" w:rsidRPr="004B0E95" w:rsidRDefault="00835459" w:rsidP="00835459">
      <w:pPr>
        <w:pStyle w:val="Odsekzoznamu"/>
        <w:ind w:left="0" w:firstLine="0"/>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 xml:space="preserve">K bodu </w:t>
      </w:r>
      <w:r>
        <w:rPr>
          <w:rFonts w:ascii="Times New Roman" w:eastAsia="Times New Roman" w:hAnsi="Times New Roman"/>
          <w:sz w:val="24"/>
          <w:szCs w:val="24"/>
          <w:u w:val="single"/>
          <w:lang w:eastAsia="sk-SK"/>
        </w:rPr>
        <w:t>89</w:t>
      </w:r>
    </w:p>
    <w:p w:rsidR="00835459" w:rsidRPr="004B0E95"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93 ods. 6</w:t>
      </w:r>
    </w:p>
    <w:p w:rsidR="00835459" w:rsidRPr="004B0E95" w:rsidRDefault="00835459" w:rsidP="0083545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Vypúšťa sa splnomocňovacie ustanovenie, z dôvodu nadbytočnosti, keďže </w:t>
      </w:r>
      <w:r w:rsidRPr="004B0E95">
        <w:rPr>
          <w:rFonts w:ascii="Times New Roman" w:eastAsia="Times New Roman" w:hAnsi="Times New Roman"/>
          <w:sz w:val="24"/>
          <w:szCs w:val="24"/>
          <w:lang w:eastAsia="sk-SK"/>
        </w:rPr>
        <w:t xml:space="preserve">§ 93 dostatočne definuje, aké údaje sa </w:t>
      </w:r>
      <w:r>
        <w:rPr>
          <w:rFonts w:ascii="Times New Roman" w:eastAsia="Times New Roman" w:hAnsi="Times New Roman"/>
          <w:sz w:val="24"/>
          <w:szCs w:val="24"/>
          <w:lang w:eastAsia="sk-SK"/>
        </w:rPr>
        <w:t>vedú</w:t>
      </w:r>
      <w:r w:rsidRPr="004B0E95">
        <w:rPr>
          <w:rFonts w:ascii="Times New Roman" w:eastAsia="Times New Roman" w:hAnsi="Times New Roman"/>
          <w:sz w:val="24"/>
          <w:szCs w:val="24"/>
          <w:lang w:eastAsia="sk-SK"/>
        </w:rPr>
        <w:t xml:space="preserve"> v evidenciách informačného systému súkromnej bezpečnosti.</w:t>
      </w:r>
    </w:p>
    <w:p w:rsidR="00835459" w:rsidRPr="004B0E95" w:rsidRDefault="00835459" w:rsidP="00835459">
      <w:pPr>
        <w:spacing w:after="0"/>
        <w:jc w:val="both"/>
        <w:rPr>
          <w:rFonts w:ascii="Times New Roman" w:eastAsia="Times New Roman" w:hAnsi="Times New Roman"/>
          <w:sz w:val="24"/>
          <w:szCs w:val="24"/>
          <w:lang w:eastAsia="sk-SK"/>
        </w:rPr>
      </w:pPr>
    </w:p>
    <w:p w:rsidR="00835459" w:rsidRPr="004B0E95" w:rsidRDefault="00835459" w:rsidP="00835459">
      <w:pPr>
        <w:pStyle w:val="Odsekzoznamu"/>
        <w:ind w:left="0" w:firstLine="0"/>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 xml:space="preserve">K bodu </w:t>
      </w:r>
      <w:r>
        <w:rPr>
          <w:rFonts w:ascii="Times New Roman" w:eastAsia="Times New Roman" w:hAnsi="Times New Roman"/>
          <w:sz w:val="24"/>
          <w:szCs w:val="24"/>
          <w:u w:val="single"/>
          <w:lang w:eastAsia="sk-SK"/>
        </w:rPr>
        <w:t>90</w:t>
      </w:r>
    </w:p>
    <w:p w:rsidR="00835459" w:rsidRPr="004B0E95" w:rsidRDefault="00835459" w:rsidP="00835459">
      <w:pPr>
        <w:pStyle w:val="Odsekzoznamu"/>
        <w:ind w:left="0" w:firstLine="0"/>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xml:space="preserve">§ 98c ods. 5 </w:t>
      </w:r>
    </w:p>
    <w:p w:rsidR="00835459" w:rsidRPr="004B0E95"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cs="Times New Roman"/>
          <w:sz w:val="24"/>
          <w:szCs w:val="24"/>
          <w:lang w:eastAsia="sk-SK"/>
        </w:rPr>
        <w:t xml:space="preserve">Legislatívno-technická úprava súvisiaca s vypustením možnosti odňať licenciu z dôvodu, že  </w:t>
      </w:r>
      <w:r w:rsidRPr="004B0E95">
        <w:rPr>
          <w:rFonts w:ascii="Times New Roman" w:eastAsia="Times New Roman" w:hAnsi="Times New Roman"/>
          <w:sz w:val="24"/>
          <w:szCs w:val="24"/>
          <w:lang w:eastAsia="sk-SK"/>
        </w:rPr>
        <w:t xml:space="preserve">prevádzkovateľ nezačne vykonávať aspoň jednu povolenú činnosť v určitej lehote odo dňa nadobudnutia právoplatnosti rozhodnutia o udelení licencie, alebo takúto činnosť nevykonáva nepretržite v určenom období. </w:t>
      </w:r>
    </w:p>
    <w:p w:rsidR="00835459" w:rsidRPr="004B0E95" w:rsidRDefault="00835459" w:rsidP="00835459">
      <w:pPr>
        <w:spacing w:after="0" w:line="240" w:lineRule="auto"/>
        <w:jc w:val="both"/>
        <w:rPr>
          <w:rFonts w:ascii="Times New Roman" w:eastAsia="Times New Roman" w:hAnsi="Times New Roman"/>
          <w:sz w:val="24"/>
          <w:szCs w:val="24"/>
          <w:lang w:eastAsia="sk-SK"/>
        </w:rPr>
      </w:pPr>
    </w:p>
    <w:p w:rsidR="00835459" w:rsidRPr="004B0E95" w:rsidRDefault="00835459" w:rsidP="00835459">
      <w:pPr>
        <w:spacing w:after="0"/>
        <w:jc w:val="both"/>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 xml:space="preserve">K bodu </w:t>
      </w:r>
      <w:r>
        <w:rPr>
          <w:rFonts w:ascii="Times New Roman" w:eastAsia="Times New Roman" w:hAnsi="Times New Roman"/>
          <w:sz w:val="24"/>
          <w:szCs w:val="24"/>
          <w:u w:val="single"/>
          <w:lang w:eastAsia="sk-SK"/>
        </w:rPr>
        <w:t>91</w:t>
      </w:r>
    </w:p>
    <w:p w:rsidR="00835459" w:rsidRPr="004B0E95" w:rsidRDefault="00835459" w:rsidP="00835459">
      <w:pPr>
        <w:spacing w:after="0"/>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 98c ods. 9</w:t>
      </w:r>
    </w:p>
    <w:p w:rsidR="00835459" w:rsidRDefault="00835459" w:rsidP="00835459">
      <w:pPr>
        <w:spacing w:after="0" w:line="240" w:lineRule="auto"/>
        <w:jc w:val="both"/>
        <w:rPr>
          <w:rFonts w:ascii="Times New Roman" w:eastAsia="Times New Roman" w:hAnsi="Times New Roman"/>
          <w:sz w:val="24"/>
          <w:szCs w:val="24"/>
          <w:lang w:eastAsia="sk-SK"/>
        </w:rPr>
      </w:pPr>
      <w:r w:rsidRPr="004B0E95">
        <w:rPr>
          <w:rFonts w:ascii="Times New Roman" w:eastAsia="Times New Roman" w:hAnsi="Times New Roman"/>
          <w:sz w:val="24"/>
          <w:szCs w:val="24"/>
          <w:lang w:eastAsia="sk-SK"/>
        </w:rPr>
        <w:t>Vypustené prechodné ustanovenie týkajúce sa možnosti vykonávať akreditovanej osobe počas krízovej situácie odbornú prípravu prostredníctvom elektronických prostriedkov je nahradené novým ustanovením v § 80 ods. 2. Nové ustanovenie umožňuje akreditovanej osobe si vybrať medzi odbornou prípravou vykonávanou prezenčnou formou v školiacom zariadení alebo dištančnou formou, ktorú môže vykonávať aj z iného mie</w:t>
      </w:r>
      <w:r>
        <w:rPr>
          <w:rFonts w:ascii="Times New Roman" w:eastAsia="Times New Roman" w:hAnsi="Times New Roman"/>
          <w:sz w:val="24"/>
          <w:szCs w:val="24"/>
          <w:lang w:eastAsia="sk-SK"/>
        </w:rPr>
        <w:t>sta ako je školiace zariadenie.</w:t>
      </w:r>
    </w:p>
    <w:p w:rsidR="00835459" w:rsidRDefault="00835459" w:rsidP="00835459">
      <w:pPr>
        <w:spacing w:after="0"/>
        <w:jc w:val="both"/>
        <w:rPr>
          <w:rFonts w:ascii="Times New Roman" w:eastAsia="Times New Roman" w:hAnsi="Times New Roman"/>
          <w:sz w:val="24"/>
          <w:szCs w:val="24"/>
          <w:lang w:eastAsia="sk-SK"/>
        </w:rPr>
      </w:pPr>
    </w:p>
    <w:p w:rsidR="00835459" w:rsidRDefault="00835459" w:rsidP="00835459">
      <w:pPr>
        <w:spacing w:after="0"/>
        <w:jc w:val="both"/>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 xml:space="preserve">K bodu </w:t>
      </w:r>
      <w:r>
        <w:rPr>
          <w:rFonts w:ascii="Times New Roman" w:eastAsia="Times New Roman" w:hAnsi="Times New Roman"/>
          <w:sz w:val="24"/>
          <w:szCs w:val="24"/>
          <w:u w:val="single"/>
          <w:lang w:eastAsia="sk-SK"/>
        </w:rPr>
        <w:t>92</w:t>
      </w:r>
    </w:p>
    <w:p w:rsidR="00835459" w:rsidRDefault="00835459" w:rsidP="0083545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99</w:t>
      </w:r>
    </w:p>
    <w:p w:rsidR="00835459" w:rsidRDefault="00835459" w:rsidP="00835459">
      <w:pPr>
        <w:spacing w:after="0" w:line="240" w:lineRule="auto"/>
        <w:jc w:val="both"/>
        <w:rPr>
          <w:rFonts w:ascii="Times New Roman" w:eastAsia="Times New Roman" w:hAnsi="Times New Roman"/>
          <w:sz w:val="24"/>
          <w:szCs w:val="24"/>
          <w:lang w:eastAsia="sk-SK"/>
        </w:rPr>
      </w:pPr>
      <w:r w:rsidRPr="007B437A">
        <w:rPr>
          <w:rFonts w:ascii="Times New Roman" w:eastAsia="Times New Roman" w:hAnsi="Times New Roman"/>
          <w:sz w:val="24"/>
          <w:szCs w:val="24"/>
          <w:lang w:eastAsia="sk-SK"/>
        </w:rPr>
        <w:t>Z</w:t>
      </w:r>
      <w:r>
        <w:rPr>
          <w:rFonts w:ascii="Times New Roman" w:eastAsia="Times New Roman" w:hAnsi="Times New Roman"/>
          <w:sz w:val="24"/>
          <w:szCs w:val="24"/>
          <w:lang w:eastAsia="sk-SK"/>
        </w:rPr>
        <w:t> </w:t>
      </w:r>
      <w:r w:rsidRPr="007B437A">
        <w:rPr>
          <w:rFonts w:ascii="Times New Roman" w:eastAsia="Times New Roman" w:hAnsi="Times New Roman"/>
          <w:sz w:val="24"/>
          <w:szCs w:val="24"/>
          <w:lang w:eastAsia="sk-SK"/>
        </w:rPr>
        <w:t>dôvodu</w:t>
      </w:r>
      <w:r>
        <w:rPr>
          <w:rFonts w:ascii="Times New Roman" w:eastAsia="Times New Roman" w:hAnsi="Times New Roman"/>
          <w:sz w:val="24"/>
          <w:szCs w:val="24"/>
          <w:lang w:eastAsia="sk-SK"/>
        </w:rPr>
        <w:t xml:space="preserve"> zrušenia smerníc sa </w:t>
      </w:r>
      <w:r w:rsidRPr="007B437A">
        <w:rPr>
          <w:rFonts w:ascii="Times New Roman" w:eastAsia="Times New Roman" w:hAnsi="Times New Roman"/>
          <w:sz w:val="24"/>
          <w:szCs w:val="24"/>
          <w:lang w:eastAsia="sk-SK"/>
        </w:rPr>
        <w:t>vyp</w:t>
      </w:r>
      <w:r>
        <w:rPr>
          <w:rFonts w:ascii="Times New Roman" w:eastAsia="Times New Roman" w:hAnsi="Times New Roman"/>
          <w:sz w:val="24"/>
          <w:szCs w:val="24"/>
          <w:lang w:eastAsia="sk-SK"/>
        </w:rPr>
        <w:t>úšťa</w:t>
      </w:r>
      <w:r w:rsidRPr="007B437A">
        <w:rPr>
          <w:rFonts w:ascii="Times New Roman" w:eastAsia="Times New Roman" w:hAnsi="Times New Roman"/>
          <w:sz w:val="24"/>
          <w:szCs w:val="24"/>
          <w:lang w:eastAsia="sk-SK"/>
        </w:rPr>
        <w:t xml:space="preserve"> transpozičn</w:t>
      </w:r>
      <w:r>
        <w:rPr>
          <w:rFonts w:ascii="Times New Roman" w:eastAsia="Times New Roman" w:hAnsi="Times New Roman"/>
          <w:sz w:val="24"/>
          <w:szCs w:val="24"/>
          <w:lang w:eastAsia="sk-SK"/>
        </w:rPr>
        <w:t>á príloha vrátane</w:t>
      </w:r>
      <w:r w:rsidRPr="007B437A">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ustanovenia</w:t>
      </w:r>
      <w:r w:rsidRPr="007B437A">
        <w:rPr>
          <w:rFonts w:ascii="Times New Roman" w:eastAsia="Times New Roman" w:hAnsi="Times New Roman"/>
          <w:sz w:val="24"/>
          <w:szCs w:val="24"/>
          <w:lang w:eastAsia="sk-SK"/>
        </w:rPr>
        <w:t>, ktoré na ňu odkazuje.</w:t>
      </w:r>
    </w:p>
    <w:p w:rsidR="00835459" w:rsidRDefault="00835459" w:rsidP="00835459">
      <w:pPr>
        <w:spacing w:after="0"/>
        <w:jc w:val="both"/>
        <w:rPr>
          <w:rFonts w:ascii="Times New Roman" w:eastAsia="Times New Roman" w:hAnsi="Times New Roman"/>
          <w:sz w:val="24"/>
          <w:szCs w:val="24"/>
          <w:lang w:eastAsia="sk-SK"/>
        </w:rPr>
      </w:pPr>
    </w:p>
    <w:p w:rsidR="00835459" w:rsidRPr="004B0E95" w:rsidRDefault="00835459" w:rsidP="00835459">
      <w:pPr>
        <w:spacing w:after="0"/>
        <w:jc w:val="both"/>
        <w:rPr>
          <w:rFonts w:ascii="Times New Roman" w:eastAsia="Times New Roman" w:hAnsi="Times New Roman"/>
          <w:sz w:val="24"/>
          <w:szCs w:val="24"/>
          <w:u w:val="single"/>
          <w:lang w:eastAsia="sk-SK"/>
        </w:rPr>
      </w:pPr>
      <w:r w:rsidRPr="004B0E95">
        <w:rPr>
          <w:rFonts w:ascii="Times New Roman" w:eastAsia="Times New Roman" w:hAnsi="Times New Roman"/>
          <w:sz w:val="24"/>
          <w:szCs w:val="24"/>
          <w:u w:val="single"/>
          <w:lang w:eastAsia="sk-SK"/>
        </w:rPr>
        <w:t xml:space="preserve">K bodu </w:t>
      </w:r>
      <w:r>
        <w:rPr>
          <w:rFonts w:ascii="Times New Roman" w:eastAsia="Times New Roman" w:hAnsi="Times New Roman"/>
          <w:sz w:val="24"/>
          <w:szCs w:val="24"/>
          <w:u w:val="single"/>
          <w:lang w:eastAsia="sk-SK"/>
        </w:rPr>
        <w:t>93</w:t>
      </w:r>
    </w:p>
    <w:p w:rsidR="00835459" w:rsidRDefault="00835459" w:rsidP="00835459">
      <w:pPr>
        <w:spacing w:after="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Príloha</w:t>
      </w:r>
    </w:p>
    <w:p w:rsidR="00835459" w:rsidRDefault="00835459" w:rsidP="00835459">
      <w:pPr>
        <w:spacing w:after="0" w:line="240" w:lineRule="auto"/>
        <w:jc w:val="both"/>
        <w:rPr>
          <w:rFonts w:ascii="Times New Roman" w:eastAsia="Times New Roman" w:hAnsi="Times New Roman"/>
          <w:sz w:val="24"/>
          <w:szCs w:val="24"/>
          <w:lang w:eastAsia="sk-SK"/>
        </w:rPr>
      </w:pPr>
      <w:r w:rsidRPr="007B437A">
        <w:rPr>
          <w:rFonts w:ascii="Times New Roman" w:eastAsia="Times New Roman" w:hAnsi="Times New Roman"/>
          <w:sz w:val="24"/>
          <w:szCs w:val="24"/>
          <w:lang w:eastAsia="sk-SK"/>
        </w:rPr>
        <w:t>Z</w:t>
      </w:r>
      <w:r>
        <w:rPr>
          <w:rFonts w:ascii="Times New Roman" w:eastAsia="Times New Roman" w:hAnsi="Times New Roman"/>
          <w:sz w:val="24"/>
          <w:szCs w:val="24"/>
          <w:lang w:eastAsia="sk-SK"/>
        </w:rPr>
        <w:t> </w:t>
      </w:r>
      <w:r w:rsidRPr="007B437A">
        <w:rPr>
          <w:rFonts w:ascii="Times New Roman" w:eastAsia="Times New Roman" w:hAnsi="Times New Roman"/>
          <w:sz w:val="24"/>
          <w:szCs w:val="24"/>
          <w:lang w:eastAsia="sk-SK"/>
        </w:rPr>
        <w:t>dôvodu</w:t>
      </w:r>
      <w:r>
        <w:rPr>
          <w:rFonts w:ascii="Times New Roman" w:eastAsia="Times New Roman" w:hAnsi="Times New Roman"/>
          <w:sz w:val="24"/>
          <w:szCs w:val="24"/>
          <w:lang w:eastAsia="sk-SK"/>
        </w:rPr>
        <w:t xml:space="preserve"> zrušenia smerníc sa </w:t>
      </w:r>
      <w:r w:rsidRPr="007B437A">
        <w:rPr>
          <w:rFonts w:ascii="Times New Roman" w:eastAsia="Times New Roman" w:hAnsi="Times New Roman"/>
          <w:sz w:val="24"/>
          <w:szCs w:val="24"/>
          <w:lang w:eastAsia="sk-SK"/>
        </w:rPr>
        <w:t>vyp</w:t>
      </w:r>
      <w:r>
        <w:rPr>
          <w:rFonts w:ascii="Times New Roman" w:eastAsia="Times New Roman" w:hAnsi="Times New Roman"/>
          <w:sz w:val="24"/>
          <w:szCs w:val="24"/>
          <w:lang w:eastAsia="sk-SK"/>
        </w:rPr>
        <w:t>úšťa</w:t>
      </w:r>
      <w:r w:rsidRPr="007B437A">
        <w:rPr>
          <w:rFonts w:ascii="Times New Roman" w:eastAsia="Times New Roman" w:hAnsi="Times New Roman"/>
          <w:sz w:val="24"/>
          <w:szCs w:val="24"/>
          <w:lang w:eastAsia="sk-SK"/>
        </w:rPr>
        <w:t xml:space="preserve"> transpozičn</w:t>
      </w:r>
      <w:r>
        <w:rPr>
          <w:rFonts w:ascii="Times New Roman" w:eastAsia="Times New Roman" w:hAnsi="Times New Roman"/>
          <w:sz w:val="24"/>
          <w:szCs w:val="24"/>
          <w:lang w:eastAsia="sk-SK"/>
        </w:rPr>
        <w:t>á príloha vrátane</w:t>
      </w:r>
      <w:r w:rsidRPr="007B437A">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ustanovenia</w:t>
      </w:r>
      <w:r w:rsidRPr="007B437A">
        <w:rPr>
          <w:rFonts w:ascii="Times New Roman" w:eastAsia="Times New Roman" w:hAnsi="Times New Roman"/>
          <w:sz w:val="24"/>
          <w:szCs w:val="24"/>
          <w:lang w:eastAsia="sk-SK"/>
        </w:rPr>
        <w:t>, ktoré na ňu odkazuje.</w:t>
      </w:r>
    </w:p>
    <w:p w:rsidR="00835459" w:rsidRPr="007B437A" w:rsidRDefault="00835459" w:rsidP="00835459">
      <w:pPr>
        <w:spacing w:after="0"/>
        <w:jc w:val="both"/>
        <w:rPr>
          <w:rFonts w:ascii="Times New Roman" w:eastAsia="Times New Roman" w:hAnsi="Times New Roman"/>
          <w:sz w:val="24"/>
          <w:szCs w:val="24"/>
          <w:lang w:eastAsia="sk-SK"/>
        </w:rPr>
      </w:pPr>
    </w:p>
    <w:p w:rsidR="00835459" w:rsidRDefault="00835459" w:rsidP="00835459">
      <w:pPr>
        <w:spacing w:line="240" w:lineRule="atLeast"/>
        <w:jc w:val="center"/>
        <w:rPr>
          <w:rFonts w:ascii="Times New Roman" w:hAnsi="Times New Roman"/>
          <w:b/>
          <w:sz w:val="24"/>
          <w:szCs w:val="24"/>
        </w:rPr>
      </w:pPr>
    </w:p>
    <w:p w:rsidR="00835459" w:rsidRPr="004B0E95" w:rsidRDefault="00835459" w:rsidP="00835459">
      <w:pPr>
        <w:spacing w:line="240" w:lineRule="atLeast"/>
        <w:jc w:val="center"/>
        <w:rPr>
          <w:rFonts w:ascii="Times New Roman" w:hAnsi="Times New Roman"/>
          <w:b/>
          <w:sz w:val="24"/>
          <w:szCs w:val="24"/>
        </w:rPr>
      </w:pPr>
      <w:r w:rsidRPr="004B0E95">
        <w:rPr>
          <w:rFonts w:ascii="Times New Roman" w:hAnsi="Times New Roman"/>
          <w:b/>
          <w:sz w:val="24"/>
          <w:szCs w:val="24"/>
        </w:rPr>
        <w:t>Čl. II</w:t>
      </w:r>
    </w:p>
    <w:p w:rsidR="00835459" w:rsidRPr="004B0E95" w:rsidRDefault="00835459" w:rsidP="00835459">
      <w:pPr>
        <w:spacing w:line="240" w:lineRule="auto"/>
        <w:jc w:val="both"/>
        <w:rPr>
          <w:rFonts w:ascii="Times New Roman" w:hAnsi="Times New Roman"/>
          <w:sz w:val="24"/>
          <w:szCs w:val="24"/>
        </w:rPr>
      </w:pPr>
      <w:r w:rsidRPr="004B0E95">
        <w:rPr>
          <w:rFonts w:ascii="Times New Roman" w:hAnsi="Times New Roman"/>
          <w:sz w:val="24"/>
          <w:szCs w:val="24"/>
        </w:rPr>
        <w:t>Vzhľadom na predpokladanú dĺžku legislatívneho procesu sa navrhuje dátum účinnosti</w:t>
      </w:r>
      <w:r>
        <w:rPr>
          <w:rFonts w:ascii="Times New Roman" w:hAnsi="Times New Roman"/>
          <w:sz w:val="24"/>
          <w:szCs w:val="24"/>
        </w:rPr>
        <w:t xml:space="preserve"> 1. august</w:t>
      </w:r>
      <w:r w:rsidRPr="004B0E95">
        <w:rPr>
          <w:rFonts w:ascii="Times New Roman" w:hAnsi="Times New Roman"/>
          <w:sz w:val="24"/>
          <w:szCs w:val="24"/>
        </w:rPr>
        <w:t xml:space="preserve">a 2022 okrem čl. I bodov </w:t>
      </w:r>
      <w:r>
        <w:rPr>
          <w:rFonts w:ascii="Times New Roman" w:hAnsi="Times New Roman"/>
          <w:sz w:val="24"/>
          <w:szCs w:val="24"/>
        </w:rPr>
        <w:t>9</w:t>
      </w:r>
      <w:r w:rsidRPr="004B0E95">
        <w:rPr>
          <w:rFonts w:ascii="Times New Roman" w:hAnsi="Times New Roman"/>
          <w:sz w:val="24"/>
          <w:szCs w:val="24"/>
        </w:rPr>
        <w:t xml:space="preserve"> a 1</w:t>
      </w:r>
      <w:r>
        <w:rPr>
          <w:rFonts w:ascii="Times New Roman" w:hAnsi="Times New Roman"/>
          <w:sz w:val="24"/>
          <w:szCs w:val="24"/>
        </w:rPr>
        <w:t>4</w:t>
      </w:r>
      <w:r w:rsidRPr="004B0E95">
        <w:rPr>
          <w:rFonts w:ascii="Times New Roman" w:hAnsi="Times New Roman"/>
          <w:sz w:val="24"/>
          <w:szCs w:val="24"/>
        </w:rPr>
        <w:t xml:space="preserve"> až 1</w:t>
      </w:r>
      <w:r>
        <w:rPr>
          <w:rFonts w:ascii="Times New Roman" w:hAnsi="Times New Roman"/>
          <w:sz w:val="24"/>
          <w:szCs w:val="24"/>
        </w:rPr>
        <w:t>6</w:t>
      </w:r>
      <w:r w:rsidRPr="004B0E95">
        <w:rPr>
          <w:rFonts w:ascii="Times New Roman" w:hAnsi="Times New Roman"/>
          <w:sz w:val="24"/>
          <w:szCs w:val="24"/>
        </w:rPr>
        <w:t>, ktoré nadobúdajú účinnosť 1. januára 2024.</w:t>
      </w:r>
    </w:p>
    <w:p w:rsidR="00835459" w:rsidRPr="004B0E95" w:rsidRDefault="00835459" w:rsidP="00835459">
      <w:pPr>
        <w:spacing w:after="0" w:line="240" w:lineRule="auto"/>
        <w:jc w:val="both"/>
        <w:rPr>
          <w:rFonts w:ascii="Times New Roman" w:hAnsi="Times New Roman" w:cs="Times New Roman"/>
          <w:sz w:val="24"/>
          <w:szCs w:val="24"/>
        </w:rPr>
      </w:pPr>
    </w:p>
    <w:p w:rsidR="005C2880" w:rsidRDefault="005C2880"/>
    <w:sectPr w:rsidR="005C2880" w:rsidSect="0083545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74224"/>
    <w:multiLevelType w:val="hybridMultilevel"/>
    <w:tmpl w:val="5EE2A18C"/>
    <w:lvl w:ilvl="0" w:tplc="041B0015">
      <w:start w:val="1"/>
      <w:numFmt w:val="upp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6E"/>
    <w:rsid w:val="00214E9F"/>
    <w:rsid w:val="00375787"/>
    <w:rsid w:val="00551A74"/>
    <w:rsid w:val="005C0A8C"/>
    <w:rsid w:val="005C2880"/>
    <w:rsid w:val="005D34CC"/>
    <w:rsid w:val="0064002C"/>
    <w:rsid w:val="006E74BA"/>
    <w:rsid w:val="007945D3"/>
    <w:rsid w:val="007B1A6F"/>
    <w:rsid w:val="008308F4"/>
    <w:rsid w:val="00835459"/>
    <w:rsid w:val="00851AF5"/>
    <w:rsid w:val="008743F9"/>
    <w:rsid w:val="009B2FAA"/>
    <w:rsid w:val="00A07E8C"/>
    <w:rsid w:val="00AF3D84"/>
    <w:rsid w:val="00BF1A70"/>
    <w:rsid w:val="00C5146E"/>
    <w:rsid w:val="00E933D4"/>
    <w:rsid w:val="00EF22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7578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35459"/>
    <w:pPr>
      <w:spacing w:after="0" w:line="240" w:lineRule="auto"/>
      <w:ind w:left="720" w:hanging="284"/>
      <w:contextualSpacing/>
      <w:jc w:val="both"/>
    </w:pPr>
    <w:rPr>
      <w:rFonts w:ascii="Calibri" w:eastAsia="Calibri" w:hAnsi="Calibri" w:cs="Times New Roman"/>
    </w:rPr>
  </w:style>
  <w:style w:type="paragraph" w:styleId="Bezriadkovania">
    <w:name w:val="No Spacing"/>
    <w:uiPriority w:val="1"/>
    <w:qFormat/>
    <w:rsid w:val="008354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7578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35459"/>
    <w:pPr>
      <w:spacing w:after="0" w:line="240" w:lineRule="auto"/>
      <w:ind w:left="720" w:hanging="284"/>
      <w:contextualSpacing/>
      <w:jc w:val="both"/>
    </w:pPr>
    <w:rPr>
      <w:rFonts w:ascii="Calibri" w:eastAsia="Calibri" w:hAnsi="Calibri" w:cs="Times New Roman"/>
    </w:rPr>
  </w:style>
  <w:style w:type="paragraph" w:styleId="Bezriadkovania">
    <w:name w:val="No Spacing"/>
    <w:uiPriority w:val="1"/>
    <w:qFormat/>
    <w:rsid w:val="00835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4._Dôvodová_správa_všeobecná_časť"/>
    <f:field ref="objsubject" par="" edit="true" text=""/>
    <f:field ref="objcreatedby" par="" text="Beník, Juraj, Mgr."/>
    <f:field ref="objcreatedat" par="" text="27.1.2022 13:48:56"/>
    <f:field ref="objchangedby" par="" text="Administrator, System"/>
    <f:field ref="objmodifiedat" par="" text="27.1.2022 13:48:5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4542</Words>
  <Characters>25895</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Beník</dc:creator>
  <cp:lastModifiedBy>Juraj Beník</cp:lastModifiedBy>
  <cp:revision>7</cp:revision>
  <cp:lastPrinted>2021-09-17T11:05:00Z</cp:lastPrinted>
  <dcterms:created xsi:type="dcterms:W3CDTF">2022-03-24T14:03:00Z</dcterms:created>
  <dcterms:modified xsi:type="dcterms:W3CDTF">2022-03-25T08:40:00Z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SEKCIA LEGISLATÍVY A PRÁVNYCH SLUŽIEB MV SR</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SL -  SEKCIA LEGISLATÍVY a PRÁVNYCH SLUŽIEB MV SR</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ODBOR BEZPEČNOSTNEJ LEGISLATÍVY</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plk. JUDr. Peter Kriška SL</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14. 1. 2022, 08:32</vt:lpwstr>
  </property>
  <property fmtid="{D5CDD505-2E9C-101B-9397-08002B2CF9AE}" pid="84" name="FSC#SKEDITIONREG@103.510:curruserrolegroup">
    <vt:lpwstr>ODBOR BEZPEČNOSTNEJ LEGISLATÍVY</vt:lpwstr>
  </property>
  <property fmtid="{D5CDD505-2E9C-101B-9397-08002B2CF9AE}" pid="85" name="FSC#SKEDITIONREG@103.510:currusersubst">
    <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SL -  SEKCIA LEGISLATÍVY a PRÁVNYCH SLUŽIEB MV SR</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10">
    <vt:lpwstr/>
  </property>
  <property fmtid="{D5CDD505-2E9C-101B-9397-08002B2CF9AE}" pid="152" name="FSC#SKEDITIONREG@103.510:zaznam_vnut_adresati_11">
    <vt:lpwstr/>
  </property>
  <property fmtid="{D5CDD505-2E9C-101B-9397-08002B2CF9AE}" pid="153" name="FSC#SKEDITIONREG@103.510:zaznam_vnut_adresati_12">
    <vt:lpwstr/>
  </property>
  <property fmtid="{D5CDD505-2E9C-101B-9397-08002B2CF9AE}" pid="154" name="FSC#SKEDITIONREG@103.510:zaznam_vnut_adresati_13">
    <vt:lpwstr/>
  </property>
  <property fmtid="{D5CDD505-2E9C-101B-9397-08002B2CF9AE}" pid="155" name="FSC#SKEDITIONREG@103.510:zaznam_vnut_adresati_14">
    <vt:lpwstr/>
  </property>
  <property fmtid="{D5CDD505-2E9C-101B-9397-08002B2CF9AE}" pid="156" name="FSC#SKEDITIONREG@103.510:zaznam_vnut_adresati_15">
    <vt:lpwstr/>
  </property>
  <property fmtid="{D5CDD505-2E9C-101B-9397-08002B2CF9AE}" pid="157" name="FSC#SKEDITIONREG@103.510:zaznam_vnut_adresati_16">
    <vt:lpwstr/>
  </property>
  <property fmtid="{D5CDD505-2E9C-101B-9397-08002B2CF9AE}" pid="158" name="FSC#SKEDITIONREG@103.510:zaznam_vnut_adresati_17">
    <vt:lpwstr/>
  </property>
  <property fmtid="{D5CDD505-2E9C-101B-9397-08002B2CF9AE}" pid="159" name="FSC#SKEDITIONREG@103.510:zaznam_vnut_adresati_18">
    <vt:lpwstr/>
  </property>
  <property fmtid="{D5CDD505-2E9C-101B-9397-08002B2CF9AE}" pid="160" name="FSC#SKEDITIONREG@103.510:zaznam_vnut_adresati_19">
    <vt:lpwstr/>
  </property>
  <property fmtid="{D5CDD505-2E9C-101B-9397-08002B2CF9AE}" pid="161" name="FSC#SKEDITIONREG@103.510:zaznam_vnut_adresati_2">
    <vt:lpwstr/>
  </property>
  <property fmtid="{D5CDD505-2E9C-101B-9397-08002B2CF9AE}" pid="162" name="FSC#SKEDITIONREG@103.510:zaznam_vnut_adresati_20">
    <vt:lpwstr/>
  </property>
  <property fmtid="{D5CDD505-2E9C-101B-9397-08002B2CF9AE}" pid="163" name="FSC#SKEDITIONREG@103.510:zaznam_vnut_adresati_21">
    <vt:lpwstr/>
  </property>
  <property fmtid="{D5CDD505-2E9C-101B-9397-08002B2CF9AE}" pid="164" name="FSC#SKEDITIONREG@103.510:zaznam_vnut_adresati_22">
    <vt:lpwstr/>
  </property>
  <property fmtid="{D5CDD505-2E9C-101B-9397-08002B2CF9AE}" pid="165" name="FSC#SKEDITIONREG@103.510:zaznam_vnut_adresati_23">
    <vt:lpwstr/>
  </property>
  <property fmtid="{D5CDD505-2E9C-101B-9397-08002B2CF9AE}" pid="166" name="FSC#SKEDITIONREG@103.510:zaznam_vnut_adresati_24">
    <vt:lpwstr/>
  </property>
  <property fmtid="{D5CDD505-2E9C-101B-9397-08002B2CF9AE}" pid="167" name="FSC#SKEDITIONREG@103.510:zaznam_vnut_adresati_25">
    <vt:lpwstr/>
  </property>
  <property fmtid="{D5CDD505-2E9C-101B-9397-08002B2CF9AE}" pid="168" name="FSC#SKEDITIONREG@103.510:zaznam_vnut_adresati_26">
    <vt:lpwstr/>
  </property>
  <property fmtid="{D5CDD505-2E9C-101B-9397-08002B2CF9AE}" pid="169" name="FSC#SKEDITIONREG@103.510:zaznam_vnut_adresati_27">
    <vt:lpwstr/>
  </property>
  <property fmtid="{D5CDD505-2E9C-101B-9397-08002B2CF9AE}" pid="170" name="FSC#SKEDITIONREG@103.510:zaznam_vnut_adresati_28">
    <vt:lpwstr/>
  </property>
  <property fmtid="{D5CDD505-2E9C-101B-9397-08002B2CF9AE}" pid="171" name="FSC#SKEDITIONREG@103.510:zaznam_vnut_adresati_29">
    <vt:lpwstr/>
  </property>
  <property fmtid="{D5CDD505-2E9C-101B-9397-08002B2CF9AE}" pid="172" name="FSC#SKEDITIONREG@103.510:zaznam_vnut_adresati_3">
    <vt:lpwstr/>
  </property>
  <property fmtid="{D5CDD505-2E9C-101B-9397-08002B2CF9AE}" pid="173" name="FSC#SKEDITIONREG@103.510:zaznam_vnut_adresati_30">
    <vt:lpwstr/>
  </property>
  <property fmtid="{D5CDD505-2E9C-101B-9397-08002B2CF9AE}" pid="174" name="FSC#SKEDITIONREG@103.510:zaznam_vnut_adresati_31">
    <vt:lpwstr/>
  </property>
  <property fmtid="{D5CDD505-2E9C-101B-9397-08002B2CF9AE}" pid="175" name="FSC#SKEDITIONREG@103.510:zaznam_vnut_adresati_32">
    <vt:lpwstr/>
  </property>
  <property fmtid="{D5CDD505-2E9C-101B-9397-08002B2CF9AE}" pid="176" name="FSC#SKEDITIONREG@103.510:zaznam_vnut_adresati_33">
    <vt:lpwstr/>
  </property>
  <property fmtid="{D5CDD505-2E9C-101B-9397-08002B2CF9AE}" pid="177" name="FSC#SKEDITIONREG@103.510:zaznam_vnut_adresati_34">
    <vt:lpwstr/>
  </property>
  <property fmtid="{D5CDD505-2E9C-101B-9397-08002B2CF9AE}" pid="178" name="FSC#SKEDITIONREG@103.510:zaznam_vnut_adresati_35">
    <vt:lpwstr/>
  </property>
  <property fmtid="{D5CDD505-2E9C-101B-9397-08002B2CF9AE}" pid="179" name="FSC#SKEDITIONREG@103.510:zaznam_vnut_adresati_36">
    <vt:lpwstr/>
  </property>
  <property fmtid="{D5CDD505-2E9C-101B-9397-08002B2CF9AE}" pid="180" name="FSC#SKEDITIONREG@103.510:zaznam_vnut_adresati_37">
    <vt:lpwstr/>
  </property>
  <property fmtid="{D5CDD505-2E9C-101B-9397-08002B2CF9AE}" pid="181" name="FSC#SKEDITIONREG@103.510:zaznam_vnut_adresati_38">
    <vt:lpwstr/>
  </property>
  <property fmtid="{D5CDD505-2E9C-101B-9397-08002B2CF9AE}" pid="182" name="FSC#SKEDITIONREG@103.510:zaznam_vnut_adresati_39">
    <vt:lpwstr/>
  </property>
  <property fmtid="{D5CDD505-2E9C-101B-9397-08002B2CF9AE}" pid="183" name="FSC#SKEDITIONREG@103.510:zaznam_vnut_adresati_4">
    <vt:lpwstr/>
  </property>
  <property fmtid="{D5CDD505-2E9C-101B-9397-08002B2CF9AE}" pid="184" name="FSC#SKEDITIONREG@103.510:zaznam_vnut_adresati_40">
    <vt:lpwstr/>
  </property>
  <property fmtid="{D5CDD505-2E9C-101B-9397-08002B2CF9AE}" pid="185" name="FSC#SKEDITIONREG@103.510:zaznam_vnut_adresati_41">
    <vt:lpwstr/>
  </property>
  <property fmtid="{D5CDD505-2E9C-101B-9397-08002B2CF9AE}" pid="186" name="FSC#SKEDITIONREG@103.510:zaznam_vnut_adresati_42">
    <vt:lpwstr/>
  </property>
  <property fmtid="{D5CDD505-2E9C-101B-9397-08002B2CF9AE}" pid="187" name="FSC#SKEDITIONREG@103.510:zaznam_vnut_adresati_43">
    <vt:lpwstr/>
  </property>
  <property fmtid="{D5CDD505-2E9C-101B-9397-08002B2CF9AE}" pid="188" name="FSC#SKEDITIONREG@103.510:zaznam_vnut_adresati_44">
    <vt:lpwstr/>
  </property>
  <property fmtid="{D5CDD505-2E9C-101B-9397-08002B2CF9AE}" pid="189" name="FSC#SKEDITIONREG@103.510:zaznam_vnut_adresati_45">
    <vt:lpwstr/>
  </property>
  <property fmtid="{D5CDD505-2E9C-101B-9397-08002B2CF9AE}" pid="190" name="FSC#SKEDITIONREG@103.510:zaznam_vnut_adresati_46">
    <vt:lpwstr/>
  </property>
  <property fmtid="{D5CDD505-2E9C-101B-9397-08002B2CF9AE}" pid="191" name="FSC#SKEDITIONREG@103.510:zaznam_vnut_adresati_47">
    <vt:lpwstr/>
  </property>
  <property fmtid="{D5CDD505-2E9C-101B-9397-08002B2CF9AE}" pid="192" name="FSC#SKEDITIONREG@103.510:zaznam_vnut_adresati_48">
    <vt:lpwstr/>
  </property>
  <property fmtid="{D5CDD505-2E9C-101B-9397-08002B2CF9AE}" pid="193" name="FSC#SKEDITIONREG@103.510:zaznam_vnut_adresati_49">
    <vt:lpwstr/>
  </property>
  <property fmtid="{D5CDD505-2E9C-101B-9397-08002B2CF9AE}" pid="194" name="FSC#SKEDITIONREG@103.510:zaznam_vnut_adresati_5">
    <vt:lpwstr/>
  </property>
  <property fmtid="{D5CDD505-2E9C-101B-9397-08002B2CF9AE}" pid="195" name="FSC#SKEDITIONREG@103.510:zaznam_vnut_adresati_50">
    <vt:lpwstr/>
  </property>
  <property fmtid="{D5CDD505-2E9C-101B-9397-08002B2CF9AE}" pid="196" name="FSC#SKEDITIONREG@103.510:zaznam_vnut_adresati_51">
    <vt:lpwstr/>
  </property>
  <property fmtid="{D5CDD505-2E9C-101B-9397-08002B2CF9AE}" pid="197" name="FSC#SKEDITIONREG@103.510:zaznam_vnut_adresati_52">
    <vt:lpwstr/>
  </property>
  <property fmtid="{D5CDD505-2E9C-101B-9397-08002B2CF9AE}" pid="198" name="FSC#SKEDITIONREG@103.510:zaznam_vnut_adresati_53">
    <vt:lpwstr/>
  </property>
  <property fmtid="{D5CDD505-2E9C-101B-9397-08002B2CF9AE}" pid="199" name="FSC#SKEDITIONREG@103.510:zaznam_vnut_adresati_54">
    <vt:lpwstr/>
  </property>
  <property fmtid="{D5CDD505-2E9C-101B-9397-08002B2CF9AE}" pid="200" name="FSC#SKEDITIONREG@103.510:zaznam_vnut_adresati_55">
    <vt:lpwstr/>
  </property>
  <property fmtid="{D5CDD505-2E9C-101B-9397-08002B2CF9AE}" pid="201" name="FSC#SKEDITIONREG@103.510:zaznam_vnut_adresati_56">
    <vt:lpwstr/>
  </property>
  <property fmtid="{D5CDD505-2E9C-101B-9397-08002B2CF9AE}" pid="202" name="FSC#SKEDITIONREG@103.510:zaznam_vnut_adresati_57">
    <vt:lpwstr/>
  </property>
  <property fmtid="{D5CDD505-2E9C-101B-9397-08002B2CF9AE}" pid="203" name="FSC#SKEDITIONREG@103.510:zaznam_vnut_adresati_58">
    <vt:lpwstr/>
  </property>
  <property fmtid="{D5CDD505-2E9C-101B-9397-08002B2CF9AE}" pid="204" name="FSC#SKEDITIONREG@103.510:zaznam_vnut_adresati_59">
    <vt:lpwstr/>
  </property>
  <property fmtid="{D5CDD505-2E9C-101B-9397-08002B2CF9AE}" pid="205" name="FSC#SKEDITIONREG@103.510:zaznam_vnut_adresati_6">
    <vt:lpwstr/>
  </property>
  <property fmtid="{D5CDD505-2E9C-101B-9397-08002B2CF9AE}" pid="206" name="FSC#SKEDITIONREG@103.510:zaznam_vnut_adresati_60">
    <vt:lpwstr/>
  </property>
  <property fmtid="{D5CDD505-2E9C-101B-9397-08002B2CF9AE}" pid="207" name="FSC#SKEDITIONREG@103.510:zaznam_vnut_adresati_61">
    <vt:lpwstr/>
  </property>
  <property fmtid="{D5CDD505-2E9C-101B-9397-08002B2CF9AE}" pid="208" name="FSC#SKEDITIONREG@103.510:zaznam_vnut_adresati_62">
    <vt:lpwstr/>
  </property>
  <property fmtid="{D5CDD505-2E9C-101B-9397-08002B2CF9AE}" pid="209" name="FSC#SKEDITIONREG@103.510:zaznam_vnut_adresati_63">
    <vt:lpwstr/>
  </property>
  <property fmtid="{D5CDD505-2E9C-101B-9397-08002B2CF9AE}" pid="210" name="FSC#SKEDITIONREG@103.510:zaznam_vnut_adresati_64">
    <vt:lpwstr/>
  </property>
  <property fmtid="{D5CDD505-2E9C-101B-9397-08002B2CF9AE}" pid="211" name="FSC#SKEDITIONREG@103.510:zaznam_vnut_adresati_65">
    <vt:lpwstr/>
  </property>
  <property fmtid="{D5CDD505-2E9C-101B-9397-08002B2CF9AE}" pid="212" name="FSC#SKEDITIONREG@103.510:zaznam_vnut_adresati_66">
    <vt:lpwstr/>
  </property>
  <property fmtid="{D5CDD505-2E9C-101B-9397-08002B2CF9AE}" pid="213" name="FSC#SKEDITIONREG@103.510:zaznam_vnut_adresati_67">
    <vt:lpwstr/>
  </property>
  <property fmtid="{D5CDD505-2E9C-101B-9397-08002B2CF9AE}" pid="214" name="FSC#SKEDITIONREG@103.510:zaznam_vnut_adresati_68">
    <vt:lpwstr/>
  </property>
  <property fmtid="{D5CDD505-2E9C-101B-9397-08002B2CF9AE}" pid="215" name="FSC#SKEDITIONREG@103.510:zaznam_vnut_adresati_69">
    <vt:lpwstr/>
  </property>
  <property fmtid="{D5CDD505-2E9C-101B-9397-08002B2CF9AE}" pid="216" name="FSC#SKEDITIONREG@103.510:zaznam_vnut_adresati_7">
    <vt:lpwstr/>
  </property>
  <property fmtid="{D5CDD505-2E9C-101B-9397-08002B2CF9AE}" pid="217" name="FSC#SKEDITIONREG@103.510:zaznam_vnut_adresati_70">
    <vt:lpwstr/>
  </property>
  <property fmtid="{D5CDD505-2E9C-101B-9397-08002B2CF9AE}" pid="218" name="FSC#SKEDITIONREG@103.510:zaznam_vnut_adresati_8">
    <vt:lpwstr/>
  </property>
  <property fmtid="{D5CDD505-2E9C-101B-9397-08002B2CF9AE}" pid="219" name="FSC#SKEDITIONREG@103.510:zaznam_vnut_adresati_9">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
  </property>
  <property fmtid="{D5CDD505-2E9C-101B-9397-08002B2CF9AE}" pid="283" name="FSC#COOELAK@1.1001:FileReference">
    <vt:lpwstr/>
  </property>
  <property fmtid="{D5CDD505-2E9C-101B-9397-08002B2CF9AE}" pid="284" name="FSC#COOELAK@1.1001:FileRefYear">
    <vt:lpwstr/>
  </property>
  <property fmtid="{D5CDD505-2E9C-101B-9397-08002B2CF9AE}" pid="285" name="FSC#COOELAK@1.1001:FileRefOrdinal">
    <vt:lpwstr/>
  </property>
  <property fmtid="{D5CDD505-2E9C-101B-9397-08002B2CF9AE}" pid="286" name="FSC#COOELAK@1.1001:FileRefOU">
    <vt:lpwstr/>
  </property>
  <property fmtid="{D5CDD505-2E9C-101B-9397-08002B2CF9AE}" pid="287" name="FSC#COOELAK@1.1001:Organization">
    <vt:lpwstr/>
  </property>
  <property fmtid="{D5CDD505-2E9C-101B-9397-08002B2CF9AE}" pid="288" name="FSC#COOELAK@1.1001:Owner">
    <vt:lpwstr>Kriška SL Peter, plk. JUDr.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SL (SEKCIA LEGISLATÍVY A PRÁVNYCH SLUŽIEB MV SR)</vt:lpwstr>
  </property>
  <property fmtid="{D5CDD505-2E9C-101B-9397-08002B2CF9AE}" pid="296" name="FSC#COOELAK@1.1001:CreatedAt">
    <vt:lpwstr>14.01.2022</vt:lpwstr>
  </property>
  <property fmtid="{D5CDD505-2E9C-101B-9397-08002B2CF9AE}" pid="297" name="FSC#COOELAK@1.1001:OU">
    <vt:lpwstr>SL-OBL (ODBOR BEZPEČNOSTNEJ LEGISLATÍVY)</vt:lpwstr>
  </property>
  <property fmtid="{D5CDD505-2E9C-101B-9397-08002B2CF9AE}" pid="298" name="FSC#COOELAK@1.1001:Priority">
    <vt:lpwstr> ()</vt:lpwstr>
  </property>
  <property fmtid="{D5CDD505-2E9C-101B-9397-08002B2CF9AE}" pid="299" name="FSC#COOELAK@1.1001:ObjBarCode">
    <vt:lpwstr>*COO.2176.360.2.1478093*</vt:lpwstr>
  </property>
  <property fmtid="{D5CDD505-2E9C-101B-9397-08002B2CF9AE}" pid="300" name="FSC#COOELAK@1.1001:RefBarCode">
    <vt:lpwstr/>
  </property>
  <property fmtid="{D5CDD505-2E9C-101B-9397-08002B2CF9AE}" pid="301" name="FSC#COOELAK@1.1001:FileRefBarCode">
    <vt:lpwstr>**</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
  </property>
  <property fmtid="{D5CDD505-2E9C-101B-9397-08002B2CF9AE}" pid="315" name="FSC#COOELAK@1.1001:CurrentUserRolePos">
    <vt:lpwstr>referent 3</vt:lpwstr>
  </property>
  <property fmtid="{D5CDD505-2E9C-101B-9397-08002B2CF9AE}" pid="316" name="FSC#COOELAK@1.1001:CurrentUserEmail">
    <vt:lpwstr>Juraj.Benik@minv.sk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
  </property>
  <property fmtid="{D5CDD505-2E9C-101B-9397-08002B2CF9AE}" pid="327" name="FSC#ATSTATECFG@1.1001:SubfileDate">
    <vt:lpwstr/>
  </property>
  <property fmtid="{D5CDD505-2E9C-101B-9397-08002B2CF9AE}" pid="328" name="FSC#ATSTATECFG@1.1001:SubfileSubject">
    <vt:lpwstr/>
  </property>
  <property fmtid="{D5CDD505-2E9C-101B-9397-08002B2CF9AE}" pid="329" name="FSC#ATSTATECFG@1.1001:DepartmentZipCode">
    <vt:lpwstr/>
  </property>
  <property fmtid="{D5CDD505-2E9C-101B-9397-08002B2CF9AE}" pid="330" name="FSC#ATSTATECFG@1.1001:DepartmentCountry">
    <vt:lpwstr/>
  </property>
  <property fmtid="{D5CDD505-2E9C-101B-9397-08002B2CF9AE}" pid="331" name="FSC#ATSTATECFG@1.1001:DepartmentCity">
    <vt:lpwstr/>
  </property>
  <property fmtid="{D5CDD505-2E9C-101B-9397-08002B2CF9AE}" pid="332" name="FSC#ATSTATECFG@1.1001:DepartmentStreet">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SKCONV@103.510:docname">
    <vt:lpwstr/>
  </property>
  <property fmtid="{D5CDD505-2E9C-101B-9397-08002B2CF9AE}" pid="347" name="FSC#COOSYSTEM@1.1:Container">
    <vt:lpwstr>COO.2145.1000.3.4805547</vt:lpwstr>
  </property>
  <property fmtid="{D5CDD505-2E9C-101B-9397-08002B2CF9AE}" pid="348" name="FSC#FSCFOLIO@1.1001:docpropproject">
    <vt:lpwstr/>
  </property>
  <property fmtid="{D5CDD505-2E9C-101B-9397-08002B2CF9AE}" pid="349" name="FSC#SKEDITIONSLOVLEX@103.510:spravaucastverej">
    <vt:lpwstr>&lt;p style="text-align: justify;"&gt;Verejnosť bola o&amp;nbsp;príprave návrhu zákona, ktorým sa mení a dopĺňa zákon č.&amp;nbsp;473/2005&amp;nbsp;Z.&amp;nbsp;z. o poskytovaní služieb v oblasti súkromnej bezpečnosti a o zmene a doplnení niektorých zákonov (zákon o súkromnej b</vt:lpwstr>
  </property>
  <property fmtid="{D5CDD505-2E9C-101B-9397-08002B2CF9AE}" pid="350" name="FSC#SKEDITIONSLOVLEX@103.510:typpredpis">
    <vt:lpwstr>Zákon</vt:lpwstr>
  </property>
  <property fmtid="{D5CDD505-2E9C-101B-9397-08002B2CF9AE}" pid="351" name="FSC#SKEDITIONSLOVLEX@103.510:aktualnyrok">
    <vt:lpwstr>2022</vt:lpwstr>
  </property>
  <property fmtid="{D5CDD505-2E9C-101B-9397-08002B2CF9AE}" pid="352" name="FSC#SKEDITIONSLOVLEX@103.510:cisloparlamenttlac">
    <vt:lpwstr/>
  </property>
  <property fmtid="{D5CDD505-2E9C-101B-9397-08002B2CF9AE}" pid="353" name="FSC#SKEDITIONSLOVLEX@103.510:stavpredpis">
    <vt:lpwstr>Medzirezortné pripomienkové konanie</vt:lpwstr>
  </property>
  <property fmtid="{D5CDD505-2E9C-101B-9397-08002B2CF9AE}" pid="354" name="FSC#SKEDITIONSLOVLEX@103.510:povodpredpis">
    <vt:lpwstr>Slovlex (eLeg)</vt:lpwstr>
  </property>
  <property fmtid="{D5CDD505-2E9C-101B-9397-08002B2CF9AE}" pid="355" name="FSC#SKEDITIONSLOVLEX@103.510:legoblast">
    <vt:lpwstr>Správne právo</vt:lpwstr>
  </property>
  <property fmtid="{D5CDD505-2E9C-101B-9397-08002B2CF9AE}" pid="356" name="FSC#SKEDITIONSLOVLEX@103.510:uzemplat">
    <vt:lpwstr/>
  </property>
  <property fmtid="{D5CDD505-2E9C-101B-9397-08002B2CF9AE}" pid="357" name="FSC#SKEDITIONSLOVLEX@103.510:vztahypredpis">
    <vt:lpwstr/>
  </property>
  <property fmtid="{D5CDD505-2E9C-101B-9397-08002B2CF9AE}" pid="358" name="FSC#SKEDITIONSLOVLEX@103.510:predkladatel">
    <vt:lpwstr>Mgr. Juraj Beník</vt:lpwstr>
  </property>
  <property fmtid="{D5CDD505-2E9C-101B-9397-08002B2CF9AE}" pid="359" name="FSC#SKEDITIONSLOVLEX@103.510:zodppredkladatel">
    <vt:lpwstr>Ing. Roman Mikulec</vt:lpwstr>
  </property>
  <property fmtid="{D5CDD505-2E9C-101B-9397-08002B2CF9AE}" pid="360" name="FSC#SKEDITIONSLOVLEX@103.510:dalsipredkladatel">
    <vt:lpwstr/>
  </property>
  <property fmtid="{D5CDD505-2E9C-101B-9397-08002B2CF9AE}" pid="361" name="FSC#SKEDITIONSLOVLEX@103.510:nazovpredpis">
    <vt:lpwstr>, ktorým sa mení a dopĺňa zákon č. 473/2005 Z. z. o poskytovaní služieb v oblasti súkromnej bezpečnosti a o zmene a doplnení niektorých zákonov (zákon o súkromnej bezpečnosti) v znení neskorších predpisov</vt:lpwstr>
  </property>
  <property fmtid="{D5CDD505-2E9C-101B-9397-08002B2CF9AE}" pid="362" name="FSC#SKEDITIONSLOVLEX@103.510:nazovpredpis1">
    <vt:lpwstr/>
  </property>
  <property fmtid="{D5CDD505-2E9C-101B-9397-08002B2CF9AE}" pid="363" name="FSC#SKEDITIONSLOVLEX@103.510:nazovpredpis2">
    <vt:lpwstr/>
  </property>
  <property fmtid="{D5CDD505-2E9C-101B-9397-08002B2CF9AE}" pid="364" name="FSC#SKEDITIONSLOVLEX@103.510:nazovpredpis3">
    <vt:lpwstr/>
  </property>
  <property fmtid="{D5CDD505-2E9C-101B-9397-08002B2CF9AE}" pid="365" name="FSC#SKEDITIONSLOVLEX@103.510:cislopredpis">
    <vt:lpwstr/>
  </property>
  <property fmtid="{D5CDD505-2E9C-101B-9397-08002B2CF9AE}" pid="366" name="FSC#SKEDITIONSLOVLEX@103.510:zodpinstitucia">
    <vt:lpwstr>Ministerstvo vnútra Slovenskej republiky</vt:lpwstr>
  </property>
  <property fmtid="{D5CDD505-2E9C-101B-9397-08002B2CF9AE}" pid="367"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368" name="FSC#SKEDITIONSLOVLEX@103.510:autorpredpis">
    <vt:lpwstr/>
  </property>
  <property fmtid="{D5CDD505-2E9C-101B-9397-08002B2CF9AE}" pid="369" name="FSC#SKEDITIONSLOVLEX@103.510:podnetpredpis">
    <vt:lpwstr>Plán legislatívnych úloh vlády SR na mesiace jún až december 2021</vt:lpwstr>
  </property>
  <property fmtid="{D5CDD505-2E9C-101B-9397-08002B2CF9AE}" pid="370" name="FSC#SKEDITIONSLOVLEX@103.510:plnynazovpredpis">
    <vt:lpwstr> Zákon, ktorým sa mení a dopĺňa zákon č. 473/2005 Z. z. o poskytovaní služieb v oblasti súkromnej bezpečnosti a o zmene a doplnení niektorých zákonov (zákon o súkromnej bezpečnosti) v znení neskorších predpisov</vt:lpwstr>
  </property>
  <property fmtid="{D5CDD505-2E9C-101B-9397-08002B2CF9AE}" pid="371" name="FSC#SKEDITIONSLOVLEX@103.510:plnynazovpredpis1">
    <vt:lpwstr/>
  </property>
  <property fmtid="{D5CDD505-2E9C-101B-9397-08002B2CF9AE}" pid="372" name="FSC#SKEDITIONSLOVLEX@103.510:plnynazovpredpis2">
    <vt:lpwstr/>
  </property>
  <property fmtid="{D5CDD505-2E9C-101B-9397-08002B2CF9AE}" pid="373" name="FSC#SKEDITIONSLOVLEX@103.510:plnynazovpredpis3">
    <vt:lpwstr/>
  </property>
  <property fmtid="{D5CDD505-2E9C-101B-9397-08002B2CF9AE}" pid="374" name="FSC#SKEDITIONSLOVLEX@103.510:rezortcislopredpis">
    <vt:lpwstr>SL-OBL-2022/001933        </vt:lpwstr>
  </property>
  <property fmtid="{D5CDD505-2E9C-101B-9397-08002B2CF9AE}" pid="375" name="FSC#SKEDITIONSLOVLEX@103.510:citaciapredpis">
    <vt:lpwstr/>
  </property>
  <property fmtid="{D5CDD505-2E9C-101B-9397-08002B2CF9AE}" pid="376" name="FSC#SKEDITIONSLOVLEX@103.510:spiscislouv">
    <vt:lpwstr/>
  </property>
  <property fmtid="{D5CDD505-2E9C-101B-9397-08002B2CF9AE}" pid="377" name="FSC#SKEDITIONSLOVLEX@103.510:datumschvalpredpis">
    <vt:lpwstr/>
  </property>
  <property fmtid="{D5CDD505-2E9C-101B-9397-08002B2CF9AE}" pid="378" name="FSC#SKEDITIONSLOVLEX@103.510:platneod">
    <vt:lpwstr/>
  </property>
  <property fmtid="{D5CDD505-2E9C-101B-9397-08002B2CF9AE}" pid="379" name="FSC#SKEDITIONSLOVLEX@103.510:platnedo">
    <vt:lpwstr/>
  </property>
  <property fmtid="{D5CDD505-2E9C-101B-9397-08002B2CF9AE}" pid="380" name="FSC#SKEDITIONSLOVLEX@103.510:ucinnostod">
    <vt:lpwstr/>
  </property>
  <property fmtid="{D5CDD505-2E9C-101B-9397-08002B2CF9AE}" pid="381" name="FSC#SKEDITIONSLOVLEX@103.510:ucinnostdo">
    <vt:lpwstr/>
  </property>
  <property fmtid="{D5CDD505-2E9C-101B-9397-08002B2CF9AE}" pid="382" name="FSC#SKEDITIONSLOVLEX@103.510:datumplatnosti">
    <vt:lpwstr/>
  </property>
  <property fmtid="{D5CDD505-2E9C-101B-9397-08002B2CF9AE}" pid="383" name="FSC#SKEDITIONSLOVLEX@103.510:cislolp">
    <vt:lpwstr>LP/2022/45</vt:lpwstr>
  </property>
  <property fmtid="{D5CDD505-2E9C-101B-9397-08002B2CF9AE}" pid="384" name="FSC#SKEDITIONSLOVLEX@103.510:typsprievdok">
    <vt:lpwstr>Dôvodová správa</vt:lpwstr>
  </property>
  <property fmtid="{D5CDD505-2E9C-101B-9397-08002B2CF9AE}" pid="385" name="FSC#SKEDITIONSLOVLEX@103.510:cislopartlac">
    <vt:lpwstr/>
  </property>
  <property fmtid="{D5CDD505-2E9C-101B-9397-08002B2CF9AE}" pid="386" name="FSC#SKEDITIONSLOVLEX@103.510:AttrStrListDocPropUcelPredmetZmluvy">
    <vt:lpwstr/>
  </property>
  <property fmtid="{D5CDD505-2E9C-101B-9397-08002B2CF9AE}" pid="387" name="FSC#SKEDITIONSLOVLEX@103.510:AttrStrListDocPropUpravaPravFOPRO">
    <vt:lpwstr/>
  </property>
  <property fmtid="{D5CDD505-2E9C-101B-9397-08002B2CF9AE}" pid="388" name="FSC#SKEDITIONSLOVLEX@103.510:AttrStrListDocPropUpravaPredmetuZmluvy">
    <vt:lpwstr/>
  </property>
  <property fmtid="{D5CDD505-2E9C-101B-9397-08002B2CF9AE}" pid="389" name="FSC#SKEDITIONSLOVLEX@103.510:AttrStrListDocPropKategoriaZmluvy74">
    <vt:lpwstr/>
  </property>
  <property fmtid="{D5CDD505-2E9C-101B-9397-08002B2CF9AE}" pid="390" name="FSC#SKEDITIONSLOVLEX@103.510:AttrStrListDocPropKategoriaZmluvy75">
    <vt:lpwstr/>
  </property>
  <property fmtid="{D5CDD505-2E9C-101B-9397-08002B2CF9AE}" pid="391" name="FSC#SKEDITIONSLOVLEX@103.510:AttrStrListDocPropDopadyPrijatiaZmluvy">
    <vt:lpwstr/>
  </property>
  <property fmtid="{D5CDD505-2E9C-101B-9397-08002B2CF9AE}" pid="392" name="FSC#SKEDITIONSLOVLEX@103.510:AttrStrListDocPropProblematikaPPa">
    <vt:lpwstr>je upravený v práve Európskej únie</vt:lpwstr>
  </property>
  <property fmtid="{D5CDD505-2E9C-101B-9397-08002B2CF9AE}" pid="393" name="FSC#SKEDITIONSLOVLEX@103.510:AttrStrListDocPropPrimarnePravoEU">
    <vt:lpwstr>-	čl. 56 Zmluvy o fungovaní Európskej únie,</vt:lpwstr>
  </property>
  <property fmtid="{D5CDD505-2E9C-101B-9397-08002B2CF9AE}" pid="394" name="FSC#SKEDITIONSLOVLEX@103.510:AttrStrListDocPropSekundarneLegPravoPO">
    <vt:lpwstr/>
  </property>
  <property fmtid="{D5CDD505-2E9C-101B-9397-08002B2CF9AE}" pid="395" name="FSC#SKEDITIONSLOVLEX@103.510:AttrStrListDocPropSekundarneNelegPravoPO">
    <vt:lpwstr/>
  </property>
  <property fmtid="{D5CDD505-2E9C-101B-9397-08002B2CF9AE}" pid="396" name="FSC#SKEDITIONSLOVLEX@103.510:AttrStrListDocPropSekundarneLegPravoDO">
    <vt:lpwstr/>
  </property>
  <property fmtid="{D5CDD505-2E9C-101B-9397-08002B2CF9AE}" pid="397" name="FSC#SKEDITIONSLOVLEX@103.510:AttrStrListDocPropProblematikaPPb">
    <vt:lpwstr/>
  </property>
  <property fmtid="{D5CDD505-2E9C-101B-9397-08002B2CF9AE}" pid="398" name="FSC#SKEDITIONSLOVLEX@103.510:AttrStrListDocPropNazovPredpisuEU">
    <vt:lpwstr>– problematiky súkromných bezpečnostných služieb sa dotýka rozsudok Súdneho dvora zo 7. októbra 2004 vo veci C-189/03 ECLI:EU:C:2004:597, ktorým Súdny dvor rozhodol, že Holandsko nesplnilo povinnosti, ktoré mu vyplývajú z článku 49 ES, tým že v rámci záko</vt:lpwstr>
  </property>
  <property fmtid="{D5CDD505-2E9C-101B-9397-08002B2CF9AE}" pid="399" name="FSC#SKEDITIONSLOVLEX@103.510:AttrStrListDocPropLehotaPrebratieSmernice">
    <vt:lpwstr>– bezpredmetné;</vt:lpwstr>
  </property>
  <property fmtid="{D5CDD505-2E9C-101B-9397-08002B2CF9AE}" pid="400" name="FSC#SKEDITIONSLOVLEX@103.510:AttrStrListDocPropLehotaNaPredlozenie">
    <vt:lpwstr/>
  </property>
  <property fmtid="{D5CDD505-2E9C-101B-9397-08002B2CF9AE}" pid="401" name="FSC#SKEDITIONSLOVLEX@103.510:AttrStrListDocPropInfoZaciatokKonania">
    <vt:lpwstr>– bezpredmetné;</vt:lpwstr>
  </property>
  <property fmtid="{D5CDD505-2E9C-101B-9397-08002B2CF9AE}" pid="402" name="FSC#SKEDITIONSLOVLEX@103.510:AttrStrListDocPropInfoUzPreberanePP">
    <vt:lpwstr>– bezpredmetné;</vt:lpwstr>
  </property>
  <property fmtid="{D5CDD505-2E9C-101B-9397-08002B2CF9AE}" pid="403" name="FSC#SKEDITIONSLOVLEX@103.510:AttrStrListDocPropStupenZlucitelnostiPP">
    <vt:lpwstr>úplne</vt:lpwstr>
  </property>
  <property fmtid="{D5CDD505-2E9C-101B-9397-08002B2CF9AE}" pid="404" name="FSC#SKEDITIONSLOVLEX@103.510:AttrStrListDocPropGestorSpolupRezorty">
    <vt:lpwstr/>
  </property>
  <property fmtid="{D5CDD505-2E9C-101B-9397-08002B2CF9AE}" pid="405" name="FSC#SKEDITIONSLOVLEX@103.510:AttrDateDocPropZaciatokPKK">
    <vt:lpwstr>7. 12. 2021</vt:lpwstr>
  </property>
  <property fmtid="{D5CDD505-2E9C-101B-9397-08002B2CF9AE}" pid="406" name="FSC#SKEDITIONSLOVLEX@103.510:AttrDateDocPropUkonceniePKK">
    <vt:lpwstr>16. 12. 2021</vt:lpwstr>
  </property>
  <property fmtid="{D5CDD505-2E9C-101B-9397-08002B2CF9AE}" pid="407" name="FSC#SKEDITIONSLOVLEX@103.510:AttrStrDocPropVplyvRozpocetVS">
    <vt:lpwstr>Žiadne</vt:lpwstr>
  </property>
  <property fmtid="{D5CDD505-2E9C-101B-9397-08002B2CF9AE}" pid="408" name="FSC#SKEDITIONSLOVLEX@103.510:AttrStrDocPropVplyvPodnikatelskeProstr">
    <vt:lpwstr>Pozitívne_x000d_
Negatívne</vt:lpwstr>
  </property>
  <property fmtid="{D5CDD505-2E9C-101B-9397-08002B2CF9AE}" pid="409" name="FSC#SKEDITIONSLOVLEX@103.510:AttrStrDocPropVplyvSocialny">
    <vt:lpwstr>Žiadne</vt:lpwstr>
  </property>
  <property fmtid="{D5CDD505-2E9C-101B-9397-08002B2CF9AE}" pid="410" name="FSC#SKEDITIONSLOVLEX@103.510:AttrStrDocPropVplyvNaZivotProstr">
    <vt:lpwstr>Žiadne</vt:lpwstr>
  </property>
  <property fmtid="{D5CDD505-2E9C-101B-9397-08002B2CF9AE}" pid="411" name="FSC#SKEDITIONSLOVLEX@103.510:AttrStrDocPropVplyvNaInformatizaciu">
    <vt:lpwstr>Pozitívne</vt:lpwstr>
  </property>
  <property fmtid="{D5CDD505-2E9C-101B-9397-08002B2CF9AE}" pid="412" name="FSC#SKEDITIONSLOVLEX@103.510:AttrStrListDocPropPoznamkaVplyv">
    <vt:lpwstr>&lt;p style="text-align: justify;"&gt;Legislatívna zmena priebehu skúšky nebude vyžadovať navýšenie finančných prostriedkov v&amp;nbsp;rámci verejnej správy, nakoľko všetky náklady spojené s materiálnym a technickým zabezpečením informačného systému budú realizovan</vt:lpwstr>
  </property>
  <property fmtid="{D5CDD505-2E9C-101B-9397-08002B2CF9AE}" pid="413" name="FSC#SKEDITIONSLOVLEX@103.510:AttrStrListDocPropAltRiesenia">
    <vt:lpwstr>V prípade neschválenia predkladaného návrhu nebude zavedená nová forma skúšky odbornej spôsobilosti, ktorá bola primárnym cieľom tejto navrhovanej právnej úpravy, teda sa nezabezpečí zefektívnenie priebehu skúšky. Zároveň nebudú riešené identifikované apl</vt:lpwstr>
  </property>
  <property fmtid="{D5CDD505-2E9C-101B-9397-08002B2CF9AE}" pid="414" name="FSC#SKEDITIONSLOVLEX@103.510:AttrStrListDocPropStanoviskoGest">
    <vt:lpwstr/>
  </property>
  <property fmtid="{D5CDD505-2E9C-101B-9397-08002B2CF9AE}" pid="415" name="FSC#SKEDITIONSLOVLEX@103.510:AttrStrListDocPropTextKomunike">
    <vt:lpwstr/>
  </property>
  <property fmtid="{D5CDD505-2E9C-101B-9397-08002B2CF9AE}" pid="416" name="FSC#SKEDITIONSLOVLEX@103.510:AttrStrListDocPropUznesenieCastA">
    <vt:lpwstr/>
  </property>
  <property fmtid="{D5CDD505-2E9C-101B-9397-08002B2CF9AE}" pid="417" name="FSC#SKEDITIONSLOVLEX@103.510:AttrStrListDocPropUznesenieZodpovednyA1">
    <vt:lpwstr/>
  </property>
  <property fmtid="{D5CDD505-2E9C-101B-9397-08002B2CF9AE}" pid="418" name="FSC#SKEDITIONSLOVLEX@103.510:AttrStrListDocPropUznesenieTextA1">
    <vt:lpwstr/>
  </property>
  <property fmtid="{D5CDD505-2E9C-101B-9397-08002B2CF9AE}" pid="419" name="FSC#SKEDITIONSLOVLEX@103.510:AttrStrListDocPropUznesenieTerminA1">
    <vt:lpwstr/>
  </property>
  <property fmtid="{D5CDD505-2E9C-101B-9397-08002B2CF9AE}" pid="420" name="FSC#SKEDITIONSLOVLEX@103.510:AttrStrListDocPropUznesenieBODA1">
    <vt:lpwstr/>
  </property>
  <property fmtid="{D5CDD505-2E9C-101B-9397-08002B2CF9AE}" pid="421" name="FSC#SKEDITIONSLOVLEX@103.510:AttrStrListDocPropUznesenieZodpovednyA2">
    <vt:lpwstr/>
  </property>
  <property fmtid="{D5CDD505-2E9C-101B-9397-08002B2CF9AE}" pid="422" name="FSC#SKEDITIONSLOVLEX@103.510:AttrStrListDocPropUznesenieTextA2">
    <vt:lpwstr/>
  </property>
  <property fmtid="{D5CDD505-2E9C-101B-9397-08002B2CF9AE}" pid="423" name="FSC#SKEDITIONSLOVLEX@103.510:AttrStrListDocPropUznesenieTerminA2">
    <vt:lpwstr/>
  </property>
  <property fmtid="{D5CDD505-2E9C-101B-9397-08002B2CF9AE}" pid="424" name="FSC#SKEDITIONSLOVLEX@103.510:AttrStrListDocPropUznesenieBODA3">
    <vt:lpwstr/>
  </property>
  <property fmtid="{D5CDD505-2E9C-101B-9397-08002B2CF9AE}" pid="425" name="FSC#SKEDITIONSLOVLEX@103.510:AttrStrListDocPropUznesenieZodpovednyA3">
    <vt:lpwstr/>
  </property>
  <property fmtid="{D5CDD505-2E9C-101B-9397-08002B2CF9AE}" pid="426" name="FSC#SKEDITIONSLOVLEX@103.510:AttrStrListDocPropUznesenieTextA3">
    <vt:lpwstr/>
  </property>
  <property fmtid="{D5CDD505-2E9C-101B-9397-08002B2CF9AE}" pid="427" name="FSC#SKEDITIONSLOVLEX@103.510:AttrStrListDocPropUznesenieTerminA3">
    <vt:lpwstr/>
  </property>
  <property fmtid="{D5CDD505-2E9C-101B-9397-08002B2CF9AE}" pid="428" name="FSC#SKEDITIONSLOVLEX@103.510:AttrStrListDocPropUznesenieBODA4">
    <vt:lpwstr/>
  </property>
  <property fmtid="{D5CDD505-2E9C-101B-9397-08002B2CF9AE}" pid="429" name="FSC#SKEDITIONSLOVLEX@103.510:AttrStrListDocPropUznesenieZodpovednyA4">
    <vt:lpwstr/>
  </property>
  <property fmtid="{D5CDD505-2E9C-101B-9397-08002B2CF9AE}" pid="430" name="FSC#SKEDITIONSLOVLEX@103.510:AttrStrListDocPropUznesenieTextA4">
    <vt:lpwstr/>
  </property>
  <property fmtid="{D5CDD505-2E9C-101B-9397-08002B2CF9AE}" pid="431" name="FSC#SKEDITIONSLOVLEX@103.510:AttrStrListDocPropUznesenieTerminA4">
    <vt:lpwstr/>
  </property>
  <property fmtid="{D5CDD505-2E9C-101B-9397-08002B2CF9AE}" pid="432" name="FSC#SKEDITIONSLOVLEX@103.510:AttrStrListDocPropUznesenieCastB">
    <vt:lpwstr/>
  </property>
  <property fmtid="{D5CDD505-2E9C-101B-9397-08002B2CF9AE}" pid="433" name="FSC#SKEDITIONSLOVLEX@103.510:AttrStrListDocPropUznesenieBODB1">
    <vt:lpwstr/>
  </property>
  <property fmtid="{D5CDD505-2E9C-101B-9397-08002B2CF9AE}" pid="434" name="FSC#SKEDITIONSLOVLEX@103.510:AttrStrListDocPropUznesenieZodpovednyB1">
    <vt:lpwstr/>
  </property>
  <property fmtid="{D5CDD505-2E9C-101B-9397-08002B2CF9AE}" pid="435" name="FSC#SKEDITIONSLOVLEX@103.510:AttrStrListDocPropUznesenieTextB1">
    <vt:lpwstr/>
  </property>
  <property fmtid="{D5CDD505-2E9C-101B-9397-08002B2CF9AE}" pid="436" name="FSC#SKEDITIONSLOVLEX@103.510:AttrStrListDocPropUznesenieTerminB1">
    <vt:lpwstr/>
  </property>
  <property fmtid="{D5CDD505-2E9C-101B-9397-08002B2CF9AE}" pid="437" name="FSC#SKEDITIONSLOVLEX@103.510:AttrStrListDocPropUznesenieBODB2">
    <vt:lpwstr/>
  </property>
  <property fmtid="{D5CDD505-2E9C-101B-9397-08002B2CF9AE}" pid="438" name="FSC#SKEDITIONSLOVLEX@103.510:AttrStrListDocPropUznesenieZodpovednyB2">
    <vt:lpwstr/>
  </property>
  <property fmtid="{D5CDD505-2E9C-101B-9397-08002B2CF9AE}" pid="439" name="FSC#SKEDITIONSLOVLEX@103.510:AttrStrListDocPropUznesenieTextB2">
    <vt:lpwstr/>
  </property>
  <property fmtid="{D5CDD505-2E9C-101B-9397-08002B2CF9AE}" pid="440" name="FSC#SKEDITIONSLOVLEX@103.510:AttrStrListDocPropUznesenieTerminB2">
    <vt:lpwstr/>
  </property>
  <property fmtid="{D5CDD505-2E9C-101B-9397-08002B2CF9AE}" pid="441" name="FSC#SKEDITIONSLOVLEX@103.510:AttrStrListDocPropUznesenieBODB3">
    <vt:lpwstr/>
  </property>
  <property fmtid="{D5CDD505-2E9C-101B-9397-08002B2CF9AE}" pid="442" name="FSC#SKEDITIONSLOVLEX@103.510:AttrStrListDocPropUznesenieZodpovednyB3">
    <vt:lpwstr/>
  </property>
  <property fmtid="{D5CDD505-2E9C-101B-9397-08002B2CF9AE}" pid="443" name="FSC#SKEDITIONSLOVLEX@103.510:AttrStrListDocPropUznesenieTextB3">
    <vt:lpwstr/>
  </property>
  <property fmtid="{D5CDD505-2E9C-101B-9397-08002B2CF9AE}" pid="444" name="FSC#SKEDITIONSLOVLEX@103.510:AttrStrListDocPropUznesenieTerminB3">
    <vt:lpwstr/>
  </property>
  <property fmtid="{D5CDD505-2E9C-101B-9397-08002B2CF9AE}" pid="445" name="FSC#SKEDITIONSLOVLEX@103.510:AttrStrListDocPropUznesenieBODB4">
    <vt:lpwstr/>
  </property>
  <property fmtid="{D5CDD505-2E9C-101B-9397-08002B2CF9AE}" pid="446" name="FSC#SKEDITIONSLOVLEX@103.510:AttrStrListDocPropUznesenieZodpovednyB4">
    <vt:lpwstr/>
  </property>
  <property fmtid="{D5CDD505-2E9C-101B-9397-08002B2CF9AE}" pid="447" name="FSC#SKEDITIONSLOVLEX@103.510:AttrStrListDocPropUznesenieTextB4">
    <vt:lpwstr/>
  </property>
  <property fmtid="{D5CDD505-2E9C-101B-9397-08002B2CF9AE}" pid="448" name="FSC#SKEDITIONSLOVLEX@103.510:AttrStrListDocPropUznesenieTerminB4">
    <vt:lpwstr/>
  </property>
  <property fmtid="{D5CDD505-2E9C-101B-9397-08002B2CF9AE}" pid="449" name="FSC#SKEDITIONSLOVLEX@103.510:AttrStrListDocPropUznesenieCastC">
    <vt:lpwstr/>
  </property>
  <property fmtid="{D5CDD505-2E9C-101B-9397-08002B2CF9AE}" pid="450" name="FSC#SKEDITIONSLOVLEX@103.510:AttrStrListDocPropUznesenieBODC1">
    <vt:lpwstr/>
  </property>
  <property fmtid="{D5CDD505-2E9C-101B-9397-08002B2CF9AE}" pid="451" name="FSC#SKEDITIONSLOVLEX@103.510:AttrStrListDocPropUznesenieZodpovednyC1">
    <vt:lpwstr/>
  </property>
  <property fmtid="{D5CDD505-2E9C-101B-9397-08002B2CF9AE}" pid="452" name="FSC#SKEDITIONSLOVLEX@103.510:AttrStrListDocPropUznesenieTextC1">
    <vt:lpwstr/>
  </property>
  <property fmtid="{D5CDD505-2E9C-101B-9397-08002B2CF9AE}" pid="453" name="FSC#SKEDITIONSLOVLEX@103.510:AttrStrListDocPropUznesenieTerminC1">
    <vt:lpwstr/>
  </property>
  <property fmtid="{D5CDD505-2E9C-101B-9397-08002B2CF9AE}" pid="454" name="FSC#SKEDITIONSLOVLEX@103.510:AttrStrListDocPropUznesenieBODC2">
    <vt:lpwstr/>
  </property>
  <property fmtid="{D5CDD505-2E9C-101B-9397-08002B2CF9AE}" pid="455" name="FSC#SKEDITIONSLOVLEX@103.510:AttrStrListDocPropUznesenieZodpovednyC2">
    <vt:lpwstr/>
  </property>
  <property fmtid="{D5CDD505-2E9C-101B-9397-08002B2CF9AE}" pid="456" name="FSC#SKEDITIONSLOVLEX@103.510:AttrStrListDocPropUznesenieTextC2">
    <vt:lpwstr/>
  </property>
  <property fmtid="{D5CDD505-2E9C-101B-9397-08002B2CF9AE}" pid="457" name="FSC#SKEDITIONSLOVLEX@103.510:AttrStrListDocPropUznesenieTerminC2">
    <vt:lpwstr/>
  </property>
  <property fmtid="{D5CDD505-2E9C-101B-9397-08002B2CF9AE}" pid="458" name="FSC#SKEDITIONSLOVLEX@103.510:AttrStrListDocPropUznesenieBODC3">
    <vt:lpwstr/>
  </property>
  <property fmtid="{D5CDD505-2E9C-101B-9397-08002B2CF9AE}" pid="459" name="FSC#SKEDITIONSLOVLEX@103.510:AttrStrListDocPropUznesenieZodpovednyC3">
    <vt:lpwstr/>
  </property>
  <property fmtid="{D5CDD505-2E9C-101B-9397-08002B2CF9AE}" pid="460" name="FSC#SKEDITIONSLOVLEX@103.510:AttrStrListDocPropUznesenieTextC3">
    <vt:lpwstr/>
  </property>
  <property fmtid="{D5CDD505-2E9C-101B-9397-08002B2CF9AE}" pid="461" name="FSC#SKEDITIONSLOVLEX@103.510:AttrStrListDocPropUznesenieTerminC3">
    <vt:lpwstr/>
  </property>
  <property fmtid="{D5CDD505-2E9C-101B-9397-08002B2CF9AE}" pid="462" name="FSC#SKEDITIONSLOVLEX@103.510:AttrStrListDocPropUznesenieBODC4">
    <vt:lpwstr/>
  </property>
  <property fmtid="{D5CDD505-2E9C-101B-9397-08002B2CF9AE}" pid="463" name="FSC#SKEDITIONSLOVLEX@103.510:AttrStrListDocPropUznesenieZodpovednyC4">
    <vt:lpwstr/>
  </property>
  <property fmtid="{D5CDD505-2E9C-101B-9397-08002B2CF9AE}" pid="464" name="FSC#SKEDITIONSLOVLEX@103.510:AttrStrListDocPropUznesenieTextC4">
    <vt:lpwstr/>
  </property>
  <property fmtid="{D5CDD505-2E9C-101B-9397-08002B2CF9AE}" pid="465" name="FSC#SKEDITIONSLOVLEX@103.510:AttrStrListDocPropUznesenieTerminC4">
    <vt:lpwstr/>
  </property>
  <property fmtid="{D5CDD505-2E9C-101B-9397-08002B2CF9AE}" pid="466" name="FSC#SKEDITIONSLOVLEX@103.510:AttrStrListDocPropUznesenieCastD">
    <vt:lpwstr/>
  </property>
  <property fmtid="{D5CDD505-2E9C-101B-9397-08002B2CF9AE}" pid="467" name="FSC#SKEDITIONSLOVLEX@103.510:AttrStrListDocPropUznesenieBODD1">
    <vt:lpwstr/>
  </property>
  <property fmtid="{D5CDD505-2E9C-101B-9397-08002B2CF9AE}" pid="468" name="FSC#SKEDITIONSLOVLEX@103.510:AttrStrListDocPropUznesenieZodpovednyD1">
    <vt:lpwstr/>
  </property>
  <property fmtid="{D5CDD505-2E9C-101B-9397-08002B2CF9AE}" pid="469" name="FSC#SKEDITIONSLOVLEX@103.510:AttrStrListDocPropUznesenieTextD1">
    <vt:lpwstr/>
  </property>
  <property fmtid="{D5CDD505-2E9C-101B-9397-08002B2CF9AE}" pid="470" name="FSC#SKEDITIONSLOVLEX@103.510:AttrStrListDocPropUznesenieTerminD1">
    <vt:lpwstr/>
  </property>
  <property fmtid="{D5CDD505-2E9C-101B-9397-08002B2CF9AE}" pid="471" name="FSC#SKEDITIONSLOVLEX@103.510:AttrStrListDocPropUznesenieBODD2">
    <vt:lpwstr/>
  </property>
  <property fmtid="{D5CDD505-2E9C-101B-9397-08002B2CF9AE}" pid="472" name="FSC#SKEDITIONSLOVLEX@103.510:AttrStrListDocPropUznesenieZodpovednyD2">
    <vt:lpwstr/>
  </property>
  <property fmtid="{D5CDD505-2E9C-101B-9397-08002B2CF9AE}" pid="473" name="FSC#SKEDITIONSLOVLEX@103.510:AttrStrListDocPropUznesenieTextD2">
    <vt:lpwstr/>
  </property>
  <property fmtid="{D5CDD505-2E9C-101B-9397-08002B2CF9AE}" pid="474" name="FSC#SKEDITIONSLOVLEX@103.510:AttrStrListDocPropUznesenieTerminD2">
    <vt:lpwstr/>
  </property>
  <property fmtid="{D5CDD505-2E9C-101B-9397-08002B2CF9AE}" pid="475" name="FSC#SKEDITIONSLOVLEX@103.510:AttrStrListDocPropUznesenieBODD3">
    <vt:lpwstr/>
  </property>
  <property fmtid="{D5CDD505-2E9C-101B-9397-08002B2CF9AE}" pid="476" name="FSC#SKEDITIONSLOVLEX@103.510:AttrStrListDocPropUznesenieZodpovednyD3">
    <vt:lpwstr/>
  </property>
  <property fmtid="{D5CDD505-2E9C-101B-9397-08002B2CF9AE}" pid="477" name="FSC#SKEDITIONSLOVLEX@103.510:AttrStrListDocPropUznesenieTextD3">
    <vt:lpwstr/>
  </property>
  <property fmtid="{D5CDD505-2E9C-101B-9397-08002B2CF9AE}" pid="478" name="FSC#SKEDITIONSLOVLEX@103.510:AttrStrListDocPropUznesenieTerminD3">
    <vt:lpwstr/>
  </property>
  <property fmtid="{D5CDD505-2E9C-101B-9397-08002B2CF9AE}" pid="479" name="FSC#SKEDITIONSLOVLEX@103.510:AttrStrListDocPropUznesenieBODD4">
    <vt:lpwstr/>
  </property>
  <property fmtid="{D5CDD505-2E9C-101B-9397-08002B2CF9AE}" pid="480" name="FSC#SKEDITIONSLOVLEX@103.510:AttrStrListDocPropUznesenieZodpovednyD4">
    <vt:lpwstr/>
  </property>
  <property fmtid="{D5CDD505-2E9C-101B-9397-08002B2CF9AE}" pid="481" name="FSC#SKEDITIONSLOVLEX@103.510:AttrStrListDocPropUznesenieTextD4">
    <vt:lpwstr/>
  </property>
  <property fmtid="{D5CDD505-2E9C-101B-9397-08002B2CF9AE}" pid="482" name="FSC#SKEDITIONSLOVLEX@103.510:AttrStrListDocPropUznesenieTerminD4">
    <vt:lpwstr/>
  </property>
  <property fmtid="{D5CDD505-2E9C-101B-9397-08002B2CF9AE}" pid="483" name="FSC#SKEDITIONSLOVLEX@103.510:AttrStrListDocPropUznesenieVykonaju">
    <vt:lpwstr>predseda vlády Slovenskej republiky_x000d_
minister vnútra Slovenskej republiky</vt:lpwstr>
  </property>
  <property fmtid="{D5CDD505-2E9C-101B-9397-08002B2CF9AE}" pid="484" name="FSC#SKEDITIONSLOVLEX@103.510:AttrStrListDocPropUznesenieNaVedomie">
    <vt:lpwstr>predseda Národnej rady Slovenskej republiky</vt:lpwstr>
  </property>
  <property fmtid="{D5CDD505-2E9C-101B-9397-08002B2CF9AE}" pid="485" name="FSC#SKEDITIONSLOVLEX@103.510:funkciaPred">
    <vt:lpwstr/>
  </property>
  <property fmtid="{D5CDD505-2E9C-101B-9397-08002B2CF9AE}" pid="486" name="FSC#SKEDITIONSLOVLEX@103.510:funkciaPredAkuzativ">
    <vt:lpwstr/>
  </property>
  <property fmtid="{D5CDD505-2E9C-101B-9397-08002B2CF9AE}" pid="487" name="FSC#SKEDITIONSLOVLEX@103.510:funkciaPredDativ">
    <vt:lpwstr/>
  </property>
  <property fmtid="{D5CDD505-2E9C-101B-9397-08002B2CF9AE}" pid="488" name="FSC#SKEDITIONSLOVLEX@103.510:funkciaZodpPred">
    <vt:lpwstr>minister vnútra Slovenskej republiky</vt:lpwstr>
  </property>
  <property fmtid="{D5CDD505-2E9C-101B-9397-08002B2CF9AE}" pid="489" name="FSC#SKEDITIONSLOVLEX@103.510:funkciaZodpPredAkuzativ">
    <vt:lpwstr>Ministra vnútra Slovenskej republiky</vt:lpwstr>
  </property>
  <property fmtid="{D5CDD505-2E9C-101B-9397-08002B2CF9AE}" pid="490" name="FSC#SKEDITIONSLOVLEX@103.510:funkciaZodpPredDativ">
    <vt:lpwstr>Ministrovi vnútra Slovenskej republiky</vt:lpwstr>
  </property>
  <property fmtid="{D5CDD505-2E9C-101B-9397-08002B2CF9AE}" pid="491" name="FSC#SKEDITIONSLOVLEX@103.510:funkciaDalsiPred">
    <vt:lpwstr/>
  </property>
  <property fmtid="{D5CDD505-2E9C-101B-9397-08002B2CF9AE}" pid="492" name="FSC#SKEDITIONSLOVLEX@103.510:funkciaDalsiPredAkuzativ">
    <vt:lpwstr/>
  </property>
  <property fmtid="{D5CDD505-2E9C-101B-9397-08002B2CF9AE}" pid="493" name="FSC#SKEDITIONSLOVLEX@103.510:funkciaDalsiPredDativ">
    <vt:lpwstr/>
  </property>
  <property fmtid="{D5CDD505-2E9C-101B-9397-08002B2CF9AE}" pid="494" name="FSC#SKEDITIONSLOVLEX@103.510:predkladateliaObalSD">
    <vt:lpwstr>Ing. Roman Mikulec_x000d_
minister vnútra Slovenskej republiky</vt:lpwstr>
  </property>
  <property fmtid="{D5CDD505-2E9C-101B-9397-08002B2CF9AE}" pid="495" name="FSC#SKEDITIONSLOVLEX@103.510:AttrStrListDocPropTextVseobPrilohy">
    <vt:lpwstr/>
  </property>
  <property fmtid="{D5CDD505-2E9C-101B-9397-08002B2CF9AE}" pid="496" name="FSC#SKEDITIONSLOVLEX@103.510:AttrStrListDocPropTextPredklSpravy">
    <vt:lpwstr>&lt;p style="text-align: justify;"&gt;Návrh zákona, ktorým sa mení a&amp;nbsp;dopĺňa zákon č. 473/2005 Z. z. o&amp;nbsp;poskytovaní služieb v&amp;nbsp;oblasti súkromnej bezpečnosti a o zmene a doplnení niektorých zákonov (zákon o súkromnej bezpečnosti) v znení neskorších p</vt:lpwstr>
  </property>
  <property fmtid="{D5CDD505-2E9C-101B-9397-08002B2CF9AE}" pid="497" name="FSC#SKEDITIONSLOVLEX@103.510:vytvorenedna">
    <vt:lpwstr>27. 1. 2022</vt:lpwstr>
  </property>
</Properties>
</file>