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C9747" w14:textId="77777777" w:rsidR="006045BA" w:rsidRPr="002C65BB" w:rsidRDefault="006045BA" w:rsidP="00983138">
      <w:pPr>
        <w:spacing w:after="24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C65B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703AEA6C" w14:textId="5280258E" w:rsidR="008D279F" w:rsidRPr="002C65BB" w:rsidRDefault="008D279F" w:rsidP="0045786A">
      <w:pPr>
        <w:pStyle w:val="Normlnywebov"/>
        <w:spacing w:before="0" w:beforeAutospacing="0" w:after="120" w:afterAutospacing="0"/>
        <w:jc w:val="both"/>
        <w:rPr>
          <w:b/>
        </w:rPr>
      </w:pPr>
      <w:r w:rsidRPr="002C65BB">
        <w:rPr>
          <w:b/>
        </w:rPr>
        <w:t>Podnet</w:t>
      </w:r>
    </w:p>
    <w:p w14:paraId="3659000C" w14:textId="0A1EC4DE" w:rsidR="006045BA" w:rsidRPr="002C65BB" w:rsidRDefault="002C7323" w:rsidP="008D279F">
      <w:pPr>
        <w:pStyle w:val="Normlnywebov"/>
        <w:spacing w:before="0" w:beforeAutospacing="0" w:after="0" w:afterAutospacing="0"/>
        <w:ind w:firstLine="708"/>
        <w:jc w:val="both"/>
      </w:pPr>
      <w:r w:rsidRPr="002C65BB">
        <w:t>Podľa</w:t>
      </w:r>
      <w:r w:rsidR="006045BA" w:rsidRPr="002C65BB">
        <w:t xml:space="preserve"> § 70 ods. 2 zákona Národnej rady Slovenskej republiky č. 350/1996 Z. z. o rokovacom poriadku Nár</w:t>
      </w:r>
      <w:r w:rsidRPr="002C65BB">
        <w:t>odnej rady Slovenskej republ</w:t>
      </w:r>
      <w:r w:rsidR="00D73901" w:rsidRPr="002C65BB">
        <w:t>iky v znení zákona č. 399/2015 Z. z.</w:t>
      </w:r>
      <w:r w:rsidRPr="002C65BB">
        <w:t xml:space="preserve"> predseda Národnej rady Slovenskej republiky požiadal vládu Slovenskej republiky o zaujatie stanoviska k návrhu</w:t>
      </w:r>
      <w:r w:rsidR="0063707E" w:rsidRPr="002C65BB">
        <w:t xml:space="preserve"> </w:t>
      </w:r>
      <w:r w:rsidR="006045BA" w:rsidRPr="002C65BB">
        <w:t xml:space="preserve">poslancov Národnej rady Slovenskej republiky </w:t>
      </w:r>
      <w:r w:rsidR="00AF5170" w:rsidRPr="002C65BB">
        <w:rPr>
          <w:rStyle w:val="awspan"/>
          <w:color w:val="000000"/>
        </w:rPr>
        <w:t>Gábora</w:t>
      </w:r>
      <w:r w:rsidR="00AF5170" w:rsidRPr="002C65BB">
        <w:rPr>
          <w:rStyle w:val="awspan"/>
          <w:color w:val="000000"/>
          <w:spacing w:val="6"/>
        </w:rPr>
        <w:t xml:space="preserve"> </w:t>
      </w:r>
      <w:proofErr w:type="spellStart"/>
      <w:r w:rsidR="00AF5170" w:rsidRPr="002C65BB">
        <w:rPr>
          <w:rStyle w:val="awspan"/>
          <w:color w:val="000000"/>
        </w:rPr>
        <w:t>Grendela</w:t>
      </w:r>
      <w:proofErr w:type="spellEnd"/>
      <w:r w:rsidR="00AF5170" w:rsidRPr="002C65BB">
        <w:rPr>
          <w:rStyle w:val="awspan"/>
          <w:color w:val="000000"/>
          <w:spacing w:val="6"/>
        </w:rPr>
        <w:t xml:space="preserve"> </w:t>
      </w:r>
      <w:r w:rsidR="00AF5170" w:rsidRPr="002C65BB">
        <w:rPr>
          <w:rStyle w:val="awspan"/>
          <w:color w:val="000000"/>
        </w:rPr>
        <w:t>a Anny</w:t>
      </w:r>
      <w:r w:rsidR="00AF5170" w:rsidRPr="002C65BB">
        <w:rPr>
          <w:rStyle w:val="awspan"/>
          <w:color w:val="000000"/>
          <w:spacing w:val="6"/>
        </w:rPr>
        <w:t xml:space="preserve"> </w:t>
      </w:r>
      <w:proofErr w:type="spellStart"/>
      <w:r w:rsidR="00AF5170" w:rsidRPr="002C65BB">
        <w:rPr>
          <w:rStyle w:val="awspan"/>
          <w:color w:val="000000"/>
          <w:spacing w:val="6"/>
        </w:rPr>
        <w:t>Andrejuvovej</w:t>
      </w:r>
      <w:proofErr w:type="spellEnd"/>
      <w:r w:rsidR="00AF5170" w:rsidRPr="002C65BB">
        <w:rPr>
          <w:rStyle w:val="awspan"/>
          <w:color w:val="000000"/>
          <w:spacing w:val="119"/>
        </w:rPr>
        <w:t xml:space="preserve"> </w:t>
      </w:r>
      <w:r w:rsidR="00220EF4" w:rsidRPr="002C65BB">
        <w:rPr>
          <w:rStyle w:val="awspan"/>
          <w:color w:val="000000"/>
        </w:rPr>
        <w:t xml:space="preserve">na vydanie </w:t>
      </w:r>
      <w:r w:rsidR="00AF5170" w:rsidRPr="002C65BB">
        <w:rPr>
          <w:rStyle w:val="awspan"/>
          <w:color w:val="000000"/>
        </w:rPr>
        <w:t>zákona,</w:t>
      </w:r>
      <w:r w:rsidR="00AF5170" w:rsidRPr="002C65BB">
        <w:rPr>
          <w:rStyle w:val="awspan"/>
          <w:color w:val="000000"/>
          <w:spacing w:val="136"/>
        </w:rPr>
        <w:t xml:space="preserve"> </w:t>
      </w:r>
      <w:bookmarkStart w:id="0" w:name="_Hlk83985083"/>
      <w:bookmarkEnd w:id="0"/>
      <w:r w:rsidR="00AF5170" w:rsidRPr="002C65BB">
        <w:rPr>
          <w:rStyle w:val="awspan"/>
          <w:color w:val="000000"/>
        </w:rPr>
        <w:t>ktorým</w:t>
      </w:r>
      <w:r w:rsidR="00AF5170" w:rsidRPr="002C65BB">
        <w:rPr>
          <w:rStyle w:val="awspan"/>
          <w:color w:val="000000"/>
          <w:spacing w:val="17"/>
        </w:rPr>
        <w:t xml:space="preserve"> </w:t>
      </w:r>
      <w:r w:rsidR="00AF5170" w:rsidRPr="002C65BB">
        <w:rPr>
          <w:rStyle w:val="awspan"/>
          <w:color w:val="000000"/>
        </w:rPr>
        <w:t>sa</w:t>
      </w:r>
      <w:r w:rsidR="00AF5170" w:rsidRPr="002C65BB">
        <w:rPr>
          <w:rStyle w:val="awspan"/>
          <w:color w:val="000000"/>
          <w:spacing w:val="17"/>
        </w:rPr>
        <w:t xml:space="preserve"> </w:t>
      </w:r>
      <w:r w:rsidR="00AF5170" w:rsidRPr="002C65BB">
        <w:rPr>
          <w:rStyle w:val="awspan"/>
          <w:color w:val="000000"/>
        </w:rPr>
        <w:t>mení</w:t>
      </w:r>
      <w:r w:rsidR="00AF5170" w:rsidRPr="002C65BB">
        <w:rPr>
          <w:rStyle w:val="awspan"/>
          <w:color w:val="000000"/>
          <w:spacing w:val="17"/>
        </w:rPr>
        <w:t xml:space="preserve"> </w:t>
      </w:r>
      <w:r w:rsidR="00AF5170" w:rsidRPr="002C65BB">
        <w:rPr>
          <w:rStyle w:val="awspan"/>
          <w:color w:val="000000"/>
        </w:rPr>
        <w:t>a dopĺňa</w:t>
      </w:r>
      <w:r w:rsidR="00AF5170" w:rsidRPr="002C65BB">
        <w:rPr>
          <w:rStyle w:val="awspan"/>
          <w:color w:val="000000"/>
          <w:spacing w:val="17"/>
        </w:rPr>
        <w:t xml:space="preserve"> </w:t>
      </w:r>
      <w:r w:rsidR="00AF5170" w:rsidRPr="002C65BB">
        <w:rPr>
          <w:rStyle w:val="awspan"/>
          <w:color w:val="000000"/>
        </w:rPr>
        <w:t>zákon</w:t>
      </w:r>
      <w:r w:rsidR="00AF5170" w:rsidRPr="002C65BB">
        <w:rPr>
          <w:rStyle w:val="awspan"/>
          <w:color w:val="000000"/>
          <w:spacing w:val="17"/>
        </w:rPr>
        <w:t xml:space="preserve"> </w:t>
      </w:r>
      <w:r w:rsidR="00AF5170" w:rsidRPr="002C65BB">
        <w:rPr>
          <w:rStyle w:val="awspan"/>
          <w:color w:val="000000"/>
        </w:rPr>
        <w:t>č.</w:t>
      </w:r>
      <w:r w:rsidR="00AF5170" w:rsidRPr="002C65BB">
        <w:rPr>
          <w:rStyle w:val="awspan"/>
          <w:color w:val="000000"/>
          <w:spacing w:val="17"/>
        </w:rPr>
        <w:t xml:space="preserve"> </w:t>
      </w:r>
      <w:r w:rsidR="00AF5170" w:rsidRPr="002C65BB">
        <w:rPr>
          <w:rStyle w:val="awspan"/>
          <w:color w:val="000000"/>
        </w:rPr>
        <w:t>93/2005</w:t>
      </w:r>
      <w:r w:rsidR="00AF5170" w:rsidRPr="002C65BB">
        <w:rPr>
          <w:rStyle w:val="awspan"/>
          <w:color w:val="000000"/>
          <w:spacing w:val="17"/>
        </w:rPr>
        <w:t xml:space="preserve"> </w:t>
      </w:r>
      <w:r w:rsidR="00AF5170" w:rsidRPr="002C65BB">
        <w:rPr>
          <w:rStyle w:val="awspan"/>
          <w:color w:val="000000"/>
        </w:rPr>
        <w:t>Z.</w:t>
      </w:r>
      <w:r w:rsidR="00AF5170" w:rsidRPr="002C65BB">
        <w:rPr>
          <w:rStyle w:val="awspan"/>
          <w:color w:val="000000"/>
          <w:spacing w:val="17"/>
        </w:rPr>
        <w:t xml:space="preserve"> </w:t>
      </w:r>
      <w:r w:rsidR="00AF5170" w:rsidRPr="002C65BB">
        <w:rPr>
          <w:rStyle w:val="awspan"/>
          <w:color w:val="000000"/>
        </w:rPr>
        <w:t>z.</w:t>
      </w:r>
      <w:r w:rsidR="00AF5170" w:rsidRPr="002C65BB">
        <w:rPr>
          <w:rStyle w:val="awspan"/>
          <w:color w:val="000000"/>
          <w:spacing w:val="17"/>
        </w:rPr>
        <w:t xml:space="preserve"> </w:t>
      </w:r>
      <w:r w:rsidR="00AF5170" w:rsidRPr="002C65BB">
        <w:rPr>
          <w:rStyle w:val="awspan"/>
          <w:color w:val="000000"/>
        </w:rPr>
        <w:t>o autoškolách a o zmene</w:t>
      </w:r>
      <w:r w:rsidR="00AF5170" w:rsidRPr="002C65BB">
        <w:rPr>
          <w:rStyle w:val="awspan"/>
          <w:color w:val="000000"/>
          <w:spacing w:val="55"/>
        </w:rPr>
        <w:t xml:space="preserve"> </w:t>
      </w:r>
      <w:r w:rsidR="00AF5170" w:rsidRPr="002C65BB">
        <w:rPr>
          <w:rStyle w:val="awspan"/>
          <w:color w:val="000000"/>
        </w:rPr>
        <w:t>a doplnení</w:t>
      </w:r>
      <w:r w:rsidR="00AF5170" w:rsidRPr="002C65BB">
        <w:rPr>
          <w:rStyle w:val="awspan"/>
          <w:color w:val="000000"/>
          <w:spacing w:val="55"/>
        </w:rPr>
        <w:t xml:space="preserve"> </w:t>
      </w:r>
      <w:r w:rsidR="00AF5170" w:rsidRPr="002C65BB">
        <w:rPr>
          <w:rStyle w:val="awspan"/>
          <w:color w:val="000000"/>
        </w:rPr>
        <w:t>niektorých</w:t>
      </w:r>
      <w:r w:rsidR="00AF5170" w:rsidRPr="002C65BB">
        <w:rPr>
          <w:rStyle w:val="awspan"/>
          <w:color w:val="000000"/>
          <w:spacing w:val="55"/>
        </w:rPr>
        <w:t xml:space="preserve"> </w:t>
      </w:r>
      <w:r w:rsidR="00AF5170" w:rsidRPr="002C65BB">
        <w:rPr>
          <w:rStyle w:val="awspan"/>
          <w:color w:val="000000"/>
        </w:rPr>
        <w:t>zákonov</w:t>
      </w:r>
      <w:r w:rsidR="00AF5170" w:rsidRPr="002C65BB">
        <w:rPr>
          <w:rStyle w:val="awspan"/>
          <w:color w:val="000000"/>
          <w:spacing w:val="55"/>
        </w:rPr>
        <w:t xml:space="preserve"> </w:t>
      </w:r>
      <w:r w:rsidR="00AF5170" w:rsidRPr="002C65BB">
        <w:rPr>
          <w:rStyle w:val="awspan"/>
          <w:color w:val="000000"/>
        </w:rPr>
        <w:t>v znení</w:t>
      </w:r>
      <w:r w:rsidR="00AF5170" w:rsidRPr="002C65BB">
        <w:rPr>
          <w:rStyle w:val="awspan"/>
          <w:color w:val="000000"/>
          <w:spacing w:val="55"/>
        </w:rPr>
        <w:t xml:space="preserve"> </w:t>
      </w:r>
      <w:r w:rsidR="00AF5170" w:rsidRPr="002C65BB">
        <w:rPr>
          <w:rStyle w:val="awspan"/>
          <w:color w:val="000000"/>
        </w:rPr>
        <w:t>neskorších</w:t>
      </w:r>
      <w:r w:rsidR="00AF5170" w:rsidRPr="002C65BB">
        <w:rPr>
          <w:rStyle w:val="awspan"/>
          <w:color w:val="000000"/>
          <w:spacing w:val="55"/>
        </w:rPr>
        <w:t xml:space="preserve"> </w:t>
      </w:r>
      <w:r w:rsidR="00AF5170" w:rsidRPr="002C65BB">
        <w:rPr>
          <w:rStyle w:val="awspan"/>
          <w:color w:val="000000"/>
        </w:rPr>
        <w:t>predpisov</w:t>
      </w:r>
      <w:r w:rsidR="00E1488F" w:rsidRPr="002C65BB">
        <w:rPr>
          <w:shd w:val="clear" w:color="auto" w:fill="FFFFFF"/>
        </w:rPr>
        <w:t xml:space="preserve"> (tlač </w:t>
      </w:r>
      <w:r w:rsidR="009C0F39" w:rsidRPr="002C65BB">
        <w:rPr>
          <w:shd w:val="clear" w:color="auto" w:fill="FFFFFF"/>
        </w:rPr>
        <w:t>873</w:t>
      </w:r>
      <w:r w:rsidR="00E1488F" w:rsidRPr="002C65BB">
        <w:rPr>
          <w:shd w:val="clear" w:color="auto" w:fill="FFFFFF"/>
        </w:rPr>
        <w:t>)</w:t>
      </w:r>
      <w:r w:rsidR="006045BA" w:rsidRPr="002C65BB">
        <w:t xml:space="preserve"> (ďalej len „</w:t>
      </w:r>
      <w:r w:rsidR="00C939FC" w:rsidRPr="002C65BB">
        <w:t xml:space="preserve">poslanecký </w:t>
      </w:r>
      <w:r w:rsidR="006045BA" w:rsidRPr="002C65BB">
        <w:t>návrh zákona“).</w:t>
      </w:r>
    </w:p>
    <w:p w14:paraId="0C21D865" w14:textId="48F4DCA8" w:rsidR="006045BA" w:rsidRPr="002C65BB" w:rsidRDefault="002C7323" w:rsidP="00A24ADD">
      <w:pPr>
        <w:pStyle w:val="Normlnywebov"/>
        <w:spacing w:before="0" w:beforeAutospacing="0" w:after="240" w:afterAutospacing="0"/>
        <w:jc w:val="both"/>
        <w:rPr>
          <w:rStyle w:val="Siln"/>
          <w:b w:val="0"/>
          <w:bCs w:val="0"/>
        </w:rPr>
      </w:pPr>
      <w:r w:rsidRPr="002C65BB">
        <w:t>Na rokovanie vlády Slovenskej republiky materiál predkladá z hľadiska vecnej príslušnosti minister dopravy a výstavby Slovenskej republiky.</w:t>
      </w:r>
    </w:p>
    <w:p w14:paraId="44D9988D" w14:textId="43327E92" w:rsidR="00184738" w:rsidRPr="002C65BB" w:rsidRDefault="00CB2677" w:rsidP="0045786A">
      <w:pPr>
        <w:pStyle w:val="Normlnywebov"/>
        <w:spacing w:before="0" w:beforeAutospacing="0" w:after="120" w:afterAutospacing="0"/>
        <w:jc w:val="both"/>
        <w:rPr>
          <w:rStyle w:val="Siln"/>
        </w:rPr>
      </w:pPr>
      <w:r w:rsidRPr="002C65BB">
        <w:rPr>
          <w:rStyle w:val="Siln"/>
        </w:rPr>
        <w:t>Stručný obsah</w:t>
      </w:r>
    </w:p>
    <w:p w14:paraId="615693A8" w14:textId="1B588611" w:rsidR="00563FEA" w:rsidRPr="002C65BB" w:rsidRDefault="00AD59C9" w:rsidP="000728BF">
      <w:pPr>
        <w:pStyle w:val="Normlnywebov"/>
        <w:spacing w:before="0" w:beforeAutospacing="0" w:after="0" w:afterAutospacing="0"/>
        <w:ind w:firstLine="708"/>
        <w:jc w:val="both"/>
        <w:rPr>
          <w:rStyle w:val="awspan"/>
          <w:color w:val="000000"/>
        </w:rPr>
      </w:pPr>
      <w:r w:rsidRPr="002C65BB">
        <w:rPr>
          <w:rStyle w:val="Siln"/>
          <w:b w:val="0"/>
          <w:bCs w:val="0"/>
        </w:rPr>
        <w:t xml:space="preserve">Cieľom </w:t>
      </w:r>
      <w:r w:rsidR="00C939FC" w:rsidRPr="002C65BB">
        <w:rPr>
          <w:rStyle w:val="Siln"/>
          <w:b w:val="0"/>
          <w:bCs w:val="0"/>
        </w:rPr>
        <w:t xml:space="preserve">poslaneckého </w:t>
      </w:r>
      <w:r w:rsidRPr="002C65BB">
        <w:rPr>
          <w:rStyle w:val="Siln"/>
          <w:b w:val="0"/>
          <w:bCs w:val="0"/>
        </w:rPr>
        <w:t xml:space="preserve">návrhu zákona </w:t>
      </w:r>
      <w:r w:rsidR="00641EB0" w:rsidRPr="002C65BB">
        <w:rPr>
          <w:rStyle w:val="Siln"/>
          <w:b w:val="0"/>
          <w:bCs w:val="0"/>
        </w:rPr>
        <w:t>je</w:t>
      </w:r>
      <w:r w:rsidR="00D17F60" w:rsidRPr="002C65BB">
        <w:rPr>
          <w:rStyle w:val="Siln"/>
          <w:b w:val="0"/>
          <w:bCs w:val="0"/>
        </w:rPr>
        <w:t xml:space="preserve"> </w:t>
      </w:r>
      <w:r w:rsidR="00D17F60" w:rsidRPr="002C65BB">
        <w:rPr>
          <w:rStyle w:val="awspan"/>
          <w:color w:val="000000"/>
        </w:rPr>
        <w:t>vytvoriť</w:t>
      </w:r>
      <w:r w:rsidR="00D17F60" w:rsidRPr="002C65BB">
        <w:rPr>
          <w:rStyle w:val="awspan"/>
          <w:color w:val="000000"/>
          <w:spacing w:val="35"/>
        </w:rPr>
        <w:t xml:space="preserve"> </w:t>
      </w:r>
      <w:r w:rsidR="00D17F60" w:rsidRPr="002C65BB">
        <w:rPr>
          <w:rStyle w:val="awspan"/>
          <w:color w:val="000000"/>
        </w:rPr>
        <w:t>prostredie,</w:t>
      </w:r>
      <w:r w:rsidR="00D17F60" w:rsidRPr="002C65BB">
        <w:rPr>
          <w:rStyle w:val="awspan"/>
          <w:color w:val="000000"/>
          <w:spacing w:val="35"/>
        </w:rPr>
        <w:t xml:space="preserve"> </w:t>
      </w:r>
      <w:r w:rsidR="00D17F60" w:rsidRPr="002C65BB">
        <w:rPr>
          <w:rStyle w:val="awspan"/>
          <w:color w:val="000000"/>
        </w:rPr>
        <w:t>ktoré</w:t>
      </w:r>
      <w:r w:rsidR="00D17F60" w:rsidRPr="002C65BB">
        <w:rPr>
          <w:rStyle w:val="awspan"/>
          <w:color w:val="000000"/>
          <w:spacing w:val="35"/>
        </w:rPr>
        <w:t xml:space="preserve"> </w:t>
      </w:r>
      <w:r w:rsidR="00D17F60" w:rsidRPr="002C65BB">
        <w:rPr>
          <w:rStyle w:val="awspan"/>
          <w:color w:val="000000"/>
        </w:rPr>
        <w:t>umožní</w:t>
      </w:r>
      <w:r w:rsidR="00D17F60" w:rsidRPr="002C65BB">
        <w:rPr>
          <w:rStyle w:val="awspan"/>
          <w:color w:val="000000"/>
          <w:spacing w:val="14"/>
        </w:rPr>
        <w:t xml:space="preserve"> </w:t>
      </w:r>
      <w:r w:rsidR="00D17F60" w:rsidRPr="002C65BB">
        <w:rPr>
          <w:rStyle w:val="awspan"/>
          <w:color w:val="000000"/>
        </w:rPr>
        <w:t>školenie</w:t>
      </w:r>
      <w:r w:rsidR="00D17F60" w:rsidRPr="002C65BB">
        <w:rPr>
          <w:rStyle w:val="awspan"/>
          <w:color w:val="000000"/>
          <w:spacing w:val="14"/>
        </w:rPr>
        <w:t xml:space="preserve"> </w:t>
      </w:r>
      <w:r w:rsidR="00D17F60" w:rsidRPr="002C65BB">
        <w:rPr>
          <w:rStyle w:val="awspan"/>
          <w:color w:val="000000"/>
        </w:rPr>
        <w:t>a výcvik</w:t>
      </w:r>
      <w:r w:rsidR="00D17F60" w:rsidRPr="002C65BB">
        <w:rPr>
          <w:rStyle w:val="awspan"/>
          <w:color w:val="000000"/>
          <w:spacing w:val="14"/>
        </w:rPr>
        <w:t xml:space="preserve"> </w:t>
      </w:r>
      <w:r w:rsidR="00D17F60" w:rsidRPr="002C65BB">
        <w:rPr>
          <w:rStyle w:val="awspan"/>
          <w:color w:val="000000"/>
        </w:rPr>
        <w:t>inštruktorov autoškoly</w:t>
      </w:r>
      <w:r w:rsidR="00D17F60" w:rsidRPr="002C65BB">
        <w:rPr>
          <w:rStyle w:val="awspan"/>
          <w:color w:val="000000"/>
          <w:spacing w:val="120"/>
        </w:rPr>
        <w:t xml:space="preserve"> </w:t>
      </w:r>
      <w:r w:rsidR="00D17F60" w:rsidRPr="002C65BB">
        <w:rPr>
          <w:rStyle w:val="awspan"/>
          <w:color w:val="000000"/>
        </w:rPr>
        <w:t>Ministerstva</w:t>
      </w:r>
      <w:r w:rsidR="00D17F60" w:rsidRPr="002C65BB">
        <w:rPr>
          <w:rStyle w:val="awspan"/>
          <w:color w:val="000000"/>
          <w:spacing w:val="120"/>
        </w:rPr>
        <w:t xml:space="preserve"> </w:t>
      </w:r>
      <w:r w:rsidR="00D17F60" w:rsidRPr="002C65BB">
        <w:rPr>
          <w:rStyle w:val="awspan"/>
          <w:color w:val="000000"/>
        </w:rPr>
        <w:t>vnútra</w:t>
      </w:r>
      <w:r w:rsidR="00D17F60" w:rsidRPr="002C65BB">
        <w:rPr>
          <w:rStyle w:val="awspan"/>
          <w:color w:val="000000"/>
          <w:spacing w:val="120"/>
        </w:rPr>
        <w:t xml:space="preserve"> </w:t>
      </w:r>
      <w:r w:rsidR="00D17F60" w:rsidRPr="002C65BB">
        <w:rPr>
          <w:rStyle w:val="awspan"/>
          <w:color w:val="000000"/>
        </w:rPr>
        <w:t>Slovenskej</w:t>
      </w:r>
      <w:r w:rsidR="00D17F60" w:rsidRPr="002C65BB">
        <w:rPr>
          <w:rStyle w:val="awspan"/>
          <w:color w:val="000000"/>
          <w:spacing w:val="120"/>
        </w:rPr>
        <w:t xml:space="preserve"> </w:t>
      </w:r>
      <w:r w:rsidR="00D17F60" w:rsidRPr="002C65BB">
        <w:rPr>
          <w:rStyle w:val="awspan"/>
          <w:color w:val="000000"/>
        </w:rPr>
        <w:t>republiky</w:t>
      </w:r>
      <w:r w:rsidR="00D17F60" w:rsidRPr="002C65BB">
        <w:rPr>
          <w:rStyle w:val="awspan"/>
          <w:color w:val="000000"/>
          <w:spacing w:val="120"/>
        </w:rPr>
        <w:t xml:space="preserve"> </w:t>
      </w:r>
      <w:r w:rsidR="00D17F60" w:rsidRPr="002C65BB">
        <w:rPr>
          <w:rStyle w:val="awspan"/>
          <w:color w:val="000000"/>
        </w:rPr>
        <w:t>a</w:t>
      </w:r>
      <w:r w:rsidR="00D17F60" w:rsidRPr="002C65BB">
        <w:rPr>
          <w:rStyle w:val="awspan"/>
          <w:color w:val="000000"/>
          <w:spacing w:val="120"/>
        </w:rPr>
        <w:t xml:space="preserve"> </w:t>
      </w:r>
      <w:r w:rsidR="00D17F60" w:rsidRPr="002C65BB">
        <w:rPr>
          <w:rStyle w:val="awspan"/>
          <w:color w:val="000000"/>
        </w:rPr>
        <w:t>autoškoly Ministerstva</w:t>
      </w:r>
      <w:r w:rsidR="00D17F60" w:rsidRPr="002C65BB">
        <w:rPr>
          <w:rStyle w:val="awspan"/>
          <w:color w:val="000000"/>
          <w:spacing w:val="120"/>
        </w:rPr>
        <w:t xml:space="preserve"> </w:t>
      </w:r>
      <w:r w:rsidR="00D17F60" w:rsidRPr="002C65BB">
        <w:rPr>
          <w:rStyle w:val="awspan"/>
          <w:color w:val="000000"/>
        </w:rPr>
        <w:t>obrany Slovenskej republiky vo vlastnej pôsobnosti.</w:t>
      </w:r>
    </w:p>
    <w:p w14:paraId="5B1247FF" w14:textId="31EA2240" w:rsidR="00563FEA" w:rsidRPr="002C65BB" w:rsidRDefault="00563FEA" w:rsidP="000728BF">
      <w:pPr>
        <w:pStyle w:val="Normlnywebov"/>
        <w:spacing w:before="0" w:beforeAutospacing="0" w:after="0" w:afterAutospacing="0"/>
        <w:ind w:firstLine="708"/>
        <w:jc w:val="both"/>
        <w:rPr>
          <w:rStyle w:val="awspan"/>
          <w:color w:val="000000"/>
        </w:rPr>
      </w:pPr>
      <w:r w:rsidRPr="002C65BB">
        <w:rPr>
          <w:rStyle w:val="awspan"/>
          <w:color w:val="000000"/>
        </w:rPr>
        <w:t>Pred</w:t>
      </w:r>
      <w:r w:rsidR="009C0F39" w:rsidRPr="002C65BB">
        <w:rPr>
          <w:rStyle w:val="awspan"/>
          <w:color w:val="000000"/>
        </w:rPr>
        <w:t>ložený</w:t>
      </w:r>
      <w:r w:rsidR="00C939FC" w:rsidRPr="002C65BB">
        <w:rPr>
          <w:rStyle w:val="awspan"/>
          <w:color w:val="000000"/>
        </w:rPr>
        <w:t xml:space="preserve"> poslanecký </w:t>
      </w:r>
      <w:r w:rsidRPr="002C65BB">
        <w:rPr>
          <w:rStyle w:val="awspan"/>
          <w:color w:val="000000"/>
        </w:rPr>
        <w:t>návrh</w:t>
      </w:r>
      <w:r w:rsidRPr="002C65BB">
        <w:rPr>
          <w:rStyle w:val="awspan"/>
          <w:color w:val="000000"/>
          <w:spacing w:val="35"/>
        </w:rPr>
        <w:t xml:space="preserve"> </w:t>
      </w:r>
      <w:r w:rsidRPr="002C65BB">
        <w:rPr>
          <w:rStyle w:val="awspan"/>
          <w:color w:val="000000"/>
        </w:rPr>
        <w:t>zákona</w:t>
      </w:r>
      <w:r w:rsidRPr="002C65BB">
        <w:rPr>
          <w:rStyle w:val="awspan"/>
          <w:color w:val="000000"/>
          <w:spacing w:val="35"/>
        </w:rPr>
        <w:t xml:space="preserve"> </w:t>
      </w:r>
      <w:r w:rsidRPr="002C65BB">
        <w:rPr>
          <w:rStyle w:val="awspan"/>
          <w:color w:val="000000"/>
        </w:rPr>
        <w:t>si</w:t>
      </w:r>
      <w:r w:rsidRPr="002C65BB">
        <w:rPr>
          <w:rStyle w:val="awspan"/>
          <w:color w:val="000000"/>
          <w:spacing w:val="35"/>
        </w:rPr>
        <w:t xml:space="preserve"> </w:t>
      </w:r>
      <w:r w:rsidRPr="002C65BB">
        <w:rPr>
          <w:rStyle w:val="awspan"/>
          <w:color w:val="000000"/>
        </w:rPr>
        <w:t>kladie</w:t>
      </w:r>
      <w:r w:rsidRPr="002C65BB">
        <w:rPr>
          <w:rStyle w:val="awspan"/>
          <w:color w:val="000000"/>
          <w:spacing w:val="35"/>
        </w:rPr>
        <w:t xml:space="preserve"> </w:t>
      </w:r>
      <w:r w:rsidRPr="002C65BB">
        <w:rPr>
          <w:rStyle w:val="awspan"/>
          <w:color w:val="000000"/>
        </w:rPr>
        <w:t>za</w:t>
      </w:r>
      <w:r w:rsidRPr="002C65BB">
        <w:rPr>
          <w:rStyle w:val="awspan"/>
          <w:color w:val="000000"/>
          <w:spacing w:val="35"/>
        </w:rPr>
        <w:t xml:space="preserve"> </w:t>
      </w:r>
      <w:r w:rsidRPr="002C65BB">
        <w:rPr>
          <w:rStyle w:val="awspan"/>
          <w:color w:val="000000"/>
        </w:rPr>
        <w:t>cieľ</w:t>
      </w:r>
      <w:r w:rsidRPr="002C65BB">
        <w:rPr>
          <w:rStyle w:val="awspan"/>
          <w:color w:val="000000"/>
          <w:spacing w:val="35"/>
        </w:rPr>
        <w:t xml:space="preserve"> </w:t>
      </w:r>
      <w:r w:rsidRPr="002C65BB">
        <w:rPr>
          <w:rStyle w:val="awspan"/>
          <w:color w:val="000000"/>
        </w:rPr>
        <w:t>riešiť</w:t>
      </w:r>
      <w:r w:rsidRPr="002C65BB">
        <w:rPr>
          <w:rStyle w:val="awspan"/>
          <w:color w:val="000000"/>
          <w:spacing w:val="35"/>
        </w:rPr>
        <w:t xml:space="preserve"> </w:t>
      </w:r>
      <w:r w:rsidRPr="002C65BB">
        <w:rPr>
          <w:rStyle w:val="awspan"/>
          <w:color w:val="000000"/>
        </w:rPr>
        <w:t>aktuálny</w:t>
      </w:r>
      <w:r w:rsidRPr="002C65BB">
        <w:rPr>
          <w:rStyle w:val="awspan"/>
          <w:color w:val="000000"/>
          <w:spacing w:val="35"/>
        </w:rPr>
        <w:t xml:space="preserve"> </w:t>
      </w:r>
      <w:r w:rsidRPr="002C65BB">
        <w:rPr>
          <w:rStyle w:val="awspan"/>
          <w:color w:val="000000"/>
        </w:rPr>
        <w:t>problém</w:t>
      </w:r>
      <w:r w:rsidRPr="002C65BB">
        <w:rPr>
          <w:rStyle w:val="awspan"/>
          <w:color w:val="000000"/>
          <w:spacing w:val="35"/>
        </w:rPr>
        <w:t xml:space="preserve"> </w:t>
      </w:r>
      <w:r w:rsidRPr="002C65BB">
        <w:rPr>
          <w:rStyle w:val="awspan"/>
          <w:color w:val="000000"/>
        </w:rPr>
        <w:t>nedostatočného</w:t>
      </w:r>
      <w:r w:rsidRPr="002C65BB">
        <w:rPr>
          <w:rStyle w:val="awspan"/>
          <w:color w:val="000000"/>
          <w:spacing w:val="-9"/>
        </w:rPr>
        <w:t xml:space="preserve"> </w:t>
      </w:r>
      <w:r w:rsidRPr="002C65BB">
        <w:rPr>
          <w:rStyle w:val="awspan"/>
          <w:color w:val="000000"/>
        </w:rPr>
        <w:t>počtu vodičov</w:t>
      </w:r>
      <w:r w:rsidRPr="002C65BB">
        <w:rPr>
          <w:rStyle w:val="awspan"/>
          <w:color w:val="000000"/>
          <w:spacing w:val="3"/>
        </w:rPr>
        <w:t xml:space="preserve"> </w:t>
      </w:r>
      <w:r w:rsidRPr="002C65BB">
        <w:rPr>
          <w:rStyle w:val="awspan"/>
          <w:color w:val="000000"/>
        </w:rPr>
        <w:t>s oprávnením</w:t>
      </w:r>
      <w:r w:rsidRPr="002C65BB">
        <w:rPr>
          <w:rStyle w:val="awspan"/>
          <w:color w:val="000000"/>
          <w:spacing w:val="3"/>
        </w:rPr>
        <w:t xml:space="preserve"> </w:t>
      </w:r>
      <w:r w:rsidRPr="002C65BB">
        <w:rPr>
          <w:rStyle w:val="awspan"/>
          <w:color w:val="000000"/>
        </w:rPr>
        <w:t>skupiny</w:t>
      </w:r>
      <w:r w:rsidRPr="002C65BB">
        <w:rPr>
          <w:rStyle w:val="awspan"/>
          <w:color w:val="000000"/>
          <w:spacing w:val="3"/>
        </w:rPr>
        <w:t xml:space="preserve"> </w:t>
      </w:r>
      <w:r w:rsidRPr="002C65BB">
        <w:rPr>
          <w:rStyle w:val="awspan"/>
          <w:color w:val="000000"/>
        </w:rPr>
        <w:t>C,</w:t>
      </w:r>
      <w:r w:rsidRPr="002C65BB">
        <w:rPr>
          <w:rStyle w:val="awspan"/>
          <w:color w:val="000000"/>
          <w:spacing w:val="3"/>
        </w:rPr>
        <w:t xml:space="preserve"> </w:t>
      </w:r>
      <w:r w:rsidRPr="002C65BB">
        <w:rPr>
          <w:rStyle w:val="awspan"/>
          <w:color w:val="000000"/>
        </w:rPr>
        <w:t>D</w:t>
      </w:r>
      <w:r w:rsidRPr="002C65BB">
        <w:rPr>
          <w:rStyle w:val="awspan"/>
          <w:color w:val="000000"/>
          <w:spacing w:val="3"/>
        </w:rPr>
        <w:t xml:space="preserve"> </w:t>
      </w:r>
      <w:r w:rsidRPr="002C65BB">
        <w:rPr>
          <w:rStyle w:val="awspan"/>
          <w:color w:val="000000"/>
        </w:rPr>
        <w:t>a ich</w:t>
      </w:r>
      <w:r w:rsidRPr="002C65BB">
        <w:rPr>
          <w:rStyle w:val="awspan"/>
          <w:color w:val="000000"/>
          <w:spacing w:val="3"/>
        </w:rPr>
        <w:t xml:space="preserve"> </w:t>
      </w:r>
      <w:r w:rsidRPr="002C65BB">
        <w:rPr>
          <w:rStyle w:val="awspan"/>
          <w:color w:val="000000"/>
        </w:rPr>
        <w:t>podskupín</w:t>
      </w:r>
      <w:r w:rsidRPr="002C65BB">
        <w:rPr>
          <w:rStyle w:val="awspan"/>
          <w:color w:val="000000"/>
          <w:spacing w:val="3"/>
        </w:rPr>
        <w:t xml:space="preserve"> </w:t>
      </w:r>
      <w:r w:rsidRPr="002C65BB">
        <w:rPr>
          <w:rStyle w:val="awspan"/>
          <w:color w:val="000000"/>
        </w:rPr>
        <w:t>CE,</w:t>
      </w:r>
      <w:r w:rsidRPr="002C65BB">
        <w:rPr>
          <w:rStyle w:val="awspan"/>
          <w:color w:val="000000"/>
          <w:spacing w:val="3"/>
        </w:rPr>
        <w:t xml:space="preserve"> </w:t>
      </w:r>
      <w:r w:rsidRPr="002C65BB">
        <w:rPr>
          <w:rStyle w:val="awspan"/>
          <w:color w:val="000000"/>
        </w:rPr>
        <w:t>DE.</w:t>
      </w:r>
    </w:p>
    <w:p w14:paraId="0BBF12C0" w14:textId="3FDFC2F3" w:rsidR="00563FEA" w:rsidRPr="002C65BB" w:rsidRDefault="005D61CF" w:rsidP="000728BF">
      <w:pPr>
        <w:pStyle w:val="Normlnywebov"/>
        <w:spacing w:before="0" w:beforeAutospacing="0" w:after="0" w:afterAutospacing="0"/>
        <w:ind w:firstLine="708"/>
        <w:jc w:val="both"/>
        <w:rPr>
          <w:rStyle w:val="awspan"/>
          <w:color w:val="000000"/>
        </w:rPr>
      </w:pPr>
      <w:r w:rsidRPr="002C65BB">
        <w:rPr>
          <w:rStyle w:val="awspan"/>
          <w:color w:val="000000"/>
        </w:rPr>
        <w:t>Ministerstvo</w:t>
      </w:r>
      <w:r w:rsidRPr="002C65BB">
        <w:rPr>
          <w:rStyle w:val="awspan"/>
          <w:color w:val="000000"/>
          <w:spacing w:val="46"/>
        </w:rPr>
        <w:t xml:space="preserve"> </w:t>
      </w:r>
      <w:r w:rsidRPr="002C65BB">
        <w:rPr>
          <w:rStyle w:val="awspan"/>
          <w:color w:val="000000"/>
        </w:rPr>
        <w:t>vnútra</w:t>
      </w:r>
      <w:r w:rsidRPr="002C65BB">
        <w:rPr>
          <w:rStyle w:val="awspan"/>
          <w:color w:val="000000"/>
          <w:spacing w:val="46"/>
        </w:rPr>
        <w:t xml:space="preserve"> </w:t>
      </w:r>
      <w:r w:rsidRPr="002C65BB">
        <w:rPr>
          <w:rStyle w:val="awspan"/>
          <w:color w:val="000000"/>
        </w:rPr>
        <w:t>SR</w:t>
      </w:r>
      <w:r w:rsidRPr="002C65BB">
        <w:rPr>
          <w:rStyle w:val="awspan"/>
          <w:color w:val="000000"/>
          <w:spacing w:val="46"/>
        </w:rPr>
        <w:t xml:space="preserve"> </w:t>
      </w:r>
      <w:r w:rsidRPr="002C65BB">
        <w:rPr>
          <w:rStyle w:val="awspan"/>
          <w:color w:val="000000"/>
        </w:rPr>
        <w:t>v</w:t>
      </w:r>
      <w:r w:rsidRPr="002C65BB">
        <w:rPr>
          <w:rStyle w:val="awspan"/>
          <w:color w:val="000000"/>
          <w:spacing w:val="46"/>
        </w:rPr>
        <w:t xml:space="preserve"> </w:t>
      </w:r>
      <w:r w:rsidRPr="002C65BB">
        <w:rPr>
          <w:rStyle w:val="awspan"/>
          <w:color w:val="000000"/>
        </w:rPr>
        <w:t>súčasnosti</w:t>
      </w:r>
      <w:r w:rsidRPr="002C65BB">
        <w:rPr>
          <w:rStyle w:val="awspan"/>
          <w:color w:val="000000"/>
          <w:spacing w:val="46"/>
        </w:rPr>
        <w:t xml:space="preserve"> </w:t>
      </w:r>
      <w:r w:rsidRPr="002C65BB">
        <w:rPr>
          <w:rStyle w:val="awspan"/>
          <w:color w:val="000000"/>
        </w:rPr>
        <w:t>disponuje</w:t>
      </w:r>
      <w:r w:rsidRPr="002C65BB">
        <w:rPr>
          <w:rStyle w:val="awspan"/>
          <w:color w:val="000000"/>
          <w:spacing w:val="46"/>
        </w:rPr>
        <w:t xml:space="preserve"> </w:t>
      </w:r>
      <w:r w:rsidRPr="002C65BB">
        <w:rPr>
          <w:rStyle w:val="awspan"/>
          <w:color w:val="000000"/>
        </w:rPr>
        <w:t>77</w:t>
      </w:r>
      <w:r w:rsidRPr="002C65BB">
        <w:rPr>
          <w:rStyle w:val="awspan"/>
          <w:color w:val="000000"/>
          <w:spacing w:val="46"/>
        </w:rPr>
        <w:t xml:space="preserve"> </w:t>
      </w:r>
      <w:r w:rsidRPr="002C65BB">
        <w:rPr>
          <w:rStyle w:val="awspan"/>
          <w:color w:val="000000"/>
        </w:rPr>
        <w:t>inštruktormi,</w:t>
      </w:r>
      <w:r w:rsidRPr="002C65BB">
        <w:rPr>
          <w:rStyle w:val="awspan"/>
          <w:color w:val="000000"/>
          <w:spacing w:val="46"/>
        </w:rPr>
        <w:t xml:space="preserve"> </w:t>
      </w:r>
      <w:r w:rsidRPr="002C65BB">
        <w:rPr>
          <w:rStyle w:val="awspan"/>
          <w:color w:val="000000"/>
        </w:rPr>
        <w:t>ktorí</w:t>
      </w:r>
      <w:r w:rsidRPr="002C65BB">
        <w:rPr>
          <w:rStyle w:val="awspan"/>
          <w:color w:val="000000"/>
          <w:spacing w:val="46"/>
        </w:rPr>
        <w:t xml:space="preserve"> </w:t>
      </w:r>
      <w:r w:rsidRPr="002C65BB">
        <w:rPr>
          <w:rStyle w:val="awspan"/>
          <w:color w:val="000000"/>
        </w:rPr>
        <w:t>zabezpečujú</w:t>
      </w:r>
      <w:r w:rsidRPr="002C65BB">
        <w:rPr>
          <w:rStyle w:val="awspan"/>
          <w:color w:val="000000"/>
          <w:spacing w:val="46"/>
        </w:rPr>
        <w:t xml:space="preserve"> </w:t>
      </w:r>
      <w:r w:rsidRPr="002C65BB">
        <w:rPr>
          <w:rStyle w:val="awspan"/>
          <w:color w:val="000000"/>
        </w:rPr>
        <w:t>svojou činnosťou</w:t>
      </w:r>
      <w:r w:rsidRPr="002C65BB">
        <w:rPr>
          <w:rStyle w:val="awspan"/>
          <w:color w:val="000000"/>
          <w:spacing w:val="-9"/>
        </w:rPr>
        <w:t xml:space="preserve"> </w:t>
      </w:r>
      <w:r w:rsidRPr="002C65BB">
        <w:rPr>
          <w:rStyle w:val="awspan"/>
          <w:color w:val="000000"/>
        </w:rPr>
        <w:t>rôzne</w:t>
      </w:r>
      <w:r w:rsidRPr="002C65BB">
        <w:rPr>
          <w:rStyle w:val="awspan"/>
          <w:color w:val="000000"/>
          <w:spacing w:val="-9"/>
        </w:rPr>
        <w:t xml:space="preserve"> </w:t>
      </w:r>
      <w:r w:rsidRPr="002C65BB">
        <w:rPr>
          <w:rStyle w:val="awspan"/>
          <w:color w:val="000000"/>
        </w:rPr>
        <w:t>kurzy</w:t>
      </w:r>
      <w:r w:rsidRPr="002C65BB">
        <w:rPr>
          <w:rStyle w:val="awspan"/>
          <w:color w:val="000000"/>
          <w:spacing w:val="-9"/>
        </w:rPr>
        <w:t xml:space="preserve"> </w:t>
      </w:r>
      <w:r w:rsidRPr="002C65BB">
        <w:rPr>
          <w:rStyle w:val="awspan"/>
          <w:color w:val="000000"/>
        </w:rPr>
        <w:t>výcvikov</w:t>
      </w:r>
      <w:r w:rsidRPr="002C65BB">
        <w:rPr>
          <w:rStyle w:val="awspan"/>
          <w:color w:val="000000"/>
          <w:spacing w:val="-9"/>
        </w:rPr>
        <w:t xml:space="preserve"> </w:t>
      </w:r>
      <w:r w:rsidRPr="002C65BB">
        <w:rPr>
          <w:rStyle w:val="awspan"/>
          <w:color w:val="000000"/>
        </w:rPr>
        <w:t>pre</w:t>
      </w:r>
      <w:r w:rsidRPr="002C65BB">
        <w:rPr>
          <w:rStyle w:val="awspan"/>
          <w:color w:val="000000"/>
          <w:spacing w:val="-9"/>
        </w:rPr>
        <w:t xml:space="preserve"> </w:t>
      </w:r>
      <w:r w:rsidRPr="002C65BB">
        <w:rPr>
          <w:rStyle w:val="awspan"/>
          <w:color w:val="000000"/>
        </w:rPr>
        <w:t>vodičov</w:t>
      </w:r>
      <w:r w:rsidRPr="002C65BB">
        <w:rPr>
          <w:rStyle w:val="awspan"/>
          <w:color w:val="000000"/>
          <w:spacing w:val="-9"/>
        </w:rPr>
        <w:t xml:space="preserve"> </w:t>
      </w:r>
      <w:r w:rsidRPr="002C65BB">
        <w:rPr>
          <w:rStyle w:val="awspan"/>
          <w:color w:val="000000"/>
        </w:rPr>
        <w:t>rôznych</w:t>
      </w:r>
      <w:r w:rsidRPr="002C65BB">
        <w:rPr>
          <w:rStyle w:val="awspan"/>
          <w:color w:val="000000"/>
          <w:spacing w:val="-9"/>
        </w:rPr>
        <w:t xml:space="preserve"> </w:t>
      </w:r>
      <w:r w:rsidRPr="002C65BB">
        <w:rPr>
          <w:rStyle w:val="awspan"/>
          <w:color w:val="000000"/>
        </w:rPr>
        <w:t>organizačných</w:t>
      </w:r>
      <w:r w:rsidRPr="002C65BB">
        <w:rPr>
          <w:rStyle w:val="awspan"/>
          <w:color w:val="000000"/>
          <w:spacing w:val="-9"/>
        </w:rPr>
        <w:t xml:space="preserve"> </w:t>
      </w:r>
      <w:r w:rsidRPr="002C65BB">
        <w:rPr>
          <w:rStyle w:val="awspan"/>
          <w:color w:val="000000"/>
        </w:rPr>
        <w:t>jednotiek v</w:t>
      </w:r>
      <w:r w:rsidRPr="002C65BB">
        <w:rPr>
          <w:rStyle w:val="awspan"/>
          <w:color w:val="000000"/>
          <w:spacing w:val="1"/>
        </w:rPr>
        <w:t xml:space="preserve"> </w:t>
      </w:r>
      <w:r w:rsidRPr="002C65BB">
        <w:rPr>
          <w:rStyle w:val="awspan"/>
          <w:color w:val="000000"/>
        </w:rPr>
        <w:t>pôsobnosti</w:t>
      </w:r>
      <w:r w:rsidRPr="002C65BB">
        <w:rPr>
          <w:rStyle w:val="awspan"/>
          <w:color w:val="000000"/>
          <w:spacing w:val="1"/>
        </w:rPr>
        <w:t xml:space="preserve"> </w:t>
      </w:r>
      <w:r w:rsidRPr="002C65BB">
        <w:rPr>
          <w:rStyle w:val="awspan"/>
          <w:color w:val="000000"/>
        </w:rPr>
        <w:t>Ministerstva</w:t>
      </w:r>
      <w:r w:rsidRPr="002C65BB">
        <w:rPr>
          <w:rStyle w:val="awspan"/>
          <w:color w:val="000000"/>
          <w:spacing w:val="1"/>
        </w:rPr>
        <w:t xml:space="preserve"> </w:t>
      </w:r>
      <w:r w:rsidRPr="002C65BB">
        <w:rPr>
          <w:rStyle w:val="awspan"/>
          <w:color w:val="000000"/>
        </w:rPr>
        <w:t>vnútra</w:t>
      </w:r>
      <w:r w:rsidRPr="002C65BB">
        <w:rPr>
          <w:rStyle w:val="awspan"/>
          <w:color w:val="000000"/>
          <w:spacing w:val="1"/>
        </w:rPr>
        <w:t xml:space="preserve"> </w:t>
      </w:r>
      <w:r w:rsidRPr="002C65BB">
        <w:rPr>
          <w:rStyle w:val="awspan"/>
          <w:color w:val="000000"/>
        </w:rPr>
        <w:t>SR.</w:t>
      </w:r>
      <w:r w:rsidRPr="002C65BB">
        <w:rPr>
          <w:rStyle w:val="awspan"/>
          <w:color w:val="000000"/>
          <w:spacing w:val="1"/>
        </w:rPr>
        <w:t xml:space="preserve"> </w:t>
      </w:r>
      <w:r w:rsidRPr="002C65BB">
        <w:rPr>
          <w:rStyle w:val="awspan"/>
          <w:color w:val="000000"/>
        </w:rPr>
        <w:t>Títo</w:t>
      </w:r>
      <w:r w:rsidRPr="002C65BB">
        <w:rPr>
          <w:rStyle w:val="awspan"/>
          <w:color w:val="000000"/>
          <w:spacing w:val="1"/>
        </w:rPr>
        <w:t xml:space="preserve"> </w:t>
      </w:r>
      <w:r w:rsidRPr="002C65BB">
        <w:rPr>
          <w:rStyle w:val="awspan"/>
          <w:color w:val="000000"/>
        </w:rPr>
        <w:t>inštruktori</w:t>
      </w:r>
      <w:r w:rsidRPr="002C65BB">
        <w:rPr>
          <w:rStyle w:val="awspan"/>
          <w:color w:val="000000"/>
          <w:spacing w:val="1"/>
        </w:rPr>
        <w:t xml:space="preserve"> </w:t>
      </w:r>
      <w:r w:rsidRPr="002C65BB">
        <w:rPr>
          <w:rStyle w:val="awspan"/>
          <w:color w:val="000000"/>
        </w:rPr>
        <w:t>spĺňajú</w:t>
      </w:r>
      <w:r w:rsidRPr="002C65BB">
        <w:rPr>
          <w:rStyle w:val="awspan"/>
          <w:color w:val="000000"/>
          <w:spacing w:val="1"/>
        </w:rPr>
        <w:t xml:space="preserve"> </w:t>
      </w:r>
      <w:r w:rsidRPr="002C65BB">
        <w:rPr>
          <w:rStyle w:val="awspan"/>
          <w:color w:val="000000"/>
        </w:rPr>
        <w:t>všetky podmienky</w:t>
      </w:r>
      <w:r w:rsidR="00A8286A" w:rsidRPr="002C65BB">
        <w:rPr>
          <w:rStyle w:val="awspan"/>
          <w:color w:val="000000"/>
        </w:rPr>
        <w:t xml:space="preserve"> ustanovené </w:t>
      </w:r>
      <w:r w:rsidRPr="002C65BB">
        <w:rPr>
          <w:rStyle w:val="awspan"/>
          <w:color w:val="000000"/>
        </w:rPr>
        <w:t>zákon</w:t>
      </w:r>
      <w:r w:rsidR="00A8286A" w:rsidRPr="002C65BB">
        <w:rPr>
          <w:rStyle w:val="awspan"/>
          <w:color w:val="000000"/>
        </w:rPr>
        <w:t xml:space="preserve">om                 </w:t>
      </w:r>
      <w:r w:rsidRPr="002C65BB">
        <w:rPr>
          <w:rStyle w:val="awspan"/>
          <w:color w:val="000000"/>
          <w:spacing w:val="140"/>
        </w:rPr>
        <w:t xml:space="preserve"> </w:t>
      </w:r>
      <w:r w:rsidRPr="002C65BB">
        <w:rPr>
          <w:rStyle w:val="awspan"/>
          <w:color w:val="000000"/>
        </w:rPr>
        <w:t>č.</w:t>
      </w:r>
      <w:r w:rsidRPr="002C65BB">
        <w:rPr>
          <w:rStyle w:val="awspan"/>
          <w:color w:val="000000"/>
          <w:spacing w:val="140"/>
        </w:rPr>
        <w:t xml:space="preserve"> </w:t>
      </w:r>
      <w:r w:rsidRPr="002C65BB">
        <w:rPr>
          <w:rStyle w:val="awspan"/>
          <w:color w:val="000000"/>
        </w:rPr>
        <w:t>93/2005</w:t>
      </w:r>
      <w:r w:rsidRPr="002C65BB">
        <w:rPr>
          <w:rStyle w:val="awspan"/>
          <w:color w:val="000000"/>
          <w:spacing w:val="140"/>
        </w:rPr>
        <w:t xml:space="preserve"> </w:t>
      </w:r>
      <w:r w:rsidRPr="002C65BB">
        <w:rPr>
          <w:rStyle w:val="awspan"/>
          <w:color w:val="000000"/>
        </w:rPr>
        <w:t>Z.</w:t>
      </w:r>
      <w:r w:rsidRPr="002C65BB">
        <w:rPr>
          <w:rStyle w:val="awspan"/>
          <w:color w:val="000000"/>
          <w:spacing w:val="140"/>
        </w:rPr>
        <w:t xml:space="preserve"> </w:t>
      </w:r>
      <w:r w:rsidRPr="002C65BB">
        <w:rPr>
          <w:rStyle w:val="awspan"/>
          <w:color w:val="000000"/>
        </w:rPr>
        <w:t>z.</w:t>
      </w:r>
      <w:r w:rsidRPr="002C65BB">
        <w:rPr>
          <w:rStyle w:val="awspan"/>
          <w:color w:val="000000"/>
          <w:spacing w:val="140"/>
        </w:rPr>
        <w:t xml:space="preserve"> </w:t>
      </w:r>
      <w:r w:rsidRPr="002C65BB">
        <w:rPr>
          <w:rStyle w:val="awspan"/>
          <w:color w:val="000000"/>
        </w:rPr>
        <w:t>o</w:t>
      </w:r>
      <w:r w:rsidR="00A8286A" w:rsidRPr="002C65BB">
        <w:rPr>
          <w:rStyle w:val="awspan"/>
          <w:color w:val="000000"/>
        </w:rPr>
        <w:t xml:space="preserve"> </w:t>
      </w:r>
      <w:r w:rsidRPr="002C65BB">
        <w:rPr>
          <w:rStyle w:val="awspan"/>
          <w:color w:val="000000"/>
        </w:rPr>
        <w:t>autoškolách</w:t>
      </w:r>
      <w:r w:rsidR="000728BF" w:rsidRPr="002C65BB">
        <w:rPr>
          <w:rStyle w:val="awspan"/>
          <w:color w:val="000000"/>
        </w:rPr>
        <w:t xml:space="preserve"> a o zmene</w:t>
      </w:r>
      <w:r w:rsidR="000728BF" w:rsidRPr="002C65BB">
        <w:rPr>
          <w:rStyle w:val="awspan"/>
          <w:color w:val="000000"/>
          <w:spacing w:val="55"/>
        </w:rPr>
        <w:t xml:space="preserve"> </w:t>
      </w:r>
      <w:r w:rsidR="000728BF" w:rsidRPr="002C65BB">
        <w:rPr>
          <w:rStyle w:val="awspan"/>
          <w:color w:val="000000"/>
        </w:rPr>
        <w:t>a doplnení</w:t>
      </w:r>
      <w:r w:rsidR="000728BF" w:rsidRPr="002C65BB">
        <w:rPr>
          <w:rStyle w:val="awspan"/>
          <w:color w:val="000000"/>
          <w:spacing w:val="55"/>
        </w:rPr>
        <w:t xml:space="preserve"> </w:t>
      </w:r>
      <w:r w:rsidR="000728BF" w:rsidRPr="002C65BB">
        <w:rPr>
          <w:rStyle w:val="awspan"/>
          <w:color w:val="000000"/>
        </w:rPr>
        <w:t>niektorých</w:t>
      </w:r>
      <w:r w:rsidR="000728BF" w:rsidRPr="002C65BB">
        <w:rPr>
          <w:rStyle w:val="awspan"/>
          <w:color w:val="000000"/>
          <w:spacing w:val="55"/>
        </w:rPr>
        <w:t xml:space="preserve"> </w:t>
      </w:r>
      <w:r w:rsidR="000728BF" w:rsidRPr="002C65BB">
        <w:rPr>
          <w:rStyle w:val="awspan"/>
          <w:color w:val="000000"/>
        </w:rPr>
        <w:t>zákonov</w:t>
      </w:r>
      <w:r w:rsidR="000728BF" w:rsidRPr="002C65BB">
        <w:rPr>
          <w:rStyle w:val="awspan"/>
          <w:color w:val="000000"/>
          <w:spacing w:val="55"/>
        </w:rPr>
        <w:t xml:space="preserve"> </w:t>
      </w:r>
      <w:r w:rsidR="000728BF" w:rsidRPr="002C65BB">
        <w:rPr>
          <w:rStyle w:val="awspan"/>
          <w:color w:val="000000"/>
        </w:rPr>
        <w:t>v znení</w:t>
      </w:r>
      <w:r w:rsidR="000728BF" w:rsidRPr="002C65BB">
        <w:rPr>
          <w:rStyle w:val="awspan"/>
          <w:color w:val="000000"/>
          <w:spacing w:val="55"/>
        </w:rPr>
        <w:t xml:space="preserve"> </w:t>
      </w:r>
      <w:r w:rsidR="000728BF" w:rsidRPr="002C65BB">
        <w:rPr>
          <w:rStyle w:val="awspan"/>
          <w:color w:val="000000"/>
        </w:rPr>
        <w:t>neskorších</w:t>
      </w:r>
      <w:r w:rsidR="000728BF" w:rsidRPr="002C65BB">
        <w:rPr>
          <w:rStyle w:val="awspan"/>
          <w:color w:val="000000"/>
          <w:spacing w:val="55"/>
        </w:rPr>
        <w:t xml:space="preserve"> </w:t>
      </w:r>
      <w:r w:rsidR="000728BF" w:rsidRPr="002C65BB">
        <w:rPr>
          <w:rStyle w:val="awspan"/>
          <w:color w:val="000000"/>
        </w:rPr>
        <w:t>predpisov</w:t>
      </w:r>
      <w:r w:rsidRPr="002C65BB">
        <w:rPr>
          <w:rStyle w:val="awspan"/>
          <w:color w:val="000000"/>
        </w:rPr>
        <w:t>,</w:t>
      </w:r>
      <w:r w:rsidR="000728BF" w:rsidRPr="002C65BB">
        <w:rPr>
          <w:rStyle w:val="awspan"/>
          <w:color w:val="000000"/>
          <w:spacing w:val="140"/>
        </w:rPr>
        <w:t xml:space="preserve"> </w:t>
      </w:r>
      <w:r w:rsidRPr="002C65BB">
        <w:rPr>
          <w:rStyle w:val="awspan"/>
          <w:color w:val="000000"/>
        </w:rPr>
        <w:t>okrem</w:t>
      </w:r>
      <w:r w:rsidRPr="002C65BB">
        <w:rPr>
          <w:rStyle w:val="awspan"/>
          <w:color w:val="000000"/>
          <w:spacing w:val="140"/>
        </w:rPr>
        <w:t xml:space="preserve"> </w:t>
      </w:r>
      <w:r w:rsidRPr="002C65BB">
        <w:rPr>
          <w:rStyle w:val="awspan"/>
          <w:color w:val="000000"/>
        </w:rPr>
        <w:t>absolvovania</w:t>
      </w:r>
      <w:r w:rsidRPr="002C65BB">
        <w:rPr>
          <w:rStyle w:val="awspan"/>
          <w:color w:val="000000"/>
          <w:spacing w:val="140"/>
        </w:rPr>
        <w:t xml:space="preserve"> </w:t>
      </w:r>
      <w:r w:rsidRPr="002C65BB">
        <w:rPr>
          <w:rStyle w:val="awspan"/>
          <w:color w:val="000000"/>
        </w:rPr>
        <w:t>výcviku prostredníctvom</w:t>
      </w:r>
      <w:r w:rsidRPr="002C65BB">
        <w:rPr>
          <w:rStyle w:val="awspan"/>
          <w:color w:val="000000"/>
          <w:spacing w:val="35"/>
        </w:rPr>
        <w:t xml:space="preserve"> </w:t>
      </w:r>
      <w:r w:rsidRPr="002C65BB">
        <w:rPr>
          <w:rStyle w:val="awspan"/>
          <w:color w:val="000000"/>
        </w:rPr>
        <w:t>Slovenskej</w:t>
      </w:r>
      <w:r w:rsidRPr="002C65BB">
        <w:rPr>
          <w:rStyle w:val="awspan"/>
          <w:color w:val="000000"/>
          <w:spacing w:val="35"/>
        </w:rPr>
        <w:t xml:space="preserve"> </w:t>
      </w:r>
      <w:r w:rsidRPr="002C65BB">
        <w:rPr>
          <w:rStyle w:val="awspan"/>
          <w:color w:val="000000"/>
        </w:rPr>
        <w:t>komory</w:t>
      </w:r>
      <w:r w:rsidRPr="002C65BB">
        <w:rPr>
          <w:rStyle w:val="awspan"/>
          <w:color w:val="000000"/>
          <w:spacing w:val="35"/>
        </w:rPr>
        <w:t xml:space="preserve"> </w:t>
      </w:r>
      <w:r w:rsidRPr="002C65BB">
        <w:rPr>
          <w:rStyle w:val="awspan"/>
          <w:color w:val="000000"/>
        </w:rPr>
        <w:t>výcvikových</w:t>
      </w:r>
      <w:r w:rsidRPr="002C65BB">
        <w:rPr>
          <w:rStyle w:val="awspan"/>
          <w:color w:val="000000"/>
          <w:spacing w:val="35"/>
        </w:rPr>
        <w:t xml:space="preserve"> </w:t>
      </w:r>
      <w:r w:rsidRPr="002C65BB">
        <w:rPr>
          <w:rStyle w:val="awspan"/>
          <w:color w:val="000000"/>
        </w:rPr>
        <w:t>zariadení</w:t>
      </w:r>
      <w:r w:rsidRPr="002C65BB">
        <w:rPr>
          <w:rStyle w:val="awspan"/>
          <w:color w:val="000000"/>
          <w:spacing w:val="35"/>
        </w:rPr>
        <w:t xml:space="preserve"> </w:t>
      </w:r>
      <w:r w:rsidRPr="002C65BB">
        <w:rPr>
          <w:rStyle w:val="awspan"/>
          <w:color w:val="000000"/>
        </w:rPr>
        <w:t>autoškôl</w:t>
      </w:r>
      <w:r w:rsidRPr="002C65BB">
        <w:rPr>
          <w:rStyle w:val="awspan"/>
          <w:color w:val="000000"/>
          <w:spacing w:val="35"/>
        </w:rPr>
        <w:t xml:space="preserve"> </w:t>
      </w:r>
      <w:r w:rsidRPr="002C65BB">
        <w:rPr>
          <w:rStyle w:val="awspan"/>
          <w:color w:val="000000"/>
        </w:rPr>
        <w:t>a</w:t>
      </w:r>
      <w:r w:rsidRPr="002C65BB">
        <w:rPr>
          <w:rStyle w:val="awspan"/>
          <w:color w:val="000000"/>
          <w:spacing w:val="35"/>
        </w:rPr>
        <w:t xml:space="preserve"> </w:t>
      </w:r>
      <w:r w:rsidRPr="002C65BB">
        <w:rPr>
          <w:rStyle w:val="awspan"/>
          <w:color w:val="000000"/>
        </w:rPr>
        <w:t>skúšok.</w:t>
      </w:r>
      <w:r w:rsidRPr="002C65BB">
        <w:rPr>
          <w:rStyle w:val="awspan"/>
          <w:color w:val="000000"/>
          <w:spacing w:val="32"/>
        </w:rPr>
        <w:t xml:space="preserve"> </w:t>
      </w:r>
      <w:r w:rsidRPr="002C65BB">
        <w:rPr>
          <w:rStyle w:val="awspan"/>
          <w:color w:val="000000"/>
        </w:rPr>
        <w:t>Samotná</w:t>
      </w:r>
      <w:r w:rsidRPr="002C65BB">
        <w:rPr>
          <w:rStyle w:val="awspan"/>
          <w:color w:val="000000"/>
          <w:spacing w:val="32"/>
        </w:rPr>
        <w:t xml:space="preserve"> </w:t>
      </w:r>
      <w:r w:rsidRPr="002C65BB">
        <w:rPr>
          <w:rStyle w:val="awspan"/>
          <w:color w:val="000000"/>
        </w:rPr>
        <w:t>komora</w:t>
      </w:r>
      <w:r w:rsidRPr="002C65BB">
        <w:rPr>
          <w:rStyle w:val="awspan"/>
          <w:color w:val="000000"/>
          <w:spacing w:val="32"/>
        </w:rPr>
        <w:t xml:space="preserve"> </w:t>
      </w:r>
      <w:r w:rsidRPr="002C65BB">
        <w:rPr>
          <w:rStyle w:val="awspan"/>
          <w:color w:val="000000"/>
        </w:rPr>
        <w:t>však</w:t>
      </w:r>
      <w:r w:rsidRPr="002C65BB">
        <w:rPr>
          <w:rStyle w:val="awspan"/>
          <w:color w:val="000000"/>
          <w:spacing w:val="32"/>
        </w:rPr>
        <w:t xml:space="preserve"> </w:t>
      </w:r>
      <w:r w:rsidRPr="002C65BB">
        <w:rPr>
          <w:rStyle w:val="awspan"/>
          <w:color w:val="000000"/>
        </w:rPr>
        <w:t>nevykonáva</w:t>
      </w:r>
      <w:r w:rsidRPr="002C65BB">
        <w:rPr>
          <w:rStyle w:val="awspan"/>
          <w:color w:val="000000"/>
          <w:spacing w:val="32"/>
        </w:rPr>
        <w:t xml:space="preserve"> </w:t>
      </w:r>
      <w:r w:rsidRPr="002C65BB">
        <w:rPr>
          <w:rStyle w:val="awspan"/>
          <w:color w:val="000000"/>
        </w:rPr>
        <w:t>žiadnu</w:t>
      </w:r>
      <w:r w:rsidRPr="002C65BB">
        <w:rPr>
          <w:rStyle w:val="awspan"/>
          <w:color w:val="000000"/>
          <w:spacing w:val="32"/>
        </w:rPr>
        <w:t xml:space="preserve"> </w:t>
      </w:r>
      <w:r w:rsidRPr="002C65BB">
        <w:rPr>
          <w:rStyle w:val="awspan"/>
          <w:color w:val="000000"/>
        </w:rPr>
        <w:t>lektorskú</w:t>
      </w:r>
      <w:r w:rsidRPr="002C65BB">
        <w:rPr>
          <w:rStyle w:val="awspan"/>
          <w:color w:val="000000"/>
          <w:spacing w:val="32"/>
        </w:rPr>
        <w:t xml:space="preserve"> </w:t>
      </w:r>
      <w:r w:rsidRPr="002C65BB">
        <w:rPr>
          <w:rStyle w:val="awspan"/>
          <w:color w:val="000000"/>
        </w:rPr>
        <w:t>činnosť.</w:t>
      </w:r>
    </w:p>
    <w:p w14:paraId="14F8CA9A" w14:textId="0C77F563" w:rsidR="00F21D65" w:rsidRPr="002C65BB" w:rsidRDefault="00A8286A" w:rsidP="008D2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Na</w:t>
      </w:r>
      <w:r w:rsidR="002C37BD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získanie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skúšky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6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je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6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nutné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6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absolvovať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6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školenie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6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u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6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jednej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6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zo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6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spolupracujúcich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6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autoškôl.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6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Inštruktori v pôsobnosti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Ministerstva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vnútra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SR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ako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jediní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na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Slovensku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vykonávajú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základný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3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špeciálny výcvik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7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pre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7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vodičov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7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špecialistov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7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pri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7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používaní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79"/>
          <w:sz w:val="24"/>
          <w:szCs w:val="24"/>
          <w:lang w:eastAsia="sk-SK"/>
        </w:rPr>
        <w:t xml:space="preserve"> </w:t>
      </w:r>
      <w:r w:rsidR="00F21D65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vláštneho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7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výstražného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pacing w:val="79"/>
          <w:sz w:val="24"/>
          <w:szCs w:val="24"/>
          <w:lang w:eastAsia="sk-SK"/>
        </w:rPr>
        <w:t xml:space="preserve"> </w:t>
      </w:r>
      <w:r w:rsidR="002C37BD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znamenia.</w:t>
      </w:r>
    </w:p>
    <w:p w14:paraId="761BE3E3" w14:textId="3CDEA30E" w:rsidR="008D241A" w:rsidRPr="002C65BB" w:rsidRDefault="002C37BD" w:rsidP="008D2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Inštruktori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35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autoškoly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35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Ministerstva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35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vnútra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35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SR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35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ako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35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aj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35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Ministerstva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35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obrany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35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SR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35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nebudú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35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môcť vykonávať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70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výučbu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70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v súkromných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70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autoškolách,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70"/>
          <w:sz w:val="24"/>
          <w:szCs w:val="24"/>
          <w:lang w:eastAsia="sk-SK"/>
        </w:rPr>
        <w:t xml:space="preserve"> </w:t>
      </w:r>
      <w:r w:rsidR="00A8286A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preto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70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nebude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70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žiadnym</w:t>
      </w:r>
      <w:r w:rsidRPr="002C65BB">
        <w:rPr>
          <w:rFonts w:ascii="Times New Roman" w:eastAsia="Times New Roman" w:hAnsi="Times New Roman" w:cs="Times New Roman"/>
          <w:noProof w:val="0"/>
          <w:color w:val="000000"/>
          <w:spacing w:val="70"/>
          <w:sz w:val="24"/>
          <w:szCs w:val="24"/>
          <w:lang w:eastAsia="sk-SK"/>
        </w:rPr>
        <w:t xml:space="preserve"> </w:t>
      </w:r>
      <w:r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spôs</w:t>
      </w:r>
      <w:r w:rsidR="00973B74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obom zasahované do </w:t>
      </w:r>
      <w:r w:rsidR="00A8286A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kompetencií </w:t>
      </w:r>
      <w:r w:rsidR="00973B74" w:rsidRPr="002C65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súkromných autoškôl.</w:t>
      </w:r>
    </w:p>
    <w:p w14:paraId="55049EF3" w14:textId="6B6E7B10" w:rsidR="00563FEA" w:rsidRPr="002C65BB" w:rsidRDefault="00C939FC" w:rsidP="00A24ADD">
      <w:pPr>
        <w:spacing w:after="240" w:line="240" w:lineRule="auto"/>
        <w:ind w:firstLine="709"/>
        <w:jc w:val="both"/>
        <w:rPr>
          <w:rStyle w:val="awspan"/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Poslanecký n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ávrh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zákona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okrem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zriadenia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autoškôl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ministerstva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vnútra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 ministerstva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obrany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precizuje niektoré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8286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ustanovenia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týkajúce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sa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kontroly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autoškôl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bez</w:t>
      </w:r>
      <w:r w:rsidR="00A8286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o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zmien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účelu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pôvodného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znenia,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ako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aj zvyšuje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lehotu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pre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udelenie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pokuty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za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správne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delikty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 zvyšuje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kategóriu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postihov</w:t>
      </w:r>
      <w:r w:rsidR="008D241A" w:rsidRPr="002C65BB">
        <w:rPr>
          <w:rStyle w:val="awspan"/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8D241A" w:rsidRPr="002C65B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za niektoré porušenia povinností autoškôl.</w:t>
      </w:r>
    </w:p>
    <w:p w14:paraId="2196F64E" w14:textId="59F62A61" w:rsidR="006555BD" w:rsidRPr="002C65BB" w:rsidRDefault="006045BA" w:rsidP="0045786A">
      <w:pPr>
        <w:pStyle w:val="Normlnywebov"/>
        <w:spacing w:before="0" w:beforeAutospacing="0" w:after="120" w:afterAutospacing="0"/>
        <w:jc w:val="both"/>
        <w:rPr>
          <w:color w:val="000000" w:themeColor="text1"/>
        </w:rPr>
      </w:pPr>
      <w:r w:rsidRPr="002C65BB">
        <w:rPr>
          <w:rStyle w:val="Siln"/>
        </w:rPr>
        <w:t>Stanovisko</w:t>
      </w:r>
    </w:p>
    <w:p w14:paraId="54EF7692" w14:textId="29C44FA1" w:rsidR="009C0F39" w:rsidRPr="002C65BB" w:rsidRDefault="00E10547" w:rsidP="000E56B5">
      <w:pPr>
        <w:pStyle w:val="Normlnywebov"/>
        <w:spacing w:before="0" w:beforeAutospacing="0" w:after="0" w:afterAutospacing="0"/>
        <w:ind w:firstLine="708"/>
        <w:jc w:val="both"/>
      </w:pPr>
      <w:r w:rsidRPr="002C65BB">
        <w:t xml:space="preserve">Ministerstvo </w:t>
      </w:r>
      <w:r w:rsidR="009C0F39" w:rsidRPr="002C65BB">
        <w:t>dopravy a výstavby</w:t>
      </w:r>
      <w:r w:rsidRPr="002C65BB">
        <w:t xml:space="preserve"> Slovenskej republiky neuplatňuje k predloženému </w:t>
      </w:r>
      <w:r w:rsidR="00C939FC" w:rsidRPr="002C65BB">
        <w:t xml:space="preserve">poslaneckému </w:t>
      </w:r>
      <w:r w:rsidRPr="002C65BB">
        <w:t>návrhu</w:t>
      </w:r>
      <w:r w:rsidR="00D26183" w:rsidRPr="002C65BB">
        <w:t xml:space="preserve"> zákona</w:t>
      </w:r>
      <w:r w:rsidRPr="002C65BB">
        <w:t xml:space="preserve"> žiadne vecné pripomienky.</w:t>
      </w:r>
    </w:p>
    <w:p w14:paraId="050F76C9" w14:textId="5853FCD7" w:rsidR="009C0F39" w:rsidRPr="002C65BB" w:rsidRDefault="00D26183" w:rsidP="00D26183">
      <w:pPr>
        <w:pStyle w:val="Normlnywebov"/>
        <w:spacing w:before="0" w:beforeAutospacing="0" w:after="0" w:afterAutospacing="0"/>
        <w:ind w:firstLine="708"/>
        <w:jc w:val="both"/>
      </w:pPr>
      <w:r w:rsidRPr="002C65BB">
        <w:t xml:space="preserve">Ministerstvo dopravy a výstavby Slovenskej republiky </w:t>
      </w:r>
      <w:r w:rsidR="009C0F39" w:rsidRPr="002C65BB">
        <w:t>má</w:t>
      </w:r>
      <w:r w:rsidR="00A24ADD" w:rsidRPr="002C65BB">
        <w:t xml:space="preserve"> k predloženému </w:t>
      </w:r>
      <w:r w:rsidR="00C939FC" w:rsidRPr="002C65BB">
        <w:t xml:space="preserve">poslaneckému </w:t>
      </w:r>
      <w:r w:rsidR="00A24ADD" w:rsidRPr="002C65BB">
        <w:t>návrhu zákona</w:t>
      </w:r>
      <w:r w:rsidR="009C0F39" w:rsidRPr="002C65BB">
        <w:t xml:space="preserve"> tieto</w:t>
      </w:r>
      <w:r w:rsidRPr="002C65BB">
        <w:t xml:space="preserve"> legislatívno-technické</w:t>
      </w:r>
      <w:r w:rsidR="009C0F39" w:rsidRPr="002C65BB">
        <w:t xml:space="preserve"> pripomienky:</w:t>
      </w:r>
    </w:p>
    <w:p w14:paraId="73CD0175" w14:textId="298560D2" w:rsidR="006F4400" w:rsidRPr="002C65BB" w:rsidRDefault="006764DD" w:rsidP="00576895">
      <w:pPr>
        <w:pStyle w:val="Normlnywebov"/>
        <w:spacing w:before="0" w:beforeAutospacing="0" w:after="0" w:afterAutospacing="0"/>
        <w:jc w:val="both"/>
      </w:pPr>
      <w:r w:rsidRPr="002C65BB">
        <w:t xml:space="preserve">1. </w:t>
      </w:r>
      <w:r w:rsidR="00BD630C" w:rsidRPr="002C65BB">
        <w:t>V čl. I bod</w:t>
      </w:r>
      <w:r w:rsidR="00A8286A" w:rsidRPr="002C65BB">
        <w:t>e</w:t>
      </w:r>
      <w:r w:rsidR="00BD630C" w:rsidRPr="002C65BB">
        <w:t xml:space="preserve"> 1 v</w:t>
      </w:r>
      <w:r w:rsidR="00635EF5" w:rsidRPr="002C65BB">
        <w:t xml:space="preserve"> </w:t>
      </w:r>
      <w:r w:rsidR="00CF2134" w:rsidRPr="002C65BB">
        <w:t>úvodnej</w:t>
      </w:r>
      <w:r w:rsidR="00BD630C" w:rsidRPr="002C65BB">
        <w:t xml:space="preserve"> vete je potrebné</w:t>
      </w:r>
      <w:r w:rsidR="000B5E87" w:rsidRPr="002C65BB">
        <w:t xml:space="preserve"> slová „ods. 1</w:t>
      </w:r>
      <w:r w:rsidR="00CF2134" w:rsidRPr="002C65BB">
        <w:t>1</w:t>
      </w:r>
      <w:r w:rsidR="000B5E87" w:rsidRPr="002C65BB">
        <w:t>“ nahradiť slovami „odsek 1</w:t>
      </w:r>
      <w:r w:rsidR="00CF2134" w:rsidRPr="002C65BB">
        <w:t>1</w:t>
      </w:r>
      <w:r w:rsidR="000B5E87" w:rsidRPr="002C65BB">
        <w:t>“.</w:t>
      </w:r>
    </w:p>
    <w:p w14:paraId="3F14C5A7" w14:textId="01F96B2B" w:rsidR="000B5E87" w:rsidRPr="002C65BB" w:rsidRDefault="006764DD" w:rsidP="00576895">
      <w:pPr>
        <w:pStyle w:val="Normlnywebov"/>
        <w:spacing w:before="0" w:beforeAutospacing="0" w:after="0" w:afterAutospacing="0"/>
        <w:jc w:val="both"/>
      </w:pPr>
      <w:r w:rsidRPr="002C65BB">
        <w:t xml:space="preserve">2. </w:t>
      </w:r>
      <w:r w:rsidR="00BD630C" w:rsidRPr="002C65BB">
        <w:t>V čl. I bod 2 je potrebné upraviť</w:t>
      </w:r>
      <w:r w:rsidR="00635EF5" w:rsidRPr="002C65BB">
        <w:t xml:space="preserve"> </w:t>
      </w:r>
      <w:r w:rsidR="006618A7" w:rsidRPr="002C65BB">
        <w:t>takto: „</w:t>
      </w:r>
      <w:r w:rsidR="00CF2134" w:rsidRPr="002C65BB">
        <w:t xml:space="preserve">2. </w:t>
      </w:r>
      <w:r w:rsidR="000B5E87" w:rsidRPr="002C65BB">
        <w:t>V §</w:t>
      </w:r>
      <w:r w:rsidR="00DF6BE8" w:rsidRPr="002C65BB">
        <w:t xml:space="preserve"> 17 ods. 1 písm. a) sa </w:t>
      </w:r>
      <w:r w:rsidR="006618A7" w:rsidRPr="002C65BB">
        <w:t>slová „</w:t>
      </w:r>
      <w:r w:rsidR="00DF6BE8" w:rsidRPr="002C65BB">
        <w:t>m), p) a q)“ nahrádzajú slovami „m) a p)“</w:t>
      </w:r>
      <w:r w:rsidR="002E4BE7" w:rsidRPr="002C65BB">
        <w:t>.“</w:t>
      </w:r>
      <w:r w:rsidR="00EF0B4A" w:rsidRPr="002C65BB">
        <w:t>.</w:t>
      </w:r>
    </w:p>
    <w:p w14:paraId="38588FAB" w14:textId="17A72314" w:rsidR="00635EF5" w:rsidRPr="002C65BB" w:rsidRDefault="006764DD" w:rsidP="00576895">
      <w:pPr>
        <w:pStyle w:val="Normlnywebov"/>
        <w:spacing w:before="0" w:beforeAutospacing="0" w:after="0" w:afterAutospacing="0"/>
        <w:jc w:val="both"/>
      </w:pPr>
      <w:r w:rsidRPr="002C65BB">
        <w:t xml:space="preserve">3. </w:t>
      </w:r>
      <w:r w:rsidR="006618A7" w:rsidRPr="002C65BB">
        <w:t>V čl. I bod 3 je potrebné</w:t>
      </w:r>
      <w:r w:rsidR="00635EF5" w:rsidRPr="002C65BB">
        <w:t xml:space="preserve"> </w:t>
      </w:r>
      <w:r w:rsidR="006618A7" w:rsidRPr="002C65BB">
        <w:t xml:space="preserve">upraviť </w:t>
      </w:r>
      <w:r w:rsidR="00635EF5" w:rsidRPr="002C65BB">
        <w:t>takto: „</w:t>
      </w:r>
      <w:r w:rsidR="00C12690" w:rsidRPr="002C65BB">
        <w:t xml:space="preserve">3. </w:t>
      </w:r>
      <w:r w:rsidR="00635EF5" w:rsidRPr="002C65BB">
        <w:t>V § 17 ods. 1 písm. c) sa</w:t>
      </w:r>
      <w:r w:rsidR="00EF0B4A" w:rsidRPr="002C65BB">
        <w:t xml:space="preserve"> slová „k) a o)“ nahrádzajú slovami „k), o) a q)“.“. </w:t>
      </w:r>
    </w:p>
    <w:p w14:paraId="378A773B" w14:textId="7469C719" w:rsidR="00635EF5" w:rsidRPr="002C65BB" w:rsidRDefault="006764DD" w:rsidP="00576895">
      <w:pPr>
        <w:pStyle w:val="Normlnywebov"/>
        <w:spacing w:before="0" w:beforeAutospacing="0" w:after="0" w:afterAutospacing="0"/>
        <w:jc w:val="both"/>
      </w:pPr>
      <w:r w:rsidRPr="002C65BB">
        <w:lastRenderedPageBreak/>
        <w:t xml:space="preserve">4. </w:t>
      </w:r>
      <w:r w:rsidR="004551FC" w:rsidRPr="002C65BB">
        <w:t>V čl. I bod</w:t>
      </w:r>
      <w:r w:rsidR="00A8286A" w:rsidRPr="002C65BB">
        <w:t>e</w:t>
      </w:r>
      <w:r w:rsidR="004551FC" w:rsidRPr="002C65BB">
        <w:t xml:space="preserve"> 4 je potrebné</w:t>
      </w:r>
      <w:r w:rsidR="00635EF5" w:rsidRPr="002C65BB">
        <w:t xml:space="preserve"> vypustiť slová „zákona č.</w:t>
      </w:r>
      <w:r w:rsidR="00A8286A" w:rsidRPr="002C65BB">
        <w:t xml:space="preserve"> </w:t>
      </w:r>
      <w:r w:rsidR="00635EF5" w:rsidRPr="002C65BB">
        <w:t>93/2005 Z.“.</w:t>
      </w:r>
    </w:p>
    <w:p w14:paraId="1907FF59" w14:textId="4322C004" w:rsidR="00FC25DA" w:rsidRPr="002C65BB" w:rsidRDefault="00FC25DA" w:rsidP="00576895">
      <w:pPr>
        <w:pStyle w:val="Normlnywebov"/>
        <w:spacing w:before="0" w:beforeAutospacing="0" w:after="0" w:afterAutospacing="0"/>
        <w:jc w:val="both"/>
      </w:pPr>
      <w:r w:rsidRPr="002C65BB">
        <w:t>5. V čl. I bode 4 je potrebné slová „do troch rokov“ nahradiť slovami „do dvoch rokov“.</w:t>
      </w:r>
    </w:p>
    <w:p w14:paraId="272D425B" w14:textId="5322BA5A" w:rsidR="00FC25DA" w:rsidRPr="002C65BB" w:rsidRDefault="00FC25DA" w:rsidP="00576895">
      <w:pPr>
        <w:pStyle w:val="Normlnywebov"/>
        <w:spacing w:before="0" w:beforeAutospacing="0" w:after="0" w:afterAutospacing="0"/>
        <w:jc w:val="both"/>
      </w:pPr>
      <w:r w:rsidRPr="002C65BB">
        <w:t>Odôvodnenie:</w:t>
      </w:r>
    </w:p>
    <w:p w14:paraId="0A26FB02" w14:textId="57BFE55A" w:rsidR="00FC25DA" w:rsidRPr="002C65BB" w:rsidRDefault="00FC25DA" w:rsidP="00576895">
      <w:pPr>
        <w:pStyle w:val="Normlnywebov"/>
        <w:spacing w:before="0" w:beforeAutospacing="0" w:after="0" w:afterAutospacing="0"/>
        <w:jc w:val="both"/>
      </w:pPr>
      <w:r w:rsidRPr="002C65BB">
        <w:t>Uvedeným novelizačným bodom sa navrhuje predĺženie lehoty na udelenie pokuty z jedného roka na tri roky. Navrhovanú lehotu tri roky považujeme za príliš dlhú z pohľadu plynutia lehôt správneho konania, a preto navrhujeme uvedenú lehotu skrátiť na dva roky.</w:t>
      </w:r>
    </w:p>
    <w:p w14:paraId="1E4DDB5D" w14:textId="4C0FB4DB" w:rsidR="00914F47" w:rsidRPr="002C65BB" w:rsidRDefault="00FC25DA" w:rsidP="00576895">
      <w:pPr>
        <w:pStyle w:val="Normlnywebov"/>
        <w:spacing w:before="0" w:beforeAutospacing="0" w:after="0" w:afterAutospacing="0"/>
        <w:jc w:val="both"/>
      </w:pPr>
      <w:r w:rsidRPr="002C65BB">
        <w:t>6</w:t>
      </w:r>
      <w:r w:rsidR="006764DD" w:rsidRPr="002C65BB">
        <w:t xml:space="preserve">. </w:t>
      </w:r>
      <w:r w:rsidR="00914F47" w:rsidRPr="002C65BB">
        <w:t>V čl. I bode 6 je potrebné slová „v druhej vete“ nahradiť slovami „druhej vete“.</w:t>
      </w:r>
    </w:p>
    <w:p w14:paraId="623AD68A" w14:textId="4757C20E" w:rsidR="009F7A7E" w:rsidRPr="002C65BB" w:rsidRDefault="00FC25DA" w:rsidP="00576895">
      <w:pPr>
        <w:pStyle w:val="Normlnywebov"/>
        <w:spacing w:before="0" w:beforeAutospacing="0" w:after="0" w:afterAutospacing="0"/>
        <w:jc w:val="both"/>
      </w:pPr>
      <w:r w:rsidRPr="002C65BB">
        <w:t>7</w:t>
      </w:r>
      <w:r w:rsidR="00BD3CD7" w:rsidRPr="002C65BB">
        <w:t xml:space="preserve">. </w:t>
      </w:r>
      <w:r w:rsidR="004551FC" w:rsidRPr="002C65BB">
        <w:t>V čl. I bod</w:t>
      </w:r>
      <w:r w:rsidR="00A8286A" w:rsidRPr="002C65BB">
        <w:t>e</w:t>
      </w:r>
      <w:r w:rsidR="004551FC" w:rsidRPr="002C65BB">
        <w:t xml:space="preserve"> </w:t>
      </w:r>
      <w:r w:rsidR="0016502A" w:rsidRPr="002C65BB">
        <w:t>7</w:t>
      </w:r>
      <w:r w:rsidR="00DF6BE8" w:rsidRPr="002C65BB">
        <w:t xml:space="preserve"> </w:t>
      </w:r>
      <w:r w:rsidR="004551FC" w:rsidRPr="002C65BB">
        <w:t xml:space="preserve">je potrebné </w:t>
      </w:r>
      <w:r w:rsidR="00E13547" w:rsidRPr="002C65BB">
        <w:t>v § 20 ods. 3 posledná veta slová „Ak v</w:t>
      </w:r>
      <w:r w:rsidR="006D498E" w:rsidRPr="002C65BB">
        <w:t xml:space="preserve"> </w:t>
      </w:r>
      <w:r w:rsidR="00E13547" w:rsidRPr="002C65BB">
        <w:t>tomto paragrafe nie je ustanovené inak“ nahradiť slovami „Ak nie je v odsekoch 1 a 2 ustanovené inak</w:t>
      </w:r>
      <w:r w:rsidR="00FD7A58" w:rsidRPr="002C65BB">
        <w:t>“ a slová „§ 3 a § 7“ nahradiť slovami „§ 3 a 7“.</w:t>
      </w:r>
    </w:p>
    <w:p w14:paraId="0CBC62F7" w14:textId="77048F94" w:rsidR="00432F8F" w:rsidRPr="002C65BB" w:rsidRDefault="00432F8F" w:rsidP="00576895">
      <w:pPr>
        <w:pStyle w:val="Normlnywebov"/>
        <w:spacing w:before="0" w:beforeAutospacing="0" w:after="0" w:afterAutospacing="0"/>
        <w:jc w:val="both"/>
      </w:pPr>
      <w:r w:rsidRPr="002C65BB">
        <w:t>8.V čl. I bode 7 je potrebné v § 20 ods. 4 za slová „ktorému z pracovných povinností,“ vložiť slová „z popisu služobnej činnosti,“.</w:t>
      </w:r>
    </w:p>
    <w:p w14:paraId="050507B9" w14:textId="4458B332" w:rsidR="00432F8F" w:rsidRPr="002C65BB" w:rsidRDefault="00432F8F" w:rsidP="00576895">
      <w:pPr>
        <w:pStyle w:val="Normlnywebov"/>
        <w:spacing w:before="0" w:beforeAutospacing="0" w:after="0" w:afterAutospacing="0"/>
        <w:jc w:val="both"/>
      </w:pPr>
      <w:r w:rsidRPr="002C65BB">
        <w:t>Odôvodnenie:</w:t>
      </w:r>
    </w:p>
    <w:p w14:paraId="19DF4D9F" w14:textId="1828BE86" w:rsidR="00432F8F" w:rsidRPr="002C65BB" w:rsidRDefault="00432F8F" w:rsidP="00576895">
      <w:pPr>
        <w:pStyle w:val="Normlnywebov"/>
        <w:spacing w:before="0" w:beforeAutospacing="0" w:after="0" w:afterAutospacing="0"/>
        <w:jc w:val="both"/>
      </w:pPr>
      <w:r w:rsidRPr="002C65BB">
        <w:t>Legislatívno</w:t>
      </w:r>
      <w:r w:rsidR="00A22F34" w:rsidRPr="002C65BB">
        <w:t>-</w:t>
      </w:r>
      <w:r w:rsidRPr="002C65BB">
        <w:t>technická úprava z dôvodu zosúladenia</w:t>
      </w:r>
      <w:r w:rsidR="009837F1" w:rsidRPr="002C65BB">
        <w:t xml:space="preserve"> pojmov</w:t>
      </w:r>
      <w:r w:rsidRPr="002C65BB">
        <w:t xml:space="preserve"> s</w:t>
      </w:r>
      <w:r w:rsidR="009837F1" w:rsidRPr="002C65BB">
        <w:t>o</w:t>
      </w:r>
      <w:r w:rsidRPr="002C65BB">
        <w:t> zákonom č. 73/1998 Z. z. o štátnej službe príslušníkov Policajného zboru, Slovenskej informačnej služby, Zboru väzenskej  a</w:t>
      </w:r>
      <w:r w:rsidR="002F7156" w:rsidRPr="002C65BB">
        <w:t> </w:t>
      </w:r>
      <w:r w:rsidRPr="002C65BB">
        <w:t>justičnej</w:t>
      </w:r>
      <w:r w:rsidR="002F7156" w:rsidRPr="002C65BB">
        <w:t xml:space="preserve"> stráže</w:t>
      </w:r>
      <w:r w:rsidR="00082017" w:rsidRPr="002C65BB">
        <w:t xml:space="preserve"> Slovenskej republiky</w:t>
      </w:r>
      <w:r w:rsidR="002F7156" w:rsidRPr="002C65BB">
        <w:t xml:space="preserve"> a Železničnej polície v znení neskorších predpisov, ako aj zákonom č. 315/2001 Z. z. o Hasičskom a záchrannom zbore v znení neskorších predpisov.</w:t>
      </w:r>
    </w:p>
    <w:p w14:paraId="5E5AA2C4" w14:textId="23400C15" w:rsidR="00A22F34" w:rsidRPr="002C65BB" w:rsidRDefault="00A22F34" w:rsidP="00576895">
      <w:pPr>
        <w:pStyle w:val="Normlnywebov"/>
        <w:spacing w:before="0" w:beforeAutospacing="0" w:after="0" w:afterAutospacing="0"/>
        <w:jc w:val="both"/>
      </w:pPr>
      <w:r w:rsidRPr="002C65BB">
        <w:t>9. V čl. I bode 7 je potrebné v § 20 ods. 4 a 5 slová „vlastniť vodičské oprávnenie“ nahradiť slovami „byť držiteľom vodičského oprávnenia“.</w:t>
      </w:r>
    </w:p>
    <w:p w14:paraId="6B1C47C2" w14:textId="65124CDC" w:rsidR="00A22F34" w:rsidRPr="002C65BB" w:rsidRDefault="00A22F34" w:rsidP="00576895">
      <w:pPr>
        <w:pStyle w:val="Normlnywebov"/>
        <w:spacing w:before="0" w:beforeAutospacing="0" w:after="0" w:afterAutospacing="0"/>
        <w:jc w:val="both"/>
      </w:pPr>
      <w:r w:rsidRPr="002C65BB">
        <w:t>Odôvodnenie:</w:t>
      </w:r>
    </w:p>
    <w:p w14:paraId="0A1B82F8" w14:textId="75488B94" w:rsidR="00A22F34" w:rsidRPr="002C65BB" w:rsidRDefault="00A22F34" w:rsidP="00576895">
      <w:pPr>
        <w:pStyle w:val="Normlnywebov"/>
        <w:spacing w:before="0" w:beforeAutospacing="0" w:after="0" w:afterAutospacing="0"/>
        <w:jc w:val="both"/>
      </w:pPr>
      <w:r w:rsidRPr="002C65BB">
        <w:t xml:space="preserve">Legislatívno-technická úprava z dôvodu zosúladenia pojmov so </w:t>
      </w:r>
      <w:r w:rsidR="009837F1" w:rsidRPr="002C65BB">
        <w:t xml:space="preserve">zákonom č. 8/2009 Z. z. o cestnej premávke </w:t>
      </w:r>
      <w:r w:rsidR="00070ADC" w:rsidRPr="002C65BB">
        <w:t>a o zmene a doplnení niektorých zákonov v znení neskorších predpisov.</w:t>
      </w:r>
    </w:p>
    <w:p w14:paraId="53AE82B7" w14:textId="44428057" w:rsidR="00D85609" w:rsidRPr="002C65BB" w:rsidRDefault="00427078" w:rsidP="00576895">
      <w:pPr>
        <w:pStyle w:val="Normlnywebov"/>
        <w:spacing w:before="0" w:beforeAutospacing="0" w:after="0" w:afterAutospacing="0"/>
        <w:jc w:val="both"/>
        <w:rPr>
          <w:rStyle w:val="awspan"/>
          <w:color w:val="000000"/>
        </w:rPr>
      </w:pPr>
      <w:r w:rsidRPr="002C65BB">
        <w:t>10</w:t>
      </w:r>
      <w:r w:rsidR="006764DD" w:rsidRPr="002C65BB">
        <w:t xml:space="preserve">. </w:t>
      </w:r>
      <w:r w:rsidR="00386F1C" w:rsidRPr="002C65BB">
        <w:t>V čl. I bod</w:t>
      </w:r>
      <w:r w:rsidR="00A8286A" w:rsidRPr="002C65BB">
        <w:t>e</w:t>
      </w:r>
      <w:r w:rsidR="00386F1C" w:rsidRPr="002C65BB">
        <w:t xml:space="preserve"> 7 je potrebné</w:t>
      </w:r>
      <w:r w:rsidR="00D85609" w:rsidRPr="002C65BB">
        <w:t xml:space="preserve"> v § 20</w:t>
      </w:r>
      <w:r w:rsidR="00CD7159" w:rsidRPr="002C65BB">
        <w:t xml:space="preserve"> </w:t>
      </w:r>
      <w:r w:rsidR="00D85609" w:rsidRPr="002C65BB">
        <w:t>ods</w:t>
      </w:r>
      <w:r w:rsidR="00CD7159" w:rsidRPr="002C65BB">
        <w:t>.</w:t>
      </w:r>
      <w:r w:rsidR="00D85609" w:rsidRPr="002C65BB">
        <w:t xml:space="preserve"> 6 </w:t>
      </w:r>
      <w:r w:rsidR="00F45575" w:rsidRPr="002C65BB">
        <w:t>slová „</w:t>
      </w:r>
      <w:r w:rsidR="00CD7159" w:rsidRPr="002C65BB">
        <w:t>,</w:t>
      </w:r>
      <w:r w:rsidR="00F45575" w:rsidRPr="002C65BB">
        <w:t xml:space="preserve">kedy bolo </w:t>
      </w:r>
      <w:r w:rsidR="00A07F58" w:rsidRPr="002C65BB">
        <w:rPr>
          <w:rStyle w:val="awspan"/>
          <w:color w:val="000000"/>
        </w:rPr>
        <w:t>takéto oprávnenie</w:t>
      </w:r>
      <w:r w:rsidR="00A07F58" w:rsidRPr="002C65BB">
        <w:rPr>
          <w:rStyle w:val="awspan"/>
          <w:color w:val="000000"/>
          <w:spacing w:val="37"/>
        </w:rPr>
        <w:t xml:space="preserve"> </w:t>
      </w:r>
      <w:r w:rsidR="00A07F58" w:rsidRPr="002C65BB">
        <w:rPr>
          <w:rStyle w:val="awspan"/>
          <w:color w:val="000000"/>
        </w:rPr>
        <w:t>zo</w:t>
      </w:r>
      <w:r w:rsidR="00A07F58" w:rsidRPr="002C65BB">
        <w:rPr>
          <w:rStyle w:val="awspan"/>
          <w:color w:val="000000"/>
          <w:spacing w:val="37"/>
        </w:rPr>
        <w:t xml:space="preserve"> </w:t>
      </w:r>
      <w:r w:rsidR="00A07F58" w:rsidRPr="002C65BB">
        <w:rPr>
          <w:rStyle w:val="awspan"/>
          <w:color w:val="000000"/>
        </w:rPr>
        <w:t>strany</w:t>
      </w:r>
      <w:r w:rsidR="00A07F58" w:rsidRPr="002C65BB">
        <w:rPr>
          <w:rStyle w:val="awspan"/>
          <w:color w:val="000000"/>
          <w:spacing w:val="37"/>
        </w:rPr>
        <w:t xml:space="preserve"> </w:t>
      </w:r>
      <w:r w:rsidR="00A07F58" w:rsidRPr="002C65BB">
        <w:rPr>
          <w:rStyle w:val="awspan"/>
          <w:color w:val="000000"/>
        </w:rPr>
        <w:t>ministerstva</w:t>
      </w:r>
      <w:r w:rsidR="00A07F58" w:rsidRPr="002C65BB">
        <w:rPr>
          <w:rStyle w:val="awspan"/>
          <w:color w:val="000000"/>
          <w:spacing w:val="37"/>
        </w:rPr>
        <w:t xml:space="preserve"> </w:t>
      </w:r>
      <w:r w:rsidR="00A07F58" w:rsidRPr="002C65BB">
        <w:rPr>
          <w:rStyle w:val="awspan"/>
          <w:color w:val="000000"/>
        </w:rPr>
        <w:t>vnútra</w:t>
      </w:r>
      <w:r w:rsidR="00A07F58" w:rsidRPr="002C65BB">
        <w:rPr>
          <w:rStyle w:val="awspan"/>
          <w:color w:val="000000"/>
          <w:spacing w:val="37"/>
        </w:rPr>
        <w:t xml:space="preserve"> </w:t>
      </w:r>
      <w:r w:rsidR="00A07F58" w:rsidRPr="002C65BB">
        <w:rPr>
          <w:rStyle w:val="awspan"/>
          <w:color w:val="000000"/>
        </w:rPr>
        <w:t>alebo</w:t>
      </w:r>
      <w:r w:rsidR="00A07F58" w:rsidRPr="002C65BB">
        <w:rPr>
          <w:rStyle w:val="awspan"/>
          <w:color w:val="000000"/>
          <w:spacing w:val="37"/>
        </w:rPr>
        <w:t xml:space="preserve"> </w:t>
      </w:r>
      <w:r w:rsidR="00A07F58" w:rsidRPr="002C65BB">
        <w:rPr>
          <w:rStyle w:val="awspan"/>
          <w:color w:val="000000"/>
        </w:rPr>
        <w:t>ministerstva</w:t>
      </w:r>
      <w:r w:rsidR="00A07F58" w:rsidRPr="002C65BB">
        <w:rPr>
          <w:rStyle w:val="awspan"/>
          <w:color w:val="000000"/>
          <w:spacing w:val="37"/>
        </w:rPr>
        <w:t xml:space="preserve"> </w:t>
      </w:r>
      <w:r w:rsidR="00A07F58" w:rsidRPr="002C65BB">
        <w:rPr>
          <w:rStyle w:val="awspan"/>
          <w:color w:val="000000"/>
        </w:rPr>
        <w:t>obrany</w:t>
      </w:r>
      <w:r w:rsidR="00A07F58" w:rsidRPr="002C65BB">
        <w:rPr>
          <w:rStyle w:val="awspan"/>
          <w:color w:val="000000"/>
          <w:spacing w:val="37"/>
        </w:rPr>
        <w:t xml:space="preserve"> </w:t>
      </w:r>
      <w:r w:rsidR="00A07F58" w:rsidRPr="002C65BB">
        <w:rPr>
          <w:rStyle w:val="awspan"/>
          <w:color w:val="000000"/>
        </w:rPr>
        <w:t>vydané“ nahradiť slovami „ich vydania“.</w:t>
      </w:r>
    </w:p>
    <w:p w14:paraId="72D3FCB0" w14:textId="7DC32E56" w:rsidR="00BB4042" w:rsidRPr="002C65BB" w:rsidRDefault="00427078" w:rsidP="00576895">
      <w:pPr>
        <w:pStyle w:val="Normlnywebov"/>
        <w:spacing w:before="0" w:beforeAutospacing="0" w:after="0" w:afterAutospacing="0"/>
        <w:jc w:val="both"/>
        <w:rPr>
          <w:rStyle w:val="awspan"/>
          <w:color w:val="000000"/>
        </w:rPr>
      </w:pPr>
      <w:r w:rsidRPr="002C65BB">
        <w:rPr>
          <w:rStyle w:val="awspan"/>
          <w:color w:val="000000"/>
        </w:rPr>
        <w:t>11</w:t>
      </w:r>
      <w:r w:rsidR="006764DD" w:rsidRPr="002C65BB">
        <w:rPr>
          <w:rStyle w:val="awspan"/>
          <w:color w:val="000000"/>
        </w:rPr>
        <w:t xml:space="preserve">. </w:t>
      </w:r>
      <w:r w:rsidR="00386F1C" w:rsidRPr="002C65BB">
        <w:rPr>
          <w:rStyle w:val="awspan"/>
          <w:color w:val="000000"/>
        </w:rPr>
        <w:t>V čl. I bod</w:t>
      </w:r>
      <w:r w:rsidR="00A8286A" w:rsidRPr="002C65BB">
        <w:rPr>
          <w:rStyle w:val="awspan"/>
          <w:color w:val="000000"/>
        </w:rPr>
        <w:t>e</w:t>
      </w:r>
      <w:r w:rsidR="00386F1C" w:rsidRPr="002C65BB">
        <w:rPr>
          <w:rStyle w:val="awspan"/>
          <w:color w:val="000000"/>
        </w:rPr>
        <w:t xml:space="preserve"> 7 je potrebné</w:t>
      </w:r>
      <w:r w:rsidR="00BB4042" w:rsidRPr="002C65BB">
        <w:rPr>
          <w:rStyle w:val="awspan"/>
          <w:color w:val="000000"/>
        </w:rPr>
        <w:t xml:space="preserve"> v § 20 ods. 6 poslednej vete vypustiť slová „ktoré</w:t>
      </w:r>
      <w:r w:rsidR="00BB4042" w:rsidRPr="002C65BB">
        <w:rPr>
          <w:rStyle w:val="awspan"/>
          <w:color w:val="000000"/>
          <w:spacing w:val="125"/>
        </w:rPr>
        <w:t xml:space="preserve"> </w:t>
      </w:r>
      <w:r w:rsidR="00BB4042" w:rsidRPr="002C65BB">
        <w:rPr>
          <w:rStyle w:val="awspan"/>
          <w:color w:val="000000"/>
        </w:rPr>
        <w:t>vydalo</w:t>
      </w:r>
      <w:r w:rsidR="00BB4042" w:rsidRPr="002C65BB">
        <w:rPr>
          <w:rStyle w:val="awspan"/>
          <w:color w:val="000000"/>
          <w:spacing w:val="125"/>
        </w:rPr>
        <w:t xml:space="preserve"> </w:t>
      </w:r>
      <w:r w:rsidR="00BB4042" w:rsidRPr="002C65BB">
        <w:rPr>
          <w:rStyle w:val="awspan"/>
          <w:color w:val="000000"/>
        </w:rPr>
        <w:t>ministerstvo</w:t>
      </w:r>
      <w:r w:rsidR="00BB4042" w:rsidRPr="002C65BB">
        <w:rPr>
          <w:rStyle w:val="awspan"/>
          <w:color w:val="000000"/>
          <w:spacing w:val="125"/>
        </w:rPr>
        <w:t xml:space="preserve"> </w:t>
      </w:r>
      <w:r w:rsidR="00BB4042" w:rsidRPr="002C65BB">
        <w:rPr>
          <w:rStyle w:val="awspan"/>
          <w:color w:val="000000"/>
        </w:rPr>
        <w:t>vnútra</w:t>
      </w:r>
      <w:r w:rsidR="00BB4042" w:rsidRPr="002C65BB">
        <w:rPr>
          <w:rStyle w:val="awspan"/>
          <w:color w:val="000000"/>
          <w:spacing w:val="125"/>
        </w:rPr>
        <w:t xml:space="preserve"> </w:t>
      </w:r>
      <w:r w:rsidR="00BB4042" w:rsidRPr="002C65BB">
        <w:rPr>
          <w:rStyle w:val="awspan"/>
          <w:color w:val="000000"/>
        </w:rPr>
        <w:t>alebo ministerstvo</w:t>
      </w:r>
      <w:r w:rsidR="00BB4042" w:rsidRPr="002C65BB">
        <w:rPr>
          <w:rStyle w:val="awspan"/>
          <w:color w:val="000000"/>
          <w:spacing w:val="109"/>
        </w:rPr>
        <w:t xml:space="preserve"> </w:t>
      </w:r>
      <w:r w:rsidR="00BB4042" w:rsidRPr="002C65BB">
        <w:rPr>
          <w:rStyle w:val="awspan"/>
          <w:color w:val="000000"/>
        </w:rPr>
        <w:t>obrany,“.</w:t>
      </w:r>
    </w:p>
    <w:p w14:paraId="01280DAE" w14:textId="45E385A0" w:rsidR="006F4400" w:rsidRPr="002C65BB" w:rsidRDefault="00427078" w:rsidP="00386F1C">
      <w:pPr>
        <w:pStyle w:val="Normlnywebov"/>
        <w:spacing w:before="0" w:beforeAutospacing="0" w:after="240" w:afterAutospacing="0"/>
        <w:jc w:val="both"/>
        <w:rPr>
          <w:rStyle w:val="awspan"/>
          <w:color w:val="000000"/>
        </w:rPr>
      </w:pPr>
      <w:r w:rsidRPr="002C65BB">
        <w:rPr>
          <w:rStyle w:val="awspan"/>
          <w:color w:val="000000"/>
        </w:rPr>
        <w:t>12</w:t>
      </w:r>
      <w:r w:rsidR="006764DD" w:rsidRPr="002C65BB">
        <w:rPr>
          <w:rStyle w:val="awspan"/>
          <w:color w:val="000000"/>
        </w:rPr>
        <w:t xml:space="preserve">. </w:t>
      </w:r>
      <w:r w:rsidR="00386F1C" w:rsidRPr="002C65BB">
        <w:rPr>
          <w:rStyle w:val="awspan"/>
          <w:color w:val="000000"/>
        </w:rPr>
        <w:t>V čl. I bod</w:t>
      </w:r>
      <w:r w:rsidR="00A8286A" w:rsidRPr="002C65BB">
        <w:rPr>
          <w:rStyle w:val="awspan"/>
          <w:color w:val="000000"/>
        </w:rPr>
        <w:t>e</w:t>
      </w:r>
      <w:r w:rsidR="00386F1C" w:rsidRPr="002C65BB">
        <w:rPr>
          <w:rStyle w:val="awspan"/>
          <w:color w:val="000000"/>
        </w:rPr>
        <w:t xml:space="preserve"> 7 je potrebné</w:t>
      </w:r>
      <w:r w:rsidR="00D51411" w:rsidRPr="002C65BB">
        <w:rPr>
          <w:rStyle w:val="awspan"/>
          <w:color w:val="000000"/>
        </w:rPr>
        <w:t xml:space="preserve"> v § 20 ods. 7 vypustiť slovo „zákona</w:t>
      </w:r>
      <w:r w:rsidR="008E2B35" w:rsidRPr="002C65BB">
        <w:rPr>
          <w:rStyle w:val="awspan"/>
          <w:color w:val="000000"/>
        </w:rPr>
        <w:t>“.</w:t>
      </w:r>
    </w:p>
    <w:p w14:paraId="566610F4" w14:textId="77777777" w:rsidR="008330CA" w:rsidRPr="002C65BB" w:rsidRDefault="008330CA" w:rsidP="0045786A">
      <w:pPr>
        <w:pStyle w:val="Normlnywebov"/>
        <w:spacing w:before="0" w:beforeAutospacing="0" w:after="120" w:afterAutospacing="0"/>
        <w:jc w:val="both"/>
        <w:rPr>
          <w:rStyle w:val="Siln"/>
          <w:rFonts w:eastAsiaTheme="minorEastAsia"/>
        </w:rPr>
      </w:pPr>
      <w:r w:rsidRPr="002C65BB">
        <w:rPr>
          <w:rStyle w:val="Siln"/>
          <w:rFonts w:eastAsiaTheme="minorEastAsia"/>
        </w:rPr>
        <w:t>Pripomienkové konanie</w:t>
      </w:r>
    </w:p>
    <w:p w14:paraId="6044C053" w14:textId="77777777" w:rsidR="007A4C27" w:rsidRPr="002C65BB" w:rsidRDefault="008330CA" w:rsidP="007A4C27">
      <w:pPr>
        <w:pStyle w:val="Normlnywebov"/>
        <w:spacing w:before="0" w:beforeAutospacing="0" w:after="0" w:afterAutospacing="0"/>
        <w:ind w:firstLine="709"/>
        <w:jc w:val="both"/>
      </w:pPr>
      <w:r w:rsidRPr="002C65BB">
        <w:rPr>
          <w:rStyle w:val="Siln"/>
          <w:rFonts w:eastAsiaTheme="minorEastAsia"/>
          <w:b w:val="0"/>
        </w:rPr>
        <w:t xml:space="preserve">Poslanecký návrh zákona </w:t>
      </w:r>
      <w:r w:rsidRPr="002C65BB">
        <w:t>bol predmetom medzirezortného pripomienkového konania v dňoch od 01.03.2022 do 08.03.2022, v rámci ktorého bol</w:t>
      </w:r>
      <w:r w:rsidR="00F11763" w:rsidRPr="002C65BB">
        <w:t>o</w:t>
      </w:r>
      <w:r w:rsidRPr="002C65BB">
        <w:t xml:space="preserve"> uplatnen</w:t>
      </w:r>
      <w:r w:rsidR="00F11763" w:rsidRPr="002C65BB">
        <w:t>ých</w:t>
      </w:r>
      <w:r w:rsidRPr="002C65BB">
        <w:t xml:space="preserve"> </w:t>
      </w:r>
      <w:r w:rsidR="00F11763" w:rsidRPr="002C65BB">
        <w:t>7</w:t>
      </w:r>
      <w:r w:rsidRPr="002C65BB">
        <w:t xml:space="preserve"> obyčajn</w:t>
      </w:r>
      <w:r w:rsidR="003F7EB2" w:rsidRPr="002C65BB">
        <w:t>ých pripomienok</w:t>
      </w:r>
      <w:r w:rsidRPr="002C65BB">
        <w:t>.</w:t>
      </w:r>
      <w:r w:rsidR="00797C55" w:rsidRPr="002C65BB">
        <w:t xml:space="preserve"> Ministerstvo dopravy a výstavby SR si osvojilo 1 pripomienku uplatnenú Ministerstvom hospodárstva SR a 2 pripomienk</w:t>
      </w:r>
      <w:r w:rsidR="00DB18D9" w:rsidRPr="002C65BB">
        <w:t>y Ministerstva vnútra SR a </w:t>
      </w:r>
      <w:r w:rsidR="00797C55" w:rsidRPr="002C65BB">
        <w:t>zapracovalo</w:t>
      </w:r>
      <w:r w:rsidR="00DB18D9" w:rsidRPr="002C65BB">
        <w:t xml:space="preserve"> ich</w:t>
      </w:r>
      <w:r w:rsidR="00797C55" w:rsidRPr="002C65BB">
        <w:t xml:space="preserve"> do stanoviska.</w:t>
      </w:r>
    </w:p>
    <w:p w14:paraId="3BF0FE96" w14:textId="5390421A" w:rsidR="008330CA" w:rsidRPr="002C65BB" w:rsidRDefault="008330CA" w:rsidP="007A4C27">
      <w:pPr>
        <w:pStyle w:val="Normlnywebov"/>
        <w:spacing w:before="0" w:beforeAutospacing="0" w:after="240" w:afterAutospacing="0"/>
        <w:jc w:val="both"/>
      </w:pPr>
      <w:r w:rsidRPr="002C65BB">
        <w:t xml:space="preserve">Zásadné pripomienky si </w:t>
      </w:r>
      <w:r w:rsidRPr="002C65BB">
        <w:rPr>
          <w:rStyle w:val="Siln"/>
          <w:rFonts w:eastAsiaTheme="minorEastAsia"/>
          <w:b w:val="0"/>
        </w:rPr>
        <w:t xml:space="preserve">neuplatnil žiaden zo subjektov uvedených v čl. 31 ods. 1 Legislatívnych pravidiel vlády SR. </w:t>
      </w:r>
    </w:p>
    <w:p w14:paraId="6897DE7E" w14:textId="019BB461" w:rsidR="008035A8" w:rsidRPr="002C65BB" w:rsidRDefault="00E2729F" w:rsidP="0045786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BB"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7C064109" w14:textId="246F2526" w:rsidR="00183EAE" w:rsidRDefault="00E2729F" w:rsidP="008D2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Ministerstvo </w:t>
      </w:r>
      <w:r w:rsidR="009C0F39" w:rsidRPr="002C65BB">
        <w:rPr>
          <w:rFonts w:ascii="Times New Roman" w:eastAsia="Times New Roman" w:hAnsi="Times New Roman" w:cs="Times New Roman"/>
          <w:color w:val="000000"/>
          <w:sz w:val="24"/>
          <w:szCs w:val="24"/>
        </w:rPr>
        <w:t>dopravy a výstavby</w:t>
      </w:r>
      <w:r w:rsidRPr="002C6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Slovenskej republiky odporúča vláde Slovenskej republiky vysloviť </w:t>
      </w:r>
      <w:r w:rsidRPr="002C65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súhlas </w:t>
      </w:r>
      <w:r w:rsidRPr="002C65BB">
        <w:rPr>
          <w:rFonts w:ascii="Times New Roman" w:hAnsi="Times New Roman" w:cs="Times New Roman"/>
          <w:bCs/>
          <w:sz w:val="24"/>
          <w:szCs w:val="24"/>
        </w:rPr>
        <w:t>s</w:t>
      </w:r>
      <w:r w:rsidR="001B5BB3" w:rsidRPr="002C65BB">
        <w:rPr>
          <w:rFonts w:ascii="Times New Roman" w:hAnsi="Times New Roman" w:cs="Times New Roman"/>
          <w:bCs/>
          <w:sz w:val="24"/>
          <w:szCs w:val="24"/>
        </w:rPr>
        <w:t> </w:t>
      </w:r>
      <w:r w:rsidR="001B5BB3" w:rsidRPr="002C65BB">
        <w:rPr>
          <w:rFonts w:ascii="Times New Roman" w:hAnsi="Times New Roman" w:cs="Times New Roman"/>
          <w:sz w:val="24"/>
          <w:szCs w:val="24"/>
        </w:rPr>
        <w:t>poslaneckým návrhom zákona po zohľadnení vyššie uvedených pripomienok.</w:t>
      </w:r>
      <w:bookmarkStart w:id="1" w:name="_GoBack"/>
      <w:bookmarkEnd w:id="1"/>
      <w:r w:rsidR="00504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0EB7C" w14:textId="77777777" w:rsidR="002C65BB" w:rsidRPr="00EA2332" w:rsidRDefault="002C65BB" w:rsidP="008D2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C65BB" w:rsidRPr="00EA2332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4A8"/>
    <w:multiLevelType w:val="multilevel"/>
    <w:tmpl w:val="9CBA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65526"/>
    <w:multiLevelType w:val="hybridMultilevel"/>
    <w:tmpl w:val="34DC410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D1E"/>
    <w:multiLevelType w:val="multilevel"/>
    <w:tmpl w:val="B67E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248D3"/>
    <w:multiLevelType w:val="multilevel"/>
    <w:tmpl w:val="390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D327E"/>
    <w:multiLevelType w:val="multilevel"/>
    <w:tmpl w:val="A4C0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86619"/>
    <w:multiLevelType w:val="multilevel"/>
    <w:tmpl w:val="19EE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36113"/>
    <w:multiLevelType w:val="multilevel"/>
    <w:tmpl w:val="D2EC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420A8"/>
    <w:multiLevelType w:val="multilevel"/>
    <w:tmpl w:val="17A0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C411B"/>
    <w:multiLevelType w:val="multilevel"/>
    <w:tmpl w:val="E418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C6D4E"/>
    <w:multiLevelType w:val="multilevel"/>
    <w:tmpl w:val="108C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55B9E"/>
    <w:multiLevelType w:val="multilevel"/>
    <w:tmpl w:val="2266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64400"/>
    <w:multiLevelType w:val="multilevel"/>
    <w:tmpl w:val="FDE6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A75ED5"/>
    <w:multiLevelType w:val="multilevel"/>
    <w:tmpl w:val="B7AA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97B5B"/>
    <w:multiLevelType w:val="hybridMultilevel"/>
    <w:tmpl w:val="20165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BA"/>
    <w:rsid w:val="0000323E"/>
    <w:rsid w:val="000178B5"/>
    <w:rsid w:val="00033B90"/>
    <w:rsid w:val="000527A0"/>
    <w:rsid w:val="00070ADC"/>
    <w:rsid w:val="000728BF"/>
    <w:rsid w:val="00082017"/>
    <w:rsid w:val="000A0ADE"/>
    <w:rsid w:val="000B5E87"/>
    <w:rsid w:val="000C475A"/>
    <w:rsid w:val="000E1202"/>
    <w:rsid w:val="000E56B5"/>
    <w:rsid w:val="0016502A"/>
    <w:rsid w:val="001725CB"/>
    <w:rsid w:val="00184738"/>
    <w:rsid w:val="001B5BB3"/>
    <w:rsid w:val="001C316C"/>
    <w:rsid w:val="001E2D49"/>
    <w:rsid w:val="00207AA6"/>
    <w:rsid w:val="00220EF4"/>
    <w:rsid w:val="002B04D4"/>
    <w:rsid w:val="002C37BD"/>
    <w:rsid w:val="002C65BB"/>
    <w:rsid w:val="002C7323"/>
    <w:rsid w:val="002E4BE7"/>
    <w:rsid w:val="002F7156"/>
    <w:rsid w:val="0035672E"/>
    <w:rsid w:val="0037197B"/>
    <w:rsid w:val="00386F1C"/>
    <w:rsid w:val="003E32D8"/>
    <w:rsid w:val="003F7EB2"/>
    <w:rsid w:val="00427078"/>
    <w:rsid w:val="00432F8F"/>
    <w:rsid w:val="004551FC"/>
    <w:rsid w:val="0045786A"/>
    <w:rsid w:val="0046223F"/>
    <w:rsid w:val="004A0A49"/>
    <w:rsid w:val="004F34CF"/>
    <w:rsid w:val="0050488D"/>
    <w:rsid w:val="005335B1"/>
    <w:rsid w:val="00563FEA"/>
    <w:rsid w:val="00576895"/>
    <w:rsid w:val="005A1783"/>
    <w:rsid w:val="005C3AD7"/>
    <w:rsid w:val="005D61CF"/>
    <w:rsid w:val="006045BA"/>
    <w:rsid w:val="00632237"/>
    <w:rsid w:val="00635EF5"/>
    <w:rsid w:val="0063707E"/>
    <w:rsid w:val="00641EB0"/>
    <w:rsid w:val="006555BD"/>
    <w:rsid w:val="006618A7"/>
    <w:rsid w:val="006764DD"/>
    <w:rsid w:val="006D498E"/>
    <w:rsid w:val="006F4400"/>
    <w:rsid w:val="006F5720"/>
    <w:rsid w:val="007251D2"/>
    <w:rsid w:val="007811D8"/>
    <w:rsid w:val="00787AA3"/>
    <w:rsid w:val="00797C55"/>
    <w:rsid w:val="007A4C27"/>
    <w:rsid w:val="008035A8"/>
    <w:rsid w:val="008143AD"/>
    <w:rsid w:val="008330CA"/>
    <w:rsid w:val="008349D0"/>
    <w:rsid w:val="008C3672"/>
    <w:rsid w:val="008D241A"/>
    <w:rsid w:val="008D279F"/>
    <w:rsid w:val="008D5F73"/>
    <w:rsid w:val="008E2B35"/>
    <w:rsid w:val="00914F47"/>
    <w:rsid w:val="00973B74"/>
    <w:rsid w:val="00983138"/>
    <w:rsid w:val="009837F1"/>
    <w:rsid w:val="009C0F39"/>
    <w:rsid w:val="009F7A7E"/>
    <w:rsid w:val="00A01616"/>
    <w:rsid w:val="00A07F58"/>
    <w:rsid w:val="00A1528C"/>
    <w:rsid w:val="00A22F34"/>
    <w:rsid w:val="00A24ADD"/>
    <w:rsid w:val="00A35E4D"/>
    <w:rsid w:val="00A4142B"/>
    <w:rsid w:val="00A8286A"/>
    <w:rsid w:val="00AA4878"/>
    <w:rsid w:val="00AD59C9"/>
    <w:rsid w:val="00AE628B"/>
    <w:rsid w:val="00AF5170"/>
    <w:rsid w:val="00AF677B"/>
    <w:rsid w:val="00B47879"/>
    <w:rsid w:val="00B7453D"/>
    <w:rsid w:val="00BB4042"/>
    <w:rsid w:val="00BD3CD7"/>
    <w:rsid w:val="00BD630C"/>
    <w:rsid w:val="00C12690"/>
    <w:rsid w:val="00C939FC"/>
    <w:rsid w:val="00CB2677"/>
    <w:rsid w:val="00CC55C0"/>
    <w:rsid w:val="00CD7159"/>
    <w:rsid w:val="00CF2134"/>
    <w:rsid w:val="00CF2413"/>
    <w:rsid w:val="00D17F60"/>
    <w:rsid w:val="00D26183"/>
    <w:rsid w:val="00D37E9B"/>
    <w:rsid w:val="00D42521"/>
    <w:rsid w:val="00D442BD"/>
    <w:rsid w:val="00D51411"/>
    <w:rsid w:val="00D73901"/>
    <w:rsid w:val="00D85609"/>
    <w:rsid w:val="00D870E6"/>
    <w:rsid w:val="00DB18D9"/>
    <w:rsid w:val="00DF6BE8"/>
    <w:rsid w:val="00E10547"/>
    <w:rsid w:val="00E13547"/>
    <w:rsid w:val="00E1488F"/>
    <w:rsid w:val="00E2729F"/>
    <w:rsid w:val="00EA2332"/>
    <w:rsid w:val="00EC3E49"/>
    <w:rsid w:val="00EF0B4A"/>
    <w:rsid w:val="00EF5D01"/>
    <w:rsid w:val="00F023EB"/>
    <w:rsid w:val="00F11763"/>
    <w:rsid w:val="00F21D65"/>
    <w:rsid w:val="00F30BAB"/>
    <w:rsid w:val="00F37FD2"/>
    <w:rsid w:val="00F45575"/>
    <w:rsid w:val="00F5273F"/>
    <w:rsid w:val="00F7768A"/>
    <w:rsid w:val="00F811F1"/>
    <w:rsid w:val="00F95D69"/>
    <w:rsid w:val="00FC25DA"/>
    <w:rsid w:val="00FD7A58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496E"/>
  <w15:chartTrackingRefBased/>
  <w15:docId w15:val="{ADD0A424-D900-4A08-B2BE-3DCFAF01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5BA"/>
    <w:pPr>
      <w:spacing w:after="200" w:line="276" w:lineRule="auto"/>
    </w:pPr>
    <w:rPr>
      <w:rFonts w:eastAsiaTheme="minorEastAsia"/>
      <w:noProof/>
    </w:rPr>
  </w:style>
  <w:style w:type="paragraph" w:styleId="Nadpis1">
    <w:name w:val="heading 1"/>
    <w:basedOn w:val="Normlny"/>
    <w:link w:val="Nadpis1Char"/>
    <w:uiPriority w:val="9"/>
    <w:qFormat/>
    <w:rsid w:val="00AF6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F6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F67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0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6045BA"/>
    <w:rPr>
      <w:b/>
      <w:bCs/>
    </w:rPr>
  </w:style>
  <w:style w:type="character" w:styleId="Zvraznenie">
    <w:name w:val="Emphasis"/>
    <w:uiPriority w:val="20"/>
    <w:qFormat/>
    <w:rsid w:val="006045BA"/>
    <w:rPr>
      <w:i/>
      <w:iCs/>
    </w:rPr>
  </w:style>
  <w:style w:type="character" w:styleId="Hypertextovprepojenie">
    <w:name w:val="Hyperlink"/>
    <w:uiPriority w:val="99"/>
    <w:unhideWhenUsed/>
    <w:rsid w:val="006045BA"/>
    <w:rPr>
      <w:color w:val="0000FF"/>
      <w:u w:val="single"/>
    </w:rPr>
  </w:style>
  <w:style w:type="character" w:customStyle="1" w:styleId="awspan">
    <w:name w:val="awspan"/>
    <w:basedOn w:val="Predvolenpsmoodseku"/>
    <w:rsid w:val="004A0A49"/>
  </w:style>
  <w:style w:type="character" w:customStyle="1" w:styleId="Nadpis1Char">
    <w:name w:val="Nadpis 1 Char"/>
    <w:basedOn w:val="Predvolenpsmoodseku"/>
    <w:link w:val="Nadpis1"/>
    <w:uiPriority w:val="9"/>
    <w:rsid w:val="00AF677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F677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F677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828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28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286A"/>
    <w:rPr>
      <w:rFonts w:eastAsiaTheme="minorEastAsia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28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286A"/>
    <w:rPr>
      <w:rFonts w:eastAsiaTheme="minorEastAsia"/>
      <w:b/>
      <w:bCs/>
      <w:noProof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86A"/>
    <w:rPr>
      <w:rFonts w:ascii="Segoe UI" w:eastAsiaTheme="minorEastAsia" w:hAnsi="Segoe UI" w:cs="Segoe UI"/>
      <w:noProof/>
      <w:sz w:val="18"/>
      <w:szCs w:val="18"/>
    </w:rPr>
  </w:style>
  <w:style w:type="paragraph" w:styleId="Odsekzoznamu">
    <w:name w:val="List Paragraph"/>
    <w:basedOn w:val="Normlny"/>
    <w:uiPriority w:val="34"/>
    <w:qFormat/>
    <w:rsid w:val="00C12690"/>
    <w:pPr>
      <w:spacing w:after="0" w:line="240" w:lineRule="auto"/>
      <w:ind w:left="708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6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9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58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31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8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584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27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44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7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0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7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6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37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989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49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36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0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-správa"/>
    <f:field ref="objsubject" par="" edit="true" text=""/>
    <f:field ref="objcreatedby" par="" text="Kapel, Ján, JUDr."/>
    <f:field ref="objcreatedat" par="" text="12.1.2022 15:37:19"/>
    <f:field ref="objchangedby" par="" text="Administrator, System"/>
    <f:field ref="objmodifiedat" par="" text="12.1.2022 15:37:1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A1AB8E-EB4D-451A-AE63-F89E54DD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 Jan /LEGO/MZV</dc:creator>
  <cp:keywords/>
  <dc:description/>
  <cp:lastModifiedBy>Dindofferová, Alexandra</cp:lastModifiedBy>
  <cp:revision>59</cp:revision>
  <cp:lastPrinted>2022-02-24T12:43:00Z</cp:lastPrinted>
  <dcterms:created xsi:type="dcterms:W3CDTF">2022-02-23T16:03:00Z</dcterms:created>
  <dcterms:modified xsi:type="dcterms:W3CDTF">2022-03-10T07:18:00Z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justify;"&gt;&lt;span style="text-align: justify;"&gt;Vzhľadom na skutočnosť, že návrh poslancov Národnej rady Slovenskej republiky Milana VETRÁKA, Milana LAURENČÍKA a&amp;nbsp;Jozefa PROČKA na vydanie zákona, ktorým sa mení a dopĺňa zákon č.&amp;nbs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Ján Kapel</vt:lpwstr>
  </property>
  <property fmtid="{D5CDD505-2E9C-101B-9397-08002B2CF9AE}" pid="12" name="FSC#SKEDITIONSLOVLEX@103.510:zodppredkladatel">
    <vt:lpwstr>Ivan Korčok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poslancov Národnej rady Slovenskej republiky Milana VETRÁKA, Milana LAURENČÍKA a Jozefa PROČKA na vydanie zákona, ktorým sa mení a dopĺňa zákon č. 474/2005 Z. z. o Slovákoch žijúcich v zahraničí a o zmene a doplnení niektorých zákonov v znení nesko</vt:lpwstr>
  </property>
  <property fmtid="{D5CDD505-2E9C-101B-9397-08002B2CF9AE}" pid="15" name="FSC#SKEDITIONSLOVLEX@103.510:nazovpredpis1">
    <vt:lpwstr>rších predpisov a o zmene a doplnení zákona č. 575/2001 Z. z. o organizácii činnosti vlády a organizácii ústrednej štátnej správy v znení neskorších predpisov (tlač 781)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</vt:lpwstr>
  </property>
  <property fmtid="{D5CDD505-2E9C-101B-9397-08002B2CF9AE}" pid="23" name="FSC#SKEDITIONSLOVLEX@103.510:plnynazovpredpis">
    <vt:lpwstr> Návrh poslancov Národnej rady Slovenskej republiky Milana VETRÁKA, Milana LAURENČÍKA a Jozefa PROČKA na vydanie zákona, ktorým sa mení a dopĺňa zákon č. 474/2005 Z. z. o Slovákoch žijúcich v zahraničí a o zmene a doplnení niektorých zákonov v znení nesko</vt:lpwstr>
  </property>
  <property fmtid="{D5CDD505-2E9C-101B-9397-08002B2CF9AE}" pid="24" name="FSC#SKEDITIONSLOVLEX@103.510:plnynazovpredpis1">
    <vt:lpwstr>rších predpisov a o zmene a doplnení zákona č. 575/2001 Z. z. o organizácii činnosti vlády a organizácii ústrednej štátnej správy v znení neskorších predpisov (tlač 781)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029719/2022-LEG1-3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LP/2022/19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ministra zahraničných vecí aeurópskych záležitosti Slovenskej republiky</vt:lpwstr>
  </property>
  <property fmtid="{D5CDD505-2E9C-101B-9397-08002B2CF9AE}" pid="143" name="FSC#SKEDITIONSLOVLEX@103.510:funkciaZodpPredDativ">
    <vt:lpwstr>ministrovi zahraničných vecí a európskych záležitosti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Ivan Korčok_x000d_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12. 1. 2022</vt:lpwstr>
  </property>
  <property fmtid="{D5CDD505-2E9C-101B-9397-08002B2CF9AE}" pid="151" name="FSC#COOSYSTEM@1.1:Container">
    <vt:lpwstr>COO.2145.1000.3.4786346</vt:lpwstr>
  </property>
  <property fmtid="{D5CDD505-2E9C-101B-9397-08002B2CF9AE}" pid="152" name="FSC#FSCFOLIO@1.1001:docpropproject">
    <vt:lpwstr/>
  </property>
</Properties>
</file>