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C0B2" w14:textId="77777777" w:rsidR="007C65F6" w:rsidRPr="00316C3B" w:rsidRDefault="007C65F6" w:rsidP="007C65F6">
      <w:pPr>
        <w:jc w:val="center"/>
        <w:rPr>
          <w:b/>
          <w:bCs/>
          <w:sz w:val="28"/>
          <w:szCs w:val="28"/>
        </w:rPr>
      </w:pPr>
      <w:r w:rsidRPr="00316C3B">
        <w:rPr>
          <w:b/>
          <w:bCs/>
          <w:sz w:val="28"/>
          <w:szCs w:val="28"/>
        </w:rPr>
        <w:t xml:space="preserve">Dôvodová správa </w:t>
      </w:r>
    </w:p>
    <w:p w14:paraId="3743EAF9" w14:textId="24793429" w:rsidR="007C65F6" w:rsidRPr="00316C3B" w:rsidRDefault="007C65F6" w:rsidP="000C2804">
      <w:pPr>
        <w:pStyle w:val="Zkladntext2"/>
        <w:jc w:val="both"/>
        <w:rPr>
          <w:b/>
          <w:bCs/>
        </w:rPr>
      </w:pPr>
      <w:bookmarkStart w:id="0" w:name="_GoBack"/>
      <w:bookmarkEnd w:id="0"/>
    </w:p>
    <w:p w14:paraId="28B093BC" w14:textId="77777777" w:rsidR="007C65F6" w:rsidRPr="00544D26" w:rsidRDefault="007C65F6" w:rsidP="00620C56">
      <w:pPr>
        <w:ind w:firstLine="708"/>
        <w:jc w:val="both"/>
        <w:rPr>
          <w:b/>
          <w:bCs/>
          <w:u w:val="single"/>
        </w:rPr>
      </w:pPr>
      <w:r w:rsidRPr="00544D26">
        <w:rPr>
          <w:b/>
          <w:bCs/>
          <w:u w:val="single"/>
        </w:rPr>
        <w:t>B. Osobitná časť</w:t>
      </w:r>
    </w:p>
    <w:p w14:paraId="1920511E" w14:textId="77777777" w:rsidR="007C65F6" w:rsidRPr="00544D26" w:rsidRDefault="007C65F6" w:rsidP="007C65F6">
      <w:pPr>
        <w:jc w:val="both"/>
        <w:rPr>
          <w:b/>
        </w:rPr>
      </w:pPr>
    </w:p>
    <w:p w14:paraId="07D499C2" w14:textId="77777777" w:rsidR="007C65F6" w:rsidRPr="00544D26" w:rsidRDefault="007C65F6" w:rsidP="00620C56">
      <w:pPr>
        <w:ind w:firstLine="708"/>
        <w:jc w:val="both"/>
        <w:rPr>
          <w:b/>
        </w:rPr>
      </w:pPr>
      <w:r w:rsidRPr="00544D26">
        <w:rPr>
          <w:b/>
        </w:rPr>
        <w:t>K čl. I</w:t>
      </w:r>
    </w:p>
    <w:p w14:paraId="021B6140" w14:textId="77777777" w:rsidR="007C65F6" w:rsidRDefault="007C65F6" w:rsidP="007C65F6">
      <w:pPr>
        <w:jc w:val="both"/>
        <w:rPr>
          <w:b/>
          <w:u w:val="single"/>
        </w:rPr>
      </w:pPr>
    </w:p>
    <w:p w14:paraId="6F6E8972" w14:textId="77777777" w:rsidR="007C65F6" w:rsidRDefault="00226241" w:rsidP="00620C56">
      <w:pPr>
        <w:ind w:firstLine="708"/>
        <w:jc w:val="both"/>
        <w:rPr>
          <w:b/>
        </w:rPr>
      </w:pPr>
      <w:r>
        <w:rPr>
          <w:b/>
        </w:rPr>
        <w:t>K bodu</w:t>
      </w:r>
      <w:r w:rsidR="007C65F6">
        <w:rPr>
          <w:b/>
        </w:rPr>
        <w:t xml:space="preserve"> 1 </w:t>
      </w:r>
    </w:p>
    <w:p w14:paraId="7E9BD944" w14:textId="77777777" w:rsidR="007C65F6" w:rsidRPr="005025E0" w:rsidRDefault="007C65F6" w:rsidP="007C65F6">
      <w:pPr>
        <w:jc w:val="both"/>
        <w:rPr>
          <w:b/>
        </w:rPr>
      </w:pPr>
    </w:p>
    <w:p w14:paraId="3BEB0A67" w14:textId="77777777" w:rsidR="007C65F6" w:rsidRDefault="007C65F6" w:rsidP="00EF3861">
      <w:pPr>
        <w:jc w:val="both"/>
      </w:pPr>
      <w:r>
        <w:tab/>
        <w:t>Navrhuje sa</w:t>
      </w:r>
      <w:r w:rsidR="00EF3861">
        <w:t xml:space="preserve"> </w:t>
      </w:r>
      <w:r w:rsidR="00256F1D">
        <w:t>zmeniť</w:t>
      </w:r>
      <w:r w:rsidR="00EF3861">
        <w:t xml:space="preserve"> čl. 2 ods. 2 ústavného zákon tak, aby NR SR mohla zákonom poveriť Výbor pre európske záležitosti výkonom svojej pôsobnosti nielen </w:t>
      </w:r>
      <w:r w:rsidR="001F0843" w:rsidRPr="001F0843">
        <w:t xml:space="preserve">podľa čl. 2 ods. 1 (stanoviská SR k návrhom právne záväzných aktov ES a EÚ a k návrhom iných aktov ES a EÚ), </w:t>
      </w:r>
      <w:r w:rsidR="00EF3861">
        <w:t xml:space="preserve">čo umožňuje súčasné znenie ústavného zákona, </w:t>
      </w:r>
      <w:r w:rsidR="001F0843" w:rsidRPr="001F0843">
        <w:t xml:space="preserve">ale aj </w:t>
      </w:r>
      <w:r w:rsidR="00EF3861">
        <w:t xml:space="preserve">pôsobnosti NR SR </w:t>
      </w:r>
      <w:r w:rsidR="001F0843" w:rsidRPr="001F0843">
        <w:t>podľa čl. 2 ods. 3 (stanoviská SR k ďalším záležitostiam EÚ).</w:t>
      </w:r>
      <w:r w:rsidR="001F0843">
        <w:t xml:space="preserve"> </w:t>
      </w:r>
    </w:p>
    <w:p w14:paraId="42FADF45" w14:textId="77777777" w:rsidR="007C65F6" w:rsidRDefault="001F0843" w:rsidP="007C65F6">
      <w:pPr>
        <w:jc w:val="both"/>
      </w:pPr>
      <w:r>
        <w:tab/>
      </w:r>
    </w:p>
    <w:p w14:paraId="2D542958" w14:textId="77777777" w:rsidR="007C65F6" w:rsidRDefault="00226241" w:rsidP="00620C56">
      <w:pPr>
        <w:ind w:firstLine="708"/>
        <w:jc w:val="both"/>
        <w:rPr>
          <w:b/>
        </w:rPr>
      </w:pPr>
      <w:r>
        <w:rPr>
          <w:b/>
        </w:rPr>
        <w:t>K bodu 2</w:t>
      </w:r>
    </w:p>
    <w:p w14:paraId="10C2CF31" w14:textId="77777777" w:rsidR="007C65F6" w:rsidRPr="005025E0" w:rsidRDefault="007C65F6" w:rsidP="007C65F6">
      <w:pPr>
        <w:jc w:val="both"/>
        <w:rPr>
          <w:b/>
        </w:rPr>
      </w:pPr>
    </w:p>
    <w:p w14:paraId="1C934373" w14:textId="77777777" w:rsidR="007C65F6" w:rsidRPr="006611B6" w:rsidRDefault="007C65F6" w:rsidP="00226241">
      <w:pPr>
        <w:jc w:val="both"/>
      </w:pPr>
      <w:r>
        <w:tab/>
        <w:t xml:space="preserve">Navrhuje sa </w:t>
      </w:r>
      <w:r w:rsidR="007F48CF">
        <w:t xml:space="preserve">zmeniť znenie druhej vety čl. 2 ods. 4 tak, aby z neho bolo </w:t>
      </w:r>
      <w:r w:rsidR="0036309B">
        <w:t>bez akýchkoľ</w:t>
      </w:r>
      <w:r w:rsidR="007722BC">
        <w:t>v</w:t>
      </w:r>
      <w:r w:rsidR="0036309B">
        <w:t xml:space="preserve">ek pochybností </w:t>
      </w:r>
      <w:r w:rsidR="007F48CF">
        <w:t>jasné, že záväznosť návrhu stanoviska Slovenskej republiky pre člena vlády v prípade nevyjadrenia sa NR SR k</w:t>
      </w:r>
      <w:r w:rsidR="0036309B">
        <w:t> </w:t>
      </w:r>
      <w:r w:rsidR="007F48CF">
        <w:t>návrhu, alebo neschválenia návrhu a neschválenia iného stanoviska NR SR do dvoch týždňov od jeho predloženia, sa týka návrhu stan</w:t>
      </w:r>
      <w:r w:rsidR="0036309B">
        <w:t xml:space="preserve">oviska, ktorý predložila vláda, ako to vyplýva zo zmyslu tohto ustanovenia. </w:t>
      </w:r>
    </w:p>
    <w:p w14:paraId="588F528A" w14:textId="77777777" w:rsidR="007C65F6" w:rsidRPr="00544D26" w:rsidRDefault="007C65F6" w:rsidP="007C65F6">
      <w:pPr>
        <w:jc w:val="both"/>
        <w:rPr>
          <w:b/>
          <w:u w:val="single"/>
        </w:rPr>
      </w:pPr>
    </w:p>
    <w:p w14:paraId="0D5E6814" w14:textId="77777777" w:rsidR="007C65F6" w:rsidRDefault="007C65F6" w:rsidP="00620C56">
      <w:pPr>
        <w:ind w:firstLine="708"/>
        <w:jc w:val="both"/>
        <w:rPr>
          <w:b/>
        </w:rPr>
      </w:pPr>
      <w:r>
        <w:rPr>
          <w:b/>
        </w:rPr>
        <w:t>K čl. II</w:t>
      </w:r>
    </w:p>
    <w:p w14:paraId="79CB88F9" w14:textId="77777777" w:rsidR="009B7E0D" w:rsidRPr="00D42644" w:rsidRDefault="009B7E0D" w:rsidP="007C65F6">
      <w:pPr>
        <w:jc w:val="both"/>
        <w:rPr>
          <w:b/>
        </w:rPr>
      </w:pPr>
    </w:p>
    <w:p w14:paraId="1052C420" w14:textId="77777777" w:rsidR="007C65F6" w:rsidRDefault="00226241" w:rsidP="007C65F6">
      <w:pPr>
        <w:ind w:firstLine="708"/>
        <w:jc w:val="both"/>
      </w:pPr>
      <w:r>
        <w:t>Vzhľadom na predpokladaný priebeh legislatívneho procesu sa n</w:t>
      </w:r>
      <w:r w:rsidR="007C65F6" w:rsidRPr="00544D26">
        <w:t>avrhuje sa stanoviť účinnosť zákona</w:t>
      </w:r>
      <w:r>
        <w:t xml:space="preserve"> na 1. mája 2022. Tento deň bude zároveň 18. výročím vstupu Slovenskej republiky do Európskej únie. </w:t>
      </w:r>
    </w:p>
    <w:p w14:paraId="523AC947" w14:textId="77777777" w:rsidR="00627CDE" w:rsidRDefault="00627CDE"/>
    <w:sectPr w:rsidR="00627CDE" w:rsidSect="007C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6B6"/>
    <w:multiLevelType w:val="hybridMultilevel"/>
    <w:tmpl w:val="CB0C23C2"/>
    <w:lvl w:ilvl="0" w:tplc="5EBEF1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45C37"/>
    <w:multiLevelType w:val="hybridMultilevel"/>
    <w:tmpl w:val="35F080D8"/>
    <w:lvl w:ilvl="0" w:tplc="AE7C7BD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84589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637040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A1968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1F63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D2AA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5D62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ECCF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B506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6"/>
    <w:rsid w:val="000C2804"/>
    <w:rsid w:val="0011335E"/>
    <w:rsid w:val="00151500"/>
    <w:rsid w:val="00182AD5"/>
    <w:rsid w:val="001F0843"/>
    <w:rsid w:val="00226241"/>
    <w:rsid w:val="00256F1D"/>
    <w:rsid w:val="003519B2"/>
    <w:rsid w:val="0036309B"/>
    <w:rsid w:val="004260B9"/>
    <w:rsid w:val="00480689"/>
    <w:rsid w:val="0061161F"/>
    <w:rsid w:val="0061434B"/>
    <w:rsid w:val="00620C56"/>
    <w:rsid w:val="00627CDE"/>
    <w:rsid w:val="006360E6"/>
    <w:rsid w:val="006F6C78"/>
    <w:rsid w:val="0074521F"/>
    <w:rsid w:val="00763454"/>
    <w:rsid w:val="007722BC"/>
    <w:rsid w:val="007C65F6"/>
    <w:rsid w:val="007D42D9"/>
    <w:rsid w:val="007F48CF"/>
    <w:rsid w:val="0081723D"/>
    <w:rsid w:val="008678A2"/>
    <w:rsid w:val="0090273C"/>
    <w:rsid w:val="00922D85"/>
    <w:rsid w:val="009532AF"/>
    <w:rsid w:val="009B7E0D"/>
    <w:rsid w:val="009C3DA0"/>
    <w:rsid w:val="009D492B"/>
    <w:rsid w:val="00A60E36"/>
    <w:rsid w:val="00B320D7"/>
    <w:rsid w:val="00B512C1"/>
    <w:rsid w:val="00BE719B"/>
    <w:rsid w:val="00C07EFB"/>
    <w:rsid w:val="00C11DD1"/>
    <w:rsid w:val="00C436FF"/>
    <w:rsid w:val="00C63CC7"/>
    <w:rsid w:val="00C65593"/>
    <w:rsid w:val="00CE0809"/>
    <w:rsid w:val="00CF08E0"/>
    <w:rsid w:val="00D25FE2"/>
    <w:rsid w:val="00DA5D3D"/>
    <w:rsid w:val="00E243CA"/>
    <w:rsid w:val="00EF3861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CDEC"/>
  <w15:docId w15:val="{58899E93-E0A4-454F-9BAB-827BB4D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C65F6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65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C65F6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7C65F6"/>
    <w:pPr>
      <w:ind w:left="720"/>
    </w:pPr>
  </w:style>
  <w:style w:type="paragraph" w:styleId="Odsekzoznamu">
    <w:name w:val="List Paragraph"/>
    <w:basedOn w:val="Normlny"/>
    <w:uiPriority w:val="34"/>
    <w:qFormat/>
    <w:rsid w:val="001F0843"/>
    <w:pPr>
      <w:ind w:left="720"/>
      <w:contextualSpacing/>
    </w:pPr>
  </w:style>
  <w:style w:type="character" w:customStyle="1" w:styleId="awspan">
    <w:name w:val="awspan"/>
    <w:basedOn w:val="Predvolenpsmoodseku"/>
    <w:rsid w:val="0061434B"/>
  </w:style>
  <w:style w:type="paragraph" w:styleId="Zkladntext">
    <w:name w:val="Body Text"/>
    <w:basedOn w:val="Normlny"/>
    <w:link w:val="ZkladntextChar"/>
    <w:uiPriority w:val="99"/>
    <w:semiHidden/>
    <w:unhideWhenUsed/>
    <w:rsid w:val="0061161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1161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User</cp:lastModifiedBy>
  <cp:revision>7</cp:revision>
  <dcterms:created xsi:type="dcterms:W3CDTF">2022-01-14T13:39:00Z</dcterms:created>
  <dcterms:modified xsi:type="dcterms:W3CDTF">2022-02-12T19:15:00Z</dcterms:modified>
</cp:coreProperties>
</file>