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8638" w14:textId="77777777" w:rsidR="00E008FB" w:rsidRPr="00C0323B" w:rsidRDefault="00701192" w:rsidP="007011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75A7F792" w14:textId="77777777" w:rsidR="00BE0AA4" w:rsidRDefault="00BE0AA4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B904E" w14:textId="63834B58" w:rsidR="005E2690" w:rsidRDefault="00BE0AA4" w:rsidP="005E26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návrh zákona, </w:t>
      </w:r>
      <w:r w:rsidR="006A2C6D" w:rsidRPr="006A2C6D">
        <w:rPr>
          <w:rFonts w:ascii="Times New Roman" w:hAnsi="Times New Roman" w:cs="Times New Roman"/>
          <w:bCs/>
          <w:sz w:val="24"/>
          <w:szCs w:val="24"/>
        </w:rPr>
        <w:t xml:space="preserve">ktorým sa mení a dopĺňa zákon č. </w:t>
      </w:r>
      <w:r w:rsidR="002003B3" w:rsidRPr="002003B3">
        <w:rPr>
          <w:rFonts w:ascii="Times New Roman" w:hAnsi="Times New Roman" w:cs="Times New Roman"/>
          <w:bCs/>
          <w:sz w:val="24"/>
          <w:szCs w:val="24"/>
        </w:rPr>
        <w:t>442/2012 Z. z. o medzinárodnej pomoci a spolupráci pri správe daní v znení neskorších predpisov a ktorým sa menia a dopĺňajú niektoré zákony</w:t>
      </w:r>
      <w:r w:rsidR="002003B3" w:rsidRPr="002003B3" w:rsidDel="0020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C1B">
        <w:rPr>
          <w:rFonts w:ascii="Times New Roman" w:hAnsi="Times New Roman" w:cs="Times New Roman"/>
          <w:bCs/>
          <w:sz w:val="24"/>
          <w:szCs w:val="24"/>
        </w:rPr>
        <w:t>(ďalej len ,,</w:t>
      </w:r>
      <w:r w:rsidR="000B3AF4">
        <w:rPr>
          <w:rFonts w:ascii="Times New Roman" w:hAnsi="Times New Roman" w:cs="Times New Roman"/>
          <w:bCs/>
          <w:sz w:val="24"/>
          <w:szCs w:val="24"/>
        </w:rPr>
        <w:t>návrh zákona“)</w:t>
      </w:r>
      <w:r w:rsidR="006A2C6D">
        <w:rPr>
          <w:rFonts w:ascii="Times New Roman" w:hAnsi="Times New Roman" w:cs="Times New Roman"/>
          <w:sz w:val="24"/>
          <w:szCs w:val="24"/>
        </w:rPr>
        <w:t xml:space="preserve">, ktorým sa implementuje smernica Rady </w:t>
      </w:r>
      <w:r w:rsidR="00C87AB9">
        <w:rPr>
          <w:rFonts w:ascii="Times New Roman" w:hAnsi="Times New Roman" w:cs="Times New Roman"/>
          <w:sz w:val="24"/>
          <w:szCs w:val="24"/>
        </w:rPr>
        <w:t>(</w:t>
      </w:r>
      <w:r w:rsidR="006A2C6D">
        <w:rPr>
          <w:rFonts w:ascii="Times New Roman" w:hAnsi="Times New Roman" w:cs="Times New Roman"/>
          <w:sz w:val="24"/>
          <w:szCs w:val="24"/>
        </w:rPr>
        <w:t>EÚ</w:t>
      </w:r>
      <w:r w:rsidR="00C87AB9">
        <w:rPr>
          <w:rFonts w:ascii="Times New Roman" w:hAnsi="Times New Roman" w:cs="Times New Roman"/>
          <w:sz w:val="24"/>
          <w:szCs w:val="24"/>
        </w:rPr>
        <w:t>)</w:t>
      </w:r>
      <w:r w:rsidR="006A2C6D">
        <w:rPr>
          <w:rFonts w:ascii="Times New Roman" w:hAnsi="Times New Roman" w:cs="Times New Roman"/>
          <w:sz w:val="24"/>
          <w:szCs w:val="24"/>
        </w:rPr>
        <w:t xml:space="preserve"> 20</w:t>
      </w:r>
      <w:r w:rsidR="004345C3">
        <w:rPr>
          <w:rFonts w:ascii="Times New Roman" w:hAnsi="Times New Roman" w:cs="Times New Roman"/>
          <w:sz w:val="24"/>
          <w:szCs w:val="24"/>
        </w:rPr>
        <w:t>21</w:t>
      </w:r>
      <w:r w:rsidR="006A2C6D">
        <w:rPr>
          <w:rFonts w:ascii="Times New Roman" w:hAnsi="Times New Roman" w:cs="Times New Roman"/>
          <w:sz w:val="24"/>
          <w:szCs w:val="24"/>
        </w:rPr>
        <w:t>/</w:t>
      </w:r>
      <w:r w:rsidR="004345C3">
        <w:rPr>
          <w:rFonts w:ascii="Times New Roman" w:hAnsi="Times New Roman" w:cs="Times New Roman"/>
          <w:sz w:val="24"/>
          <w:szCs w:val="24"/>
        </w:rPr>
        <w:t>514</w:t>
      </w:r>
      <w:r w:rsidR="006A2C6D">
        <w:rPr>
          <w:rFonts w:ascii="Times New Roman" w:hAnsi="Times New Roman" w:cs="Times New Roman"/>
          <w:sz w:val="24"/>
          <w:szCs w:val="24"/>
        </w:rPr>
        <w:t xml:space="preserve"> </w:t>
      </w:r>
      <w:r w:rsidR="006A2C6D" w:rsidRPr="006A2C6D">
        <w:rPr>
          <w:rFonts w:ascii="Times New Roman" w:hAnsi="Times New Roman" w:cs="Times New Roman"/>
          <w:bCs/>
          <w:sz w:val="24"/>
          <w:szCs w:val="24"/>
        </w:rPr>
        <w:t>z 2</w:t>
      </w:r>
      <w:r w:rsidR="004345C3">
        <w:rPr>
          <w:rFonts w:ascii="Times New Roman" w:hAnsi="Times New Roman" w:cs="Times New Roman"/>
          <w:bCs/>
          <w:sz w:val="24"/>
          <w:szCs w:val="24"/>
        </w:rPr>
        <w:t>2</w:t>
      </w:r>
      <w:r w:rsidR="006A2C6D" w:rsidRPr="006A2C6D">
        <w:rPr>
          <w:rFonts w:ascii="Times New Roman" w:hAnsi="Times New Roman" w:cs="Times New Roman"/>
          <w:bCs/>
          <w:sz w:val="24"/>
          <w:szCs w:val="24"/>
        </w:rPr>
        <w:t>. m</w:t>
      </w:r>
      <w:r w:rsidR="004345C3">
        <w:rPr>
          <w:rFonts w:ascii="Times New Roman" w:hAnsi="Times New Roman" w:cs="Times New Roman"/>
          <w:bCs/>
          <w:sz w:val="24"/>
          <w:szCs w:val="24"/>
        </w:rPr>
        <w:t>arca</w:t>
      </w:r>
      <w:r w:rsidR="006A2C6D" w:rsidRPr="006A2C6D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345C3">
        <w:rPr>
          <w:rFonts w:ascii="Times New Roman" w:hAnsi="Times New Roman" w:cs="Times New Roman"/>
          <w:bCs/>
          <w:sz w:val="24"/>
          <w:szCs w:val="24"/>
        </w:rPr>
        <w:t>21</w:t>
      </w:r>
      <w:r w:rsidR="006A2C6D" w:rsidRPr="006A2C6D">
        <w:rPr>
          <w:rFonts w:ascii="Times New Roman" w:hAnsi="Times New Roman" w:cs="Times New Roman"/>
          <w:bCs/>
          <w:sz w:val="24"/>
          <w:szCs w:val="24"/>
        </w:rPr>
        <w:t>, ktorou sa mení smernica 2011/16/EÚ</w:t>
      </w:r>
      <w:r w:rsidR="004345C3">
        <w:rPr>
          <w:rFonts w:ascii="Times New Roman" w:hAnsi="Times New Roman" w:cs="Times New Roman"/>
          <w:bCs/>
          <w:sz w:val="24"/>
          <w:szCs w:val="24"/>
        </w:rPr>
        <w:t xml:space="preserve"> o administratívnej spolupráci v oblasti daní</w:t>
      </w:r>
      <w:r w:rsidR="00C87AB9">
        <w:rPr>
          <w:rFonts w:ascii="Times New Roman" w:hAnsi="Times New Roman" w:cs="Times New Roman"/>
          <w:bCs/>
          <w:sz w:val="24"/>
          <w:szCs w:val="24"/>
        </w:rPr>
        <w:t xml:space="preserve"> (Ú. v. EÚ L 104, 25.3.2021)</w:t>
      </w:r>
      <w:r w:rsidR="007A3E48">
        <w:rPr>
          <w:rFonts w:ascii="Times New Roman" w:hAnsi="Times New Roman" w:cs="Times New Roman"/>
          <w:bCs/>
          <w:sz w:val="24"/>
          <w:szCs w:val="24"/>
        </w:rPr>
        <w:t xml:space="preserve">, tzv. </w:t>
      </w:r>
      <w:r w:rsidR="006A2C6D">
        <w:rPr>
          <w:rFonts w:ascii="Times New Roman" w:hAnsi="Times New Roman" w:cs="Times New Roman"/>
          <w:bCs/>
          <w:sz w:val="24"/>
          <w:szCs w:val="24"/>
        </w:rPr>
        <w:t>smernica</w:t>
      </w:r>
      <w:r w:rsidR="00744CA4">
        <w:rPr>
          <w:rFonts w:ascii="Times New Roman" w:hAnsi="Times New Roman" w:cs="Times New Roman"/>
          <w:bCs/>
          <w:sz w:val="24"/>
          <w:szCs w:val="24"/>
        </w:rPr>
        <w:t xml:space="preserve"> DAC </w:t>
      </w:r>
      <w:r w:rsidR="004345C3">
        <w:rPr>
          <w:rFonts w:ascii="Times New Roman" w:hAnsi="Times New Roman" w:cs="Times New Roman"/>
          <w:bCs/>
          <w:sz w:val="24"/>
          <w:szCs w:val="24"/>
        </w:rPr>
        <w:t>7</w:t>
      </w:r>
      <w:r w:rsidR="004D7B68">
        <w:rPr>
          <w:rFonts w:ascii="Times New Roman" w:hAnsi="Times New Roman" w:cs="Times New Roman"/>
          <w:bCs/>
          <w:sz w:val="24"/>
          <w:szCs w:val="24"/>
        </w:rPr>
        <w:t xml:space="preserve"> (ďalej len „smernica 2021/514“)</w:t>
      </w:r>
      <w:r w:rsidR="006A2C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0BEF15" w14:textId="77777777" w:rsidR="006A2C6D" w:rsidRPr="005E2690" w:rsidRDefault="006A2C6D" w:rsidP="005E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FBDF1" w14:textId="4805444C" w:rsidR="00744CA4" w:rsidRDefault="00576F2F" w:rsidP="0057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2F">
        <w:rPr>
          <w:rFonts w:ascii="Times New Roman" w:hAnsi="Times New Roman" w:cs="Times New Roman"/>
          <w:sz w:val="24"/>
          <w:szCs w:val="24"/>
        </w:rPr>
        <w:t>Cieľom návrhu je zvýšenie daňo</w:t>
      </w:r>
      <w:r>
        <w:rPr>
          <w:rFonts w:ascii="Times New Roman" w:hAnsi="Times New Roman" w:cs="Times New Roman"/>
          <w:sz w:val="24"/>
          <w:szCs w:val="24"/>
        </w:rPr>
        <w:t xml:space="preserve">vej transparentnosti a získanie </w:t>
      </w:r>
      <w:r w:rsidR="00C55F0E">
        <w:rPr>
          <w:rFonts w:ascii="Times New Roman" w:hAnsi="Times New Roman" w:cs="Times New Roman"/>
          <w:sz w:val="24"/>
          <w:szCs w:val="24"/>
        </w:rPr>
        <w:t>významného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F2F">
        <w:rPr>
          <w:rFonts w:ascii="Times New Roman" w:hAnsi="Times New Roman" w:cs="Times New Roman"/>
          <w:sz w:val="24"/>
          <w:szCs w:val="24"/>
        </w:rPr>
        <w:t xml:space="preserve">zdroja informácií pre finančnú správu na zabezpečenie plnenia daňových povinností. V súlade so smernicou návrh zákona </w:t>
      </w:r>
      <w:r>
        <w:rPr>
          <w:rFonts w:ascii="Times New Roman" w:hAnsi="Times New Roman" w:cs="Times New Roman"/>
          <w:sz w:val="24"/>
          <w:szCs w:val="24"/>
        </w:rPr>
        <w:t>zavádza</w:t>
      </w:r>
      <w:r w:rsidRPr="00576F2F">
        <w:rPr>
          <w:rFonts w:ascii="Times New Roman" w:hAnsi="Times New Roman" w:cs="Times New Roman"/>
          <w:sz w:val="24"/>
          <w:szCs w:val="24"/>
        </w:rPr>
        <w:t xml:space="preserve"> povinnosť pre prevádzkovateľov digitálnych platforiem oznamovať finančnej správe informácie o predávajúcich a ich príjmoch</w:t>
      </w:r>
      <w:r w:rsidR="00284769">
        <w:rPr>
          <w:rFonts w:ascii="Times New Roman" w:hAnsi="Times New Roman" w:cs="Times New Roman"/>
          <w:sz w:val="24"/>
          <w:szCs w:val="24"/>
        </w:rPr>
        <w:t xml:space="preserve"> dosahovaných prostredníctvom platforiem. Fi</w:t>
      </w:r>
      <w:r w:rsidRPr="00576F2F">
        <w:rPr>
          <w:rFonts w:ascii="Times New Roman" w:hAnsi="Times New Roman" w:cs="Times New Roman"/>
          <w:sz w:val="24"/>
          <w:szCs w:val="24"/>
        </w:rPr>
        <w:t xml:space="preserve">nančná správa ako príslušný orgán </w:t>
      </w:r>
      <w:r w:rsidR="005D5081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284769">
        <w:rPr>
          <w:rFonts w:ascii="Times New Roman" w:hAnsi="Times New Roman" w:cs="Times New Roman"/>
          <w:sz w:val="24"/>
          <w:szCs w:val="24"/>
        </w:rPr>
        <w:t xml:space="preserve">bude tieto informácie </w:t>
      </w:r>
      <w:r w:rsidRPr="00576F2F">
        <w:rPr>
          <w:rFonts w:ascii="Times New Roman" w:hAnsi="Times New Roman" w:cs="Times New Roman"/>
          <w:sz w:val="24"/>
          <w:szCs w:val="24"/>
        </w:rPr>
        <w:t>vymieňať s</w:t>
      </w:r>
      <w:r w:rsidR="00C55F0E">
        <w:rPr>
          <w:rFonts w:ascii="Times New Roman" w:hAnsi="Times New Roman" w:cs="Times New Roman"/>
          <w:sz w:val="24"/>
          <w:szCs w:val="24"/>
        </w:rPr>
        <w:t xml:space="preserve"> príslušnými orgánmi </w:t>
      </w:r>
      <w:r w:rsidR="00284769">
        <w:rPr>
          <w:rFonts w:ascii="Times New Roman" w:hAnsi="Times New Roman" w:cs="Times New Roman"/>
          <w:sz w:val="24"/>
          <w:szCs w:val="24"/>
        </w:rPr>
        <w:t>č</w:t>
      </w:r>
      <w:r w:rsidRPr="00576F2F">
        <w:rPr>
          <w:rFonts w:ascii="Times New Roman" w:hAnsi="Times New Roman" w:cs="Times New Roman"/>
          <w:sz w:val="24"/>
          <w:szCs w:val="24"/>
        </w:rPr>
        <w:t>lenský</w:t>
      </w:r>
      <w:r w:rsidR="00C55F0E">
        <w:rPr>
          <w:rFonts w:ascii="Times New Roman" w:hAnsi="Times New Roman" w:cs="Times New Roman"/>
          <w:sz w:val="24"/>
          <w:szCs w:val="24"/>
        </w:rPr>
        <w:t>ch a zmluvných štátov</w:t>
      </w:r>
      <w:r w:rsidRPr="00576F2F">
        <w:rPr>
          <w:rFonts w:ascii="Times New Roman" w:hAnsi="Times New Roman" w:cs="Times New Roman"/>
          <w:sz w:val="24"/>
          <w:szCs w:val="24"/>
        </w:rPr>
        <w:t>. Povinnosti sa budú týkať platforiem v oblasti prenájmu nehnuteľností, poskytovania osobných služieb, predaj</w:t>
      </w:r>
      <w:r w:rsidR="00C55F0E">
        <w:rPr>
          <w:rFonts w:ascii="Times New Roman" w:hAnsi="Times New Roman" w:cs="Times New Roman"/>
          <w:sz w:val="24"/>
          <w:szCs w:val="24"/>
        </w:rPr>
        <w:t>a</w:t>
      </w:r>
      <w:r w:rsidRPr="00576F2F">
        <w:rPr>
          <w:rFonts w:ascii="Times New Roman" w:hAnsi="Times New Roman" w:cs="Times New Roman"/>
          <w:sz w:val="24"/>
          <w:szCs w:val="24"/>
        </w:rPr>
        <w:t xml:space="preserve"> tovaru a prenájm</w:t>
      </w:r>
      <w:r w:rsidR="00C55F0E">
        <w:rPr>
          <w:rFonts w:ascii="Times New Roman" w:hAnsi="Times New Roman" w:cs="Times New Roman"/>
          <w:sz w:val="24"/>
          <w:szCs w:val="24"/>
        </w:rPr>
        <w:t>u</w:t>
      </w:r>
      <w:r w:rsidRPr="00576F2F">
        <w:rPr>
          <w:rFonts w:ascii="Times New Roman" w:hAnsi="Times New Roman" w:cs="Times New Roman"/>
          <w:sz w:val="24"/>
          <w:szCs w:val="24"/>
        </w:rPr>
        <w:t xml:space="preserve"> </w:t>
      </w:r>
      <w:r w:rsidR="00BD35BF">
        <w:rPr>
          <w:rFonts w:ascii="Times New Roman" w:hAnsi="Times New Roman" w:cs="Times New Roman"/>
          <w:sz w:val="24"/>
          <w:szCs w:val="24"/>
        </w:rPr>
        <w:t>dopravných prostriedkov</w:t>
      </w:r>
      <w:r w:rsidRPr="00576F2F">
        <w:rPr>
          <w:rFonts w:ascii="Times New Roman" w:hAnsi="Times New Roman" w:cs="Times New Roman"/>
          <w:sz w:val="24"/>
          <w:szCs w:val="24"/>
        </w:rPr>
        <w:t xml:space="preserve">. Zároveň návrh obsahuje aj spresnenia týkajúce sa výmeny informácií na požiadanie, skupinových žiadostí, ako aj </w:t>
      </w:r>
      <w:r>
        <w:rPr>
          <w:rFonts w:ascii="Times New Roman" w:hAnsi="Times New Roman" w:cs="Times New Roman"/>
          <w:sz w:val="24"/>
          <w:szCs w:val="24"/>
        </w:rPr>
        <w:t>zavedenie</w:t>
      </w:r>
      <w:r w:rsidRPr="00576F2F">
        <w:rPr>
          <w:rFonts w:ascii="Times New Roman" w:hAnsi="Times New Roman" w:cs="Times New Roman"/>
          <w:sz w:val="24"/>
          <w:szCs w:val="24"/>
        </w:rPr>
        <w:t xml:space="preserve"> inštitútu spoločných kontrol.</w:t>
      </w:r>
    </w:p>
    <w:p w14:paraId="15867AB4" w14:textId="77777777" w:rsidR="00744CA4" w:rsidRDefault="00744CA4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46712" w14:textId="2391D276" w:rsidR="004A6F84" w:rsidRDefault="004A6F84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II sa dopĺňa zákon č.563/2009 Z. z. o správe daní (daňový poriadok), kde sa s ohľadom na úpravu spoločných kontrol dopĺňa možnosť správcu dane vydať rozhodnutie v skrátenom konaní, ak vyrubenie </w:t>
      </w:r>
      <w:r w:rsidR="00A35A44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vyplynie zo záverečnej správy zo spoločnej kontroly na základe vzájomnej dohody zainteresovaných príslušných orgánov členských štátov.</w:t>
      </w:r>
    </w:p>
    <w:p w14:paraId="09837B1C" w14:textId="77777777" w:rsidR="004A6F84" w:rsidRDefault="004A6F84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A9C8" w14:textId="466F69BA" w:rsidR="004A6F84" w:rsidRDefault="004A6F84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III sa mení a dopĺňa zákon č. 359/2015 Z. z. o automatickej výmene informácií o finančných účtoch </w:t>
      </w:r>
      <w:r w:rsidRPr="004A6F84">
        <w:rPr>
          <w:rFonts w:ascii="Times New Roman" w:hAnsi="Times New Roman" w:cs="Times New Roman"/>
          <w:sz w:val="24"/>
          <w:szCs w:val="24"/>
        </w:rPr>
        <w:t>na účely správy daní a o zmene a doplnení niektorých zákonov v znení zákona č. 300/2016 Z. z. a zákona č. 305/2019 Z. z.</w:t>
      </w:r>
      <w:r w:rsidR="00A35A44">
        <w:rPr>
          <w:rFonts w:ascii="Times New Roman" w:hAnsi="Times New Roman" w:cs="Times New Roman"/>
          <w:sz w:val="24"/>
          <w:szCs w:val="24"/>
        </w:rPr>
        <w:t xml:space="preserve">, kde sa aktualizuje odkaz na </w:t>
      </w:r>
      <w:r w:rsidR="00A35A44" w:rsidRPr="003E0435">
        <w:rPr>
          <w:rFonts w:ascii="Times New Roman" w:hAnsi="Times New Roman" w:cs="Times New Roman"/>
          <w:sz w:val="24"/>
          <w:szCs w:val="24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</w:t>
      </w:r>
      <w:r w:rsidR="00A35A44">
        <w:rPr>
          <w:rFonts w:ascii="Times New Roman" w:hAnsi="Times New Roman" w:cs="Times New Roman"/>
          <w:sz w:val="24"/>
          <w:szCs w:val="24"/>
        </w:rPr>
        <w:t xml:space="preserve">v) (Ú. v. EÚ L 119, 4. 5. 2016) a príloha zákona sa dopĺňa o smernicu </w:t>
      </w:r>
      <w:r w:rsidR="004D7B68">
        <w:rPr>
          <w:rFonts w:ascii="Times New Roman" w:hAnsi="Times New Roman" w:cs="Times New Roman"/>
          <w:sz w:val="24"/>
          <w:szCs w:val="24"/>
        </w:rPr>
        <w:t>2021/514</w:t>
      </w:r>
      <w:r w:rsidR="00A35A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742B97" w14:textId="77777777" w:rsidR="004A6F84" w:rsidRDefault="004A6F84" w:rsidP="00BE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E0F0D" w14:textId="77777777" w:rsidR="00835EDA" w:rsidRPr="00FD0777" w:rsidRDefault="00835EDA" w:rsidP="0083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25">
        <w:rPr>
          <w:rFonts w:ascii="Times New Roman" w:hAnsi="Times New Roman" w:cs="Times New Roman"/>
          <w:sz w:val="24"/>
          <w:szCs w:val="24"/>
        </w:rPr>
        <w:t xml:space="preserve">Návrh zákona má </w:t>
      </w:r>
      <w:r w:rsidR="0014557F">
        <w:rPr>
          <w:rFonts w:ascii="Times New Roman" w:hAnsi="Times New Roman" w:cs="Times New Roman"/>
          <w:sz w:val="24"/>
          <w:szCs w:val="24"/>
        </w:rPr>
        <w:t>pozitívno-negatívne vplyvy</w:t>
      </w:r>
      <w:r w:rsidR="00EC73B8" w:rsidRPr="00526225">
        <w:rPr>
          <w:rFonts w:ascii="Times New Roman" w:hAnsi="Times New Roman" w:cs="Times New Roman"/>
          <w:sz w:val="24"/>
          <w:szCs w:val="24"/>
        </w:rPr>
        <w:t xml:space="preserve"> </w:t>
      </w:r>
      <w:r w:rsidRPr="00526225">
        <w:rPr>
          <w:rFonts w:ascii="Times New Roman" w:hAnsi="Times New Roman" w:cs="Times New Roman"/>
          <w:sz w:val="24"/>
          <w:szCs w:val="24"/>
        </w:rPr>
        <w:t>na štátny rozpočet</w:t>
      </w:r>
      <w:r w:rsidR="005D5081">
        <w:rPr>
          <w:rFonts w:ascii="Times New Roman" w:hAnsi="Times New Roman" w:cs="Times New Roman"/>
          <w:sz w:val="24"/>
          <w:szCs w:val="24"/>
        </w:rPr>
        <w:t xml:space="preserve"> a</w:t>
      </w:r>
      <w:r w:rsidR="00BD35BF">
        <w:rPr>
          <w:rFonts w:ascii="Times New Roman" w:hAnsi="Times New Roman" w:cs="Times New Roman"/>
          <w:sz w:val="24"/>
          <w:szCs w:val="24"/>
        </w:rPr>
        <w:t xml:space="preserve"> </w:t>
      </w:r>
      <w:r w:rsidRPr="00526225">
        <w:rPr>
          <w:rFonts w:ascii="Times New Roman" w:hAnsi="Times New Roman" w:cs="Times New Roman"/>
          <w:sz w:val="24"/>
          <w:szCs w:val="24"/>
        </w:rPr>
        <w:t>podnikateľ</w:t>
      </w:r>
      <w:r w:rsidR="00744CA4" w:rsidRPr="00526225">
        <w:rPr>
          <w:rFonts w:ascii="Times New Roman" w:hAnsi="Times New Roman" w:cs="Times New Roman"/>
          <w:sz w:val="24"/>
          <w:szCs w:val="24"/>
        </w:rPr>
        <w:t>ské prostredie</w:t>
      </w:r>
      <w:r w:rsidR="005D5081">
        <w:rPr>
          <w:rFonts w:ascii="Times New Roman" w:hAnsi="Times New Roman" w:cs="Times New Roman"/>
          <w:sz w:val="24"/>
          <w:szCs w:val="24"/>
        </w:rPr>
        <w:t xml:space="preserve">, pozitívny vplyv na </w:t>
      </w:r>
      <w:r w:rsidR="00BD35BF">
        <w:rPr>
          <w:rFonts w:ascii="Times New Roman" w:hAnsi="Times New Roman" w:cs="Times New Roman"/>
          <w:sz w:val="24"/>
          <w:szCs w:val="24"/>
        </w:rPr>
        <w:t xml:space="preserve">informatizáciu spoločnosti </w:t>
      </w:r>
      <w:r w:rsidRPr="00526225">
        <w:rPr>
          <w:rFonts w:ascii="Times New Roman" w:hAnsi="Times New Roman" w:cs="Times New Roman"/>
          <w:sz w:val="24"/>
          <w:szCs w:val="24"/>
        </w:rPr>
        <w:t>a</w:t>
      </w:r>
      <w:r w:rsidR="00744CA4" w:rsidRPr="00526225">
        <w:rPr>
          <w:rFonts w:ascii="Times New Roman" w:hAnsi="Times New Roman" w:cs="Times New Roman"/>
          <w:sz w:val="24"/>
          <w:szCs w:val="24"/>
        </w:rPr>
        <w:t> </w:t>
      </w:r>
      <w:r w:rsidRPr="00526225">
        <w:rPr>
          <w:rFonts w:ascii="Times New Roman" w:hAnsi="Times New Roman" w:cs="Times New Roman"/>
          <w:sz w:val="24"/>
          <w:szCs w:val="24"/>
        </w:rPr>
        <w:t>nemá</w:t>
      </w:r>
      <w:r w:rsidR="00744CA4" w:rsidRPr="00526225">
        <w:rPr>
          <w:rFonts w:ascii="Times New Roman" w:hAnsi="Times New Roman" w:cs="Times New Roman"/>
          <w:sz w:val="24"/>
          <w:szCs w:val="24"/>
        </w:rPr>
        <w:t xml:space="preserve"> sociálne vplyvy,</w:t>
      </w:r>
      <w:r w:rsidRPr="00526225">
        <w:rPr>
          <w:rFonts w:ascii="Times New Roman" w:hAnsi="Times New Roman" w:cs="Times New Roman"/>
          <w:sz w:val="24"/>
          <w:szCs w:val="24"/>
        </w:rPr>
        <w:t xml:space="preserve"> vplyv na životné prostredie, </w:t>
      </w:r>
      <w:r w:rsidR="00BD35BF">
        <w:rPr>
          <w:rFonts w:ascii="Times New Roman" w:hAnsi="Times New Roman" w:cs="Times New Roman"/>
          <w:sz w:val="24"/>
          <w:szCs w:val="24"/>
        </w:rPr>
        <w:t xml:space="preserve">vplyv </w:t>
      </w:r>
      <w:r w:rsidRPr="00526225">
        <w:rPr>
          <w:rFonts w:ascii="Times New Roman" w:hAnsi="Times New Roman" w:cs="Times New Roman"/>
          <w:sz w:val="24"/>
          <w:szCs w:val="24"/>
        </w:rPr>
        <w:t xml:space="preserve">na služby </w:t>
      </w:r>
      <w:r w:rsidR="005E62DC">
        <w:rPr>
          <w:rFonts w:ascii="Times New Roman" w:hAnsi="Times New Roman" w:cs="Times New Roman"/>
          <w:sz w:val="24"/>
          <w:szCs w:val="24"/>
        </w:rPr>
        <w:t xml:space="preserve">verejnej správy pre </w:t>
      </w:r>
      <w:r w:rsidRPr="00526225">
        <w:rPr>
          <w:rFonts w:ascii="Times New Roman" w:hAnsi="Times New Roman" w:cs="Times New Roman"/>
          <w:sz w:val="24"/>
          <w:szCs w:val="24"/>
        </w:rPr>
        <w:t>občana</w:t>
      </w:r>
      <w:r w:rsidR="00BD35BF">
        <w:rPr>
          <w:rFonts w:ascii="Times New Roman" w:hAnsi="Times New Roman" w:cs="Times New Roman"/>
          <w:sz w:val="24"/>
          <w:szCs w:val="24"/>
        </w:rPr>
        <w:t xml:space="preserve">, a ani vplyv </w:t>
      </w:r>
      <w:r w:rsidR="005E62DC">
        <w:rPr>
          <w:rFonts w:ascii="Times New Roman" w:hAnsi="Times New Roman" w:cs="Times New Roman"/>
          <w:sz w:val="24"/>
          <w:szCs w:val="24"/>
        </w:rPr>
        <w:t>na manželstvo, rodičovstvo a rodinu</w:t>
      </w:r>
      <w:r w:rsidRPr="00526225">
        <w:rPr>
          <w:rFonts w:ascii="Times New Roman" w:hAnsi="Times New Roman" w:cs="Times New Roman"/>
          <w:sz w:val="24"/>
          <w:szCs w:val="24"/>
        </w:rPr>
        <w:t>.</w:t>
      </w:r>
      <w:r w:rsidRPr="00FD0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44064" w14:textId="77777777" w:rsidR="004F1881" w:rsidRPr="00C0323B" w:rsidRDefault="004F1881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6E790" w14:textId="77777777" w:rsidR="004F1881" w:rsidRDefault="00E008FB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3B">
        <w:rPr>
          <w:rFonts w:ascii="Times New Roman" w:hAnsi="Times New Roman" w:cs="Times New Roman"/>
          <w:sz w:val="24"/>
          <w:szCs w:val="24"/>
        </w:rPr>
        <w:t>Návrh zákona je v súlade s </w:t>
      </w:r>
      <w:r w:rsidR="0084522F" w:rsidRPr="0084522F">
        <w:rPr>
          <w:rFonts w:ascii="Times New Roman" w:hAnsi="Times New Roman" w:cs="Times New Roman"/>
          <w:sz w:val="24"/>
          <w:szCs w:val="24"/>
        </w:rPr>
        <w:t>Ústavou Slovenskej republiky, ústavnými zákonmi, s nálezmi Ústavného súdu Slovenskej republiky, zákonmi a inými všeobecne záväznými právnymi predpismi, medzinárodnými zmluvami a dokumentmi, ktorými je Slovenská republika viazaná, ako aj v súlade s právom Európskej únie.</w:t>
      </w:r>
    </w:p>
    <w:p w14:paraId="763E51BB" w14:textId="77777777" w:rsidR="007349C5" w:rsidRDefault="007349C5" w:rsidP="00D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5D872" w14:textId="77777777" w:rsidR="00B91959" w:rsidRDefault="004572C9" w:rsidP="00B9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so smernicou </w:t>
      </w:r>
      <w:r w:rsidR="00B91959">
        <w:rPr>
          <w:rFonts w:ascii="Times New Roman" w:hAnsi="Times New Roman" w:cs="Times New Roman"/>
          <w:sz w:val="24"/>
          <w:szCs w:val="24"/>
        </w:rPr>
        <w:t xml:space="preserve">2021/514 </w:t>
      </w:r>
      <w:r>
        <w:rPr>
          <w:rFonts w:ascii="Times New Roman" w:hAnsi="Times New Roman" w:cs="Times New Roman"/>
          <w:sz w:val="24"/>
          <w:szCs w:val="24"/>
        </w:rPr>
        <w:t>sa ú</w:t>
      </w:r>
      <w:r w:rsidR="00835EDA" w:rsidRPr="00FD0777">
        <w:rPr>
          <w:rFonts w:ascii="Times New Roman" w:hAnsi="Times New Roman" w:cs="Times New Roman"/>
          <w:sz w:val="24"/>
          <w:szCs w:val="24"/>
        </w:rPr>
        <w:t xml:space="preserve">činnosť zákona navrhuje 1. </w:t>
      </w:r>
      <w:r w:rsidR="00576F2F">
        <w:rPr>
          <w:rFonts w:ascii="Times New Roman" w:hAnsi="Times New Roman" w:cs="Times New Roman"/>
          <w:sz w:val="24"/>
          <w:szCs w:val="24"/>
        </w:rPr>
        <w:t xml:space="preserve">januára </w:t>
      </w:r>
      <w:r w:rsidR="00744CA4">
        <w:rPr>
          <w:rFonts w:ascii="Times New Roman" w:hAnsi="Times New Roman" w:cs="Times New Roman"/>
          <w:sz w:val="24"/>
          <w:szCs w:val="24"/>
        </w:rPr>
        <w:t>202</w:t>
      </w:r>
      <w:r w:rsidR="00576F2F">
        <w:rPr>
          <w:rFonts w:ascii="Times New Roman" w:hAnsi="Times New Roman" w:cs="Times New Roman"/>
          <w:sz w:val="24"/>
          <w:szCs w:val="24"/>
        </w:rPr>
        <w:t>3</w:t>
      </w:r>
      <w:r w:rsidR="002003B3">
        <w:rPr>
          <w:rFonts w:ascii="Times New Roman" w:hAnsi="Times New Roman" w:cs="Times New Roman"/>
          <w:sz w:val="24"/>
          <w:szCs w:val="24"/>
        </w:rPr>
        <w:t xml:space="preserve"> okrem </w:t>
      </w:r>
      <w:r w:rsidR="00851707">
        <w:rPr>
          <w:rFonts w:ascii="Times New Roman" w:hAnsi="Times New Roman" w:cs="Times New Roman"/>
          <w:sz w:val="24"/>
          <w:szCs w:val="24"/>
        </w:rPr>
        <w:t xml:space="preserve">čl. I </w:t>
      </w:r>
      <w:r w:rsidR="002003B3">
        <w:rPr>
          <w:rFonts w:ascii="Times New Roman" w:hAnsi="Times New Roman" w:cs="Times New Roman"/>
          <w:sz w:val="24"/>
          <w:szCs w:val="24"/>
        </w:rPr>
        <w:t>bodu 16 a čl. II, ktoré nadobúdajú účinnosť 1. januára 2024.</w:t>
      </w:r>
      <w:r w:rsidR="00B91959" w:rsidRPr="00B919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F472E13" w14:textId="77777777" w:rsidR="00B91959" w:rsidRDefault="00B91959" w:rsidP="00B9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879FF" w14:textId="26CD5BCA" w:rsidR="00B91959" w:rsidRDefault="00B91959" w:rsidP="00B9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B3">
        <w:rPr>
          <w:rFonts w:ascii="Times New Roman" w:hAnsi="Times New Roman" w:cs="Times New Roman"/>
          <w:sz w:val="24"/>
          <w:szCs w:val="24"/>
        </w:rPr>
        <w:t xml:space="preserve">Účinnosť predkladaného zákona sa navrhuje s dostatočne dlhou </w:t>
      </w:r>
      <w:proofErr w:type="spellStart"/>
      <w:r w:rsidRPr="002003B3">
        <w:rPr>
          <w:rFonts w:ascii="Times New Roman" w:hAnsi="Times New Roman" w:cs="Times New Roman"/>
          <w:sz w:val="24"/>
          <w:szCs w:val="24"/>
        </w:rPr>
        <w:t>legisvakanciou</w:t>
      </w:r>
      <w:proofErr w:type="spellEnd"/>
      <w:r w:rsidRPr="002003B3">
        <w:rPr>
          <w:rFonts w:ascii="Times New Roman" w:hAnsi="Times New Roman" w:cs="Times New Roman"/>
          <w:sz w:val="24"/>
          <w:szCs w:val="24"/>
        </w:rPr>
        <w:t>.</w:t>
      </w:r>
    </w:p>
    <w:p w14:paraId="73DBC259" w14:textId="77777777" w:rsidR="000712D9" w:rsidRPr="00FD0777" w:rsidRDefault="000712D9" w:rsidP="00B9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5CA39" w14:textId="77777777" w:rsidR="000712D9" w:rsidRPr="00057E6F" w:rsidRDefault="000712D9" w:rsidP="00B91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E6F">
        <w:rPr>
          <w:rFonts w:ascii="Times New Roman" w:hAnsi="Times New Roman" w:cs="Times New Roman"/>
          <w:sz w:val="24"/>
          <w:szCs w:val="24"/>
        </w:rPr>
        <w:t xml:space="preserve">Návrh zákona nie je predmetom </w:t>
      </w:r>
      <w:proofErr w:type="spellStart"/>
      <w:r w:rsidRPr="00057E6F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057E6F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14:paraId="45CB3926" w14:textId="18C502DB" w:rsidR="00A31BD6" w:rsidRDefault="00A31BD6" w:rsidP="00B919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bol predmetom riadneho medzirezortného pripomienkového konania, ktorého vyhodnotenie je uvedené v prílohe.</w:t>
      </w:r>
      <w:r w:rsidR="000712D9">
        <w:rPr>
          <w:rFonts w:ascii="Times New Roman" w:hAnsi="Times New Roman"/>
          <w:sz w:val="24"/>
          <w:szCs w:val="24"/>
        </w:rPr>
        <w:t xml:space="preserve"> </w:t>
      </w:r>
      <w:r w:rsidR="006972D1">
        <w:rPr>
          <w:rFonts w:ascii="Times New Roman" w:hAnsi="Times New Roman"/>
          <w:sz w:val="24"/>
          <w:szCs w:val="24"/>
        </w:rPr>
        <w:t>Návrh zákona sa predkladá bez rozporov.</w:t>
      </w:r>
    </w:p>
    <w:sectPr w:rsidR="00A3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C2"/>
    <w:multiLevelType w:val="hybridMultilevel"/>
    <w:tmpl w:val="C5ACFE6A"/>
    <w:lvl w:ilvl="0" w:tplc="66901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E"/>
    <w:rsid w:val="00023A3B"/>
    <w:rsid w:val="00057E6F"/>
    <w:rsid w:val="00061329"/>
    <w:rsid w:val="00070546"/>
    <w:rsid w:val="000712D9"/>
    <w:rsid w:val="000B3AF4"/>
    <w:rsid w:val="000D6F2A"/>
    <w:rsid w:val="000F4E4C"/>
    <w:rsid w:val="00144F82"/>
    <w:rsid w:val="0014557F"/>
    <w:rsid w:val="001639AC"/>
    <w:rsid w:val="001656F9"/>
    <w:rsid w:val="001E754E"/>
    <w:rsid w:val="002003B3"/>
    <w:rsid w:val="002114AC"/>
    <w:rsid w:val="00284769"/>
    <w:rsid w:val="002A021A"/>
    <w:rsid w:val="003119EE"/>
    <w:rsid w:val="0035169E"/>
    <w:rsid w:val="00366F03"/>
    <w:rsid w:val="00404C5D"/>
    <w:rsid w:val="004345C3"/>
    <w:rsid w:val="004572C9"/>
    <w:rsid w:val="00470D8D"/>
    <w:rsid w:val="00493D8E"/>
    <w:rsid w:val="004A6F84"/>
    <w:rsid w:val="004D7B68"/>
    <w:rsid w:val="004E66C2"/>
    <w:rsid w:val="004F1881"/>
    <w:rsid w:val="004F2EF7"/>
    <w:rsid w:val="00512871"/>
    <w:rsid w:val="005157F5"/>
    <w:rsid w:val="00526225"/>
    <w:rsid w:val="00576F2F"/>
    <w:rsid w:val="00591C53"/>
    <w:rsid w:val="005D5081"/>
    <w:rsid w:val="005E2690"/>
    <w:rsid w:val="005E62DC"/>
    <w:rsid w:val="006672E7"/>
    <w:rsid w:val="00697122"/>
    <w:rsid w:val="006972D1"/>
    <w:rsid w:val="006A2C6D"/>
    <w:rsid w:val="006B3646"/>
    <w:rsid w:val="006B4351"/>
    <w:rsid w:val="006F12F2"/>
    <w:rsid w:val="00701192"/>
    <w:rsid w:val="00711EF3"/>
    <w:rsid w:val="007349C5"/>
    <w:rsid w:val="00744CA4"/>
    <w:rsid w:val="007A3E48"/>
    <w:rsid w:val="008317BC"/>
    <w:rsid w:val="00835EDA"/>
    <w:rsid w:val="0084522F"/>
    <w:rsid w:val="00851707"/>
    <w:rsid w:val="008B4E3E"/>
    <w:rsid w:val="008F30E3"/>
    <w:rsid w:val="00907C1B"/>
    <w:rsid w:val="00961ABF"/>
    <w:rsid w:val="00987D3C"/>
    <w:rsid w:val="009A24F8"/>
    <w:rsid w:val="009C2789"/>
    <w:rsid w:val="009F31E4"/>
    <w:rsid w:val="009F69EF"/>
    <w:rsid w:val="00A241DB"/>
    <w:rsid w:val="00A31BD6"/>
    <w:rsid w:val="00A35A44"/>
    <w:rsid w:val="00B4579B"/>
    <w:rsid w:val="00B5458A"/>
    <w:rsid w:val="00B6544D"/>
    <w:rsid w:val="00B91959"/>
    <w:rsid w:val="00BD2F86"/>
    <w:rsid w:val="00BD35BF"/>
    <w:rsid w:val="00BE0AA4"/>
    <w:rsid w:val="00C0323B"/>
    <w:rsid w:val="00C55F0E"/>
    <w:rsid w:val="00C87AB9"/>
    <w:rsid w:val="00CB7B58"/>
    <w:rsid w:val="00CC217A"/>
    <w:rsid w:val="00CD5793"/>
    <w:rsid w:val="00CD63EF"/>
    <w:rsid w:val="00D467BF"/>
    <w:rsid w:val="00DA01F2"/>
    <w:rsid w:val="00DA1CA3"/>
    <w:rsid w:val="00E008FB"/>
    <w:rsid w:val="00EC73B8"/>
    <w:rsid w:val="00EF7A1D"/>
    <w:rsid w:val="00F1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75B0"/>
  <w15:chartTrackingRefBased/>
  <w15:docId w15:val="{C5C24269-E8D6-4AD1-8AE3-6151AFD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881"/>
    <w:rPr>
      <w:rFonts w:ascii="Segoe UI" w:hAnsi="Segoe UI" w:cs="Segoe UI"/>
      <w:sz w:val="18"/>
      <w:szCs w:val="18"/>
    </w:rPr>
  </w:style>
  <w:style w:type="character" w:customStyle="1" w:styleId="normalchar">
    <w:name w:val="normal__char"/>
    <w:basedOn w:val="Predvolenpsmoodseku"/>
    <w:rsid w:val="006A2C6D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87A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7A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7A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7A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7A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Pekarova Elena</cp:lastModifiedBy>
  <cp:revision>3</cp:revision>
  <cp:lastPrinted>2017-05-09T08:23:00Z</cp:lastPrinted>
  <dcterms:created xsi:type="dcterms:W3CDTF">2022-02-09T08:49:00Z</dcterms:created>
  <dcterms:modified xsi:type="dcterms:W3CDTF">2022-02-09T09:11:00Z</dcterms:modified>
</cp:coreProperties>
</file>