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B2" w:rsidRPr="003F1D2A" w:rsidRDefault="008400B2" w:rsidP="008400B2">
      <w:pPr>
        <w:suppressAutoHyphens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:rsidR="008400B2" w:rsidRPr="003F1D2A" w:rsidRDefault="008400B2" w:rsidP="008400B2">
      <w:pPr>
        <w:shd w:val="clear" w:color="auto" w:fill="FFFFFF"/>
        <w:ind w:firstLine="567"/>
        <w:jc w:val="both"/>
      </w:pPr>
    </w:p>
    <w:p w:rsidR="008400B2" w:rsidRDefault="008400B2" w:rsidP="008400B2">
      <w:pPr>
        <w:shd w:val="clear" w:color="auto" w:fill="FFFFFF"/>
        <w:ind w:firstLine="567"/>
        <w:contextualSpacing/>
        <w:jc w:val="both"/>
      </w:pPr>
      <w:r w:rsidRPr="003F1D2A">
        <w:t xml:space="preserve">Ministerstvo pôdohospodárstva a rozvoja vidieka Slovenskej republiky </w:t>
      </w:r>
      <w:r>
        <w:t>predkladá</w:t>
      </w:r>
      <w:r w:rsidRPr="003F1D2A">
        <w:t xml:space="preserve"> návrh nariadenia vlády Slovenskej republiky, </w:t>
      </w:r>
      <w:r w:rsidRPr="00D05D9F">
        <w:t>ktorým sa mení a dopĺňa nariadenie vlády Slovenskej republiky č. 5</w:t>
      </w:r>
      <w:r>
        <w:t>7</w:t>
      </w:r>
      <w:r w:rsidRPr="00D05D9F">
        <w:t xml:space="preserve">/2007 Z. z., ktorým sa ustanovujú požiadavky na uvádzanie osiva </w:t>
      </w:r>
      <w:r>
        <w:t>obilnín</w:t>
      </w:r>
      <w:r w:rsidRPr="00D05D9F">
        <w:t xml:space="preserve"> na trh v znení neskorších predpisov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A9109E" w:rsidRPr="00BB7775" w:rsidRDefault="00A9109E" w:rsidP="00A9109E">
      <w:pPr>
        <w:adjustRightInd/>
        <w:ind w:firstLine="567"/>
        <w:contextualSpacing/>
        <w:jc w:val="both"/>
      </w:pPr>
      <w:r>
        <w:t xml:space="preserve">Návrh nariadenia vlády sa predkladá z dôvodu potreby prevzatia vykonávacej smernice Komisie (EÚ) 2021/971 zo 16. júna 2021, ktorou sa </w:t>
      </w:r>
      <w:r w:rsidRPr="003A3A0D">
        <w:rPr>
          <w:bCs/>
        </w:rPr>
        <w:t>mení príloha I k smernici Rady 66/401/EHS o uvádzaní osiva krmovín na trh, príloha I k smernici Rady 66/402/EHS týkajúcej sa obchodovania s osivom obilnín, príloha I k smernici Rady 2002/54/</w:t>
      </w:r>
      <w:r w:rsidRPr="003A3A0D">
        <w:t>ES</w:t>
      </w:r>
      <w:r w:rsidRPr="003A3A0D">
        <w:rPr>
          <w:bCs/>
        </w:rPr>
        <w:t xml:space="preserve">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>
        <w:t xml:space="preserve"> (Ú. v. EÚ L 214, 17.6.2021) [</w:t>
      </w:r>
      <w:r w:rsidRPr="003F1D2A">
        <w:t>ďalej len „</w:t>
      </w:r>
      <w:r>
        <w:t xml:space="preserve">vykonávacia </w:t>
      </w:r>
      <w:r w:rsidRPr="003F1D2A">
        <w:t>smernica</w:t>
      </w:r>
      <w:r>
        <w:t xml:space="preserve"> (EÚ)</w:t>
      </w:r>
      <w:r w:rsidRPr="003F1D2A">
        <w:t xml:space="preserve"> 202</w:t>
      </w:r>
      <w:r>
        <w:t>1/971“], vykonávacej smernice Komisie (EÚ) 2021/1927 z 5. novembra 2021, ktorou sa menia prílohy I a II k smernici Rady 66/402/EHS, pokiaľ ide o požiadavky na osivá hybridov pšenice vyprodukovaných pomocou cytoplazmatickej samčej sterility (Ú. v. EÚ L 393, 8.11.2021) [</w:t>
      </w:r>
      <w:r w:rsidRPr="003F1D2A">
        <w:t>ďalej len „</w:t>
      </w:r>
      <w:r>
        <w:t xml:space="preserve">vykonávacia </w:t>
      </w:r>
      <w:r w:rsidRPr="003F1D2A">
        <w:t>smernica</w:t>
      </w:r>
      <w:r>
        <w:t xml:space="preserve"> (EÚ)</w:t>
      </w:r>
      <w:r w:rsidRPr="003F1D2A">
        <w:t xml:space="preserve"> 202</w:t>
      </w:r>
      <w:r>
        <w:t xml:space="preserve">1/1927“] a vykonávacej smernice Komisie (EÚ) 2021/2171 zo 7. decembra 2021, ktorou sa mení smernica Rady 66/402/EHS, pokiaľ ide o hmotnosť dávok osiva a vzoriek z druhu </w:t>
      </w:r>
      <w:proofErr w:type="spellStart"/>
      <w:r w:rsidRPr="00BB7775">
        <w:rPr>
          <w:i/>
        </w:rPr>
        <w:t>Avena</w:t>
      </w:r>
      <w:proofErr w:type="spellEnd"/>
      <w:r w:rsidRPr="00BB7775">
        <w:rPr>
          <w:i/>
        </w:rPr>
        <w:t xml:space="preserve"> nuda</w:t>
      </w:r>
      <w:r>
        <w:t xml:space="preserve"> (Ú. v. EÚ L 438, 8.12.2021) [</w:t>
      </w:r>
      <w:r w:rsidRPr="003F1D2A">
        <w:t>ďalej len „</w:t>
      </w:r>
      <w:r>
        <w:t xml:space="preserve">vykonávacia </w:t>
      </w:r>
      <w:r w:rsidRPr="003F1D2A">
        <w:t>smernica</w:t>
      </w:r>
      <w:r>
        <w:t xml:space="preserve"> (EÚ)</w:t>
      </w:r>
      <w:r w:rsidRPr="003F1D2A">
        <w:t xml:space="preserve"> 202</w:t>
      </w:r>
      <w:r>
        <w:t>1/2171“].</w:t>
      </w:r>
    </w:p>
    <w:p w:rsidR="00A9109E" w:rsidRPr="003F1D2A" w:rsidRDefault="00A9109E" w:rsidP="00513034">
      <w:pPr>
        <w:autoSpaceDE w:val="0"/>
        <w:autoSpaceDN w:val="0"/>
        <w:ind w:firstLine="567"/>
        <w:contextualSpacing/>
        <w:jc w:val="both"/>
      </w:pPr>
      <w:r w:rsidRPr="00ED4ECB">
        <w:t>V súlade s vykonávacou smernicou (EÚ) 2021</w:t>
      </w:r>
      <w:r>
        <w:t>/971</w:t>
      </w:r>
      <w:r w:rsidRPr="00ED4ECB">
        <w:t xml:space="preserve"> sa navrhuje </w:t>
      </w:r>
      <w:r>
        <w:t xml:space="preserve">zaviesť </w:t>
      </w:r>
      <w:r>
        <w:rPr>
          <w:bCs/>
          <w:color w:val="000000"/>
        </w:rPr>
        <w:t>používanie biochemických techník a molekulárnych techník ako doplnkových metód na preverovanie odrodovej pravosti osiva obilnín</w:t>
      </w:r>
      <w:r w:rsidRPr="00ED4ECB">
        <w:t>.</w:t>
      </w:r>
      <w:r>
        <w:t xml:space="preserve"> V súlade s vykonávacou smernicou (EÚ) 2021/1927 sa navrhuje upraviť požiadavky na osivá hybridov pšenice vyprodukovaných pomocou cytoplazmatickej samčej sterility. V súlade s vykonávacou smernicou (EÚ) 2021/2171 sa navrhuje doplnenie ovsa nahého </w:t>
      </w:r>
      <w:r w:rsidRPr="00D12D0C">
        <w:rPr>
          <w:i/>
        </w:rPr>
        <w:t>(</w:t>
      </w:r>
      <w:proofErr w:type="spellStart"/>
      <w:r w:rsidRPr="00D12D0C">
        <w:rPr>
          <w:i/>
        </w:rPr>
        <w:t>Avena</w:t>
      </w:r>
      <w:proofErr w:type="spellEnd"/>
      <w:r w:rsidRPr="00D12D0C">
        <w:rPr>
          <w:i/>
        </w:rPr>
        <w:t xml:space="preserve"> nuda)</w:t>
      </w:r>
      <w:r>
        <w:t xml:space="preserve"> medzi obilniny, a to v súvislosti s požiadavkami na hmotnosť  dávky a hmotnosť vzorky osiva obilnín.</w:t>
      </w:r>
    </w:p>
    <w:p w:rsidR="00764477" w:rsidRDefault="008400B2" w:rsidP="00764477">
      <w:pPr>
        <w:autoSpaceDE w:val="0"/>
        <w:autoSpaceDN w:val="0"/>
        <w:spacing w:before="120" w:after="120"/>
        <w:ind w:firstLine="567"/>
        <w:contextualSpacing/>
        <w:jc w:val="both"/>
      </w:pPr>
      <w:r w:rsidRPr="003F1D2A">
        <w:t xml:space="preserve">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E31B38" w:rsidRPr="00187730" w:rsidRDefault="00E31B38" w:rsidP="00E31B38">
      <w:pPr>
        <w:autoSpaceDE w:val="0"/>
        <w:autoSpaceDN w:val="0"/>
        <w:ind w:firstLine="567"/>
        <w:contextualSpacing/>
        <w:jc w:val="both"/>
        <w:rPr>
          <w:color w:val="000000"/>
        </w:rPr>
      </w:pPr>
      <w:r w:rsidRPr="00E31B38">
        <w:t xml:space="preserve"> </w:t>
      </w:r>
      <w:r>
        <w:t xml:space="preserve">Dátum nadobudnutia účinnosti </w:t>
      </w:r>
      <w:r w:rsidRPr="00934300">
        <w:t>sa navrhuje</w:t>
      </w:r>
      <w:r>
        <w:t xml:space="preserve"> s ohľadom na čl. 2 vykonávacej smernice (EÚ) 2021/971, čl. 2 vykonávacej smernice (EÚ) 2021/1927 a čl. 2 vykonávacej smernice (EÚ) 2021/2171; v</w:t>
      </w:r>
      <w:r w:rsidRPr="005952DF">
        <w:t>zhľadom</w:t>
      </w:r>
      <w:r>
        <w:t xml:space="preserve"> na nejednotnosť termínu pre transpozíciu uvedených smerníc navrhuje sa delená účinnosť. </w:t>
      </w:r>
      <w:r w:rsidRPr="005952DF">
        <w:t>Vzhľadom</w:t>
      </w:r>
      <w:r>
        <w:t xml:space="preserve"> n</w:t>
      </w:r>
      <w:r w:rsidRPr="005952DF">
        <w:t xml:space="preserve">a </w:t>
      </w:r>
      <w:r w:rsidRPr="002C527F">
        <w:rPr>
          <w:color w:val="000000"/>
        </w:rPr>
        <w:t>predpokladanú</w:t>
      </w:r>
      <w:r w:rsidRPr="005952DF">
        <w:t xml:space="preserve"> dobu trvania legislatívneho procesu je možné</w:t>
      </w:r>
      <w:r>
        <w:t xml:space="preserve"> s výnimkou čl. I siedmeho novelizačného bodu a ôsmeho novelizačného bodu</w:t>
      </w:r>
      <w:r w:rsidRPr="005952DF">
        <w:t xml:space="preserve">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</w:t>
      </w:r>
      <w:r>
        <w:t>ákona č. 400/2015 </w:t>
      </w:r>
      <w:r w:rsidRPr="005952DF">
        <w:t xml:space="preserve">Z. z. o tvorbe právnych predpisov </w:t>
      </w:r>
      <w:r>
        <w:t xml:space="preserve"> </w:t>
      </w:r>
      <w:r w:rsidRPr="005952DF">
        <w:t>a o Zbierke zákonov Slovenskej republiky a o zmene a doplnení niektorých zákonov.</w:t>
      </w:r>
    </w:p>
    <w:p w:rsidR="00E31B38" w:rsidRDefault="00E31B38" w:rsidP="00E31B38">
      <w:pPr>
        <w:autoSpaceDE w:val="0"/>
        <w:autoSpaceDN w:val="0"/>
        <w:ind w:firstLine="567"/>
        <w:contextualSpacing/>
        <w:jc w:val="both"/>
      </w:pPr>
      <w:r>
        <w:t xml:space="preserve">V súlade s čl. 2 vykonávacej smernice (EÚ) 2021/1927 sa navrhuje obmedzenie účinnosti, a to pokiaľ ide o ustanovenia, ktoré sa týkajú </w:t>
      </w:r>
      <w:r w:rsidRPr="004152E5">
        <w:t>produkcie</w:t>
      </w:r>
      <w:r>
        <w:t xml:space="preserve"> hybridov pšenice</w:t>
      </w:r>
      <w:r w:rsidRPr="004152E5">
        <w:t xml:space="preserve"> vyprodukovanej pomocou cyt</w:t>
      </w:r>
      <w:r>
        <w:t xml:space="preserve">oplazmatickej samčej sterility. </w:t>
      </w:r>
    </w:p>
    <w:p w:rsidR="008400B2" w:rsidRDefault="00137228" w:rsidP="00137228">
      <w:pPr>
        <w:autoSpaceDE w:val="0"/>
        <w:autoSpaceDN w:val="0"/>
        <w:ind w:firstLine="567"/>
        <w:contextualSpacing/>
        <w:jc w:val="both"/>
      </w:pPr>
      <w:r>
        <w:t xml:space="preserve">Návrh nariadenia vlády bol predmetom pripomienkového konania a na rokovanie sa predkladá bez rozporov. </w:t>
      </w:r>
      <w:bookmarkStart w:id="0" w:name="_GoBack"/>
      <w:bookmarkEnd w:id="0"/>
    </w:p>
    <w:p w:rsidR="00764477" w:rsidRDefault="003E2FEF" w:rsidP="00764477">
      <w:pPr>
        <w:tabs>
          <w:tab w:val="left" w:pos="3110"/>
        </w:tabs>
        <w:suppressAutoHyphens/>
        <w:ind w:firstLine="567"/>
        <w:jc w:val="both"/>
      </w:pPr>
      <w:r>
        <w:tab/>
      </w:r>
    </w:p>
    <w:p w:rsidR="00C47B5F" w:rsidRDefault="00C47B5F"/>
    <w:sectPr w:rsidR="00C47B5F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86" w:rsidRDefault="00357586">
      <w:r>
        <w:separator/>
      </w:r>
    </w:p>
  </w:endnote>
  <w:endnote w:type="continuationSeparator" w:id="0">
    <w:p w:rsidR="00357586" w:rsidRDefault="0035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764477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643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3575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357586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3575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86" w:rsidRDefault="00357586">
      <w:r>
        <w:separator/>
      </w:r>
    </w:p>
  </w:footnote>
  <w:footnote w:type="continuationSeparator" w:id="0">
    <w:p w:rsidR="00357586" w:rsidRDefault="0035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B2"/>
    <w:rsid w:val="000A0474"/>
    <w:rsid w:val="00113E9B"/>
    <w:rsid w:val="00117173"/>
    <w:rsid w:val="0012065F"/>
    <w:rsid w:val="00137228"/>
    <w:rsid w:val="0017161A"/>
    <w:rsid w:val="00357586"/>
    <w:rsid w:val="003E2FEF"/>
    <w:rsid w:val="004B663F"/>
    <w:rsid w:val="004F3AD8"/>
    <w:rsid w:val="004F7BB6"/>
    <w:rsid w:val="005051D9"/>
    <w:rsid w:val="00513034"/>
    <w:rsid w:val="00584983"/>
    <w:rsid w:val="00637A25"/>
    <w:rsid w:val="007237D8"/>
    <w:rsid w:val="00764477"/>
    <w:rsid w:val="008400B2"/>
    <w:rsid w:val="00850D6E"/>
    <w:rsid w:val="00932F0F"/>
    <w:rsid w:val="00955247"/>
    <w:rsid w:val="00992BC3"/>
    <w:rsid w:val="00A04022"/>
    <w:rsid w:val="00A514CE"/>
    <w:rsid w:val="00A522F0"/>
    <w:rsid w:val="00A849E3"/>
    <w:rsid w:val="00A9109E"/>
    <w:rsid w:val="00AC71CF"/>
    <w:rsid w:val="00AD3394"/>
    <w:rsid w:val="00B4093D"/>
    <w:rsid w:val="00C31634"/>
    <w:rsid w:val="00C47B5F"/>
    <w:rsid w:val="00C93F2D"/>
    <w:rsid w:val="00D0161B"/>
    <w:rsid w:val="00D207EC"/>
    <w:rsid w:val="00D439E6"/>
    <w:rsid w:val="00D47191"/>
    <w:rsid w:val="00D64359"/>
    <w:rsid w:val="00D90827"/>
    <w:rsid w:val="00E139CD"/>
    <w:rsid w:val="00E31B38"/>
    <w:rsid w:val="00E4301A"/>
    <w:rsid w:val="00E654F1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FE65"/>
  <w15:docId w15:val="{7D31209B-F5D4-4B7F-BA94-5F792109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0B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400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40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400B2"/>
  </w:style>
  <w:style w:type="character" w:styleId="Zstupntext">
    <w:name w:val="Placeholder Text"/>
    <w:uiPriority w:val="99"/>
    <w:semiHidden/>
    <w:rsid w:val="0011717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4CE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a">
    <w:uiPriority w:val="99"/>
    <w:rsid w:val="00E31B3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-57"/>
    <f:field ref="objsubject" par="" edit="true" text=""/>
    <f:field ref="objcreatedby" par="" text="Nemec, Roman, Mgr."/>
    <f:field ref="objcreatedat" par="" text="19.1.2022 13:00:54"/>
    <f:field ref="objchangedby" par="" text="Administrator, System"/>
    <f:field ref="objmodifiedat" par="" text="19.1.2022 13:00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Michaličková Magdaléna Mgr.</dc:creator>
  <cp:keywords/>
  <dc:description/>
  <cp:lastModifiedBy>Nemec Roman</cp:lastModifiedBy>
  <cp:revision>25</cp:revision>
  <cp:lastPrinted>2021-12-13T11:50:00Z</cp:lastPrinted>
  <dcterms:created xsi:type="dcterms:W3CDTF">2021-12-06T10:35:00Z</dcterms:created>
  <dcterms:modified xsi:type="dcterms:W3CDTF">2022-02-14T07:32:00Z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3629/2022-410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LP/2022/28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COO.2145.1000.3.4793830</vt:lpwstr>
  </property>
  <property fmtid="{D5CDD505-2E9C-101B-9397-08002B2CF9AE}" pid="152" name="FSC#FSCFOLIO@1.1001:docpropproject">
    <vt:lpwstr/>
  </property>
</Properties>
</file>